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2D076" w14:textId="2469F008" w:rsidR="0018109F" w:rsidRPr="00737437" w:rsidRDefault="00737437">
      <w:pP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material</w:t>
      </w:r>
      <w:r w:rsidR="00D4260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2: Study characteristics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973"/>
        <w:gridCol w:w="2015"/>
        <w:gridCol w:w="1990"/>
        <w:gridCol w:w="993"/>
        <w:gridCol w:w="992"/>
        <w:gridCol w:w="1229"/>
        <w:gridCol w:w="1729"/>
        <w:gridCol w:w="911"/>
        <w:gridCol w:w="2221"/>
      </w:tblGrid>
      <w:tr w:rsidR="0018109F" w:rsidRPr="00737437" w14:paraId="71330DB8" w14:textId="77777777" w:rsidTr="00D42604">
        <w:trPr>
          <w:trHeight w:val="1125"/>
          <w:jc w:val="center"/>
        </w:trPr>
        <w:tc>
          <w:tcPr>
            <w:tcW w:w="1543" w:type="dxa"/>
            <w:shd w:val="clear" w:color="auto" w:fill="auto"/>
            <w:vAlign w:val="center"/>
          </w:tcPr>
          <w:p w14:paraId="58B3F78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Study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0B2B42B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Country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15AB566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 Type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691F554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Chemotherapy Drugs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189D0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Sample size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4BF90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Male/Female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E9CFD9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7B8B23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interventions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398C7B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Follow-up Time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73256A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Outcomes</w:t>
            </w:r>
          </w:p>
        </w:tc>
      </w:tr>
      <w:tr w:rsidR="0018109F" w:rsidRPr="00737437" w14:paraId="7D763405" w14:textId="77777777" w:rsidTr="00D42604">
        <w:trPr>
          <w:trHeight w:val="9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EA24FD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Song2020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(12)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43DED39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Korea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5667F67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6D66E5F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F90C0B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3E2F1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0/72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FA1031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49.1 ± 8.85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49.71 ± 8.24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F0111C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Electrostimulation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Sham-Electrostimulation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713D98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3F8C1E6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Adverse Event</w:t>
            </w:r>
          </w:p>
        </w:tc>
      </w:tr>
      <w:tr w:rsidR="0018109F" w:rsidRPr="00737437" w14:paraId="00FDE992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3AB69A4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Zimmer2018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(29)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0A49766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3F4F1FE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Stage IV colorectal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5987073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FOLFIRI ± antibody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FOLFOX ± antibody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5-fu/folinic acid ± antibody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Capecitabine + antibody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2D2C0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FE572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21/9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762CB9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68.53 ± 7.75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70.00 ± 7.75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4281CF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Multimodal Exercise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000000" w:fill="FFFFFF"/>
            <w:vAlign w:val="center"/>
          </w:tcPr>
          <w:p w14:paraId="01EC1EC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A65731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Balance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Strength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Endurance capacity</w:t>
            </w:r>
          </w:p>
        </w:tc>
      </w:tr>
      <w:tr w:rsidR="0018109F" w:rsidRPr="00737437" w14:paraId="140F1F37" w14:textId="77777777" w:rsidTr="00D42604">
        <w:trPr>
          <w:trHeight w:val="18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27F63BD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Bao2020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(13)</w:t>
            </w:r>
          </w:p>
        </w:tc>
        <w:tc>
          <w:tcPr>
            <w:tcW w:w="973" w:type="dxa"/>
            <w:shd w:val="clear" w:color="000000" w:fill="FFFFFF"/>
            <w:vAlign w:val="center"/>
          </w:tcPr>
          <w:p w14:paraId="2C626A9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56A107A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Uterine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Ovarian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7AAE6D9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Carboplatin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Docetaxel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Docetaxel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Carboplatin Paclitaxel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Paclitaxel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Carboplatin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0AFF22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8E9C55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0/41</w:t>
            </w:r>
          </w:p>
        </w:tc>
        <w:tc>
          <w:tcPr>
            <w:tcW w:w="1229" w:type="dxa"/>
            <w:shd w:val="clear" w:color="000000" w:fill="FFFFFF"/>
            <w:vAlign w:val="center"/>
          </w:tcPr>
          <w:p w14:paraId="4B45830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61.7 ± 10.88</w:t>
            </w:r>
          </w:p>
        </w:tc>
        <w:tc>
          <w:tcPr>
            <w:tcW w:w="1729" w:type="dxa"/>
            <w:shd w:val="clear" w:color="000000" w:fill="FFFFFF"/>
            <w:vAlign w:val="center"/>
          </w:tcPr>
          <w:p w14:paraId="44BFD8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Yoga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000000" w:fill="FFFFFF"/>
            <w:vAlign w:val="center"/>
          </w:tcPr>
          <w:p w14:paraId="0ED1C79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weeks</w:t>
            </w:r>
          </w:p>
        </w:tc>
        <w:tc>
          <w:tcPr>
            <w:tcW w:w="2221" w:type="dxa"/>
            <w:shd w:val="clear" w:color="000000" w:fill="FFFFFF"/>
            <w:vAlign w:val="center"/>
          </w:tcPr>
          <w:p w14:paraId="20E1DE0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Balance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Fall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Gait speed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Adverse Events</w:t>
            </w:r>
          </w:p>
        </w:tc>
      </w:tr>
      <w:tr w:rsidR="0018109F" w:rsidRPr="00737437" w14:paraId="6A27E10D" w14:textId="77777777" w:rsidTr="00D42604">
        <w:trPr>
          <w:trHeight w:val="6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232D39B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Kim2021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(36)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90B752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Korea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6799121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7657981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72190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937BCD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0/58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A54A25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52.1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BE5488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Self-acupressure</w:t>
            </w: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61BA02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CDB0A5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234308D1" w14:textId="77777777" w:rsidTr="00D42604">
        <w:trPr>
          <w:trHeight w:val="3135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6F193D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Streckmann2019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(27)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CC0F94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222789F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Mamma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Ovarial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Adeno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Pancreatic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Tcell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NHL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M. Hodgkin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Plasmocytoma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Multiple myeloma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Rectal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Lung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1E4573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Platinum derivate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Vinca alkaloid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F1CED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97DD8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13/27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F194C7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 ± 6.75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89770A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Sensorimotor training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Vibration training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Oncological control group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Healthy control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4CAC24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18C6D1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Nerve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conduction velocity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Balance control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</w:p>
        </w:tc>
      </w:tr>
      <w:tr w:rsidR="0018109F" w:rsidRPr="00737437" w14:paraId="7EF9D062" w14:textId="77777777" w:rsidTr="00D42604">
        <w:trPr>
          <w:trHeight w:val="117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5DB6098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Smith2020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(14)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B97499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65EF1AB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Colorectal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Mreast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Myeloma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20E1D2A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5B0C2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EE634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9/26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963613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 ± 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495BE0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Scrambler therapy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Sham control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FA7986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B8DEE4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gram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 symptoms</w:t>
            </w:r>
            <w:proofErr w:type="gramEnd"/>
          </w:p>
        </w:tc>
      </w:tr>
      <w:tr w:rsidR="0018109F" w:rsidRPr="00737437" w14:paraId="4BCE722C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50BC363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Shigematsu2020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(28)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5F78A42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323DA97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029BBA9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Paclitaxel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50E8D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01B21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0/44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E18E98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≥66, 11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＜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77, 33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CC2BD9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Cryotherapy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5F0783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540A38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Tolerability of cryotherapy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Adverse Event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Compliance to cryotherapy</w:t>
            </w:r>
          </w:p>
        </w:tc>
      </w:tr>
      <w:tr w:rsidR="0018109F" w:rsidRPr="00737437" w14:paraId="5E4B846D" w14:textId="77777777" w:rsidTr="00D42604">
        <w:trPr>
          <w:trHeight w:val="24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9FECCD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Schönsteiner2017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(42)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F05193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11A4326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Multiple myeloma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Lymphomas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Leukemias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Colorectal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Lung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Esophageal/Gastric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Breast/Ovarian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32EB62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Platinum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noBreakHyphen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basedm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noBreakHyphen/>
              <w:t>based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Vinca alkaloids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Bortezomib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0F692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42260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63/68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8BAD0F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 ± 10.5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62 ± 11.75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1EF3A2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Massage and passive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mobilization+WBV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Massage and passive mobilization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197646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7F49D8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Physical examination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Chair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noBreakHyphen/>
              <w:t>rising test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Quantitative sensory testing</w:t>
            </w:r>
          </w:p>
        </w:tc>
      </w:tr>
      <w:tr w:rsidR="0018109F" w:rsidRPr="00737437" w14:paraId="66830167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22441A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Saraboon2021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(45)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3F6BD3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BC6C1B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Ovary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Cervix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303AE8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Paclitaxel + Carboplatin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Paclitaxel + Cisplatin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4A56E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F536D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0/30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746665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45.53 ± 4.64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45.07 ± 3.88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2D02DC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Balance exercise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177A25C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40748D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Balance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Physical performance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3048DC0D" w14:textId="77777777" w:rsidTr="00D42604">
        <w:trPr>
          <w:trHeight w:val="24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AD9B25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Rostock2013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(37)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C9ACED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9FD691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Breast cancer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Ovarian cancer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Lymphoma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09B57B8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Vinca alkaloids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Platin derivatives alone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alone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Platin derivatives and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combined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Total no. of different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cytostatics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No.of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diff.neurotoxic</w:t>
            </w:r>
            <w:proofErr w:type="spellEnd"/>
            <w:proofErr w:type="gram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cytostatics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only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510B1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224BE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13/46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0C7277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52.7 ± 10.0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3413FA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Electroacupuncture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Hydroelectric baths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Vitamin B1 and B6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Placebo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93360C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3138E5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Electroneurographical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tests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77104F12" w14:textId="77777777" w:rsidTr="00D42604">
        <w:trPr>
          <w:trHeight w:val="18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62EB1E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Prinsloo2018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(15)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786B697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4BBAF5B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Gastrointestinal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Gynecological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5E72544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Paclitaxel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Oxaliplatin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Other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 platinum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platinum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19562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0C09B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9/62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EDE682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62.5 ± 10.3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54DBD5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Neurofeedback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14:paraId="1265760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212121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212121"/>
                <w:kern w:val="0"/>
                <w:sz w:val="20"/>
                <w:szCs w:val="20"/>
              </w:rPr>
              <w:t>26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96E49C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Cancer-related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Sleep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Fatigue </w:t>
            </w:r>
          </w:p>
        </w:tc>
      </w:tr>
      <w:tr w:rsidR="0018109F" w:rsidRPr="00737437" w14:paraId="63A10F5A" w14:textId="77777777" w:rsidTr="00D42604">
        <w:trPr>
          <w:trHeight w:val="18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7B65D3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Knoerl2022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(16)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A224A8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50916D6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Stage I–IV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Colorectal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Gynecologic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761E5B1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Oxaliplatin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Platinums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059938F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2ABA1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2/42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C31C8D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 ± 10.25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56.5 ± 9.75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CF2BAB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Yoga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6F1094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7FE58C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Sleep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Anxiety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Fatigue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Depression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CIPN symptoms</w:t>
            </w:r>
          </w:p>
        </w:tc>
      </w:tr>
      <w:tr w:rsidR="0018109F" w:rsidRPr="00737437" w14:paraId="5CD4396C" w14:textId="77777777" w:rsidTr="00D42604">
        <w:trPr>
          <w:trHeight w:val="15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34D6E4F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Kurt2018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(17)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31A6F1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Turkey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1825526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Digestive system cancers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AD7DD7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Eloxatin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-based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-based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Platin-based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-Platin-based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Fluoracil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-based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58DF9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86CCA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32/28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0669F1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58.33 ± 11.24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57.86 ± 10.56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BF2804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Reflexology massage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12F5FA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176923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</w:p>
        </w:tc>
      </w:tr>
      <w:tr w:rsidR="0018109F" w:rsidRPr="00737437" w14:paraId="5E810B96" w14:textId="77777777" w:rsidTr="00D42604">
        <w:trPr>
          <w:trHeight w:val="15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54ABBE3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Knoerl2018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(18)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5BAD705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27BAA49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Gastrointestinal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Genitourinary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Lung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Multiple Lymphoma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3E486A6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Platinums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Bortezomib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Vinca alkaloids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Multiple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25CFF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A7666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15/45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510886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58.93 ± 9.33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63.37 ± 8.36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64DFBE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Cognitive pain management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8C501D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8E46EF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Comorbid symptoms</w:t>
            </w:r>
          </w:p>
        </w:tc>
      </w:tr>
      <w:tr w:rsidR="0018109F" w:rsidRPr="00737437" w14:paraId="3CAEE22D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7A652E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Joy2022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(19)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62C6765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Belgium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72B6404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54CC630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Exposure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Paclitaxel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Paclitaxel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and carboplatin Docetaxel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007E0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EFB4F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0/32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FFF8E6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49.75 ± 11.25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51.88 ± 11.31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A06D15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Photobiomodulation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Placebo treatments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629910B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15-21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522A20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Neuropathy Score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Aerobic capacity and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endurance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</w:p>
        </w:tc>
      </w:tr>
      <w:tr w:rsidR="0018109F" w:rsidRPr="00737437" w14:paraId="3EC519CE" w14:textId="77777777" w:rsidTr="00D42604">
        <w:trPr>
          <w:trHeight w:val="15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C27A6F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Onazi2021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(30)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83C808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041AD8F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Colorectal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Rectal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502382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Oxaliplatin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2FE68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ABF77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12/19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141D7C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60.1 ± 10.75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5FF48F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Ultrasound+ home exercise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Exercise</w:t>
            </w:r>
            <w:proofErr w:type="spellEnd"/>
          </w:p>
        </w:tc>
        <w:tc>
          <w:tcPr>
            <w:tcW w:w="911" w:type="dxa"/>
            <w:shd w:val="clear" w:color="auto" w:fill="auto"/>
            <w:vAlign w:val="center"/>
          </w:tcPr>
          <w:p w14:paraId="1D9E8ED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6D970B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Protective Sensation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Balance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Reflexes</w:t>
            </w:r>
          </w:p>
        </w:tc>
      </w:tr>
      <w:tr w:rsidR="0018109F" w:rsidRPr="00737437" w14:paraId="7DC66592" w14:textId="77777777" w:rsidTr="00D42604">
        <w:trPr>
          <w:trHeight w:val="33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2A7BD61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Müller2021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(38)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6BD0290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2BC3167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Pancreatic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Prostate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Stomach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Oesophagus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Colon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Brain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Ovary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Tongue base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Rectal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76417EC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-based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-platinum combination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Platinum-based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Vinca alkaloid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Platinum-vinca alkaloid combination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A8ED2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9E199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25/138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C480FA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53.3 ± 11.5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38CEE8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Sensorimotor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Resistance training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0A6A24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3AD634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CIPN symptoms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Balance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Muscle strength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Quality of life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Adverse events</w:t>
            </w:r>
          </w:p>
        </w:tc>
      </w:tr>
      <w:tr w:rsidR="0018109F" w:rsidRPr="00737437" w14:paraId="209156EA" w14:textId="77777777" w:rsidTr="00D42604">
        <w:trPr>
          <w:trHeight w:val="21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3F33820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Molassiotis2019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(31)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60FD24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1803E80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Ovarian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Head and neck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Colorectal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Myeloma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8E951B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Oxaliplatin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Carboplatin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Cisplatin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Paclitaxel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Docetaxel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Capecitabine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Bortezomib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F1FA3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198E3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24/63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671933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57.1 ± 7.7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E29B0D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07339A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20 weeks 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F7758A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Adverse Events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Functional Assessment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Nerve conduction study</w:t>
            </w:r>
          </w:p>
        </w:tc>
      </w:tr>
      <w:tr w:rsidR="0018109F" w:rsidRPr="00737437" w14:paraId="46145036" w14:textId="77777777" w:rsidTr="00D42604">
        <w:trPr>
          <w:trHeight w:val="9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02C00AE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Lu2020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(32)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C6E123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45BE5FF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337555B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3766EB8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6793C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0/40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A9C45E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 ± 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53.5 ± 11.25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832934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747D10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92B882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052E694A" w14:textId="77777777" w:rsidTr="00D42604">
        <w:trPr>
          <w:trHeight w:val="36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455F8F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Knoerl2018(1)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13DE5C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7EA555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Head and Neck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Colorectal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Prostate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Esophageal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Testicular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Gastrointestinal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Sarcoma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Bladder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Gastric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Pancreatic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Unknown Primary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27BE43F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Platinum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Platinum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4942819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7291C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102/118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14ED51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 ± 15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56 ± 16.25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85262E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Electronic Symptom Assessment-Cancer (ESRA-C)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education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BA8CF3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3–6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62283F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Physical function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Pain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Depression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Fatigue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Insomnia</w:t>
            </w:r>
          </w:p>
        </w:tc>
      </w:tr>
      <w:tr w:rsidR="0018109F" w:rsidRPr="00737437" w14:paraId="3EBB10CE" w14:textId="77777777" w:rsidTr="00D42604">
        <w:trPr>
          <w:trHeight w:val="27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6089F05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Kneis2019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(33)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6D5CC6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30FC8A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Colorectal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Gynecological cancer other than breast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Upper gastrointestinal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cancerNon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-small cell lung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gram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Non-Hodgkin’s</w:t>
            </w:r>
            <w:proofErr w:type="gram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lymphoma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Multiple myeloma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3F92DB0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E9ACA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9262D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11/30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4E6542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62 ± 9.5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3364C2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Endurance+ Balance training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Endurance training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514700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C1A79B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Functional performance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Cardiorespiratory fitness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Vibration sense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CIPN symptoms </w:t>
            </w:r>
          </w:p>
        </w:tc>
      </w:tr>
      <w:tr w:rsidR="0018109F" w:rsidRPr="00737437" w14:paraId="783FDC34" w14:textId="77777777" w:rsidTr="00D42604">
        <w:trPr>
          <w:trHeight w:val="15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29808DB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Iravani2020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(22)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3C8BDD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Iran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07284C6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Lung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Ovarian cancer Prostate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Colorectal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30070C9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Platinum compound Platinum compound-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Doxorubicin/Cyclophosphamide-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1979DCA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130BE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15/23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CBC3B7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57.95 ± 10.39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58.79 ± 8.36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C43087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Vit B1+ Gabapentin Group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2A7D5A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 weeks/8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0BBD4D0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Nerve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conduction study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Overall satisfaction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Safety</w:t>
            </w:r>
          </w:p>
        </w:tc>
      </w:tr>
      <w:tr w:rsidR="0018109F" w:rsidRPr="00737437" w14:paraId="5FB6928F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4EFA39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Huang2021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(43)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86487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039F5B0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373843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Docetaxel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Carboplatin Other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 platinum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A5058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D2F9E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0/20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2CA845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49.60 ± 11.13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E43BA8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Sham 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757740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10A359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Quantitative tactile detection thresholds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</w:p>
        </w:tc>
      </w:tr>
      <w:tr w:rsidR="0018109F" w:rsidRPr="00737437" w14:paraId="05D6D3FA" w14:textId="77777777" w:rsidTr="00D42604">
        <w:trPr>
          <w:trHeight w:val="6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A21545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_Hlk123310645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Greenlee</w:t>
            </w:r>
            <w:bookmarkEnd w:id="0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2016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(23)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6BAD3FA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06FF6C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Stage I-III 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25A4B8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Paclitaxel only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Paclitaxel and Docetaxel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0FD51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6F319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0/63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CE645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 ± 11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7EB57E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Electro-acupuncture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sham EA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A9943D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4CD5F8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CIPN symptoms</w:t>
            </w:r>
          </w:p>
        </w:tc>
      </w:tr>
      <w:tr w:rsidR="0018109F" w:rsidRPr="00737437" w14:paraId="1B11166B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D8EE32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Chitkumarn2022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(34)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0DAC438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24A66F8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Ovary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Endometrium Cervix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Sarcoma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2011425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Paclitaxel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Cisplatin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Carboplatin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 (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Ifosfamide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2AFB9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01BC1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0/79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299DD6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57.59 ± 11.23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55.45 ± 13.21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3D0906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Cold-therapy</w:t>
            </w:r>
            <w:proofErr w:type="gram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34108F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10229F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</w:p>
        </w:tc>
      </w:tr>
      <w:tr w:rsidR="0018109F" w:rsidRPr="00737437" w14:paraId="74998711" w14:textId="77777777" w:rsidTr="00D42604">
        <w:trPr>
          <w:trHeight w:val="9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995BBF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Bao2020(1)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(21)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0059F72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166BAB5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Breast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cance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Colorectal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3B994BC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-based only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Platinum-based only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platinum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FDD0D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41C48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15/60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C1E96D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59.7 ± 12.4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C8D8E5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Sham 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D9BAB4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8078C2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</w:p>
        </w:tc>
      </w:tr>
      <w:tr w:rsidR="0018109F" w:rsidRPr="00737437" w14:paraId="499076C6" w14:textId="77777777" w:rsidTr="00D42604">
        <w:trPr>
          <w:trHeight w:val="21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0DF868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Bao2021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(35)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5A38732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42A6B36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Breast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cance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Colorectal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Other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03C4EA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-based only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Platinum-based only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platinum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A2424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D5369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15/60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19C43D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59.7 ± 12.4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2E3EBD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Sham 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CDB9BA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FEF475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Anxiety and Depression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Fatigue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Insomnia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Severity Index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03A2B41B" w14:textId="77777777" w:rsidTr="00D42604">
        <w:trPr>
          <w:trHeight w:val="147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6295D2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Noh2019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(39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3BE8599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Korea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5BC2ED2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Ovarian cancer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Cervical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Endometrial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011849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+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Platinium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Doxil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Caelyx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)+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Platinum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18FD1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B0FE9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0/63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924C8E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56.34 ± 9.04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55.36 ± 9.96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33BB65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Aroma self-foot reflexology training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4CEBD1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A39BA0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Peripheral skin temperature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Anxiety and depression</w:t>
            </w:r>
          </w:p>
        </w:tc>
      </w:tr>
      <w:tr w:rsidR="0018109F" w:rsidRPr="00737437" w14:paraId="4B50C961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3E4123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Alessandro2022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(24)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F9B16A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6BC1D71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Breast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Gastrointestinal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Genitourinary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Haematologic</w:t>
            </w:r>
            <w:proofErr w:type="spellEnd"/>
          </w:p>
        </w:tc>
        <w:tc>
          <w:tcPr>
            <w:tcW w:w="1990" w:type="dxa"/>
            <w:shd w:val="clear" w:color="auto" w:fill="auto"/>
            <w:vAlign w:val="center"/>
          </w:tcPr>
          <w:p w14:paraId="066685C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27AC2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04A4E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12/17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C37A72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57.68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E1496E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Acupuncture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6EEE36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597CAE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Functional Independence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2CDA4D1F" w14:textId="77777777" w:rsidTr="00D42604">
        <w:trPr>
          <w:trHeight w:val="9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54A5B9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Izgu2019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(25)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0A78E8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Turkey.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713F4E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Colon cancer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Rectal cancer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Gastric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53A7720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mFOLFOX-6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FOLFOX-6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CD3E7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E16A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27/19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FAFC38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56.45± 6.85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55.21± 9.99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4EDF83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Aromatherapy massage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8579FA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494D5C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Severity of painful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paresthesia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Fatigue</w:t>
            </w:r>
          </w:p>
        </w:tc>
      </w:tr>
      <w:tr w:rsidR="0018109F" w:rsidRPr="00737437" w14:paraId="4567E746" w14:textId="77777777" w:rsidTr="00D42604">
        <w:trPr>
          <w:trHeight w:val="9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DCD749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Izgu2019(1)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5DFE353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Turkey.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C4B9A6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Stage II-III 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7B702A9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Paclitaxel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1E47A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AFD46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0/40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974E54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44.5 ± 10.7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47.0 ± 9.6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48D084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Massage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18233D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B0BF94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Nerve conduction studies</w:t>
            </w:r>
          </w:p>
        </w:tc>
      </w:tr>
      <w:tr w:rsidR="0018109F" w:rsidRPr="00737437" w14:paraId="345A74FA" w14:textId="77777777" w:rsidTr="00D42604">
        <w:trPr>
          <w:trHeight w:val="21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3E203C4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Ikio2022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(26)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75B52D1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428F6EC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Hematologic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Gastrointestinal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39A5EC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Vincristine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Oxaliplatin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Nab-paclitaxel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33BE6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1B7C4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22/17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97AD4D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69 ± 5.75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64 ± 7.5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843B5B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Exercise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89FDCA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3-4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37E0564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Upper-extremity function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Strength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Sensory function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Manual dexterity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Degree of symptoms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</w:p>
        </w:tc>
      </w:tr>
      <w:tr w:rsidR="0018109F" w:rsidRPr="00737437" w14:paraId="1C863C52" w14:textId="77777777" w:rsidTr="00D42604">
        <w:trPr>
          <w:trHeight w:val="9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0D46617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Bland2019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(46)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60166A2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56F4068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Stage I-III 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AAC56F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Paclitaxel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Docetaxel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922D3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DD296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0/27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98A955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50.2 ± 10.2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490B9B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Exercise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F30C23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18-27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C98C9E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CIPN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symptomsand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Vibration sense and Pinprick</w:t>
            </w:r>
          </w:p>
        </w:tc>
      </w:tr>
      <w:tr w:rsidR="0018109F" w:rsidRPr="00737437" w14:paraId="4403E43E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64C4DF5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Lai2017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(44)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6FBA013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4DCDCD0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B3EB5B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CF291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67528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0/120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BD51D3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51.13 ± 9.02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9CDC41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nurse-led care program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5E8270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14-20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62E29B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Self-efficacy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Symptom distress levels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Satisfaction</w:t>
            </w:r>
          </w:p>
        </w:tc>
      </w:tr>
      <w:tr w:rsidR="0018109F" w:rsidRPr="00737437" w14:paraId="6B97BF5F" w14:textId="77777777" w:rsidTr="00D42604">
        <w:trPr>
          <w:trHeight w:val="15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6457FB4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Hammond2020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(41)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E4FF46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Canada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C6058A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Stage I-III breast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734F55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B44D1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FE405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0/48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4F6893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61.5 ± 10.25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0FBE83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Physical therapy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1B09486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E2B3B8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DASH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Neuropathic Symptoms and Signs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Quantitative sensory testing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Activity</w:t>
            </w:r>
          </w:p>
        </w:tc>
      </w:tr>
      <w:tr w:rsidR="0018109F" w:rsidRPr="00737437" w14:paraId="3327AE58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3795A0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Lee2022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47)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022B608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5522200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Colon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Rectal/colorectal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Pancreatic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Esophageal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932E33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Oxaliplatin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429FF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FEFC4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36/21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F200E5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57.88±10.68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BD24F4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Home-based brisk walking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 xml:space="preserve">Physical </w:t>
            </w:r>
            <w:proofErr w:type="gram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activity  education</w:t>
            </w:r>
            <w:proofErr w:type="gramEnd"/>
          </w:p>
        </w:tc>
        <w:tc>
          <w:tcPr>
            <w:tcW w:w="911" w:type="dxa"/>
            <w:shd w:val="clear" w:color="auto" w:fill="auto"/>
            <w:vAlign w:val="center"/>
          </w:tcPr>
          <w:p w14:paraId="3E3861C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40C33B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OIPN severity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Physical and emotional function</w:t>
            </w:r>
          </w:p>
        </w:tc>
      </w:tr>
      <w:tr w:rsidR="0018109F" w:rsidRPr="00737437" w14:paraId="053C95F5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145843C8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Friedemann2022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92D1305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13F659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 cancer</w:t>
            </w:r>
          </w:p>
          <w:p w14:paraId="2829CD6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Colorectal cancer</w:t>
            </w:r>
          </w:p>
          <w:p w14:paraId="66B9465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Pleura Mesothelioma </w:t>
            </w:r>
          </w:p>
          <w:p w14:paraId="6CCBC58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Testicular cancer</w:t>
            </w:r>
          </w:p>
          <w:p w14:paraId="6066A58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Tonsil cancer </w:t>
            </w:r>
          </w:p>
          <w:p w14:paraId="5CE9679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Ovarian cancer</w:t>
            </w:r>
          </w:p>
          <w:p w14:paraId="0137D82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Lymphoma </w:t>
            </w:r>
          </w:p>
          <w:p w14:paraId="566B66B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Leucaemia</w:t>
            </w:r>
            <w:proofErr w:type="spellEnd"/>
          </w:p>
          <w:p w14:paraId="7151716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Glioblastoma </w:t>
            </w:r>
          </w:p>
          <w:p w14:paraId="5C791ED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Endometrial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2DA0F97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Paclitaxel/ Docetaxel </w:t>
            </w:r>
          </w:p>
          <w:p w14:paraId="138E4E0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Oxaliplatin / Cisplatin</w:t>
            </w:r>
          </w:p>
          <w:p w14:paraId="555329B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Carboplatin + Paclitaxel</w:t>
            </w:r>
          </w:p>
          <w:p w14:paraId="7273676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CHOP/BEACOPP</w:t>
            </w:r>
          </w:p>
          <w:p w14:paraId="5051ECA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Melphalan </w:t>
            </w:r>
          </w:p>
          <w:p w14:paraId="71F0723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Temozolomide </w:t>
            </w:r>
          </w:p>
          <w:p w14:paraId="305BC1D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Andriamycin</w:t>
            </w:r>
            <w:proofErr w:type="spellEnd"/>
          </w:p>
          <w:p w14:paraId="4B281EC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Cyclophosphamide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D30E78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2EBA8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9/51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3B58A8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 ± 8.75</w:t>
            </w:r>
          </w:p>
          <w:p w14:paraId="1690489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60.4 ± 8.25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83CAF5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Acupuncture</w:t>
            </w:r>
          </w:p>
          <w:p w14:paraId="0B1EFC6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EC537C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EF8E67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Nerve conduction study</w:t>
            </w:r>
          </w:p>
          <w:p w14:paraId="1DAF418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Clinical assessment </w:t>
            </w:r>
          </w:p>
          <w:p w14:paraId="67716BAC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Patient-reported outcome measures (PROMs)</w:t>
            </w:r>
          </w:p>
        </w:tc>
      </w:tr>
      <w:tr w:rsidR="0018109F" w:rsidRPr="00737437" w14:paraId="204CE656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00517DC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Stringer2022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5152B70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UK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6D442D7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</w:p>
          <w:p w14:paraId="6B90C64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Multiple Myeloma </w:t>
            </w:r>
          </w:p>
          <w:p w14:paraId="2C139DD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Gastrointestinal</w:t>
            </w:r>
          </w:p>
          <w:p w14:paraId="079AE0F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Gynaecological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5BB4ABA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Platinum-based drugs </w:t>
            </w:r>
          </w:p>
          <w:p w14:paraId="3D2B378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Taxanes</w:t>
            </w:r>
            <w:proofErr w:type="spellEnd"/>
          </w:p>
          <w:p w14:paraId="3DFD556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Thalidomide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C184A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0B557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6DA525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 ± 9.75</w:t>
            </w:r>
          </w:p>
          <w:p w14:paraId="20953EC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 ± 12.5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8961F1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Acupuncture</w:t>
            </w:r>
          </w:p>
          <w:p w14:paraId="5233F4D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E45F35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C9532C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 Reported Outcome Measure</w:t>
            </w:r>
          </w:p>
          <w:p w14:paraId="12C93AB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CTCAE </w:t>
            </w:r>
          </w:p>
          <w:p w14:paraId="4CDEF43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</w:p>
        </w:tc>
      </w:tr>
      <w:tr w:rsidR="0018109F" w:rsidRPr="00737437" w14:paraId="64A6F829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12D35B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Teng2022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7E72FB2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1C1A1E8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Breast </w:t>
            </w:r>
          </w:p>
          <w:p w14:paraId="3111D13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Colorectal </w:t>
            </w:r>
          </w:p>
          <w:p w14:paraId="139449A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3ADB671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Oxaliplatin </w:t>
            </w:r>
          </w:p>
          <w:p w14:paraId="0E0F814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Docetaxel </w:t>
            </w:r>
          </w:p>
          <w:p w14:paraId="03DF4E0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Paclitaxel </w:t>
            </w:r>
          </w:p>
          <w:p w14:paraId="28C1E04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Platinum and </w:t>
            </w: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Taxane</w:t>
            </w:r>
            <w:proofErr w:type="spellEnd"/>
          </w:p>
          <w:p w14:paraId="30C4D27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C9EEB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D724F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7/27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2B1ECB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61.8±9</w:t>
            </w:r>
          </w:p>
          <w:p w14:paraId="6ED2681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61.7±11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8F11F9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Photobiomodulation</w:t>
            </w:r>
            <w:proofErr w:type="spellEnd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7556A64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Sham therapy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183595E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AC4D46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</w:p>
          <w:p w14:paraId="4C15353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</w:p>
        </w:tc>
      </w:tr>
      <w:tr w:rsidR="0018109F" w:rsidRPr="00737437" w14:paraId="406DEF55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48B28C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Cao2022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9A8BCC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95FE23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varian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E75EE0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38AC2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311D8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/134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14670D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57.2±9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57.9±7.8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664268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exercise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3B25C51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year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3307770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severity</w:t>
            </w:r>
          </w:p>
        </w:tc>
      </w:tr>
      <w:tr w:rsidR="0018109F" w:rsidRPr="00737437" w14:paraId="73C1CD54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548354A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Chan2023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4D53CDD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hina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230D2B1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StageⅢ-Ⅳcolorectal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4B3A033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xaliplatin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9A3F3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7883A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3/22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55EEFD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60.0±10.4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62.5±7.62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622D21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Electroacupuncture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Sham EA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0E343F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9B2C1E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</w:p>
          <w:p w14:paraId="09C69C95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</w:p>
          <w:p w14:paraId="2371C0C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Vibration sense test and light touch test </w:t>
            </w:r>
          </w:p>
          <w:p w14:paraId="5DFDFC3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</w:p>
        </w:tc>
      </w:tr>
      <w:tr w:rsidR="0018109F" w:rsidRPr="00737437" w14:paraId="527AA3D4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6CEEF95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Gholamzadeh2023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6DF5E3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Iran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622D0F1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olorectal cancer 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75A97D6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3E0A7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24CD9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3/37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BF05A4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56.8±11.3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55.5±9.7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EC40B4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eflexology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1F20A3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D7FF02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Toxicity level</w:t>
            </w:r>
          </w:p>
          <w:p w14:paraId="602DA75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</w:p>
        </w:tc>
      </w:tr>
      <w:tr w:rsidR="0018109F" w:rsidRPr="00737437" w14:paraId="5FA9118C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45EBDE5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Huang2023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04BCD59F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5B5BE27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tage Ⅲ colorectal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6F0BE7C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oxaliplatin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C8143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BB4D2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0/16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08CAC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52.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±4.13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52.0±4.25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FB2A1A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Acupuncture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ham acupuncture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2F17A50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04EE0A56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Nerve conduction velocity </w:t>
            </w:r>
          </w:p>
          <w:p w14:paraId="3B0F2C5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Touch-detection thresholds</w:t>
            </w:r>
          </w:p>
          <w:p w14:paraId="502588D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Quality of life </w:t>
            </w:r>
          </w:p>
          <w:p w14:paraId="4AFFC9A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</w:p>
          <w:p w14:paraId="51E880F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</w:p>
        </w:tc>
      </w:tr>
      <w:tr w:rsidR="0018109F" w:rsidRPr="00737437" w14:paraId="016D77F7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4130511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Kanda2023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8B65BE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26EFA69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Colorectal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52D6151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F3FC5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240EB7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0/55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255410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55.3±11.4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59.8±11.1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BAD368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Self-monitoring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F12030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10C0F64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CIPN symptoms</w:t>
            </w:r>
          </w:p>
          <w:p w14:paraId="76B7715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Mental state</w:t>
            </w:r>
          </w:p>
          <w:p w14:paraId="7683830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Symptom relief and safety behavior </w:t>
            </w:r>
          </w:p>
          <w:p w14:paraId="2E4753F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Quality of life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elf-efficacy</w:t>
            </w:r>
          </w:p>
        </w:tc>
      </w:tr>
      <w:tr w:rsidR="0018109F" w:rsidRPr="00737437" w14:paraId="59C53F1F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5F9FDF8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Jung2023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134FED2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Korea 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7C48E62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reast cancer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13B3285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axane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5B202D5C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78F763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/61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7B7906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49.24±7.57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  <w:t>49.73±5.19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82C31A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uricular acupressure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sual care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27A039B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DE8F14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CIPN 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symptoms</w:t>
            </w:r>
          </w:p>
          <w:p w14:paraId="0C7E065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</w:t>
            </w:r>
          </w:p>
        </w:tc>
      </w:tr>
      <w:tr w:rsidR="0018109F" w:rsidRPr="00737437" w14:paraId="530E84A0" w14:textId="77777777" w:rsidTr="00D42604">
        <w:trPr>
          <w:trHeight w:val="1200"/>
          <w:jc w:val="center"/>
        </w:trPr>
        <w:tc>
          <w:tcPr>
            <w:tcW w:w="1543" w:type="dxa"/>
            <w:shd w:val="clear" w:color="auto" w:fill="auto"/>
            <w:noWrap/>
            <w:vAlign w:val="center"/>
          </w:tcPr>
          <w:p w14:paraId="7F135F1A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Waibel2021</w:t>
            </w:r>
          </w:p>
        </w:tc>
        <w:tc>
          <w:tcPr>
            <w:tcW w:w="973" w:type="dxa"/>
            <w:shd w:val="clear" w:color="auto" w:fill="auto"/>
            <w:vAlign w:val="center"/>
          </w:tcPr>
          <w:p w14:paraId="2534564B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2015" w:type="dxa"/>
            <w:shd w:val="clear" w:color="000000" w:fill="FFFFFF"/>
            <w:vAlign w:val="center"/>
          </w:tcPr>
          <w:p w14:paraId="63DF39CF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Colorectal cancer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  <w:t>Breast cancer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  <w:t>Gynecological cancer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  <w:t xml:space="preserve">Upper gastrointestinal cancer 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proofErr w:type="gramStart"/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Non-Hodgkin’s</w:t>
            </w:r>
            <w:proofErr w:type="gramEnd"/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lymphoma</w:t>
            </w:r>
          </w:p>
        </w:tc>
        <w:tc>
          <w:tcPr>
            <w:tcW w:w="1990" w:type="dxa"/>
            <w:shd w:val="clear" w:color="000000" w:fill="FFFFFF"/>
            <w:vAlign w:val="center"/>
          </w:tcPr>
          <w:p w14:paraId="05B9ADBE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4B08F2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A30B39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/22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5F26558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67 ± 9.5</w:t>
            </w:r>
          </w:p>
          <w:p w14:paraId="4F26C06D" w14:textId="77777777" w:rsidR="0018109F" w:rsidRPr="00737437" w:rsidRDefault="00D4260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 ± 7.25</w:t>
            </w:r>
          </w:p>
          <w:p w14:paraId="1CB0FF2D" w14:textId="77777777" w:rsidR="0018109F" w:rsidRPr="00737437" w:rsidRDefault="0018109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4D3A1233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737437">
              <w:rPr>
                <w:rStyle w:val="font01"/>
                <w:rFonts w:ascii="Times New Roman" w:hAnsi="Times New Roman" w:cs="Times New Roman" w:hint="default"/>
                <w:color w:val="auto"/>
                <w:sz w:val="20"/>
                <w:szCs w:val="20"/>
              </w:rPr>
              <w:t>balance+ moderate endurance training,</w:t>
            </w:r>
            <w:r w:rsidRPr="00737437">
              <w:rPr>
                <w:rFonts w:ascii="Times New Roman" w:eastAsia="等线" w:hAnsi="Times New Roman" w:cs="Times New Roman"/>
                <w:sz w:val="20"/>
                <w:szCs w:val="20"/>
              </w:rPr>
              <w:br/>
            </w:r>
            <w:r w:rsidRPr="00737437">
              <w:rPr>
                <w:rStyle w:val="font01"/>
                <w:rFonts w:ascii="Times New Roman" w:hAnsi="Times New Roman" w:cs="Times New Roman" w:hint="default"/>
                <w:color w:val="auto"/>
                <w:sz w:val="20"/>
                <w:szCs w:val="20"/>
              </w:rPr>
              <w:t>moderate endurance training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7D918DA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6E9B335E" w14:textId="77777777" w:rsidR="0018109F" w:rsidRPr="00737437" w:rsidRDefault="00D42604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CIPN symptoms 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  <w:t xml:space="preserve">Functional performance 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br/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  <w:r w:rsidRPr="0073743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ostural control behavior</w:t>
            </w:r>
          </w:p>
        </w:tc>
      </w:tr>
    </w:tbl>
    <w:p w14:paraId="6F02C21E" w14:textId="77777777" w:rsidR="0018109F" w:rsidRDefault="0018109F">
      <w:pPr>
        <w:rPr>
          <w:rFonts w:hint="eastAsia"/>
        </w:rPr>
      </w:pPr>
    </w:p>
    <w:sectPr w:rsidR="001810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CC5"/>
    <w:rsid w:val="00044CA5"/>
    <w:rsid w:val="00065F55"/>
    <w:rsid w:val="0018109F"/>
    <w:rsid w:val="001F2E78"/>
    <w:rsid w:val="00205E93"/>
    <w:rsid w:val="003327BC"/>
    <w:rsid w:val="003D75B6"/>
    <w:rsid w:val="004E6448"/>
    <w:rsid w:val="00584C94"/>
    <w:rsid w:val="006024F9"/>
    <w:rsid w:val="00637D0C"/>
    <w:rsid w:val="006C5B20"/>
    <w:rsid w:val="006C653C"/>
    <w:rsid w:val="0070398D"/>
    <w:rsid w:val="00737437"/>
    <w:rsid w:val="0075781C"/>
    <w:rsid w:val="007D094B"/>
    <w:rsid w:val="0081531C"/>
    <w:rsid w:val="00A718CB"/>
    <w:rsid w:val="00AA2A41"/>
    <w:rsid w:val="00AC54C1"/>
    <w:rsid w:val="00CA5C5B"/>
    <w:rsid w:val="00D25BC3"/>
    <w:rsid w:val="00D42604"/>
    <w:rsid w:val="00D832EF"/>
    <w:rsid w:val="00E70CC5"/>
    <w:rsid w:val="00EB133D"/>
    <w:rsid w:val="00F147C6"/>
    <w:rsid w:val="00F80F7B"/>
    <w:rsid w:val="0B6576D1"/>
    <w:rsid w:val="1532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8AB9D"/>
  <w15:docId w15:val="{EA72CC1C-CAA5-4442-A5CA-2F5563A5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01">
    <w:name w:val="font01"/>
    <w:basedOn w:val="a0"/>
    <w:qFormat/>
    <w:rPr>
      <w:rFonts w:ascii="等线" w:eastAsia="等线" w:hAnsi="等线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等线" w:eastAsia="等线" w:hAnsi="等线" w:hint="eastAsia"/>
      <w:color w:val="FF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12</Pages>
  <Words>1640</Words>
  <Characters>9351</Characters>
  <Application>Microsoft Office Word</Application>
  <DocSecurity>0</DocSecurity>
  <Lines>77</Lines>
  <Paragraphs>21</Paragraphs>
  <ScaleCrop>false</ScaleCrop>
  <Company/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统计之光A</cp:lastModifiedBy>
  <cp:revision>6</cp:revision>
  <dcterms:created xsi:type="dcterms:W3CDTF">2023-11-09T03:04:00Z</dcterms:created>
  <dcterms:modified xsi:type="dcterms:W3CDTF">2023-11-21T04:49:00Z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0E4C0F03A6644E7F9B8607C7E3BBC0AE_13</vt:lpwstr>
  </property>
</Properties>
</file>