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03C5F1" w14:textId="77777777" w:rsidR="00B7177B" w:rsidRDefault="00B7177B" w:rsidP="00B7177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73452314"/>
      <w:r w:rsidRPr="008A4ED0">
        <w:rPr>
          <w:rFonts w:ascii="Times New Roman" w:hAnsi="Times New Roman" w:cs="Times New Roman"/>
          <w:b/>
          <w:bCs/>
          <w:sz w:val="24"/>
          <w:szCs w:val="24"/>
        </w:rPr>
        <w:t>A Systematic Review and Meta-Analysis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Show a Decreasing Prevalence of</w:t>
      </w:r>
      <w:r w:rsidRPr="008A4ED0">
        <w:rPr>
          <w:rFonts w:ascii="Times New Roman" w:hAnsi="Times New Roman" w:cs="Times New Roman"/>
          <w:b/>
          <w:bCs/>
          <w:sz w:val="24"/>
          <w:szCs w:val="24"/>
        </w:rPr>
        <w:t xml:space="preserve"> Post-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8A4ED0">
        <w:rPr>
          <w:rFonts w:ascii="Times New Roman" w:hAnsi="Times New Roman" w:cs="Times New Roman"/>
          <w:b/>
          <w:bCs/>
          <w:sz w:val="24"/>
          <w:szCs w:val="24"/>
        </w:rPr>
        <w:t>troke Infections</w:t>
      </w:r>
    </w:p>
    <w:bookmarkEnd w:id="0"/>
    <w:p w14:paraId="3519516E" w14:textId="208DD123" w:rsidR="009830C0" w:rsidRPr="009830C0" w:rsidRDefault="009830C0" w:rsidP="009830C0">
      <w:pPr>
        <w:contextualSpacing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9830C0">
        <w:rPr>
          <w:rFonts w:ascii="Times New Roman" w:hAnsi="Times New Roman" w:cs="Times New Roman"/>
          <w:sz w:val="24"/>
          <w:szCs w:val="24"/>
        </w:rPr>
        <w:t>Aaron Awere-Duodu</w:t>
      </w:r>
      <w:r w:rsidRPr="009830C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830C0">
        <w:rPr>
          <w:rFonts w:ascii="Times New Roman" w:hAnsi="Times New Roman" w:cs="Times New Roman"/>
          <w:sz w:val="24"/>
          <w:szCs w:val="24"/>
        </w:rPr>
        <w:t xml:space="preserve">, </w:t>
      </w:r>
      <w:r w:rsidR="007A3639">
        <w:rPr>
          <w:rFonts w:ascii="Times New Roman" w:hAnsi="Times New Roman" w:cs="Times New Roman"/>
          <w:sz w:val="24"/>
          <w:szCs w:val="24"/>
        </w:rPr>
        <w:t>Samuel Darkwah</w:t>
      </w:r>
      <w:r w:rsidR="007A3639" w:rsidRPr="007A363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7A3639">
        <w:rPr>
          <w:rFonts w:ascii="Times New Roman" w:hAnsi="Times New Roman" w:cs="Times New Roman"/>
          <w:sz w:val="24"/>
          <w:szCs w:val="24"/>
        </w:rPr>
        <w:t xml:space="preserve">, </w:t>
      </w:r>
      <w:r w:rsidRPr="009830C0">
        <w:rPr>
          <w:rFonts w:ascii="Times New Roman" w:hAnsi="Times New Roman" w:cs="Times New Roman"/>
          <w:sz w:val="24"/>
          <w:szCs w:val="24"/>
        </w:rPr>
        <w:t>Abdul-Halim Osman</w:t>
      </w:r>
      <w:r w:rsidRPr="009830C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830C0">
        <w:rPr>
          <w:rFonts w:ascii="Times New Roman" w:hAnsi="Times New Roman" w:cs="Times New Roman"/>
          <w:sz w:val="24"/>
          <w:szCs w:val="24"/>
        </w:rPr>
        <w:t>,</w:t>
      </w:r>
      <w:r w:rsidR="00FE59AA">
        <w:rPr>
          <w:rFonts w:ascii="Times New Roman" w:hAnsi="Times New Roman" w:cs="Times New Roman"/>
          <w:sz w:val="24"/>
          <w:szCs w:val="24"/>
        </w:rPr>
        <w:t xml:space="preserve"> </w:t>
      </w:r>
      <w:r w:rsidRPr="009830C0">
        <w:rPr>
          <w:rFonts w:ascii="Times New Roman" w:hAnsi="Times New Roman" w:cs="Times New Roman"/>
          <w:sz w:val="24"/>
          <w:szCs w:val="24"/>
        </w:rPr>
        <w:t>Eric S. Donkor</w:t>
      </w:r>
      <w:r w:rsidRPr="009830C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830C0">
        <w:rPr>
          <w:rFonts w:ascii="Times New Roman" w:hAnsi="Times New Roman" w:cs="Times New Roman"/>
          <w:sz w:val="24"/>
          <w:szCs w:val="24"/>
        </w:rPr>
        <w:t>*</w:t>
      </w:r>
    </w:p>
    <w:p w14:paraId="2755C653" w14:textId="77777777" w:rsidR="009830C0" w:rsidRPr="009830C0" w:rsidRDefault="009830C0" w:rsidP="009830C0">
      <w:pPr>
        <w:contextualSpacing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20A61E12" w14:textId="0F063B7D" w:rsidR="009830C0" w:rsidRPr="009830C0" w:rsidRDefault="009830C0" w:rsidP="009830C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830C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 w:rsidRPr="009830C0">
        <w:rPr>
          <w:rFonts w:ascii="Times New Roman" w:hAnsi="Times New Roman" w:cs="Times New Roman"/>
          <w:sz w:val="24"/>
          <w:szCs w:val="24"/>
        </w:rPr>
        <w:t>Department of Medical Microbiology, University of Ghana Medical School</w:t>
      </w:r>
      <w:r w:rsidR="00472682">
        <w:rPr>
          <w:rFonts w:ascii="Times New Roman" w:hAnsi="Times New Roman" w:cs="Times New Roman"/>
          <w:sz w:val="24"/>
          <w:szCs w:val="24"/>
        </w:rPr>
        <w:t>, Accra, Ghana</w:t>
      </w:r>
    </w:p>
    <w:p w14:paraId="1FDC49B2" w14:textId="77777777" w:rsidR="009830C0" w:rsidRPr="009830C0" w:rsidRDefault="009830C0" w:rsidP="009830C0">
      <w:pPr>
        <w:pBdr>
          <w:bottom w:val="single" w:sz="12" w:space="1" w:color="auto"/>
        </w:pBd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103EB22" w14:textId="77777777" w:rsidR="009830C0" w:rsidRPr="009830C0" w:rsidRDefault="009830C0" w:rsidP="009830C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E605D67" w14:textId="77777777" w:rsidR="009830C0" w:rsidRPr="009830C0" w:rsidRDefault="009830C0" w:rsidP="009830C0">
      <w:pPr>
        <w:contextualSpacing/>
        <w:jc w:val="both"/>
        <w:rPr>
          <w:rFonts w:ascii="Times New Roman" w:hAnsi="Times New Roman" w:cs="Times New Roman"/>
        </w:rPr>
      </w:pPr>
      <w:r w:rsidRPr="009830C0">
        <w:rPr>
          <w:rFonts w:ascii="Times New Roman" w:hAnsi="Times New Roman" w:cs="Times New Roman"/>
          <w:sz w:val="24"/>
          <w:szCs w:val="24"/>
        </w:rPr>
        <w:t xml:space="preserve">*Author to whom correspondence should be addressed; </w:t>
      </w:r>
      <w:hyperlink r:id="rId6" w:history="1">
        <w:r w:rsidRPr="009830C0">
          <w:rPr>
            <w:rStyle w:val="Hyperlink"/>
            <w:rFonts w:ascii="Times New Roman" w:hAnsi="Times New Roman" w:cs="Times New Roman"/>
            <w:sz w:val="24"/>
            <w:szCs w:val="24"/>
          </w:rPr>
          <w:t>esampane-donkor@ug.edu.gh</w:t>
        </w:r>
      </w:hyperlink>
      <w:r w:rsidRPr="009830C0">
        <w:rPr>
          <w:rFonts w:ascii="Times New Roman" w:hAnsi="Times New Roman" w:cs="Times New Roman"/>
        </w:rPr>
        <w:t xml:space="preserve">  </w:t>
      </w:r>
    </w:p>
    <w:p w14:paraId="01EC2166" w14:textId="77777777" w:rsidR="009830C0" w:rsidRPr="009830C0" w:rsidRDefault="009830C0" w:rsidP="009830C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CCFC3A" w14:textId="0AE26FF7" w:rsidR="00BF7C87" w:rsidRPr="009830C0" w:rsidRDefault="009830C0" w:rsidP="009830C0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 w:rsidRPr="009830C0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Supplementary Materials</w:t>
      </w:r>
    </w:p>
    <w:p w14:paraId="64F95136" w14:textId="49D60005" w:rsidR="009830C0" w:rsidRPr="006D7F89" w:rsidRDefault="00FE59AA" w:rsidP="00BF7C87">
      <w:pPr>
        <w:rPr>
          <w:rFonts w:ascii="Times New Roman" w:hAnsi="Times New Roman" w:cs="Times New Roman"/>
          <w:b/>
          <w:bCs/>
        </w:rPr>
      </w:pPr>
      <w:r w:rsidRPr="006D7F89">
        <w:rPr>
          <w:rFonts w:ascii="Times New Roman" w:hAnsi="Times New Roman" w:cs="Times New Roman"/>
          <w:b/>
          <w:bCs/>
        </w:rPr>
        <w:t>Table of Contents</w:t>
      </w:r>
    </w:p>
    <w:p w14:paraId="6D9E5380" w14:textId="16EB3EB7" w:rsidR="00FE59AA" w:rsidRDefault="00FE59AA" w:rsidP="00BF7C87">
      <w:pPr>
        <w:rPr>
          <w:rFonts w:ascii="Times New Roman" w:hAnsi="Times New Roman" w:cs="Times New Roman"/>
        </w:rPr>
      </w:pPr>
      <w:r w:rsidRPr="006D7F89">
        <w:rPr>
          <w:rFonts w:ascii="Times New Roman" w:hAnsi="Times New Roman" w:cs="Times New Roman"/>
          <w:b/>
          <w:bCs/>
        </w:rPr>
        <w:t>Supplementary Table 1</w:t>
      </w:r>
      <w:r>
        <w:rPr>
          <w:rFonts w:ascii="Times New Roman" w:hAnsi="Times New Roman" w:cs="Times New Roman"/>
        </w:rPr>
        <w:t>: Search Strategy</w:t>
      </w:r>
    </w:p>
    <w:p w14:paraId="5C064C18" w14:textId="1E08A152" w:rsidR="00FE59AA" w:rsidRDefault="00FE59AA" w:rsidP="00BF7C87">
      <w:pPr>
        <w:rPr>
          <w:rFonts w:ascii="Times New Roman" w:hAnsi="Times New Roman" w:cs="Times New Roman"/>
        </w:rPr>
      </w:pPr>
      <w:r w:rsidRPr="006D7F89">
        <w:rPr>
          <w:rFonts w:ascii="Times New Roman" w:hAnsi="Times New Roman" w:cs="Times New Roman"/>
          <w:b/>
          <w:bCs/>
        </w:rPr>
        <w:t>Supplementary Table 2</w:t>
      </w:r>
      <w:r>
        <w:rPr>
          <w:rFonts w:ascii="Times New Roman" w:hAnsi="Times New Roman" w:cs="Times New Roman"/>
        </w:rPr>
        <w:t>: Characteristics of Included Studies</w:t>
      </w:r>
    </w:p>
    <w:p w14:paraId="3F8AF8DF" w14:textId="4B218C73" w:rsidR="00610784" w:rsidRPr="00610784" w:rsidRDefault="00610784" w:rsidP="00BF7C87">
      <w:pPr>
        <w:rPr>
          <w:rFonts w:ascii="Times New Roman" w:hAnsi="Times New Roman" w:cs="Times New Roman"/>
          <w:lang w:val="en-GB"/>
        </w:rPr>
      </w:pPr>
      <w:r w:rsidRPr="00610784">
        <w:rPr>
          <w:rFonts w:ascii="Times New Roman" w:hAnsi="Times New Roman" w:cs="Times New Roman"/>
          <w:b/>
          <w:bCs/>
          <w:lang w:val="en-GB"/>
        </w:rPr>
        <w:t>Supplementary Table 3</w:t>
      </w:r>
      <w:r>
        <w:rPr>
          <w:rFonts w:ascii="Times New Roman" w:hAnsi="Times New Roman" w:cs="Times New Roman"/>
          <w:lang w:val="en-GB"/>
        </w:rPr>
        <w:t>: Sensitivity Analysis of Pooled Prevalence</w:t>
      </w:r>
    </w:p>
    <w:p w14:paraId="3CC0C457" w14:textId="1FA425F0" w:rsidR="00FE59AA" w:rsidRDefault="00FE59AA" w:rsidP="00BF7C87">
      <w:pPr>
        <w:rPr>
          <w:rFonts w:ascii="Times New Roman" w:hAnsi="Times New Roman" w:cs="Times New Roman"/>
        </w:rPr>
      </w:pPr>
      <w:r w:rsidRPr="006D7F89">
        <w:rPr>
          <w:rFonts w:ascii="Times New Roman" w:hAnsi="Times New Roman" w:cs="Times New Roman"/>
          <w:b/>
          <w:bCs/>
        </w:rPr>
        <w:t xml:space="preserve">Supplementary Table </w:t>
      </w:r>
      <w:r w:rsidR="00610784">
        <w:rPr>
          <w:rFonts w:ascii="Times New Roman" w:hAnsi="Times New Roman" w:cs="Times New Roman"/>
          <w:b/>
          <w:bCs/>
        </w:rPr>
        <w:t>4</w:t>
      </w:r>
      <w:r>
        <w:rPr>
          <w:rFonts w:ascii="Times New Roman" w:hAnsi="Times New Roman" w:cs="Times New Roman"/>
        </w:rPr>
        <w:t>: STROBE Checklist Assessment of Included Studies</w:t>
      </w:r>
    </w:p>
    <w:p w14:paraId="2A8F46D2" w14:textId="59F9BB22" w:rsidR="006D7F89" w:rsidRDefault="006D7F89" w:rsidP="00BF7C87">
      <w:pPr>
        <w:rPr>
          <w:rFonts w:ascii="Times New Roman" w:hAnsi="Times New Roman" w:cs="Times New Roman"/>
        </w:rPr>
      </w:pPr>
      <w:r w:rsidRPr="006D7F89">
        <w:rPr>
          <w:rFonts w:ascii="Times New Roman" w:hAnsi="Times New Roman" w:cs="Times New Roman"/>
          <w:b/>
          <w:bCs/>
        </w:rPr>
        <w:t xml:space="preserve">Supplementary Table </w:t>
      </w:r>
      <w:r w:rsidR="00610784"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</w:rPr>
        <w:t>: Main Reasons for Exclusion of Eligible Studies</w:t>
      </w:r>
    </w:p>
    <w:p w14:paraId="70D2089C" w14:textId="649EE8ED" w:rsidR="00FE59AA" w:rsidRDefault="00FE59AA" w:rsidP="00BF7C87">
      <w:pPr>
        <w:rPr>
          <w:rFonts w:ascii="Times New Roman" w:hAnsi="Times New Roman" w:cs="Times New Roman"/>
        </w:rPr>
      </w:pPr>
      <w:r w:rsidRPr="006D7F89">
        <w:rPr>
          <w:rFonts w:ascii="Times New Roman" w:hAnsi="Times New Roman" w:cs="Times New Roman"/>
          <w:b/>
          <w:bCs/>
        </w:rPr>
        <w:t>Supplementary Figure 1</w:t>
      </w:r>
      <w:r>
        <w:rPr>
          <w:rFonts w:ascii="Times New Roman" w:hAnsi="Times New Roman" w:cs="Times New Roman"/>
        </w:rPr>
        <w:t xml:space="preserve">: Funnel </w:t>
      </w:r>
      <w:r w:rsidR="006D7F89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lot for </w:t>
      </w:r>
      <w:r w:rsidR="006D7F89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ublications </w:t>
      </w:r>
      <w:r w:rsidR="006D7F89">
        <w:rPr>
          <w:rFonts w:ascii="Times New Roman" w:hAnsi="Times New Roman" w:cs="Times New Roman"/>
        </w:rPr>
        <w:t>on Post-Stroke Infections</w:t>
      </w:r>
    </w:p>
    <w:p w14:paraId="49F14D2A" w14:textId="60D923F1" w:rsidR="006D7F89" w:rsidRDefault="006D7F89" w:rsidP="00BF7C87">
      <w:pPr>
        <w:rPr>
          <w:rFonts w:ascii="Times New Roman" w:hAnsi="Times New Roman" w:cs="Times New Roman"/>
        </w:rPr>
      </w:pPr>
      <w:r w:rsidRPr="006D7F89">
        <w:rPr>
          <w:rFonts w:ascii="Times New Roman" w:hAnsi="Times New Roman" w:cs="Times New Roman"/>
          <w:b/>
          <w:bCs/>
        </w:rPr>
        <w:t>Supplementary Figure 2</w:t>
      </w:r>
      <w:r>
        <w:rPr>
          <w:rFonts w:ascii="Times New Roman" w:hAnsi="Times New Roman" w:cs="Times New Roman"/>
        </w:rPr>
        <w:t>: Continental Prevalence of Post-Stroke Infections</w:t>
      </w:r>
    </w:p>
    <w:p w14:paraId="2C4D83E3" w14:textId="791F6107" w:rsidR="006D7F89" w:rsidRPr="009830C0" w:rsidRDefault="006D7F89" w:rsidP="006D7F89">
      <w:pPr>
        <w:rPr>
          <w:rFonts w:ascii="Times New Roman" w:hAnsi="Times New Roman" w:cs="Times New Roman"/>
        </w:rPr>
      </w:pPr>
      <w:r w:rsidRPr="006D7F89">
        <w:rPr>
          <w:rFonts w:ascii="Times New Roman" w:hAnsi="Times New Roman" w:cs="Times New Roman"/>
          <w:b/>
          <w:bCs/>
        </w:rPr>
        <w:t>Supplementary Figure 3</w:t>
      </w:r>
      <w:r>
        <w:rPr>
          <w:rFonts w:ascii="Times New Roman" w:hAnsi="Times New Roman" w:cs="Times New Roman"/>
        </w:rPr>
        <w:t xml:space="preserve">: </w:t>
      </w:r>
      <w:r w:rsidRPr="009830C0">
        <w:rPr>
          <w:rFonts w:ascii="Times New Roman" w:hAnsi="Times New Roman" w:cs="Times New Roman"/>
        </w:rPr>
        <w:t>Prevalences of post-stroke infections according to the World Bank</w:t>
      </w:r>
      <w:r>
        <w:rPr>
          <w:rFonts w:ascii="Times New Roman" w:hAnsi="Times New Roman" w:cs="Times New Roman"/>
        </w:rPr>
        <w:t xml:space="preserve"> </w:t>
      </w:r>
      <w:r w:rsidRPr="009830C0">
        <w:rPr>
          <w:rFonts w:ascii="Times New Roman" w:hAnsi="Times New Roman" w:cs="Times New Roman"/>
        </w:rPr>
        <w:t>Classification of countries.</w:t>
      </w:r>
    </w:p>
    <w:p w14:paraId="0DDEE765" w14:textId="77777777" w:rsidR="009830C0" w:rsidRDefault="009830C0" w:rsidP="00BF7C87">
      <w:pPr>
        <w:rPr>
          <w:rFonts w:ascii="Times New Roman" w:hAnsi="Times New Roman" w:cs="Times New Roman"/>
        </w:rPr>
      </w:pPr>
    </w:p>
    <w:p w14:paraId="63A1FEDE" w14:textId="77777777" w:rsidR="009830C0" w:rsidRDefault="009830C0" w:rsidP="00BF7C87">
      <w:pPr>
        <w:rPr>
          <w:rFonts w:ascii="Times New Roman" w:hAnsi="Times New Roman" w:cs="Times New Roman"/>
        </w:rPr>
      </w:pPr>
    </w:p>
    <w:p w14:paraId="2CAE0BAC" w14:textId="77777777" w:rsidR="009830C0" w:rsidRDefault="009830C0" w:rsidP="00BF7C87">
      <w:pPr>
        <w:rPr>
          <w:rFonts w:ascii="Times New Roman" w:hAnsi="Times New Roman" w:cs="Times New Roman"/>
        </w:rPr>
      </w:pPr>
    </w:p>
    <w:p w14:paraId="27F5291E" w14:textId="7B268B3E" w:rsidR="00BF7C87" w:rsidRPr="009830C0" w:rsidRDefault="00BF7C87" w:rsidP="00BF7C87">
      <w:pPr>
        <w:rPr>
          <w:rFonts w:ascii="Times New Roman" w:hAnsi="Times New Roman" w:cs="Times New Roman"/>
        </w:rPr>
      </w:pPr>
      <w:r w:rsidRPr="009830C0">
        <w:rPr>
          <w:rFonts w:ascii="Times New Roman" w:hAnsi="Times New Roman" w:cs="Times New Roman"/>
        </w:rPr>
        <w:t xml:space="preserve">Supplementary Table 1. </w:t>
      </w:r>
      <w:r w:rsidR="006D7F89">
        <w:rPr>
          <w:rFonts w:ascii="Times New Roman" w:hAnsi="Times New Roman" w:cs="Times New Roman"/>
        </w:rPr>
        <w:t>Search Strategy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138"/>
        <w:gridCol w:w="5212"/>
      </w:tblGrid>
      <w:tr w:rsidR="00BF7C87" w:rsidRPr="009830C0" w14:paraId="0757D76E" w14:textId="77777777" w:rsidTr="00AE7864">
        <w:trPr>
          <w:jc w:val="center"/>
        </w:trPr>
        <w:tc>
          <w:tcPr>
            <w:tcW w:w="4405" w:type="dxa"/>
          </w:tcPr>
          <w:p w14:paraId="03373AE5" w14:textId="77777777" w:rsidR="00BF7C87" w:rsidRPr="009830C0" w:rsidRDefault="00BF7C87" w:rsidP="00BF7C87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9830C0">
              <w:rPr>
                <w:rFonts w:ascii="Times New Roman" w:hAnsi="Times New Roman" w:cs="Times New Roman"/>
                <w:b/>
                <w:bCs/>
                <w:lang w:val="en-GB"/>
              </w:rPr>
              <w:t>DATABASE</w:t>
            </w:r>
          </w:p>
        </w:tc>
        <w:tc>
          <w:tcPr>
            <w:tcW w:w="5580" w:type="dxa"/>
          </w:tcPr>
          <w:p w14:paraId="78DB123E" w14:textId="77777777" w:rsidR="00BF7C87" w:rsidRPr="009830C0" w:rsidRDefault="00BF7C87" w:rsidP="00BF7C87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9830C0">
              <w:rPr>
                <w:rFonts w:ascii="Times New Roman" w:hAnsi="Times New Roman" w:cs="Times New Roman"/>
                <w:b/>
                <w:bCs/>
                <w:lang w:val="en-GB"/>
              </w:rPr>
              <w:t>SEARCH PHRASE</w:t>
            </w:r>
          </w:p>
        </w:tc>
      </w:tr>
      <w:tr w:rsidR="00BF7C87" w:rsidRPr="009830C0" w14:paraId="5B8FF6F7" w14:textId="77777777" w:rsidTr="00AE7864">
        <w:trPr>
          <w:jc w:val="center"/>
        </w:trPr>
        <w:tc>
          <w:tcPr>
            <w:tcW w:w="4405" w:type="dxa"/>
          </w:tcPr>
          <w:p w14:paraId="4FF04797" w14:textId="77777777" w:rsidR="00BF7C87" w:rsidRPr="009830C0" w:rsidRDefault="00BF7C87" w:rsidP="00BF7C87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9830C0">
              <w:rPr>
                <w:rFonts w:ascii="Times New Roman" w:hAnsi="Times New Roman" w:cs="Times New Roman"/>
                <w:b/>
                <w:bCs/>
                <w:lang w:val="en-GB"/>
              </w:rPr>
              <w:t>SCOPUS</w:t>
            </w:r>
          </w:p>
        </w:tc>
        <w:tc>
          <w:tcPr>
            <w:tcW w:w="5580" w:type="dxa"/>
          </w:tcPr>
          <w:p w14:paraId="4FF74146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(stroke OR cerebral OR ischemic OR hemorrhagic) AND (infection OR infections OR post-stroke infection) AND (respiratory tract infection OR respiratory infection OR pneumonia) AND (urinary tract infection OR UTI OR urinary infection)</w:t>
            </w:r>
          </w:p>
        </w:tc>
      </w:tr>
      <w:tr w:rsidR="00BF7C87" w:rsidRPr="009830C0" w14:paraId="1E6D3040" w14:textId="77777777" w:rsidTr="00AE7864">
        <w:trPr>
          <w:jc w:val="center"/>
        </w:trPr>
        <w:tc>
          <w:tcPr>
            <w:tcW w:w="4405" w:type="dxa"/>
          </w:tcPr>
          <w:p w14:paraId="3D024815" w14:textId="77777777" w:rsidR="00BF7C87" w:rsidRPr="009830C0" w:rsidRDefault="00BF7C87" w:rsidP="00BF7C87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9830C0">
              <w:rPr>
                <w:rFonts w:ascii="Times New Roman" w:hAnsi="Times New Roman" w:cs="Times New Roman"/>
                <w:b/>
                <w:bCs/>
              </w:rPr>
              <w:t>PubMed and Web of Science</w:t>
            </w:r>
          </w:p>
        </w:tc>
        <w:tc>
          <w:tcPr>
            <w:tcW w:w="5580" w:type="dxa"/>
          </w:tcPr>
          <w:p w14:paraId="1B942C1E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(stroke OR cerebral OR ischemic OR hemorrhagic) AND (infection OR infections OR post-stroke infection) AND (respiratory tract infection OR respiratory infection OR pneumonia) AND (urinary tract infection OR UTI OR urinary infection) NOT REVIEW [Publication Type]</w:t>
            </w:r>
          </w:p>
        </w:tc>
      </w:tr>
    </w:tbl>
    <w:p w14:paraId="5DE0C750" w14:textId="77777777" w:rsidR="00BF7C87" w:rsidRPr="009830C0" w:rsidRDefault="00BF7C87" w:rsidP="00BF7C87">
      <w:pPr>
        <w:rPr>
          <w:rFonts w:ascii="Times New Roman" w:hAnsi="Times New Roman" w:cs="Times New Roman"/>
        </w:rPr>
      </w:pPr>
    </w:p>
    <w:p w14:paraId="5D905E59" w14:textId="77777777" w:rsidR="00BF7C87" w:rsidRPr="009830C0" w:rsidRDefault="00BF7C87">
      <w:pPr>
        <w:rPr>
          <w:rFonts w:ascii="Times New Roman" w:hAnsi="Times New Roman" w:cs="Times New Roman"/>
          <w:lang w:val="en-GB"/>
        </w:rPr>
        <w:sectPr w:rsidR="00BF7C87" w:rsidRPr="009830C0" w:rsidSect="00123FD9">
          <w:type w:val="continuous"/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73217339" w14:textId="77777777" w:rsidR="00BF7C87" w:rsidRPr="009830C0" w:rsidRDefault="00BF7C87">
      <w:pPr>
        <w:rPr>
          <w:rFonts w:ascii="Times New Roman" w:hAnsi="Times New Roman" w:cs="Times New Roman"/>
          <w:lang w:val="en-GB"/>
        </w:rPr>
      </w:pPr>
    </w:p>
    <w:p w14:paraId="080830A3" w14:textId="71233C2F" w:rsidR="00BF7C87" w:rsidRPr="009830C0" w:rsidRDefault="00BF7C87">
      <w:pPr>
        <w:rPr>
          <w:rFonts w:ascii="Times New Roman" w:hAnsi="Times New Roman" w:cs="Times New Roman"/>
          <w:lang w:val="en-GB"/>
        </w:rPr>
      </w:pPr>
      <w:r w:rsidRPr="009830C0">
        <w:rPr>
          <w:rFonts w:ascii="Times New Roman" w:hAnsi="Times New Roman" w:cs="Times New Roman"/>
          <w:lang w:val="en-GB"/>
        </w:rPr>
        <w:t xml:space="preserve">Supplementary Table 2. </w:t>
      </w:r>
      <w:r w:rsidR="00610784">
        <w:rPr>
          <w:rFonts w:ascii="Times New Roman" w:hAnsi="Times New Roman" w:cs="Times New Roman"/>
        </w:rPr>
        <w:t>Characteristics of Included Studies</w:t>
      </w:r>
    </w:p>
    <w:tbl>
      <w:tblPr>
        <w:tblStyle w:val="TableGrid"/>
        <w:tblW w:w="14962" w:type="dxa"/>
        <w:jc w:val="center"/>
        <w:tblLook w:val="04A0" w:firstRow="1" w:lastRow="0" w:firstColumn="1" w:lastColumn="0" w:noHBand="0" w:noVBand="1"/>
      </w:tblPr>
      <w:tblGrid>
        <w:gridCol w:w="1146"/>
        <w:gridCol w:w="956"/>
        <w:gridCol w:w="1207"/>
        <w:gridCol w:w="1087"/>
        <w:gridCol w:w="1125"/>
        <w:gridCol w:w="1220"/>
        <w:gridCol w:w="1012"/>
        <w:gridCol w:w="1512"/>
        <w:gridCol w:w="1566"/>
        <w:gridCol w:w="1561"/>
        <w:gridCol w:w="2570"/>
      </w:tblGrid>
      <w:tr w:rsidR="00D1791B" w:rsidRPr="009830C0" w14:paraId="2A6FB5B3" w14:textId="77777777" w:rsidTr="00D1791B">
        <w:trPr>
          <w:trHeight w:val="620"/>
          <w:jc w:val="center"/>
        </w:trPr>
        <w:tc>
          <w:tcPr>
            <w:tcW w:w="1146" w:type="dxa"/>
          </w:tcPr>
          <w:p w14:paraId="0DA07AB0" w14:textId="77777777" w:rsidR="00C165F5" w:rsidRPr="009830C0" w:rsidRDefault="00C165F5" w:rsidP="001617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Study</w:t>
            </w:r>
          </w:p>
        </w:tc>
        <w:tc>
          <w:tcPr>
            <w:tcW w:w="956" w:type="dxa"/>
          </w:tcPr>
          <w:p w14:paraId="608F75D2" w14:textId="77777777" w:rsidR="00C165F5" w:rsidRPr="009830C0" w:rsidRDefault="00C165F5" w:rsidP="001617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Duration of Study</w:t>
            </w:r>
          </w:p>
        </w:tc>
        <w:tc>
          <w:tcPr>
            <w:tcW w:w="1207" w:type="dxa"/>
          </w:tcPr>
          <w:p w14:paraId="7AA7E8DB" w14:textId="77777777" w:rsidR="00C165F5" w:rsidRPr="009830C0" w:rsidRDefault="00C165F5" w:rsidP="001617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Study Design</w:t>
            </w:r>
          </w:p>
        </w:tc>
        <w:tc>
          <w:tcPr>
            <w:tcW w:w="1087" w:type="dxa"/>
          </w:tcPr>
          <w:p w14:paraId="169D0529" w14:textId="77777777" w:rsidR="00C165F5" w:rsidRPr="009830C0" w:rsidRDefault="00C165F5" w:rsidP="001617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Location</w:t>
            </w:r>
          </w:p>
        </w:tc>
        <w:tc>
          <w:tcPr>
            <w:tcW w:w="1125" w:type="dxa"/>
          </w:tcPr>
          <w:p w14:paraId="20DBA314" w14:textId="77777777" w:rsidR="00C165F5" w:rsidRPr="009830C0" w:rsidRDefault="00C165F5" w:rsidP="001617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Age of Patients (years)</w:t>
            </w:r>
          </w:p>
        </w:tc>
        <w:tc>
          <w:tcPr>
            <w:tcW w:w="1220" w:type="dxa"/>
          </w:tcPr>
          <w:p w14:paraId="250BFE0D" w14:textId="77777777" w:rsidR="00C165F5" w:rsidRPr="009830C0" w:rsidRDefault="00C165F5" w:rsidP="001617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Type of Stroke</w:t>
            </w:r>
          </w:p>
        </w:tc>
        <w:tc>
          <w:tcPr>
            <w:tcW w:w="1012" w:type="dxa"/>
          </w:tcPr>
          <w:p w14:paraId="64EEE8F2" w14:textId="09906169" w:rsidR="00C165F5" w:rsidRPr="009830C0" w:rsidRDefault="00C165F5" w:rsidP="001617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NIHSS (Mean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or </w:t>
            </w:r>
            <w:r w:rsidRPr="009830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Median)</w:t>
            </w:r>
          </w:p>
        </w:tc>
        <w:tc>
          <w:tcPr>
            <w:tcW w:w="1512" w:type="dxa"/>
          </w:tcPr>
          <w:p w14:paraId="0F0C716D" w14:textId="074941BD" w:rsidR="00C165F5" w:rsidRPr="009830C0" w:rsidRDefault="00C165F5" w:rsidP="001617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Post-Stroke Infections</w:t>
            </w:r>
          </w:p>
        </w:tc>
        <w:tc>
          <w:tcPr>
            <w:tcW w:w="1566" w:type="dxa"/>
          </w:tcPr>
          <w:p w14:paraId="4FFA9CFF" w14:textId="11F01C84" w:rsidR="00C165F5" w:rsidRPr="00C165F5" w:rsidRDefault="00D1791B" w:rsidP="00C165F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Clinical Variables</w:t>
            </w:r>
          </w:p>
        </w:tc>
        <w:tc>
          <w:tcPr>
            <w:tcW w:w="1561" w:type="dxa"/>
          </w:tcPr>
          <w:p w14:paraId="6B682342" w14:textId="68884CE3" w:rsidR="00C165F5" w:rsidRPr="009830C0" w:rsidRDefault="00C165F5" w:rsidP="001617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Etiologic Agents</w:t>
            </w:r>
          </w:p>
        </w:tc>
        <w:tc>
          <w:tcPr>
            <w:tcW w:w="2570" w:type="dxa"/>
          </w:tcPr>
          <w:p w14:paraId="151D91D1" w14:textId="77777777" w:rsidR="00C165F5" w:rsidRPr="009830C0" w:rsidRDefault="00C165F5" w:rsidP="001617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Prescribed Antibiotics</w:t>
            </w:r>
          </w:p>
        </w:tc>
      </w:tr>
      <w:tr w:rsidR="00D1791B" w:rsidRPr="009830C0" w14:paraId="2087A8C3" w14:textId="77777777" w:rsidTr="00D1791B">
        <w:trPr>
          <w:trHeight w:val="551"/>
          <w:jc w:val="center"/>
        </w:trPr>
        <w:tc>
          <w:tcPr>
            <w:tcW w:w="1146" w:type="dxa"/>
          </w:tcPr>
          <w:p w14:paraId="1A9A6567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Adoukonou et al.</w:t>
            </w:r>
          </w:p>
        </w:tc>
        <w:tc>
          <w:tcPr>
            <w:tcW w:w="956" w:type="dxa"/>
          </w:tcPr>
          <w:p w14:paraId="3030DDEF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Jan 2013 – Dec 2019</w:t>
            </w:r>
          </w:p>
        </w:tc>
        <w:tc>
          <w:tcPr>
            <w:tcW w:w="1207" w:type="dxa"/>
          </w:tcPr>
          <w:p w14:paraId="5DBEF888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Retrospective</w:t>
            </w:r>
          </w:p>
        </w:tc>
        <w:tc>
          <w:tcPr>
            <w:tcW w:w="1087" w:type="dxa"/>
          </w:tcPr>
          <w:p w14:paraId="02516A07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Benin</w:t>
            </w:r>
          </w:p>
        </w:tc>
        <w:tc>
          <w:tcPr>
            <w:tcW w:w="1125" w:type="dxa"/>
          </w:tcPr>
          <w:p w14:paraId="085D423F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16-97 </w:t>
            </w:r>
          </w:p>
        </w:tc>
        <w:tc>
          <w:tcPr>
            <w:tcW w:w="1220" w:type="dxa"/>
          </w:tcPr>
          <w:p w14:paraId="7CC32B19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Ischemic, Hemorrhagic, Unspecified</w:t>
            </w:r>
          </w:p>
        </w:tc>
        <w:tc>
          <w:tcPr>
            <w:tcW w:w="1012" w:type="dxa"/>
          </w:tcPr>
          <w:p w14:paraId="7F4E043C" w14:textId="78FF4EF0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9.4</w:t>
            </w:r>
          </w:p>
        </w:tc>
        <w:tc>
          <w:tcPr>
            <w:tcW w:w="1512" w:type="dxa"/>
          </w:tcPr>
          <w:p w14:paraId="0F097AAB" w14:textId="5BEE2C6E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Pneumonia, UTI</w:t>
            </w:r>
          </w:p>
        </w:tc>
        <w:tc>
          <w:tcPr>
            <w:tcW w:w="1566" w:type="dxa"/>
          </w:tcPr>
          <w:p w14:paraId="4555AD7E" w14:textId="389656C2" w:rsidR="00C165F5" w:rsidRPr="009830C0" w:rsidRDefault="00A209F5" w:rsidP="00C16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61" w:type="dxa"/>
          </w:tcPr>
          <w:p w14:paraId="79B3B900" w14:textId="5C65B821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7ECD2EC1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45F06659" w14:textId="77777777" w:rsidTr="00D1791B">
        <w:trPr>
          <w:trHeight w:val="267"/>
          <w:jc w:val="center"/>
        </w:trPr>
        <w:tc>
          <w:tcPr>
            <w:tcW w:w="1146" w:type="dxa"/>
          </w:tcPr>
          <w:p w14:paraId="0F62040E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Ahmed et al. 2022</w:t>
            </w:r>
          </w:p>
        </w:tc>
        <w:tc>
          <w:tcPr>
            <w:tcW w:w="956" w:type="dxa"/>
          </w:tcPr>
          <w:p w14:paraId="3E423DF1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Dec 2019 – May 2021</w:t>
            </w:r>
          </w:p>
        </w:tc>
        <w:tc>
          <w:tcPr>
            <w:tcW w:w="1207" w:type="dxa"/>
          </w:tcPr>
          <w:p w14:paraId="0E4F0A84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Prospective</w:t>
            </w:r>
          </w:p>
        </w:tc>
        <w:tc>
          <w:tcPr>
            <w:tcW w:w="1087" w:type="dxa"/>
          </w:tcPr>
          <w:p w14:paraId="095313C4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1125" w:type="dxa"/>
          </w:tcPr>
          <w:p w14:paraId="532A0751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67.48±11.29</w:t>
            </w:r>
          </w:p>
        </w:tc>
        <w:tc>
          <w:tcPr>
            <w:tcW w:w="1220" w:type="dxa"/>
          </w:tcPr>
          <w:p w14:paraId="0E678259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Ischemic</w:t>
            </w:r>
          </w:p>
        </w:tc>
        <w:tc>
          <w:tcPr>
            <w:tcW w:w="1012" w:type="dxa"/>
          </w:tcPr>
          <w:p w14:paraId="3BDCBF3D" w14:textId="75844598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10.59</w:t>
            </w:r>
          </w:p>
        </w:tc>
        <w:tc>
          <w:tcPr>
            <w:tcW w:w="1512" w:type="dxa"/>
          </w:tcPr>
          <w:p w14:paraId="0BBA10E8" w14:textId="28F38B61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Pneumonia, UTI</w:t>
            </w:r>
          </w:p>
        </w:tc>
        <w:tc>
          <w:tcPr>
            <w:tcW w:w="1566" w:type="dxa"/>
          </w:tcPr>
          <w:p w14:paraId="70AD0E38" w14:textId="481414E6" w:rsidR="00C165F5" w:rsidRPr="009830C0" w:rsidRDefault="00A209F5" w:rsidP="00C16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61" w:type="dxa"/>
          </w:tcPr>
          <w:p w14:paraId="7C2744E8" w14:textId="02ED9D02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098B7411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5B4D5E01" w14:textId="77777777" w:rsidTr="00D1791B">
        <w:trPr>
          <w:trHeight w:val="267"/>
          <w:jc w:val="center"/>
        </w:trPr>
        <w:tc>
          <w:tcPr>
            <w:tcW w:w="1146" w:type="dxa"/>
          </w:tcPr>
          <w:p w14:paraId="32934AAF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571">
              <w:rPr>
                <w:rFonts w:ascii="Times New Roman" w:hAnsi="Times New Roman" w:cs="Times New Roman"/>
                <w:sz w:val="18"/>
                <w:szCs w:val="18"/>
              </w:rPr>
              <w:t>Ahmed et al.</w:t>
            </w:r>
          </w:p>
        </w:tc>
        <w:tc>
          <w:tcPr>
            <w:tcW w:w="956" w:type="dxa"/>
          </w:tcPr>
          <w:p w14:paraId="57A4FA0F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2017 - 2019</w:t>
            </w:r>
          </w:p>
        </w:tc>
        <w:tc>
          <w:tcPr>
            <w:tcW w:w="1207" w:type="dxa"/>
          </w:tcPr>
          <w:p w14:paraId="6F19ED29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Prospective</w:t>
            </w:r>
          </w:p>
        </w:tc>
        <w:tc>
          <w:tcPr>
            <w:tcW w:w="1087" w:type="dxa"/>
          </w:tcPr>
          <w:p w14:paraId="50AC2452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United States</w:t>
            </w:r>
          </w:p>
        </w:tc>
        <w:tc>
          <w:tcPr>
            <w:tcW w:w="1125" w:type="dxa"/>
          </w:tcPr>
          <w:p w14:paraId="76FA4350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18-≥80</w:t>
            </w:r>
          </w:p>
        </w:tc>
        <w:tc>
          <w:tcPr>
            <w:tcW w:w="1220" w:type="dxa"/>
          </w:tcPr>
          <w:p w14:paraId="79F558FB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Ischemic</w:t>
            </w:r>
          </w:p>
        </w:tc>
        <w:tc>
          <w:tcPr>
            <w:tcW w:w="1012" w:type="dxa"/>
          </w:tcPr>
          <w:p w14:paraId="2D612DB6" w14:textId="6E6ED486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6.7</w:t>
            </w:r>
          </w:p>
        </w:tc>
        <w:tc>
          <w:tcPr>
            <w:tcW w:w="1512" w:type="dxa"/>
          </w:tcPr>
          <w:p w14:paraId="0CBFB932" w14:textId="2A057F0F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Pneumonia, UTI</w:t>
            </w:r>
          </w:p>
        </w:tc>
        <w:tc>
          <w:tcPr>
            <w:tcW w:w="1566" w:type="dxa"/>
          </w:tcPr>
          <w:p w14:paraId="4BB5F861" w14:textId="02AA6EAF" w:rsidR="00C165F5" w:rsidRPr="009830C0" w:rsidRDefault="00A209F5" w:rsidP="00C16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Dysphagia (13.4%)</w:t>
            </w:r>
          </w:p>
        </w:tc>
        <w:tc>
          <w:tcPr>
            <w:tcW w:w="1561" w:type="dxa"/>
          </w:tcPr>
          <w:p w14:paraId="3230715B" w14:textId="3A0778E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077980C3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7786C123" w14:textId="77777777" w:rsidTr="00D1791B">
        <w:trPr>
          <w:trHeight w:val="267"/>
          <w:jc w:val="center"/>
        </w:trPr>
        <w:tc>
          <w:tcPr>
            <w:tcW w:w="1146" w:type="dxa"/>
          </w:tcPr>
          <w:p w14:paraId="421C29CD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Akimoto et al.</w:t>
            </w:r>
          </w:p>
        </w:tc>
        <w:tc>
          <w:tcPr>
            <w:tcW w:w="956" w:type="dxa"/>
          </w:tcPr>
          <w:p w14:paraId="4D7C645B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Oct 2015 - Oct 2017</w:t>
            </w:r>
          </w:p>
        </w:tc>
        <w:tc>
          <w:tcPr>
            <w:tcW w:w="1207" w:type="dxa"/>
          </w:tcPr>
          <w:p w14:paraId="3822CA74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Retrospective</w:t>
            </w:r>
          </w:p>
        </w:tc>
        <w:tc>
          <w:tcPr>
            <w:tcW w:w="1087" w:type="dxa"/>
          </w:tcPr>
          <w:p w14:paraId="29BDA45A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Japan</w:t>
            </w:r>
          </w:p>
        </w:tc>
        <w:tc>
          <w:tcPr>
            <w:tcW w:w="1125" w:type="dxa"/>
          </w:tcPr>
          <w:p w14:paraId="6B56CCDC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39-99</w:t>
            </w:r>
          </w:p>
        </w:tc>
        <w:tc>
          <w:tcPr>
            <w:tcW w:w="1220" w:type="dxa"/>
          </w:tcPr>
          <w:p w14:paraId="7BFE0EA7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Ischemic</w:t>
            </w:r>
          </w:p>
        </w:tc>
        <w:tc>
          <w:tcPr>
            <w:tcW w:w="1012" w:type="dxa"/>
          </w:tcPr>
          <w:p w14:paraId="5E90EFEF" w14:textId="2CDBFFB5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12" w:type="dxa"/>
          </w:tcPr>
          <w:p w14:paraId="76FF87CB" w14:textId="77390446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Pneumonia</w:t>
            </w:r>
          </w:p>
        </w:tc>
        <w:tc>
          <w:tcPr>
            <w:tcW w:w="1566" w:type="dxa"/>
          </w:tcPr>
          <w:p w14:paraId="5756184E" w14:textId="3E82C36D" w:rsidR="00C165F5" w:rsidRPr="00C165F5" w:rsidRDefault="00B422AE" w:rsidP="00C16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61" w:type="dxa"/>
          </w:tcPr>
          <w:p w14:paraId="44097513" w14:textId="1F067F80" w:rsidR="00C165F5" w:rsidRPr="009830C0" w:rsidRDefault="00C165F5" w:rsidP="00161727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Enterobacter aerogenes, methicillin-sensitive Staphylococcus aureus (MSSA), Klebsiella pneumoniae, Streptococcus agalactiae, Serratia marcescens, Stenotrophomonas maltophilia</w:t>
            </w:r>
          </w:p>
        </w:tc>
        <w:tc>
          <w:tcPr>
            <w:tcW w:w="2570" w:type="dxa"/>
          </w:tcPr>
          <w:p w14:paraId="39DD3D55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_Hlk172843322"/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Ampicillin/Sulbactam (57%), Cefmetazole (3%), Ceftriaxone (6%), Gentamicin (3%), Meropenem (11%), Sulfamethoxazole/Trimethoprim (3%), Tazobactam/Piperacillin (14%), Vancomycin (3%)</w:t>
            </w:r>
            <w:bookmarkEnd w:id="1"/>
          </w:p>
        </w:tc>
      </w:tr>
      <w:tr w:rsidR="00D1791B" w:rsidRPr="009830C0" w14:paraId="7F843626" w14:textId="77777777" w:rsidTr="00D1791B">
        <w:trPr>
          <w:trHeight w:val="267"/>
          <w:jc w:val="center"/>
        </w:trPr>
        <w:tc>
          <w:tcPr>
            <w:tcW w:w="1146" w:type="dxa"/>
          </w:tcPr>
          <w:p w14:paraId="07AC6510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Ali et al. </w:t>
            </w:r>
          </w:p>
        </w:tc>
        <w:tc>
          <w:tcPr>
            <w:tcW w:w="956" w:type="dxa"/>
          </w:tcPr>
          <w:p w14:paraId="7BADC856" w14:textId="7ABB9220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Oct 2021 – Dec 2022</w:t>
            </w:r>
          </w:p>
        </w:tc>
        <w:tc>
          <w:tcPr>
            <w:tcW w:w="1207" w:type="dxa"/>
          </w:tcPr>
          <w:p w14:paraId="54EB8DEB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Prospective</w:t>
            </w:r>
          </w:p>
        </w:tc>
        <w:tc>
          <w:tcPr>
            <w:tcW w:w="1087" w:type="dxa"/>
          </w:tcPr>
          <w:p w14:paraId="6BB041D1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Pakistan</w:t>
            </w:r>
          </w:p>
        </w:tc>
        <w:tc>
          <w:tcPr>
            <w:tcW w:w="1125" w:type="dxa"/>
          </w:tcPr>
          <w:p w14:paraId="63D9D9C6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36-99</w:t>
            </w:r>
          </w:p>
        </w:tc>
        <w:tc>
          <w:tcPr>
            <w:tcW w:w="1220" w:type="dxa"/>
          </w:tcPr>
          <w:p w14:paraId="37845BAB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Ischemic, Hemorrhagic, Unspecified</w:t>
            </w:r>
          </w:p>
        </w:tc>
        <w:tc>
          <w:tcPr>
            <w:tcW w:w="1012" w:type="dxa"/>
          </w:tcPr>
          <w:p w14:paraId="4A200875" w14:textId="0EED934E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12" w:type="dxa"/>
          </w:tcPr>
          <w:p w14:paraId="610B393C" w14:textId="1CCE9E3A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Pneumonia, UTI</w:t>
            </w:r>
          </w:p>
        </w:tc>
        <w:tc>
          <w:tcPr>
            <w:tcW w:w="1566" w:type="dxa"/>
          </w:tcPr>
          <w:p w14:paraId="2587BEF5" w14:textId="187CE7D2" w:rsidR="00C165F5" w:rsidRPr="00B422AE" w:rsidRDefault="00B422AE" w:rsidP="00C16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61" w:type="dxa"/>
          </w:tcPr>
          <w:p w14:paraId="069FABF6" w14:textId="1CEF5B21" w:rsidR="00C165F5" w:rsidRPr="009830C0" w:rsidRDefault="00C165F5" w:rsidP="00161727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Staphylococcus aureus, Pseudomonas aeruginosa, K. pneumoniae, E. coli, S. agalactiae, S. pneumonia, Neisseria meningitidis</w:t>
            </w:r>
          </w:p>
        </w:tc>
        <w:tc>
          <w:tcPr>
            <w:tcW w:w="2570" w:type="dxa"/>
          </w:tcPr>
          <w:p w14:paraId="3694A4D4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2" w:name="_Hlk172843347"/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Ceftriaxone (79%), </w:t>
            </w:r>
            <w:r w:rsidRPr="009830C0"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Piperacillin</w:t>
            </w: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830C0">
              <w:rPr>
                <w:rFonts w:ascii="Times New Roman" w:hAnsi="Times New Roman" w:cs="Times New Roman"/>
                <w:kern w:val="0"/>
                <w:sz w:val="18"/>
                <w:szCs w:val="18"/>
                <w14:ligatures w14:val="none"/>
              </w:rPr>
              <w:t>tazobactam</w:t>
            </w: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 (52%), Cefixime (48%), Meropenem (42%), Vancomycin (39%), Ciprofloxacin (10%), Levofloxacin (10%), Metronidazole (22%), Gentamicin (10%), Cefoperazone-sulbactum (4%), Amikacin (12%), Moxifloxacin (14%), Linezolid (2%), Co-amoxiclav (3.2%), Azithromycin (20%)</w:t>
            </w:r>
            <w:bookmarkEnd w:id="2"/>
          </w:p>
        </w:tc>
      </w:tr>
      <w:tr w:rsidR="00D1791B" w:rsidRPr="009830C0" w14:paraId="564150EA" w14:textId="77777777" w:rsidTr="00D1791B">
        <w:trPr>
          <w:trHeight w:val="267"/>
          <w:jc w:val="center"/>
        </w:trPr>
        <w:tc>
          <w:tcPr>
            <w:tcW w:w="1146" w:type="dxa"/>
          </w:tcPr>
          <w:p w14:paraId="0E1E478B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Ashour et al.</w:t>
            </w:r>
          </w:p>
        </w:tc>
        <w:tc>
          <w:tcPr>
            <w:tcW w:w="956" w:type="dxa"/>
          </w:tcPr>
          <w:p w14:paraId="3AAB5D2A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07" w:type="dxa"/>
          </w:tcPr>
          <w:p w14:paraId="5B21DA8A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Prospective</w:t>
            </w:r>
          </w:p>
        </w:tc>
        <w:tc>
          <w:tcPr>
            <w:tcW w:w="1087" w:type="dxa"/>
          </w:tcPr>
          <w:p w14:paraId="3CC9C882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Egypt</w:t>
            </w:r>
          </w:p>
        </w:tc>
        <w:tc>
          <w:tcPr>
            <w:tcW w:w="1125" w:type="dxa"/>
          </w:tcPr>
          <w:p w14:paraId="241DFE0B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62-77 </w:t>
            </w:r>
          </w:p>
        </w:tc>
        <w:tc>
          <w:tcPr>
            <w:tcW w:w="1220" w:type="dxa"/>
          </w:tcPr>
          <w:p w14:paraId="2DA7A52B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Ischemic</w:t>
            </w:r>
          </w:p>
        </w:tc>
        <w:tc>
          <w:tcPr>
            <w:tcW w:w="1012" w:type="dxa"/>
          </w:tcPr>
          <w:p w14:paraId="4B6FC49A" w14:textId="4B38D4ED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8.23-17.06</w:t>
            </w:r>
          </w:p>
        </w:tc>
        <w:tc>
          <w:tcPr>
            <w:tcW w:w="1512" w:type="dxa"/>
          </w:tcPr>
          <w:p w14:paraId="045B8792" w14:textId="2C87AD0A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UTI</w:t>
            </w:r>
          </w:p>
        </w:tc>
        <w:tc>
          <w:tcPr>
            <w:tcW w:w="1566" w:type="dxa"/>
          </w:tcPr>
          <w:p w14:paraId="43E80200" w14:textId="08F41F7A" w:rsidR="00C165F5" w:rsidRPr="009830C0" w:rsidRDefault="00B422AE" w:rsidP="00C16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Urine retention (36.7%), Lowered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consciousness (56.6%)</w:t>
            </w:r>
          </w:p>
        </w:tc>
        <w:tc>
          <w:tcPr>
            <w:tcW w:w="1561" w:type="dxa"/>
          </w:tcPr>
          <w:p w14:paraId="466CB060" w14:textId="63B578CB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NA</w:t>
            </w:r>
          </w:p>
        </w:tc>
        <w:tc>
          <w:tcPr>
            <w:tcW w:w="2570" w:type="dxa"/>
          </w:tcPr>
          <w:p w14:paraId="52B71F87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0227364B" w14:textId="77777777" w:rsidTr="00D1791B">
        <w:trPr>
          <w:trHeight w:val="267"/>
          <w:jc w:val="center"/>
        </w:trPr>
        <w:tc>
          <w:tcPr>
            <w:tcW w:w="1146" w:type="dxa"/>
          </w:tcPr>
          <w:p w14:paraId="22C9F6CE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Bhowmik et al.</w:t>
            </w:r>
          </w:p>
        </w:tc>
        <w:tc>
          <w:tcPr>
            <w:tcW w:w="956" w:type="dxa"/>
          </w:tcPr>
          <w:p w14:paraId="390DEF7D" w14:textId="077F049E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Jan 2011 – Feb</w:t>
            </w:r>
            <w:r w:rsidR="00D179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1207" w:type="dxa"/>
          </w:tcPr>
          <w:p w14:paraId="66A96028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Prospective</w:t>
            </w:r>
          </w:p>
        </w:tc>
        <w:tc>
          <w:tcPr>
            <w:tcW w:w="1087" w:type="dxa"/>
          </w:tcPr>
          <w:p w14:paraId="0ADABEE5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Bangladesh</w:t>
            </w:r>
          </w:p>
        </w:tc>
        <w:tc>
          <w:tcPr>
            <w:tcW w:w="1125" w:type="dxa"/>
          </w:tcPr>
          <w:p w14:paraId="04D9FAF0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30-90</w:t>
            </w:r>
          </w:p>
        </w:tc>
        <w:tc>
          <w:tcPr>
            <w:tcW w:w="1220" w:type="dxa"/>
          </w:tcPr>
          <w:p w14:paraId="397C6EF4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Unspecified</w:t>
            </w:r>
          </w:p>
        </w:tc>
        <w:tc>
          <w:tcPr>
            <w:tcW w:w="1012" w:type="dxa"/>
          </w:tcPr>
          <w:p w14:paraId="480B9FFC" w14:textId="5E4D6DC6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9.1-&gt;14</w:t>
            </w:r>
          </w:p>
        </w:tc>
        <w:tc>
          <w:tcPr>
            <w:tcW w:w="1512" w:type="dxa"/>
          </w:tcPr>
          <w:p w14:paraId="611C3E5B" w14:textId="3FFFB4DA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Pneumonia, UTI</w:t>
            </w:r>
          </w:p>
        </w:tc>
        <w:tc>
          <w:tcPr>
            <w:tcW w:w="1566" w:type="dxa"/>
          </w:tcPr>
          <w:p w14:paraId="70104C82" w14:textId="24F9BB3A" w:rsidR="00C165F5" w:rsidRPr="009830C0" w:rsidRDefault="00C726CC" w:rsidP="00C16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61" w:type="dxa"/>
          </w:tcPr>
          <w:p w14:paraId="139125F8" w14:textId="36A19650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426A46B4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34AC29C9" w14:textId="77777777" w:rsidTr="00D1791B">
        <w:trPr>
          <w:trHeight w:val="267"/>
          <w:jc w:val="center"/>
        </w:trPr>
        <w:tc>
          <w:tcPr>
            <w:tcW w:w="1146" w:type="dxa"/>
          </w:tcPr>
          <w:p w14:paraId="355A98FD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Biscetti et al.</w:t>
            </w:r>
          </w:p>
        </w:tc>
        <w:tc>
          <w:tcPr>
            <w:tcW w:w="956" w:type="dxa"/>
          </w:tcPr>
          <w:p w14:paraId="6FABEF29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Jan 2018 – Dec 2021</w:t>
            </w:r>
          </w:p>
        </w:tc>
        <w:tc>
          <w:tcPr>
            <w:tcW w:w="1207" w:type="dxa"/>
          </w:tcPr>
          <w:p w14:paraId="3202F327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Retrospective</w:t>
            </w:r>
          </w:p>
        </w:tc>
        <w:tc>
          <w:tcPr>
            <w:tcW w:w="1087" w:type="dxa"/>
          </w:tcPr>
          <w:p w14:paraId="3636F15D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Italy</w:t>
            </w:r>
          </w:p>
        </w:tc>
        <w:tc>
          <w:tcPr>
            <w:tcW w:w="1125" w:type="dxa"/>
          </w:tcPr>
          <w:p w14:paraId="74D66096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≥65</w:t>
            </w:r>
          </w:p>
        </w:tc>
        <w:tc>
          <w:tcPr>
            <w:tcW w:w="1220" w:type="dxa"/>
          </w:tcPr>
          <w:p w14:paraId="5F445898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Unspecified</w:t>
            </w:r>
          </w:p>
        </w:tc>
        <w:tc>
          <w:tcPr>
            <w:tcW w:w="1012" w:type="dxa"/>
          </w:tcPr>
          <w:p w14:paraId="44052205" w14:textId="5B79316D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12" w:type="dxa"/>
          </w:tcPr>
          <w:p w14:paraId="2E927791" w14:textId="0F2ED942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Pneumonia, UTI</w:t>
            </w:r>
          </w:p>
        </w:tc>
        <w:tc>
          <w:tcPr>
            <w:tcW w:w="1566" w:type="dxa"/>
          </w:tcPr>
          <w:p w14:paraId="7DE06DA3" w14:textId="208207EB" w:rsidR="00C165F5" w:rsidRPr="009830C0" w:rsidRDefault="00C726CC" w:rsidP="00C16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61" w:type="dxa"/>
          </w:tcPr>
          <w:p w14:paraId="4401B54A" w14:textId="3C540213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1094B9E4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675AF8F5" w14:textId="77777777" w:rsidTr="00D1791B">
        <w:trPr>
          <w:trHeight w:val="267"/>
          <w:jc w:val="center"/>
        </w:trPr>
        <w:tc>
          <w:tcPr>
            <w:tcW w:w="1146" w:type="dxa"/>
          </w:tcPr>
          <w:p w14:paraId="4BCBC236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Boehme et al.</w:t>
            </w:r>
          </w:p>
        </w:tc>
        <w:tc>
          <w:tcPr>
            <w:tcW w:w="956" w:type="dxa"/>
          </w:tcPr>
          <w:p w14:paraId="62E66250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Jan 2013 – Dec 2013</w:t>
            </w:r>
          </w:p>
        </w:tc>
        <w:tc>
          <w:tcPr>
            <w:tcW w:w="1207" w:type="dxa"/>
          </w:tcPr>
          <w:p w14:paraId="3B5688F4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Retrospective</w:t>
            </w:r>
          </w:p>
        </w:tc>
        <w:tc>
          <w:tcPr>
            <w:tcW w:w="1087" w:type="dxa"/>
          </w:tcPr>
          <w:p w14:paraId="01D0D615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United States</w:t>
            </w:r>
          </w:p>
        </w:tc>
        <w:tc>
          <w:tcPr>
            <w:tcW w:w="1125" w:type="dxa"/>
          </w:tcPr>
          <w:p w14:paraId="43B18426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≥18</w:t>
            </w:r>
          </w:p>
        </w:tc>
        <w:tc>
          <w:tcPr>
            <w:tcW w:w="1220" w:type="dxa"/>
          </w:tcPr>
          <w:p w14:paraId="0C277935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Ischemic</w:t>
            </w:r>
          </w:p>
        </w:tc>
        <w:tc>
          <w:tcPr>
            <w:tcW w:w="1012" w:type="dxa"/>
          </w:tcPr>
          <w:p w14:paraId="035E97A3" w14:textId="5369FD09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12" w:type="dxa"/>
          </w:tcPr>
          <w:p w14:paraId="76FA7C1F" w14:textId="3422422E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Pneumonia, UTI</w:t>
            </w:r>
          </w:p>
        </w:tc>
        <w:tc>
          <w:tcPr>
            <w:tcW w:w="1566" w:type="dxa"/>
          </w:tcPr>
          <w:p w14:paraId="5E612AE4" w14:textId="32B46B6A" w:rsidR="00C165F5" w:rsidRPr="009830C0" w:rsidRDefault="0092552C" w:rsidP="00C16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61" w:type="dxa"/>
          </w:tcPr>
          <w:p w14:paraId="0278ACD3" w14:textId="25DB0525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6A8ABBFE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43880E28" w14:textId="77777777" w:rsidTr="00D1791B">
        <w:trPr>
          <w:trHeight w:val="267"/>
          <w:jc w:val="center"/>
        </w:trPr>
        <w:tc>
          <w:tcPr>
            <w:tcW w:w="1146" w:type="dxa"/>
          </w:tcPr>
          <w:p w14:paraId="280DBF40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Boehme et al. 2013</w:t>
            </w:r>
          </w:p>
        </w:tc>
        <w:tc>
          <w:tcPr>
            <w:tcW w:w="956" w:type="dxa"/>
          </w:tcPr>
          <w:p w14:paraId="326EB179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Jul 2008 – Dec 2010</w:t>
            </w:r>
          </w:p>
        </w:tc>
        <w:tc>
          <w:tcPr>
            <w:tcW w:w="1207" w:type="dxa"/>
          </w:tcPr>
          <w:p w14:paraId="5B9B43C6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Retrospective</w:t>
            </w:r>
          </w:p>
        </w:tc>
        <w:tc>
          <w:tcPr>
            <w:tcW w:w="1087" w:type="dxa"/>
          </w:tcPr>
          <w:p w14:paraId="6E83F472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United States</w:t>
            </w:r>
          </w:p>
        </w:tc>
        <w:tc>
          <w:tcPr>
            <w:tcW w:w="1125" w:type="dxa"/>
          </w:tcPr>
          <w:p w14:paraId="57459A5F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19-97</w:t>
            </w:r>
          </w:p>
        </w:tc>
        <w:tc>
          <w:tcPr>
            <w:tcW w:w="1220" w:type="dxa"/>
          </w:tcPr>
          <w:p w14:paraId="24400A27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Ischemic</w:t>
            </w:r>
          </w:p>
        </w:tc>
        <w:tc>
          <w:tcPr>
            <w:tcW w:w="1012" w:type="dxa"/>
          </w:tcPr>
          <w:p w14:paraId="1F00DD04" w14:textId="241D2554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6-17</w:t>
            </w:r>
          </w:p>
        </w:tc>
        <w:tc>
          <w:tcPr>
            <w:tcW w:w="1512" w:type="dxa"/>
          </w:tcPr>
          <w:p w14:paraId="66057AE9" w14:textId="52C67D12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Pneumonia, UTI</w:t>
            </w:r>
          </w:p>
        </w:tc>
        <w:tc>
          <w:tcPr>
            <w:tcW w:w="1566" w:type="dxa"/>
          </w:tcPr>
          <w:p w14:paraId="23247407" w14:textId="1E08DE79" w:rsidR="00C165F5" w:rsidRPr="009830C0" w:rsidRDefault="0092552C" w:rsidP="00C16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61" w:type="dxa"/>
          </w:tcPr>
          <w:p w14:paraId="7B493A39" w14:textId="50B74D7C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434B8708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193F5C29" w14:textId="77777777" w:rsidTr="00D1791B">
        <w:trPr>
          <w:trHeight w:val="267"/>
          <w:jc w:val="center"/>
        </w:trPr>
        <w:tc>
          <w:tcPr>
            <w:tcW w:w="1146" w:type="dxa"/>
          </w:tcPr>
          <w:p w14:paraId="5593DC9C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Brogan et al.</w:t>
            </w:r>
          </w:p>
        </w:tc>
        <w:tc>
          <w:tcPr>
            <w:tcW w:w="956" w:type="dxa"/>
          </w:tcPr>
          <w:p w14:paraId="248342D6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2010</w:t>
            </w:r>
          </w:p>
        </w:tc>
        <w:tc>
          <w:tcPr>
            <w:tcW w:w="1207" w:type="dxa"/>
          </w:tcPr>
          <w:p w14:paraId="5AA7D060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Retrospective</w:t>
            </w:r>
          </w:p>
        </w:tc>
        <w:tc>
          <w:tcPr>
            <w:tcW w:w="1087" w:type="dxa"/>
          </w:tcPr>
          <w:p w14:paraId="72F1DB66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Australia</w:t>
            </w:r>
          </w:p>
        </w:tc>
        <w:tc>
          <w:tcPr>
            <w:tcW w:w="1125" w:type="dxa"/>
          </w:tcPr>
          <w:p w14:paraId="437AC0CE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&lt;60-&gt;80</w:t>
            </w:r>
          </w:p>
        </w:tc>
        <w:tc>
          <w:tcPr>
            <w:tcW w:w="1220" w:type="dxa"/>
          </w:tcPr>
          <w:p w14:paraId="57437647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Ischemic, Hemorrhagic, Unspecified</w:t>
            </w:r>
          </w:p>
        </w:tc>
        <w:tc>
          <w:tcPr>
            <w:tcW w:w="1012" w:type="dxa"/>
          </w:tcPr>
          <w:p w14:paraId="4A428DAB" w14:textId="0D2DBFF1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12" w:type="dxa"/>
          </w:tcPr>
          <w:p w14:paraId="4B2BC934" w14:textId="0D816FAF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UTI</w:t>
            </w:r>
          </w:p>
        </w:tc>
        <w:tc>
          <w:tcPr>
            <w:tcW w:w="1566" w:type="dxa"/>
          </w:tcPr>
          <w:p w14:paraId="0808B765" w14:textId="2A291046" w:rsidR="00C165F5" w:rsidRPr="009830C0" w:rsidRDefault="003A6747" w:rsidP="00C16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Dysphagia (61.5%), Urine incontinence (36%)</w:t>
            </w:r>
          </w:p>
        </w:tc>
        <w:tc>
          <w:tcPr>
            <w:tcW w:w="1561" w:type="dxa"/>
          </w:tcPr>
          <w:p w14:paraId="69D2B87D" w14:textId="4883EC30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53FC8321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153CBFAE" w14:textId="77777777" w:rsidTr="00D1791B">
        <w:trPr>
          <w:trHeight w:val="267"/>
          <w:jc w:val="center"/>
        </w:trPr>
        <w:tc>
          <w:tcPr>
            <w:tcW w:w="1146" w:type="dxa"/>
          </w:tcPr>
          <w:p w14:paraId="2EBF5C33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Chapman et al.</w:t>
            </w:r>
          </w:p>
        </w:tc>
        <w:tc>
          <w:tcPr>
            <w:tcW w:w="956" w:type="dxa"/>
          </w:tcPr>
          <w:p w14:paraId="7E40D90E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2009 – 2013 </w:t>
            </w:r>
          </w:p>
        </w:tc>
        <w:tc>
          <w:tcPr>
            <w:tcW w:w="1207" w:type="dxa"/>
          </w:tcPr>
          <w:p w14:paraId="18D3E7B3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Retrospective</w:t>
            </w:r>
          </w:p>
        </w:tc>
        <w:tc>
          <w:tcPr>
            <w:tcW w:w="1087" w:type="dxa"/>
          </w:tcPr>
          <w:p w14:paraId="146C6A03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Australia</w:t>
            </w:r>
          </w:p>
        </w:tc>
        <w:tc>
          <w:tcPr>
            <w:tcW w:w="1125" w:type="dxa"/>
          </w:tcPr>
          <w:p w14:paraId="1E2BC078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≥18</w:t>
            </w:r>
          </w:p>
        </w:tc>
        <w:tc>
          <w:tcPr>
            <w:tcW w:w="1220" w:type="dxa"/>
          </w:tcPr>
          <w:p w14:paraId="0F838B19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Ischemic, Hemorrhagic, Unspecified</w:t>
            </w:r>
          </w:p>
        </w:tc>
        <w:tc>
          <w:tcPr>
            <w:tcW w:w="1012" w:type="dxa"/>
          </w:tcPr>
          <w:p w14:paraId="54BCF389" w14:textId="2F292B69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12" w:type="dxa"/>
          </w:tcPr>
          <w:p w14:paraId="6053BF1D" w14:textId="3B63F3D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UTI</w:t>
            </w:r>
          </w:p>
        </w:tc>
        <w:tc>
          <w:tcPr>
            <w:tcW w:w="1566" w:type="dxa"/>
          </w:tcPr>
          <w:p w14:paraId="5E81BDCC" w14:textId="4075E2AF" w:rsidR="00C165F5" w:rsidRPr="009830C0" w:rsidRDefault="003A6747" w:rsidP="00C16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61" w:type="dxa"/>
          </w:tcPr>
          <w:p w14:paraId="07D7A2CA" w14:textId="51705BE2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768CDE65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1666994C" w14:textId="77777777" w:rsidTr="00D1791B">
        <w:trPr>
          <w:trHeight w:val="267"/>
          <w:jc w:val="center"/>
        </w:trPr>
        <w:tc>
          <w:tcPr>
            <w:tcW w:w="1146" w:type="dxa"/>
          </w:tcPr>
          <w:p w14:paraId="56923AC5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Cisse et al.</w:t>
            </w:r>
          </w:p>
        </w:tc>
        <w:tc>
          <w:tcPr>
            <w:tcW w:w="956" w:type="dxa"/>
          </w:tcPr>
          <w:p w14:paraId="42E57920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Jan – Dec 2017 &amp; Jan – Dec 2018</w:t>
            </w:r>
          </w:p>
        </w:tc>
        <w:tc>
          <w:tcPr>
            <w:tcW w:w="1207" w:type="dxa"/>
          </w:tcPr>
          <w:p w14:paraId="78648721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Mixed</w:t>
            </w:r>
          </w:p>
        </w:tc>
        <w:tc>
          <w:tcPr>
            <w:tcW w:w="1087" w:type="dxa"/>
          </w:tcPr>
          <w:p w14:paraId="43A0FA45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Guinea</w:t>
            </w:r>
          </w:p>
        </w:tc>
        <w:tc>
          <w:tcPr>
            <w:tcW w:w="1125" w:type="dxa"/>
          </w:tcPr>
          <w:p w14:paraId="11ADF785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60±14.8</w:t>
            </w:r>
          </w:p>
        </w:tc>
        <w:tc>
          <w:tcPr>
            <w:tcW w:w="1220" w:type="dxa"/>
          </w:tcPr>
          <w:p w14:paraId="59FD639C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Ischemic, Unspecified</w:t>
            </w:r>
          </w:p>
        </w:tc>
        <w:tc>
          <w:tcPr>
            <w:tcW w:w="1012" w:type="dxa"/>
          </w:tcPr>
          <w:p w14:paraId="3E7AC535" w14:textId="59733116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12" w:type="dxa"/>
          </w:tcPr>
          <w:p w14:paraId="70C0EB4F" w14:textId="6555BDCE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UTI</w:t>
            </w:r>
          </w:p>
        </w:tc>
        <w:tc>
          <w:tcPr>
            <w:tcW w:w="1566" w:type="dxa"/>
          </w:tcPr>
          <w:p w14:paraId="6EDA366F" w14:textId="0EABA083" w:rsidR="00C165F5" w:rsidRPr="009830C0" w:rsidRDefault="00940C05" w:rsidP="00C16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61" w:type="dxa"/>
          </w:tcPr>
          <w:p w14:paraId="34102605" w14:textId="325B2D00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6A8F4C14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54783D7E" w14:textId="77777777" w:rsidTr="00D1791B">
        <w:trPr>
          <w:trHeight w:val="267"/>
          <w:jc w:val="center"/>
        </w:trPr>
        <w:tc>
          <w:tcPr>
            <w:tcW w:w="1146" w:type="dxa"/>
          </w:tcPr>
          <w:p w14:paraId="7913C003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Di Carlo et al.</w:t>
            </w:r>
          </w:p>
        </w:tc>
        <w:tc>
          <w:tcPr>
            <w:tcW w:w="956" w:type="dxa"/>
          </w:tcPr>
          <w:p w14:paraId="05BA3744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Nov 2012 – Feb 2013</w:t>
            </w:r>
          </w:p>
        </w:tc>
        <w:tc>
          <w:tcPr>
            <w:tcW w:w="1207" w:type="dxa"/>
          </w:tcPr>
          <w:p w14:paraId="53E6EF10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Prospective</w:t>
            </w:r>
          </w:p>
        </w:tc>
        <w:tc>
          <w:tcPr>
            <w:tcW w:w="1087" w:type="dxa"/>
          </w:tcPr>
          <w:p w14:paraId="5D6E1DF7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Italy</w:t>
            </w:r>
          </w:p>
        </w:tc>
        <w:tc>
          <w:tcPr>
            <w:tcW w:w="1125" w:type="dxa"/>
          </w:tcPr>
          <w:p w14:paraId="64806ECF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76 (65.9-82.9)</w:t>
            </w:r>
          </w:p>
        </w:tc>
        <w:tc>
          <w:tcPr>
            <w:tcW w:w="1220" w:type="dxa"/>
          </w:tcPr>
          <w:p w14:paraId="2E27F27D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Ischemic, Hemorrhagic, Unspecified</w:t>
            </w:r>
          </w:p>
        </w:tc>
        <w:tc>
          <w:tcPr>
            <w:tcW w:w="1012" w:type="dxa"/>
          </w:tcPr>
          <w:p w14:paraId="34ACD55B" w14:textId="332EFFF2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12" w:type="dxa"/>
          </w:tcPr>
          <w:p w14:paraId="69F1C2C1" w14:textId="5C464110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Pneumonia, UTI </w:t>
            </w:r>
          </w:p>
        </w:tc>
        <w:tc>
          <w:tcPr>
            <w:tcW w:w="1566" w:type="dxa"/>
          </w:tcPr>
          <w:p w14:paraId="454C0D96" w14:textId="611E440A" w:rsidR="00C165F5" w:rsidRPr="009830C0" w:rsidRDefault="00080161" w:rsidP="00C16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Dysphagia (29.7%), Urine incontinence (10.8%)</w:t>
            </w:r>
          </w:p>
        </w:tc>
        <w:tc>
          <w:tcPr>
            <w:tcW w:w="1561" w:type="dxa"/>
          </w:tcPr>
          <w:p w14:paraId="7AC9547B" w14:textId="44672D92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18BAE1E1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09FD55C7" w14:textId="77777777" w:rsidTr="00D1791B">
        <w:trPr>
          <w:trHeight w:val="267"/>
          <w:jc w:val="center"/>
        </w:trPr>
        <w:tc>
          <w:tcPr>
            <w:tcW w:w="1146" w:type="dxa"/>
          </w:tcPr>
          <w:p w14:paraId="23DBF2ED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Duan et al.</w:t>
            </w:r>
          </w:p>
        </w:tc>
        <w:tc>
          <w:tcPr>
            <w:tcW w:w="956" w:type="dxa"/>
          </w:tcPr>
          <w:p w14:paraId="48033401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Aug 2015 – Jul 2019</w:t>
            </w:r>
          </w:p>
        </w:tc>
        <w:tc>
          <w:tcPr>
            <w:tcW w:w="1207" w:type="dxa"/>
          </w:tcPr>
          <w:p w14:paraId="3DEEF643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Retrospective</w:t>
            </w:r>
          </w:p>
        </w:tc>
        <w:tc>
          <w:tcPr>
            <w:tcW w:w="1087" w:type="dxa"/>
          </w:tcPr>
          <w:p w14:paraId="136A3166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125" w:type="dxa"/>
          </w:tcPr>
          <w:p w14:paraId="6BF5CD59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66±12</w:t>
            </w:r>
          </w:p>
        </w:tc>
        <w:tc>
          <w:tcPr>
            <w:tcW w:w="1220" w:type="dxa"/>
          </w:tcPr>
          <w:p w14:paraId="4FD3D17B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Ischemic</w:t>
            </w:r>
          </w:p>
        </w:tc>
        <w:tc>
          <w:tcPr>
            <w:tcW w:w="1012" w:type="dxa"/>
          </w:tcPr>
          <w:p w14:paraId="42E849B1" w14:textId="2D1DB06C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3-4</w:t>
            </w:r>
          </w:p>
        </w:tc>
        <w:tc>
          <w:tcPr>
            <w:tcW w:w="1512" w:type="dxa"/>
          </w:tcPr>
          <w:p w14:paraId="1ABB4579" w14:textId="05ADE7A2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Pneumonia, UTI</w:t>
            </w:r>
          </w:p>
        </w:tc>
        <w:tc>
          <w:tcPr>
            <w:tcW w:w="1566" w:type="dxa"/>
          </w:tcPr>
          <w:p w14:paraId="740186B7" w14:textId="055769EA" w:rsidR="00C165F5" w:rsidRPr="009830C0" w:rsidRDefault="00F152F1" w:rsidP="00C16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61" w:type="dxa"/>
          </w:tcPr>
          <w:p w14:paraId="1D64E071" w14:textId="11B1FB4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42030C58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15EFA4F3" w14:textId="77777777" w:rsidTr="00D1791B">
        <w:trPr>
          <w:trHeight w:val="267"/>
          <w:jc w:val="center"/>
        </w:trPr>
        <w:tc>
          <w:tcPr>
            <w:tcW w:w="1146" w:type="dxa"/>
          </w:tcPr>
          <w:p w14:paraId="56D0638C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Erlebach et al.</w:t>
            </w:r>
          </w:p>
        </w:tc>
        <w:tc>
          <w:tcPr>
            <w:tcW w:w="956" w:type="dxa"/>
          </w:tcPr>
          <w:p w14:paraId="1387CACD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Jul 2017 – Dec 2018</w:t>
            </w:r>
          </w:p>
        </w:tc>
        <w:tc>
          <w:tcPr>
            <w:tcW w:w="1207" w:type="dxa"/>
          </w:tcPr>
          <w:p w14:paraId="5B7BE540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Retrospective</w:t>
            </w:r>
          </w:p>
        </w:tc>
        <w:tc>
          <w:tcPr>
            <w:tcW w:w="1087" w:type="dxa"/>
          </w:tcPr>
          <w:p w14:paraId="3B16ACBB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Switzerland</w:t>
            </w:r>
          </w:p>
        </w:tc>
        <w:tc>
          <w:tcPr>
            <w:tcW w:w="1125" w:type="dxa"/>
          </w:tcPr>
          <w:p w14:paraId="6FED4BA9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67-85</w:t>
            </w:r>
          </w:p>
        </w:tc>
        <w:tc>
          <w:tcPr>
            <w:tcW w:w="1220" w:type="dxa"/>
          </w:tcPr>
          <w:p w14:paraId="7D7C8867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Ischemic, Hemorrhagic</w:t>
            </w:r>
          </w:p>
        </w:tc>
        <w:tc>
          <w:tcPr>
            <w:tcW w:w="1012" w:type="dxa"/>
          </w:tcPr>
          <w:p w14:paraId="4D50EE79" w14:textId="6705D9FA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2-3</w:t>
            </w:r>
          </w:p>
        </w:tc>
        <w:tc>
          <w:tcPr>
            <w:tcW w:w="1512" w:type="dxa"/>
          </w:tcPr>
          <w:p w14:paraId="1CA03AD2" w14:textId="27888FE1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Pneumonia, UTI</w:t>
            </w:r>
          </w:p>
        </w:tc>
        <w:tc>
          <w:tcPr>
            <w:tcW w:w="1566" w:type="dxa"/>
          </w:tcPr>
          <w:p w14:paraId="27496565" w14:textId="0C054781" w:rsidR="00C165F5" w:rsidRPr="009830C0" w:rsidRDefault="00B704E1" w:rsidP="00C16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61" w:type="dxa"/>
          </w:tcPr>
          <w:p w14:paraId="49FD4EC6" w14:textId="799A15F6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15C3DC85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0DA669EF" w14:textId="77777777" w:rsidTr="00D1791B">
        <w:trPr>
          <w:trHeight w:val="267"/>
          <w:jc w:val="center"/>
        </w:trPr>
        <w:tc>
          <w:tcPr>
            <w:tcW w:w="1146" w:type="dxa"/>
          </w:tcPr>
          <w:p w14:paraId="2597AE75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Fluck et al. 2023</w:t>
            </w:r>
          </w:p>
        </w:tc>
        <w:tc>
          <w:tcPr>
            <w:tcW w:w="956" w:type="dxa"/>
          </w:tcPr>
          <w:p w14:paraId="470C907A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2014 – 2016 </w:t>
            </w:r>
          </w:p>
        </w:tc>
        <w:tc>
          <w:tcPr>
            <w:tcW w:w="1207" w:type="dxa"/>
          </w:tcPr>
          <w:p w14:paraId="480F6738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Retrospective</w:t>
            </w:r>
          </w:p>
        </w:tc>
        <w:tc>
          <w:tcPr>
            <w:tcW w:w="1087" w:type="dxa"/>
          </w:tcPr>
          <w:p w14:paraId="11F7B373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United Kingdom</w:t>
            </w:r>
          </w:p>
        </w:tc>
        <w:tc>
          <w:tcPr>
            <w:tcW w:w="1125" w:type="dxa"/>
          </w:tcPr>
          <w:p w14:paraId="66AC1007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69.4-77.1</w:t>
            </w:r>
          </w:p>
        </w:tc>
        <w:tc>
          <w:tcPr>
            <w:tcW w:w="1220" w:type="dxa"/>
          </w:tcPr>
          <w:p w14:paraId="71EFC0CB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Unspecified</w:t>
            </w:r>
          </w:p>
        </w:tc>
        <w:tc>
          <w:tcPr>
            <w:tcW w:w="1012" w:type="dxa"/>
          </w:tcPr>
          <w:p w14:paraId="183C8AC3" w14:textId="6688353E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≥16</w:t>
            </w:r>
          </w:p>
        </w:tc>
        <w:tc>
          <w:tcPr>
            <w:tcW w:w="1512" w:type="dxa"/>
          </w:tcPr>
          <w:p w14:paraId="220A98B3" w14:textId="6D1AA494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Pneumonia, UTI</w:t>
            </w:r>
          </w:p>
        </w:tc>
        <w:tc>
          <w:tcPr>
            <w:tcW w:w="1566" w:type="dxa"/>
          </w:tcPr>
          <w:p w14:paraId="7D809C1C" w14:textId="6AA709C0" w:rsidR="00C165F5" w:rsidRPr="009830C0" w:rsidRDefault="00C90A1F" w:rsidP="00C16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61" w:type="dxa"/>
          </w:tcPr>
          <w:p w14:paraId="0B90C793" w14:textId="45C3A43D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4C44FCE3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1B671041" w14:textId="77777777" w:rsidTr="00D1791B">
        <w:trPr>
          <w:trHeight w:val="267"/>
          <w:jc w:val="center"/>
        </w:trPr>
        <w:tc>
          <w:tcPr>
            <w:tcW w:w="1146" w:type="dxa"/>
          </w:tcPr>
          <w:p w14:paraId="443AA4A8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Fluck et al.</w:t>
            </w:r>
          </w:p>
        </w:tc>
        <w:tc>
          <w:tcPr>
            <w:tcW w:w="956" w:type="dxa"/>
          </w:tcPr>
          <w:p w14:paraId="18CB88AA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2014 – 2016 </w:t>
            </w:r>
          </w:p>
        </w:tc>
        <w:tc>
          <w:tcPr>
            <w:tcW w:w="1207" w:type="dxa"/>
          </w:tcPr>
          <w:p w14:paraId="5346AE1C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Retrospective</w:t>
            </w:r>
          </w:p>
        </w:tc>
        <w:tc>
          <w:tcPr>
            <w:tcW w:w="1087" w:type="dxa"/>
          </w:tcPr>
          <w:p w14:paraId="59924588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United Kingdom</w:t>
            </w:r>
          </w:p>
        </w:tc>
        <w:tc>
          <w:tcPr>
            <w:tcW w:w="1125" w:type="dxa"/>
          </w:tcPr>
          <w:p w14:paraId="5B8258AF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&lt;70-≥80</w:t>
            </w:r>
          </w:p>
        </w:tc>
        <w:tc>
          <w:tcPr>
            <w:tcW w:w="1220" w:type="dxa"/>
          </w:tcPr>
          <w:p w14:paraId="32910917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Unspecified</w:t>
            </w:r>
          </w:p>
        </w:tc>
        <w:tc>
          <w:tcPr>
            <w:tcW w:w="1012" w:type="dxa"/>
          </w:tcPr>
          <w:p w14:paraId="641BF032" w14:textId="126F7B2B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12" w:type="dxa"/>
          </w:tcPr>
          <w:p w14:paraId="5AB2F27D" w14:textId="5F8C6583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Pneumonia, UTI</w:t>
            </w:r>
          </w:p>
        </w:tc>
        <w:tc>
          <w:tcPr>
            <w:tcW w:w="1566" w:type="dxa"/>
          </w:tcPr>
          <w:p w14:paraId="60B30630" w14:textId="554A24EE" w:rsidR="00C165F5" w:rsidRPr="009830C0" w:rsidRDefault="00C90A1F" w:rsidP="00C16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61" w:type="dxa"/>
          </w:tcPr>
          <w:p w14:paraId="1E0D8E63" w14:textId="49F1EA36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091C3D44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07FF8B03" w14:textId="77777777" w:rsidTr="00D1791B">
        <w:trPr>
          <w:trHeight w:val="267"/>
          <w:jc w:val="center"/>
        </w:trPr>
        <w:tc>
          <w:tcPr>
            <w:tcW w:w="1146" w:type="dxa"/>
          </w:tcPr>
          <w:p w14:paraId="5BE74A14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Fluri et al.</w:t>
            </w:r>
          </w:p>
        </w:tc>
        <w:tc>
          <w:tcPr>
            <w:tcW w:w="956" w:type="dxa"/>
          </w:tcPr>
          <w:p w14:paraId="5311D182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Nov 2006 – Nov 2007</w:t>
            </w:r>
          </w:p>
        </w:tc>
        <w:tc>
          <w:tcPr>
            <w:tcW w:w="1207" w:type="dxa"/>
          </w:tcPr>
          <w:p w14:paraId="6D9F45CF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Prospective</w:t>
            </w:r>
          </w:p>
        </w:tc>
        <w:tc>
          <w:tcPr>
            <w:tcW w:w="1087" w:type="dxa"/>
          </w:tcPr>
          <w:p w14:paraId="12461162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Switzerland</w:t>
            </w:r>
          </w:p>
        </w:tc>
        <w:tc>
          <w:tcPr>
            <w:tcW w:w="1125" w:type="dxa"/>
          </w:tcPr>
          <w:p w14:paraId="2515A7C2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70.5±14.1</w:t>
            </w:r>
          </w:p>
        </w:tc>
        <w:tc>
          <w:tcPr>
            <w:tcW w:w="1220" w:type="dxa"/>
          </w:tcPr>
          <w:p w14:paraId="4AD17812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Unspecified</w:t>
            </w:r>
          </w:p>
        </w:tc>
        <w:tc>
          <w:tcPr>
            <w:tcW w:w="1012" w:type="dxa"/>
          </w:tcPr>
          <w:p w14:paraId="4454F55C" w14:textId="59D4ECD2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12" w:type="dxa"/>
          </w:tcPr>
          <w:p w14:paraId="2AD7AC11" w14:textId="52FA7B76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Pneumonia, UTI</w:t>
            </w:r>
          </w:p>
        </w:tc>
        <w:tc>
          <w:tcPr>
            <w:tcW w:w="1566" w:type="dxa"/>
          </w:tcPr>
          <w:p w14:paraId="7E217D66" w14:textId="58C1EA50" w:rsidR="00C165F5" w:rsidRPr="009830C0" w:rsidRDefault="00C90A1F" w:rsidP="00C16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61" w:type="dxa"/>
          </w:tcPr>
          <w:p w14:paraId="2EF0D3A1" w14:textId="4F0140D8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67F39DF4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76B468BF" w14:textId="77777777" w:rsidTr="00D1791B">
        <w:trPr>
          <w:trHeight w:val="267"/>
          <w:jc w:val="center"/>
        </w:trPr>
        <w:tc>
          <w:tcPr>
            <w:tcW w:w="1146" w:type="dxa"/>
          </w:tcPr>
          <w:p w14:paraId="71849EBF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Fry et al.</w:t>
            </w:r>
          </w:p>
        </w:tc>
        <w:tc>
          <w:tcPr>
            <w:tcW w:w="956" w:type="dxa"/>
          </w:tcPr>
          <w:p w14:paraId="07CAE91F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2014 – 2016</w:t>
            </w:r>
          </w:p>
        </w:tc>
        <w:tc>
          <w:tcPr>
            <w:tcW w:w="1207" w:type="dxa"/>
          </w:tcPr>
          <w:p w14:paraId="0E5DF4C0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Retrospective</w:t>
            </w:r>
          </w:p>
        </w:tc>
        <w:tc>
          <w:tcPr>
            <w:tcW w:w="1087" w:type="dxa"/>
          </w:tcPr>
          <w:p w14:paraId="45831CDA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United Kingdom</w:t>
            </w:r>
          </w:p>
        </w:tc>
        <w:tc>
          <w:tcPr>
            <w:tcW w:w="1125" w:type="dxa"/>
          </w:tcPr>
          <w:p w14:paraId="51F6AC63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76.8±13.3</w:t>
            </w:r>
          </w:p>
        </w:tc>
        <w:tc>
          <w:tcPr>
            <w:tcW w:w="1220" w:type="dxa"/>
          </w:tcPr>
          <w:p w14:paraId="7F403FF5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Ischemic, Unspecified</w:t>
            </w:r>
          </w:p>
        </w:tc>
        <w:tc>
          <w:tcPr>
            <w:tcW w:w="1012" w:type="dxa"/>
          </w:tcPr>
          <w:p w14:paraId="0FE50E89" w14:textId="588E2A13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12" w:type="dxa"/>
          </w:tcPr>
          <w:p w14:paraId="343D4C48" w14:textId="5994E223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Pneumonia, UTI</w:t>
            </w:r>
          </w:p>
        </w:tc>
        <w:tc>
          <w:tcPr>
            <w:tcW w:w="1566" w:type="dxa"/>
          </w:tcPr>
          <w:p w14:paraId="2C93769E" w14:textId="7F36CDC3" w:rsidR="00C165F5" w:rsidRPr="009830C0" w:rsidRDefault="009E135B" w:rsidP="00C16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61" w:type="dxa"/>
          </w:tcPr>
          <w:p w14:paraId="2EA42D0A" w14:textId="65D4B793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6B60AC07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7E77E041" w14:textId="77777777" w:rsidTr="00D1791B">
        <w:trPr>
          <w:trHeight w:val="267"/>
          <w:jc w:val="center"/>
        </w:trPr>
        <w:tc>
          <w:tcPr>
            <w:tcW w:w="1146" w:type="dxa"/>
          </w:tcPr>
          <w:p w14:paraId="02237049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Gardener et al.</w:t>
            </w:r>
          </w:p>
        </w:tc>
        <w:tc>
          <w:tcPr>
            <w:tcW w:w="956" w:type="dxa"/>
          </w:tcPr>
          <w:p w14:paraId="24974E9A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2010 - 2013</w:t>
            </w:r>
          </w:p>
        </w:tc>
        <w:tc>
          <w:tcPr>
            <w:tcW w:w="1207" w:type="dxa"/>
          </w:tcPr>
          <w:p w14:paraId="5BAF389F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Retrospective</w:t>
            </w:r>
          </w:p>
        </w:tc>
        <w:tc>
          <w:tcPr>
            <w:tcW w:w="1087" w:type="dxa"/>
          </w:tcPr>
          <w:p w14:paraId="6C1C11F6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United States</w:t>
            </w:r>
          </w:p>
        </w:tc>
        <w:tc>
          <w:tcPr>
            <w:tcW w:w="1125" w:type="dxa"/>
          </w:tcPr>
          <w:p w14:paraId="0BEA0148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≥18</w:t>
            </w:r>
          </w:p>
        </w:tc>
        <w:tc>
          <w:tcPr>
            <w:tcW w:w="1220" w:type="dxa"/>
          </w:tcPr>
          <w:p w14:paraId="2B3FE4D3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Ischemic</w:t>
            </w:r>
          </w:p>
        </w:tc>
        <w:tc>
          <w:tcPr>
            <w:tcW w:w="1012" w:type="dxa"/>
          </w:tcPr>
          <w:p w14:paraId="6F0CD90E" w14:textId="60F1096B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12" w:type="dxa"/>
          </w:tcPr>
          <w:p w14:paraId="4DA71133" w14:textId="7E3B0C4F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Pneumonia</w:t>
            </w:r>
          </w:p>
        </w:tc>
        <w:tc>
          <w:tcPr>
            <w:tcW w:w="1566" w:type="dxa"/>
          </w:tcPr>
          <w:p w14:paraId="49B55911" w14:textId="04EB27D3" w:rsidR="00C165F5" w:rsidRPr="009830C0" w:rsidRDefault="009E135B" w:rsidP="00C16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61" w:type="dxa"/>
          </w:tcPr>
          <w:p w14:paraId="1D4BAC58" w14:textId="303A5AAD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7B1F6523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41C62CED" w14:textId="77777777" w:rsidTr="00D1791B">
        <w:trPr>
          <w:trHeight w:val="267"/>
          <w:jc w:val="center"/>
        </w:trPr>
        <w:tc>
          <w:tcPr>
            <w:tcW w:w="1146" w:type="dxa"/>
          </w:tcPr>
          <w:p w14:paraId="57E31739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Gaspari et al.</w:t>
            </w:r>
          </w:p>
        </w:tc>
        <w:tc>
          <w:tcPr>
            <w:tcW w:w="956" w:type="dxa"/>
          </w:tcPr>
          <w:p w14:paraId="3DFEB80E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Oct 2012 – Sep 2015</w:t>
            </w:r>
          </w:p>
        </w:tc>
        <w:tc>
          <w:tcPr>
            <w:tcW w:w="1207" w:type="dxa"/>
          </w:tcPr>
          <w:p w14:paraId="6FE7BC76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Retrospective</w:t>
            </w:r>
          </w:p>
        </w:tc>
        <w:tc>
          <w:tcPr>
            <w:tcW w:w="1087" w:type="dxa"/>
          </w:tcPr>
          <w:p w14:paraId="2835F0BB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Brazil</w:t>
            </w:r>
          </w:p>
        </w:tc>
        <w:tc>
          <w:tcPr>
            <w:tcW w:w="1125" w:type="dxa"/>
          </w:tcPr>
          <w:p w14:paraId="38610522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64.1±13.7</w:t>
            </w:r>
          </w:p>
        </w:tc>
        <w:tc>
          <w:tcPr>
            <w:tcW w:w="1220" w:type="dxa"/>
          </w:tcPr>
          <w:p w14:paraId="7D0EC2F6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Ischemic</w:t>
            </w:r>
          </w:p>
        </w:tc>
        <w:tc>
          <w:tcPr>
            <w:tcW w:w="1012" w:type="dxa"/>
          </w:tcPr>
          <w:p w14:paraId="3D8A8D30" w14:textId="1A034B01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NA </w:t>
            </w:r>
          </w:p>
        </w:tc>
        <w:tc>
          <w:tcPr>
            <w:tcW w:w="1512" w:type="dxa"/>
          </w:tcPr>
          <w:p w14:paraId="3842BDC0" w14:textId="485D3A41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Pneumonia, UTI</w:t>
            </w:r>
          </w:p>
        </w:tc>
        <w:tc>
          <w:tcPr>
            <w:tcW w:w="1566" w:type="dxa"/>
          </w:tcPr>
          <w:p w14:paraId="62A7B133" w14:textId="5692BE3B" w:rsidR="00C165F5" w:rsidRPr="009830C0" w:rsidRDefault="009E135B" w:rsidP="00C16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61" w:type="dxa"/>
          </w:tcPr>
          <w:p w14:paraId="737642D1" w14:textId="4D26C02F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1AEE447D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2FB1EC0F" w14:textId="77777777" w:rsidTr="00D1791B">
        <w:trPr>
          <w:trHeight w:val="267"/>
          <w:jc w:val="center"/>
        </w:trPr>
        <w:tc>
          <w:tcPr>
            <w:tcW w:w="1146" w:type="dxa"/>
          </w:tcPr>
          <w:p w14:paraId="6AB65ECE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Gu et al.</w:t>
            </w:r>
          </w:p>
        </w:tc>
        <w:tc>
          <w:tcPr>
            <w:tcW w:w="956" w:type="dxa"/>
          </w:tcPr>
          <w:p w14:paraId="715FF573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Aug 2015 – Jul 2019</w:t>
            </w:r>
          </w:p>
        </w:tc>
        <w:tc>
          <w:tcPr>
            <w:tcW w:w="1207" w:type="dxa"/>
          </w:tcPr>
          <w:p w14:paraId="09583D35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Prospective</w:t>
            </w:r>
          </w:p>
        </w:tc>
        <w:tc>
          <w:tcPr>
            <w:tcW w:w="1087" w:type="dxa"/>
          </w:tcPr>
          <w:p w14:paraId="1930DA9F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125" w:type="dxa"/>
          </w:tcPr>
          <w:p w14:paraId="023FBA5E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51-75</w:t>
            </w:r>
          </w:p>
        </w:tc>
        <w:tc>
          <w:tcPr>
            <w:tcW w:w="1220" w:type="dxa"/>
          </w:tcPr>
          <w:p w14:paraId="61DD48E4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Ischemic</w:t>
            </w:r>
          </w:p>
        </w:tc>
        <w:tc>
          <w:tcPr>
            <w:tcW w:w="1012" w:type="dxa"/>
          </w:tcPr>
          <w:p w14:paraId="38FA53F1" w14:textId="0B6125E1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12" w:type="dxa"/>
          </w:tcPr>
          <w:p w14:paraId="64E34BD6" w14:textId="392328E8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Pneumonia, UTI</w:t>
            </w:r>
          </w:p>
        </w:tc>
        <w:tc>
          <w:tcPr>
            <w:tcW w:w="1566" w:type="dxa"/>
          </w:tcPr>
          <w:p w14:paraId="51E7A0AB" w14:textId="4A530142" w:rsidR="00C165F5" w:rsidRPr="009830C0" w:rsidRDefault="00D407FF" w:rsidP="00C16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61" w:type="dxa"/>
          </w:tcPr>
          <w:p w14:paraId="7EE12B54" w14:textId="5645E178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1F4831F9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4B1E4FBF" w14:textId="77777777" w:rsidTr="00D1791B">
        <w:trPr>
          <w:trHeight w:val="267"/>
          <w:jc w:val="center"/>
        </w:trPr>
        <w:tc>
          <w:tcPr>
            <w:tcW w:w="1146" w:type="dxa"/>
          </w:tcPr>
          <w:p w14:paraId="57B9C3AE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Han et al.</w:t>
            </w:r>
          </w:p>
        </w:tc>
        <w:tc>
          <w:tcPr>
            <w:tcW w:w="956" w:type="dxa"/>
          </w:tcPr>
          <w:p w14:paraId="0C94C7F3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Jan 2014 – Feb 2016 </w:t>
            </w:r>
          </w:p>
        </w:tc>
        <w:tc>
          <w:tcPr>
            <w:tcW w:w="1207" w:type="dxa"/>
          </w:tcPr>
          <w:p w14:paraId="42C771AB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Retrospective</w:t>
            </w:r>
          </w:p>
        </w:tc>
        <w:tc>
          <w:tcPr>
            <w:tcW w:w="1087" w:type="dxa"/>
          </w:tcPr>
          <w:p w14:paraId="78609664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United Kingdom</w:t>
            </w:r>
          </w:p>
        </w:tc>
        <w:tc>
          <w:tcPr>
            <w:tcW w:w="1125" w:type="dxa"/>
          </w:tcPr>
          <w:p w14:paraId="2C768266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65-89</w:t>
            </w:r>
          </w:p>
        </w:tc>
        <w:tc>
          <w:tcPr>
            <w:tcW w:w="1220" w:type="dxa"/>
          </w:tcPr>
          <w:p w14:paraId="5975577F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Unspecified</w:t>
            </w:r>
          </w:p>
        </w:tc>
        <w:tc>
          <w:tcPr>
            <w:tcW w:w="1012" w:type="dxa"/>
          </w:tcPr>
          <w:p w14:paraId="3798A890" w14:textId="28F6EB4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12" w:type="dxa"/>
          </w:tcPr>
          <w:p w14:paraId="7C9CC58B" w14:textId="34A9B3CF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Pneumonia, UTI</w:t>
            </w:r>
          </w:p>
        </w:tc>
        <w:tc>
          <w:tcPr>
            <w:tcW w:w="1566" w:type="dxa"/>
          </w:tcPr>
          <w:p w14:paraId="5FD61040" w14:textId="3AB83464" w:rsidR="00C165F5" w:rsidRPr="009830C0" w:rsidRDefault="006A025B" w:rsidP="00C16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61" w:type="dxa"/>
          </w:tcPr>
          <w:p w14:paraId="2553657A" w14:textId="3E0BA56D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0B68B617" w14:textId="77777777" w:rsidR="00C165F5" w:rsidRPr="009830C0" w:rsidRDefault="00C165F5" w:rsidP="0016172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366D0E81" w14:textId="77777777" w:rsidTr="00D1791B">
        <w:trPr>
          <w:trHeight w:val="267"/>
          <w:jc w:val="center"/>
        </w:trPr>
        <w:tc>
          <w:tcPr>
            <w:tcW w:w="1146" w:type="dxa"/>
          </w:tcPr>
          <w:p w14:paraId="64E61F7C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Han et al. (Pred)</w:t>
            </w:r>
          </w:p>
        </w:tc>
        <w:tc>
          <w:tcPr>
            <w:tcW w:w="956" w:type="dxa"/>
          </w:tcPr>
          <w:p w14:paraId="6B52D4BA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Jan 2014 – Feb 2016</w:t>
            </w:r>
          </w:p>
        </w:tc>
        <w:tc>
          <w:tcPr>
            <w:tcW w:w="1207" w:type="dxa"/>
          </w:tcPr>
          <w:p w14:paraId="63B7C700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Retrospective</w:t>
            </w:r>
          </w:p>
        </w:tc>
        <w:tc>
          <w:tcPr>
            <w:tcW w:w="1087" w:type="dxa"/>
          </w:tcPr>
          <w:p w14:paraId="1C5A2657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United Kingdom</w:t>
            </w:r>
          </w:p>
        </w:tc>
        <w:tc>
          <w:tcPr>
            <w:tcW w:w="1125" w:type="dxa"/>
          </w:tcPr>
          <w:p w14:paraId="497D9B31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60-92</w:t>
            </w:r>
          </w:p>
        </w:tc>
        <w:tc>
          <w:tcPr>
            <w:tcW w:w="1220" w:type="dxa"/>
          </w:tcPr>
          <w:p w14:paraId="72B77A7E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Unspecified</w:t>
            </w:r>
          </w:p>
        </w:tc>
        <w:tc>
          <w:tcPr>
            <w:tcW w:w="1012" w:type="dxa"/>
          </w:tcPr>
          <w:p w14:paraId="4634032F" w14:textId="23ACC1A9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12" w:type="dxa"/>
          </w:tcPr>
          <w:p w14:paraId="3DAFB69B" w14:textId="28B42AE4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Pneumonia, UTI</w:t>
            </w:r>
          </w:p>
        </w:tc>
        <w:tc>
          <w:tcPr>
            <w:tcW w:w="1566" w:type="dxa"/>
          </w:tcPr>
          <w:p w14:paraId="030D5C6F" w14:textId="01B26C6C" w:rsidR="00C165F5" w:rsidRPr="009830C0" w:rsidRDefault="006A025B" w:rsidP="00C16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61" w:type="dxa"/>
          </w:tcPr>
          <w:p w14:paraId="18FD2E2E" w14:textId="323A564B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43E15455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327BFE27" w14:textId="77777777" w:rsidTr="00D1791B">
        <w:trPr>
          <w:trHeight w:val="267"/>
          <w:jc w:val="center"/>
        </w:trPr>
        <w:tc>
          <w:tcPr>
            <w:tcW w:w="1146" w:type="dxa"/>
          </w:tcPr>
          <w:p w14:paraId="10D24B99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Hasse et al.</w:t>
            </w:r>
          </w:p>
        </w:tc>
        <w:tc>
          <w:tcPr>
            <w:tcW w:w="956" w:type="dxa"/>
          </w:tcPr>
          <w:p w14:paraId="6EAAF329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Aug 2014 – Nov 2018</w:t>
            </w:r>
          </w:p>
        </w:tc>
        <w:tc>
          <w:tcPr>
            <w:tcW w:w="1207" w:type="dxa"/>
          </w:tcPr>
          <w:p w14:paraId="2F3F7025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Prospective</w:t>
            </w:r>
          </w:p>
        </w:tc>
        <w:tc>
          <w:tcPr>
            <w:tcW w:w="1087" w:type="dxa"/>
          </w:tcPr>
          <w:p w14:paraId="2FBE05D9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Germany</w:t>
            </w:r>
          </w:p>
        </w:tc>
        <w:tc>
          <w:tcPr>
            <w:tcW w:w="1125" w:type="dxa"/>
          </w:tcPr>
          <w:p w14:paraId="27F31779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74 (64-81)</w:t>
            </w:r>
          </w:p>
        </w:tc>
        <w:tc>
          <w:tcPr>
            <w:tcW w:w="1220" w:type="dxa"/>
          </w:tcPr>
          <w:p w14:paraId="33D834EE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Ischemic</w:t>
            </w:r>
          </w:p>
        </w:tc>
        <w:tc>
          <w:tcPr>
            <w:tcW w:w="1012" w:type="dxa"/>
          </w:tcPr>
          <w:p w14:paraId="28070968" w14:textId="358E3315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12" w:type="dxa"/>
          </w:tcPr>
          <w:p w14:paraId="4CA65877" w14:textId="3FA3D556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Pneumonia</w:t>
            </w:r>
          </w:p>
        </w:tc>
        <w:tc>
          <w:tcPr>
            <w:tcW w:w="1566" w:type="dxa"/>
          </w:tcPr>
          <w:p w14:paraId="337C2270" w14:textId="06A81C25" w:rsidR="00C165F5" w:rsidRPr="009830C0" w:rsidRDefault="006A025B" w:rsidP="00C16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Dysphagia (34.08%)</w:t>
            </w:r>
          </w:p>
        </w:tc>
        <w:tc>
          <w:tcPr>
            <w:tcW w:w="1561" w:type="dxa"/>
          </w:tcPr>
          <w:p w14:paraId="249CB1F0" w14:textId="329FB1FE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2A62FC76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09279453" w14:textId="77777777" w:rsidTr="00D1791B">
        <w:trPr>
          <w:trHeight w:val="267"/>
          <w:jc w:val="center"/>
        </w:trPr>
        <w:tc>
          <w:tcPr>
            <w:tcW w:w="1146" w:type="dxa"/>
          </w:tcPr>
          <w:p w14:paraId="59D1FC5A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Huang et al.</w:t>
            </w:r>
          </w:p>
        </w:tc>
        <w:tc>
          <w:tcPr>
            <w:tcW w:w="956" w:type="dxa"/>
          </w:tcPr>
          <w:p w14:paraId="67CAEEE5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Apr 2012 – Jan 2016 </w:t>
            </w:r>
          </w:p>
        </w:tc>
        <w:tc>
          <w:tcPr>
            <w:tcW w:w="1207" w:type="dxa"/>
          </w:tcPr>
          <w:p w14:paraId="6F3BBE1A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Retrospective</w:t>
            </w:r>
          </w:p>
        </w:tc>
        <w:tc>
          <w:tcPr>
            <w:tcW w:w="1087" w:type="dxa"/>
          </w:tcPr>
          <w:p w14:paraId="61F8CF66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125" w:type="dxa"/>
          </w:tcPr>
          <w:p w14:paraId="213961E2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62-78</w:t>
            </w:r>
          </w:p>
        </w:tc>
        <w:tc>
          <w:tcPr>
            <w:tcW w:w="1220" w:type="dxa"/>
          </w:tcPr>
          <w:p w14:paraId="316CEF2C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Ischemic</w:t>
            </w:r>
          </w:p>
        </w:tc>
        <w:tc>
          <w:tcPr>
            <w:tcW w:w="1012" w:type="dxa"/>
          </w:tcPr>
          <w:p w14:paraId="7E050425" w14:textId="2B4A796F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12" w:type="dxa"/>
          </w:tcPr>
          <w:p w14:paraId="5ED7F184" w14:textId="194180FF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Pneumonia, UTI</w:t>
            </w:r>
          </w:p>
        </w:tc>
        <w:tc>
          <w:tcPr>
            <w:tcW w:w="1566" w:type="dxa"/>
          </w:tcPr>
          <w:p w14:paraId="46378A1E" w14:textId="25D9F5C6" w:rsidR="00C165F5" w:rsidRPr="009830C0" w:rsidRDefault="006A025B" w:rsidP="00C16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61" w:type="dxa"/>
          </w:tcPr>
          <w:p w14:paraId="1D592CB2" w14:textId="3C41DFE8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0114770B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48E5DF3C" w14:textId="77777777" w:rsidTr="00D1791B">
        <w:trPr>
          <w:trHeight w:val="267"/>
          <w:jc w:val="center"/>
        </w:trPr>
        <w:tc>
          <w:tcPr>
            <w:tcW w:w="1146" w:type="dxa"/>
          </w:tcPr>
          <w:p w14:paraId="4E71F7E3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Huang et al. 2019</w:t>
            </w:r>
          </w:p>
        </w:tc>
        <w:tc>
          <w:tcPr>
            <w:tcW w:w="956" w:type="dxa"/>
          </w:tcPr>
          <w:p w14:paraId="053FAC9A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2002 – 2009 </w:t>
            </w:r>
          </w:p>
        </w:tc>
        <w:tc>
          <w:tcPr>
            <w:tcW w:w="1207" w:type="dxa"/>
          </w:tcPr>
          <w:p w14:paraId="76CD45BE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Retrospective </w:t>
            </w:r>
          </w:p>
        </w:tc>
        <w:tc>
          <w:tcPr>
            <w:tcW w:w="1087" w:type="dxa"/>
          </w:tcPr>
          <w:p w14:paraId="3BF973E6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Taiwan</w:t>
            </w:r>
          </w:p>
        </w:tc>
        <w:tc>
          <w:tcPr>
            <w:tcW w:w="1125" w:type="dxa"/>
          </w:tcPr>
          <w:p w14:paraId="6BE00B5B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40-≥80</w:t>
            </w:r>
          </w:p>
        </w:tc>
        <w:tc>
          <w:tcPr>
            <w:tcW w:w="1220" w:type="dxa"/>
          </w:tcPr>
          <w:p w14:paraId="0D2082DF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Unspecified</w:t>
            </w:r>
          </w:p>
        </w:tc>
        <w:tc>
          <w:tcPr>
            <w:tcW w:w="1012" w:type="dxa"/>
          </w:tcPr>
          <w:p w14:paraId="5203BEB9" w14:textId="632151C4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12" w:type="dxa"/>
          </w:tcPr>
          <w:p w14:paraId="1DFD1A4B" w14:textId="3EE2C20C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Pneumonia, UTI </w:t>
            </w:r>
          </w:p>
        </w:tc>
        <w:tc>
          <w:tcPr>
            <w:tcW w:w="1566" w:type="dxa"/>
          </w:tcPr>
          <w:p w14:paraId="1C25F4C8" w14:textId="4947DC86" w:rsidR="00C165F5" w:rsidRPr="009830C0" w:rsidRDefault="006338C3" w:rsidP="00C16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61" w:type="dxa"/>
          </w:tcPr>
          <w:p w14:paraId="11E679F4" w14:textId="5BBA7BA3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51E13CC9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03058276" w14:textId="77777777" w:rsidTr="00D1791B">
        <w:trPr>
          <w:trHeight w:val="267"/>
          <w:jc w:val="center"/>
        </w:trPr>
        <w:tc>
          <w:tcPr>
            <w:tcW w:w="1146" w:type="dxa"/>
          </w:tcPr>
          <w:p w14:paraId="35B1D012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Ingeman et al.</w:t>
            </w:r>
          </w:p>
        </w:tc>
        <w:tc>
          <w:tcPr>
            <w:tcW w:w="956" w:type="dxa"/>
          </w:tcPr>
          <w:p w14:paraId="01882320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Jan 2003 – Dec 2011 </w:t>
            </w:r>
          </w:p>
        </w:tc>
        <w:tc>
          <w:tcPr>
            <w:tcW w:w="1207" w:type="dxa"/>
          </w:tcPr>
          <w:p w14:paraId="5EB83B45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Retrospective</w:t>
            </w:r>
          </w:p>
        </w:tc>
        <w:tc>
          <w:tcPr>
            <w:tcW w:w="1087" w:type="dxa"/>
          </w:tcPr>
          <w:p w14:paraId="5CC6AC32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Denmark</w:t>
            </w:r>
          </w:p>
        </w:tc>
        <w:tc>
          <w:tcPr>
            <w:tcW w:w="1125" w:type="dxa"/>
          </w:tcPr>
          <w:p w14:paraId="4CC8CF35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≥18</w:t>
            </w:r>
          </w:p>
        </w:tc>
        <w:tc>
          <w:tcPr>
            <w:tcW w:w="1220" w:type="dxa"/>
          </w:tcPr>
          <w:p w14:paraId="4EC20450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Unspecified</w:t>
            </w:r>
          </w:p>
        </w:tc>
        <w:tc>
          <w:tcPr>
            <w:tcW w:w="1012" w:type="dxa"/>
          </w:tcPr>
          <w:p w14:paraId="6BA5B291" w14:textId="104AC01F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12" w:type="dxa"/>
          </w:tcPr>
          <w:p w14:paraId="31791AA5" w14:textId="232123BC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Pneumonia, UTI</w:t>
            </w:r>
          </w:p>
        </w:tc>
        <w:tc>
          <w:tcPr>
            <w:tcW w:w="1566" w:type="dxa"/>
          </w:tcPr>
          <w:p w14:paraId="7E100BB9" w14:textId="76222766" w:rsidR="00C165F5" w:rsidRPr="009830C0" w:rsidRDefault="00A74216" w:rsidP="00C16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61" w:type="dxa"/>
          </w:tcPr>
          <w:p w14:paraId="0DFFF2E7" w14:textId="772C6AF4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2F163BEB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2515B501" w14:textId="77777777" w:rsidTr="00D1791B">
        <w:trPr>
          <w:trHeight w:val="267"/>
          <w:jc w:val="center"/>
        </w:trPr>
        <w:tc>
          <w:tcPr>
            <w:tcW w:w="1146" w:type="dxa"/>
          </w:tcPr>
          <w:p w14:paraId="056AA56A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Ji et al. </w:t>
            </w:r>
          </w:p>
        </w:tc>
        <w:tc>
          <w:tcPr>
            <w:tcW w:w="956" w:type="dxa"/>
          </w:tcPr>
          <w:p w14:paraId="67587DFE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2007 – 2008 </w:t>
            </w:r>
          </w:p>
        </w:tc>
        <w:tc>
          <w:tcPr>
            <w:tcW w:w="1207" w:type="dxa"/>
          </w:tcPr>
          <w:p w14:paraId="48E669BB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Prospective</w:t>
            </w:r>
          </w:p>
        </w:tc>
        <w:tc>
          <w:tcPr>
            <w:tcW w:w="1087" w:type="dxa"/>
          </w:tcPr>
          <w:p w14:paraId="4A730E23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125" w:type="dxa"/>
          </w:tcPr>
          <w:p w14:paraId="3AF24170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64.1±12.9</w:t>
            </w:r>
          </w:p>
        </w:tc>
        <w:tc>
          <w:tcPr>
            <w:tcW w:w="1220" w:type="dxa"/>
          </w:tcPr>
          <w:p w14:paraId="7AC52EAA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Ischemic, Hemorrhagic</w:t>
            </w:r>
          </w:p>
        </w:tc>
        <w:tc>
          <w:tcPr>
            <w:tcW w:w="1012" w:type="dxa"/>
          </w:tcPr>
          <w:p w14:paraId="46131BAD" w14:textId="1EB918AA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12" w:type="dxa"/>
          </w:tcPr>
          <w:p w14:paraId="7770078B" w14:textId="35D5FAA0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Pneumonia, UTI</w:t>
            </w:r>
          </w:p>
        </w:tc>
        <w:tc>
          <w:tcPr>
            <w:tcW w:w="1566" w:type="dxa"/>
          </w:tcPr>
          <w:p w14:paraId="096384EF" w14:textId="5A89A4C5" w:rsidR="00C165F5" w:rsidRPr="009830C0" w:rsidRDefault="00A74216" w:rsidP="00C16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61" w:type="dxa"/>
          </w:tcPr>
          <w:p w14:paraId="1FDE5390" w14:textId="489EA66D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2F387CBA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35FA0024" w14:textId="77777777" w:rsidTr="00D1791B">
        <w:trPr>
          <w:trHeight w:val="267"/>
          <w:jc w:val="center"/>
        </w:trPr>
        <w:tc>
          <w:tcPr>
            <w:tcW w:w="1146" w:type="dxa"/>
          </w:tcPr>
          <w:p w14:paraId="4CCD9B23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Jitpratoom and Boonyasiri 2</w:t>
            </w:r>
          </w:p>
        </w:tc>
        <w:tc>
          <w:tcPr>
            <w:tcW w:w="956" w:type="dxa"/>
          </w:tcPr>
          <w:p w14:paraId="06C57B44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Jul 2019 – Jul 2020</w:t>
            </w:r>
          </w:p>
        </w:tc>
        <w:tc>
          <w:tcPr>
            <w:tcW w:w="1207" w:type="dxa"/>
          </w:tcPr>
          <w:p w14:paraId="6116823E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Retrospective</w:t>
            </w:r>
          </w:p>
        </w:tc>
        <w:tc>
          <w:tcPr>
            <w:tcW w:w="1087" w:type="dxa"/>
          </w:tcPr>
          <w:p w14:paraId="378F7A9C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Thailand</w:t>
            </w:r>
          </w:p>
        </w:tc>
        <w:tc>
          <w:tcPr>
            <w:tcW w:w="1125" w:type="dxa"/>
          </w:tcPr>
          <w:p w14:paraId="165F96B4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65±15</w:t>
            </w:r>
          </w:p>
        </w:tc>
        <w:tc>
          <w:tcPr>
            <w:tcW w:w="1220" w:type="dxa"/>
          </w:tcPr>
          <w:p w14:paraId="6C253DAC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Ischemic</w:t>
            </w:r>
          </w:p>
        </w:tc>
        <w:tc>
          <w:tcPr>
            <w:tcW w:w="1012" w:type="dxa"/>
          </w:tcPr>
          <w:p w14:paraId="7CA4C8B8" w14:textId="3DF3FC76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12" w:type="dxa"/>
          </w:tcPr>
          <w:p w14:paraId="2054EDD0" w14:textId="3124C12D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Pneumonia</w:t>
            </w:r>
          </w:p>
        </w:tc>
        <w:tc>
          <w:tcPr>
            <w:tcW w:w="1566" w:type="dxa"/>
          </w:tcPr>
          <w:p w14:paraId="029F16E2" w14:textId="4C0D7B7A" w:rsidR="00C165F5" w:rsidRPr="00A74216" w:rsidRDefault="00A74216" w:rsidP="00C16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Dysphagia (2%)</w:t>
            </w:r>
          </w:p>
        </w:tc>
        <w:tc>
          <w:tcPr>
            <w:tcW w:w="1561" w:type="dxa"/>
          </w:tcPr>
          <w:p w14:paraId="753404C6" w14:textId="49EF766D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3" w:name="_Hlk172737570"/>
            <w:r w:rsidRPr="00D15F5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K. pneumoniae</w:t>
            </w: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 (41.5%), MRSA (9.8-15.4%), </w:t>
            </w:r>
            <w:r w:rsidRPr="00D15F5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Haemophilus influenzae</w:t>
            </w: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 (7.3%), </w:t>
            </w:r>
            <w:r w:rsidRPr="00D15F5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Moraxella catarrhalis</w:t>
            </w: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 (2.4%), </w:t>
            </w:r>
            <w:r w:rsidRPr="00D15F5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Carbapenem- resistant Acinetobacter baumannii</w:t>
            </w: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 (38.5%), </w:t>
            </w:r>
            <w:r w:rsidRPr="00D15F5A">
              <w:rPr>
                <w:rFonts w:ascii="Times New Roman" w:hAnsi="Times New Roman" w:cs="Times New Roman"/>
                <w:sz w:val="18"/>
                <w:szCs w:val="18"/>
              </w:rPr>
              <w:t>Carbapenem- resistant</w:t>
            </w:r>
            <w:r w:rsidRPr="00D15F5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K. pneumoniae</w:t>
            </w: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 (15.4%), </w:t>
            </w:r>
            <w:r w:rsidRPr="00D15F5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lastRenderedPageBreak/>
              <w:t>Stenotrophomonas maltophilia</w:t>
            </w: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 (7.7%)</w:t>
            </w:r>
            <w:bookmarkEnd w:id="3"/>
          </w:p>
        </w:tc>
        <w:tc>
          <w:tcPr>
            <w:tcW w:w="2570" w:type="dxa"/>
          </w:tcPr>
          <w:p w14:paraId="67A81351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4" w:name="_Hlk172843370"/>
            <w:r w:rsidRPr="009830C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Piperacillin -tazobactam (27.8%), Ceftriaxone (27.8%), Ceftazidime (13%), Meropenem (3.7%)</w:t>
            </w:r>
            <w:bookmarkEnd w:id="4"/>
          </w:p>
        </w:tc>
      </w:tr>
      <w:tr w:rsidR="00D1791B" w:rsidRPr="009830C0" w14:paraId="02259E93" w14:textId="77777777" w:rsidTr="00D1791B">
        <w:trPr>
          <w:trHeight w:val="267"/>
          <w:jc w:val="center"/>
        </w:trPr>
        <w:tc>
          <w:tcPr>
            <w:tcW w:w="1146" w:type="dxa"/>
          </w:tcPr>
          <w:p w14:paraId="52E42644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Kasemsap et al. 2022</w:t>
            </w:r>
          </w:p>
        </w:tc>
        <w:tc>
          <w:tcPr>
            <w:tcW w:w="956" w:type="dxa"/>
          </w:tcPr>
          <w:p w14:paraId="159CD998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Oct 2004 – Sep 2017 </w:t>
            </w:r>
          </w:p>
        </w:tc>
        <w:tc>
          <w:tcPr>
            <w:tcW w:w="1207" w:type="dxa"/>
          </w:tcPr>
          <w:p w14:paraId="3D545C5C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Retrospective</w:t>
            </w:r>
          </w:p>
        </w:tc>
        <w:tc>
          <w:tcPr>
            <w:tcW w:w="1087" w:type="dxa"/>
          </w:tcPr>
          <w:p w14:paraId="6867FB7A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Thailand</w:t>
            </w:r>
          </w:p>
        </w:tc>
        <w:tc>
          <w:tcPr>
            <w:tcW w:w="1125" w:type="dxa"/>
          </w:tcPr>
          <w:p w14:paraId="78277127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≥18</w:t>
            </w:r>
          </w:p>
        </w:tc>
        <w:tc>
          <w:tcPr>
            <w:tcW w:w="1220" w:type="dxa"/>
          </w:tcPr>
          <w:p w14:paraId="1C2CCC59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Ischemic, Hemorrhagic</w:t>
            </w:r>
          </w:p>
        </w:tc>
        <w:tc>
          <w:tcPr>
            <w:tcW w:w="1012" w:type="dxa"/>
          </w:tcPr>
          <w:p w14:paraId="3DB51584" w14:textId="54291860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12" w:type="dxa"/>
          </w:tcPr>
          <w:p w14:paraId="37717FDB" w14:textId="0CA87753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Pneumonia, UTI</w:t>
            </w:r>
          </w:p>
        </w:tc>
        <w:tc>
          <w:tcPr>
            <w:tcW w:w="1566" w:type="dxa"/>
          </w:tcPr>
          <w:p w14:paraId="4ED9E809" w14:textId="0589151A" w:rsidR="00C165F5" w:rsidRPr="009830C0" w:rsidRDefault="001B6E01" w:rsidP="00C16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61" w:type="dxa"/>
          </w:tcPr>
          <w:p w14:paraId="1842B4A0" w14:textId="2C3D8311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52181D37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5E51C10A" w14:textId="77777777" w:rsidTr="00D1791B">
        <w:trPr>
          <w:trHeight w:val="267"/>
          <w:jc w:val="center"/>
        </w:trPr>
        <w:tc>
          <w:tcPr>
            <w:tcW w:w="1146" w:type="dxa"/>
          </w:tcPr>
          <w:p w14:paraId="78412DD6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Kasemsap et al.</w:t>
            </w:r>
          </w:p>
        </w:tc>
        <w:tc>
          <w:tcPr>
            <w:tcW w:w="956" w:type="dxa"/>
          </w:tcPr>
          <w:p w14:paraId="77887309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Oct 2015 – Aug 2016 </w:t>
            </w:r>
          </w:p>
        </w:tc>
        <w:tc>
          <w:tcPr>
            <w:tcW w:w="1207" w:type="dxa"/>
          </w:tcPr>
          <w:p w14:paraId="48B2209F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Retrospective</w:t>
            </w:r>
          </w:p>
        </w:tc>
        <w:tc>
          <w:tcPr>
            <w:tcW w:w="1087" w:type="dxa"/>
          </w:tcPr>
          <w:p w14:paraId="749A5371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Thailand</w:t>
            </w:r>
          </w:p>
        </w:tc>
        <w:tc>
          <w:tcPr>
            <w:tcW w:w="1125" w:type="dxa"/>
          </w:tcPr>
          <w:p w14:paraId="5F801487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58 (67-75)</w:t>
            </w:r>
          </w:p>
        </w:tc>
        <w:tc>
          <w:tcPr>
            <w:tcW w:w="1220" w:type="dxa"/>
          </w:tcPr>
          <w:p w14:paraId="4FA07042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Ischemic</w:t>
            </w:r>
          </w:p>
        </w:tc>
        <w:tc>
          <w:tcPr>
            <w:tcW w:w="1012" w:type="dxa"/>
          </w:tcPr>
          <w:p w14:paraId="1AD6EBBA" w14:textId="47990F1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12" w:type="dxa"/>
          </w:tcPr>
          <w:p w14:paraId="5CC83E34" w14:textId="4AA1353E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Pneumonia, UTI</w:t>
            </w:r>
          </w:p>
        </w:tc>
        <w:tc>
          <w:tcPr>
            <w:tcW w:w="1566" w:type="dxa"/>
          </w:tcPr>
          <w:p w14:paraId="6F32CFEC" w14:textId="0FECEAA7" w:rsidR="00C165F5" w:rsidRPr="009830C0" w:rsidRDefault="005A62C9" w:rsidP="00C16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61" w:type="dxa"/>
          </w:tcPr>
          <w:p w14:paraId="09074748" w14:textId="18A78F58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77464854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023089E1" w14:textId="77777777" w:rsidTr="00D1791B">
        <w:trPr>
          <w:trHeight w:val="267"/>
          <w:jc w:val="center"/>
        </w:trPr>
        <w:tc>
          <w:tcPr>
            <w:tcW w:w="1146" w:type="dxa"/>
          </w:tcPr>
          <w:p w14:paraId="016786A9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Kim et al.</w:t>
            </w:r>
          </w:p>
        </w:tc>
        <w:tc>
          <w:tcPr>
            <w:tcW w:w="956" w:type="dxa"/>
          </w:tcPr>
          <w:p w14:paraId="7BA5B5B1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Aug 2012 – June 2015</w:t>
            </w:r>
          </w:p>
        </w:tc>
        <w:tc>
          <w:tcPr>
            <w:tcW w:w="1207" w:type="dxa"/>
          </w:tcPr>
          <w:p w14:paraId="1F383F44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Prospective</w:t>
            </w:r>
          </w:p>
        </w:tc>
        <w:tc>
          <w:tcPr>
            <w:tcW w:w="1087" w:type="dxa"/>
          </w:tcPr>
          <w:p w14:paraId="4BDFCB60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South Korea</w:t>
            </w:r>
          </w:p>
        </w:tc>
        <w:tc>
          <w:tcPr>
            <w:tcW w:w="1125" w:type="dxa"/>
          </w:tcPr>
          <w:p w14:paraId="6389FA24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65.63±13.49</w:t>
            </w:r>
          </w:p>
        </w:tc>
        <w:tc>
          <w:tcPr>
            <w:tcW w:w="1220" w:type="dxa"/>
          </w:tcPr>
          <w:p w14:paraId="3F4E0FDE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Ischemic, Hemorrhagic</w:t>
            </w:r>
          </w:p>
        </w:tc>
        <w:tc>
          <w:tcPr>
            <w:tcW w:w="1012" w:type="dxa"/>
          </w:tcPr>
          <w:p w14:paraId="1103F1BC" w14:textId="55E4B4A1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4.89</w:t>
            </w:r>
          </w:p>
        </w:tc>
        <w:tc>
          <w:tcPr>
            <w:tcW w:w="1512" w:type="dxa"/>
          </w:tcPr>
          <w:p w14:paraId="5B1889EA" w14:textId="631A737D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Pneumonia, UTI</w:t>
            </w:r>
          </w:p>
        </w:tc>
        <w:tc>
          <w:tcPr>
            <w:tcW w:w="1566" w:type="dxa"/>
          </w:tcPr>
          <w:p w14:paraId="6C3119F7" w14:textId="6E535DD5" w:rsidR="00C165F5" w:rsidRPr="009830C0" w:rsidRDefault="005A62C9" w:rsidP="00C16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61" w:type="dxa"/>
          </w:tcPr>
          <w:p w14:paraId="576FC55A" w14:textId="0B5F905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75F2E462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34C7D8C2" w14:textId="77777777" w:rsidTr="00D1791B">
        <w:trPr>
          <w:trHeight w:val="267"/>
          <w:jc w:val="center"/>
        </w:trPr>
        <w:tc>
          <w:tcPr>
            <w:tcW w:w="1146" w:type="dxa"/>
          </w:tcPr>
          <w:p w14:paraId="1B261D09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Kortazar-Zubizarreta et al.</w:t>
            </w:r>
          </w:p>
        </w:tc>
        <w:tc>
          <w:tcPr>
            <w:tcW w:w="956" w:type="dxa"/>
          </w:tcPr>
          <w:p w14:paraId="2034A0C4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Jan 2010 – Dec 2011</w:t>
            </w:r>
          </w:p>
        </w:tc>
        <w:tc>
          <w:tcPr>
            <w:tcW w:w="1207" w:type="dxa"/>
          </w:tcPr>
          <w:p w14:paraId="1E08360E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Prospective</w:t>
            </w:r>
          </w:p>
        </w:tc>
        <w:tc>
          <w:tcPr>
            <w:tcW w:w="1087" w:type="dxa"/>
          </w:tcPr>
          <w:p w14:paraId="3C0E6910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Spain</w:t>
            </w:r>
          </w:p>
        </w:tc>
        <w:tc>
          <w:tcPr>
            <w:tcW w:w="1125" w:type="dxa"/>
          </w:tcPr>
          <w:p w14:paraId="0FE16A93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≤55-&gt;80</w:t>
            </w:r>
          </w:p>
        </w:tc>
        <w:tc>
          <w:tcPr>
            <w:tcW w:w="1220" w:type="dxa"/>
          </w:tcPr>
          <w:p w14:paraId="55C2421F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Ischemic</w:t>
            </w:r>
          </w:p>
        </w:tc>
        <w:tc>
          <w:tcPr>
            <w:tcW w:w="1012" w:type="dxa"/>
          </w:tcPr>
          <w:p w14:paraId="1E64D6A1" w14:textId="41F26512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12" w:type="dxa"/>
          </w:tcPr>
          <w:p w14:paraId="0A686AE2" w14:textId="4E385CCB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UTI</w:t>
            </w:r>
          </w:p>
        </w:tc>
        <w:tc>
          <w:tcPr>
            <w:tcW w:w="1566" w:type="dxa"/>
          </w:tcPr>
          <w:p w14:paraId="41FA78B5" w14:textId="0436F36C" w:rsidR="00C165F5" w:rsidRPr="009830C0" w:rsidRDefault="005A62C9" w:rsidP="00C16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61" w:type="dxa"/>
          </w:tcPr>
          <w:p w14:paraId="62D92230" w14:textId="32BE1A0F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3F016D38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1F773167" w14:textId="77777777" w:rsidTr="00D1791B">
        <w:trPr>
          <w:trHeight w:val="267"/>
          <w:jc w:val="center"/>
        </w:trPr>
        <w:tc>
          <w:tcPr>
            <w:tcW w:w="1146" w:type="dxa"/>
          </w:tcPr>
          <w:p w14:paraId="71D35507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Lan et al.</w:t>
            </w:r>
          </w:p>
        </w:tc>
        <w:tc>
          <w:tcPr>
            <w:tcW w:w="956" w:type="dxa"/>
          </w:tcPr>
          <w:p w14:paraId="5371E37B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Aug 2018 – Jun 2019</w:t>
            </w:r>
          </w:p>
        </w:tc>
        <w:tc>
          <w:tcPr>
            <w:tcW w:w="1207" w:type="dxa"/>
          </w:tcPr>
          <w:p w14:paraId="5330BBED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Retrospective</w:t>
            </w:r>
          </w:p>
        </w:tc>
        <w:tc>
          <w:tcPr>
            <w:tcW w:w="1087" w:type="dxa"/>
          </w:tcPr>
          <w:p w14:paraId="0FA64F90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125" w:type="dxa"/>
          </w:tcPr>
          <w:p w14:paraId="7A470054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≥18</w:t>
            </w:r>
          </w:p>
        </w:tc>
        <w:tc>
          <w:tcPr>
            <w:tcW w:w="1220" w:type="dxa"/>
          </w:tcPr>
          <w:p w14:paraId="10E49F7D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Ischemic</w:t>
            </w:r>
          </w:p>
        </w:tc>
        <w:tc>
          <w:tcPr>
            <w:tcW w:w="1012" w:type="dxa"/>
          </w:tcPr>
          <w:p w14:paraId="6B084021" w14:textId="0B1C428D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2-7</w:t>
            </w:r>
          </w:p>
        </w:tc>
        <w:tc>
          <w:tcPr>
            <w:tcW w:w="1512" w:type="dxa"/>
          </w:tcPr>
          <w:p w14:paraId="4E0B208D" w14:textId="126200DB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Pneumonia, UTI</w:t>
            </w:r>
          </w:p>
        </w:tc>
        <w:tc>
          <w:tcPr>
            <w:tcW w:w="1566" w:type="dxa"/>
          </w:tcPr>
          <w:p w14:paraId="2660F718" w14:textId="5F46A4C7" w:rsidR="00C165F5" w:rsidRPr="009830C0" w:rsidRDefault="005A62C9" w:rsidP="00C16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Dysphagia (20.6%)</w:t>
            </w:r>
          </w:p>
        </w:tc>
        <w:tc>
          <w:tcPr>
            <w:tcW w:w="1561" w:type="dxa"/>
          </w:tcPr>
          <w:p w14:paraId="1BEC94EC" w14:textId="40F587A1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5E19D116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6822A494" w14:textId="77777777" w:rsidTr="00D1791B">
        <w:trPr>
          <w:trHeight w:val="267"/>
          <w:jc w:val="center"/>
        </w:trPr>
        <w:tc>
          <w:tcPr>
            <w:tcW w:w="1146" w:type="dxa"/>
          </w:tcPr>
          <w:p w14:paraId="3AAF1249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Leangpanich et al.</w:t>
            </w:r>
          </w:p>
        </w:tc>
        <w:tc>
          <w:tcPr>
            <w:tcW w:w="956" w:type="dxa"/>
          </w:tcPr>
          <w:p w14:paraId="695D5A80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Jan 2014 – Oct 2018 </w:t>
            </w:r>
          </w:p>
        </w:tc>
        <w:tc>
          <w:tcPr>
            <w:tcW w:w="1207" w:type="dxa"/>
          </w:tcPr>
          <w:p w14:paraId="3D65D47D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Retrospective</w:t>
            </w:r>
          </w:p>
        </w:tc>
        <w:tc>
          <w:tcPr>
            <w:tcW w:w="1087" w:type="dxa"/>
          </w:tcPr>
          <w:p w14:paraId="0695A025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Thailand</w:t>
            </w:r>
          </w:p>
        </w:tc>
        <w:tc>
          <w:tcPr>
            <w:tcW w:w="1125" w:type="dxa"/>
          </w:tcPr>
          <w:p w14:paraId="352D7206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≤40-≥80</w:t>
            </w:r>
          </w:p>
        </w:tc>
        <w:tc>
          <w:tcPr>
            <w:tcW w:w="1220" w:type="dxa"/>
          </w:tcPr>
          <w:p w14:paraId="2B7C2E11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Unspecified</w:t>
            </w:r>
          </w:p>
        </w:tc>
        <w:tc>
          <w:tcPr>
            <w:tcW w:w="1012" w:type="dxa"/>
          </w:tcPr>
          <w:p w14:paraId="787F134E" w14:textId="5631DAFC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12" w:type="dxa"/>
          </w:tcPr>
          <w:p w14:paraId="5AEC91E5" w14:textId="0416C9A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Pneumonia</w:t>
            </w:r>
          </w:p>
        </w:tc>
        <w:tc>
          <w:tcPr>
            <w:tcW w:w="1566" w:type="dxa"/>
          </w:tcPr>
          <w:p w14:paraId="5E5A2899" w14:textId="20F66493" w:rsidR="00C165F5" w:rsidRPr="009830C0" w:rsidRDefault="005A62C9" w:rsidP="00C16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61" w:type="dxa"/>
          </w:tcPr>
          <w:p w14:paraId="40A5E0A6" w14:textId="70F411C2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36A80DB5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5C6D44FD" w14:textId="77777777" w:rsidTr="00D1791B">
        <w:trPr>
          <w:trHeight w:val="267"/>
          <w:jc w:val="center"/>
        </w:trPr>
        <w:tc>
          <w:tcPr>
            <w:tcW w:w="1146" w:type="dxa"/>
          </w:tcPr>
          <w:p w14:paraId="1410BB14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Lei et al.</w:t>
            </w:r>
          </w:p>
        </w:tc>
        <w:tc>
          <w:tcPr>
            <w:tcW w:w="956" w:type="dxa"/>
          </w:tcPr>
          <w:p w14:paraId="60E5A4A9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Jan 2016 – Dec 2019 </w:t>
            </w:r>
          </w:p>
        </w:tc>
        <w:tc>
          <w:tcPr>
            <w:tcW w:w="1207" w:type="dxa"/>
          </w:tcPr>
          <w:p w14:paraId="64EAE2A6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Retrospective</w:t>
            </w:r>
          </w:p>
        </w:tc>
        <w:tc>
          <w:tcPr>
            <w:tcW w:w="1087" w:type="dxa"/>
          </w:tcPr>
          <w:p w14:paraId="2205F2CB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125" w:type="dxa"/>
          </w:tcPr>
          <w:p w14:paraId="59400C38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68.85±12.96</w:t>
            </w:r>
          </w:p>
        </w:tc>
        <w:tc>
          <w:tcPr>
            <w:tcW w:w="1220" w:type="dxa"/>
          </w:tcPr>
          <w:p w14:paraId="09219C36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Ischemic</w:t>
            </w:r>
          </w:p>
        </w:tc>
        <w:tc>
          <w:tcPr>
            <w:tcW w:w="1012" w:type="dxa"/>
          </w:tcPr>
          <w:p w14:paraId="352090D0" w14:textId="51AAE57D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17.5</w:t>
            </w:r>
          </w:p>
        </w:tc>
        <w:tc>
          <w:tcPr>
            <w:tcW w:w="1512" w:type="dxa"/>
          </w:tcPr>
          <w:p w14:paraId="658979D2" w14:textId="12D3A749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UTI</w:t>
            </w:r>
          </w:p>
        </w:tc>
        <w:tc>
          <w:tcPr>
            <w:tcW w:w="1566" w:type="dxa"/>
          </w:tcPr>
          <w:p w14:paraId="47D17C0A" w14:textId="655C4610" w:rsidR="00C165F5" w:rsidRPr="009830C0" w:rsidRDefault="006F71C8" w:rsidP="00C16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61" w:type="dxa"/>
          </w:tcPr>
          <w:p w14:paraId="66136BFE" w14:textId="43D46FCA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1222CF09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071B2B01" w14:textId="77777777" w:rsidTr="00D1791B">
        <w:trPr>
          <w:trHeight w:val="267"/>
          <w:jc w:val="center"/>
        </w:trPr>
        <w:tc>
          <w:tcPr>
            <w:tcW w:w="1146" w:type="dxa"/>
          </w:tcPr>
          <w:p w14:paraId="66FC8B01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Li et al.</w:t>
            </w:r>
          </w:p>
        </w:tc>
        <w:tc>
          <w:tcPr>
            <w:tcW w:w="956" w:type="dxa"/>
          </w:tcPr>
          <w:p w14:paraId="016D9130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Jan 2018 – Jan 2020 </w:t>
            </w:r>
          </w:p>
        </w:tc>
        <w:tc>
          <w:tcPr>
            <w:tcW w:w="1207" w:type="dxa"/>
          </w:tcPr>
          <w:p w14:paraId="6367A086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Retrospective</w:t>
            </w:r>
          </w:p>
        </w:tc>
        <w:tc>
          <w:tcPr>
            <w:tcW w:w="1087" w:type="dxa"/>
          </w:tcPr>
          <w:p w14:paraId="19861677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125" w:type="dxa"/>
          </w:tcPr>
          <w:p w14:paraId="481893BE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26-92</w:t>
            </w:r>
          </w:p>
        </w:tc>
        <w:tc>
          <w:tcPr>
            <w:tcW w:w="1220" w:type="dxa"/>
          </w:tcPr>
          <w:p w14:paraId="71E8C8EC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Ischemic</w:t>
            </w:r>
          </w:p>
        </w:tc>
        <w:tc>
          <w:tcPr>
            <w:tcW w:w="1012" w:type="dxa"/>
          </w:tcPr>
          <w:p w14:paraId="30E1E2CF" w14:textId="2432D47D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12" w:type="dxa"/>
          </w:tcPr>
          <w:p w14:paraId="28F2C87E" w14:textId="1A90C5FF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UTI</w:t>
            </w:r>
          </w:p>
        </w:tc>
        <w:tc>
          <w:tcPr>
            <w:tcW w:w="1566" w:type="dxa"/>
          </w:tcPr>
          <w:p w14:paraId="1E2A804F" w14:textId="130AEDBD" w:rsidR="00C165F5" w:rsidRPr="009830C0" w:rsidRDefault="006F71C8" w:rsidP="00C16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61" w:type="dxa"/>
          </w:tcPr>
          <w:p w14:paraId="05025D8C" w14:textId="4A905570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46CB7A2F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15253FBA" w14:textId="77777777" w:rsidTr="00D1791B">
        <w:trPr>
          <w:trHeight w:val="267"/>
          <w:jc w:val="center"/>
        </w:trPr>
        <w:tc>
          <w:tcPr>
            <w:tcW w:w="1146" w:type="dxa"/>
          </w:tcPr>
          <w:p w14:paraId="384D753E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Liao et al.</w:t>
            </w:r>
          </w:p>
        </w:tc>
        <w:tc>
          <w:tcPr>
            <w:tcW w:w="956" w:type="dxa"/>
          </w:tcPr>
          <w:p w14:paraId="0E97A7FD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2000 - 2009</w:t>
            </w:r>
          </w:p>
        </w:tc>
        <w:tc>
          <w:tcPr>
            <w:tcW w:w="1207" w:type="dxa"/>
          </w:tcPr>
          <w:p w14:paraId="6B144DEE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Retrospective</w:t>
            </w:r>
          </w:p>
        </w:tc>
        <w:tc>
          <w:tcPr>
            <w:tcW w:w="1087" w:type="dxa"/>
          </w:tcPr>
          <w:p w14:paraId="04FE8612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Taiwan</w:t>
            </w:r>
          </w:p>
        </w:tc>
        <w:tc>
          <w:tcPr>
            <w:tcW w:w="1125" w:type="dxa"/>
          </w:tcPr>
          <w:p w14:paraId="336A1584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20-≥70</w:t>
            </w:r>
          </w:p>
        </w:tc>
        <w:tc>
          <w:tcPr>
            <w:tcW w:w="1220" w:type="dxa"/>
          </w:tcPr>
          <w:p w14:paraId="07C82C8B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Unspecified</w:t>
            </w:r>
          </w:p>
        </w:tc>
        <w:tc>
          <w:tcPr>
            <w:tcW w:w="1012" w:type="dxa"/>
          </w:tcPr>
          <w:p w14:paraId="41411B50" w14:textId="4D0E7E59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12" w:type="dxa"/>
          </w:tcPr>
          <w:p w14:paraId="282503BC" w14:textId="47F6E4B3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Pneumonia, UTI</w:t>
            </w:r>
          </w:p>
        </w:tc>
        <w:tc>
          <w:tcPr>
            <w:tcW w:w="1566" w:type="dxa"/>
          </w:tcPr>
          <w:p w14:paraId="2735B393" w14:textId="4DE56D23" w:rsidR="00C165F5" w:rsidRPr="009830C0" w:rsidRDefault="00363DF3" w:rsidP="00C16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61" w:type="dxa"/>
          </w:tcPr>
          <w:p w14:paraId="2F0D1558" w14:textId="5F890946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23F8A6D7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2ABC53BD" w14:textId="77777777" w:rsidTr="00D1791B">
        <w:trPr>
          <w:trHeight w:val="267"/>
          <w:jc w:val="center"/>
        </w:trPr>
        <w:tc>
          <w:tcPr>
            <w:tcW w:w="1146" w:type="dxa"/>
          </w:tcPr>
          <w:p w14:paraId="510A9032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Lin et al.</w:t>
            </w:r>
          </w:p>
        </w:tc>
        <w:tc>
          <w:tcPr>
            <w:tcW w:w="956" w:type="dxa"/>
          </w:tcPr>
          <w:p w14:paraId="1D4AAEE6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Jan 2015 – Sep 2015</w:t>
            </w:r>
          </w:p>
        </w:tc>
        <w:tc>
          <w:tcPr>
            <w:tcW w:w="1207" w:type="dxa"/>
          </w:tcPr>
          <w:p w14:paraId="55247423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Prospective</w:t>
            </w:r>
          </w:p>
        </w:tc>
        <w:tc>
          <w:tcPr>
            <w:tcW w:w="1087" w:type="dxa"/>
          </w:tcPr>
          <w:p w14:paraId="72884099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125" w:type="dxa"/>
          </w:tcPr>
          <w:p w14:paraId="70231E46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≥18</w:t>
            </w:r>
          </w:p>
        </w:tc>
        <w:tc>
          <w:tcPr>
            <w:tcW w:w="1220" w:type="dxa"/>
          </w:tcPr>
          <w:p w14:paraId="0E4D4477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Ischemic</w:t>
            </w:r>
          </w:p>
        </w:tc>
        <w:tc>
          <w:tcPr>
            <w:tcW w:w="1012" w:type="dxa"/>
          </w:tcPr>
          <w:p w14:paraId="14348A09" w14:textId="40120C5A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4-8</w:t>
            </w:r>
          </w:p>
        </w:tc>
        <w:tc>
          <w:tcPr>
            <w:tcW w:w="1512" w:type="dxa"/>
          </w:tcPr>
          <w:p w14:paraId="009B2E6E" w14:textId="41747D7D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UTI</w:t>
            </w:r>
          </w:p>
        </w:tc>
        <w:tc>
          <w:tcPr>
            <w:tcW w:w="1566" w:type="dxa"/>
          </w:tcPr>
          <w:p w14:paraId="1B50D40C" w14:textId="5F476BCC" w:rsidR="00C165F5" w:rsidRPr="009830C0" w:rsidRDefault="00363DF3" w:rsidP="00C16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61" w:type="dxa"/>
          </w:tcPr>
          <w:p w14:paraId="5C50D34D" w14:textId="5236CC84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23C72AA9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487F8A7E" w14:textId="77777777" w:rsidTr="00D1791B">
        <w:trPr>
          <w:trHeight w:val="267"/>
          <w:jc w:val="center"/>
        </w:trPr>
        <w:tc>
          <w:tcPr>
            <w:tcW w:w="1146" w:type="dxa"/>
          </w:tcPr>
          <w:p w14:paraId="15E531EF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Lu et al.</w:t>
            </w:r>
          </w:p>
        </w:tc>
        <w:tc>
          <w:tcPr>
            <w:tcW w:w="956" w:type="dxa"/>
          </w:tcPr>
          <w:p w14:paraId="14B9611D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Aug 2015 – Jul 2019 </w:t>
            </w:r>
          </w:p>
        </w:tc>
        <w:tc>
          <w:tcPr>
            <w:tcW w:w="1207" w:type="dxa"/>
          </w:tcPr>
          <w:p w14:paraId="26CF4D5C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Retrospective</w:t>
            </w:r>
          </w:p>
        </w:tc>
        <w:tc>
          <w:tcPr>
            <w:tcW w:w="1087" w:type="dxa"/>
          </w:tcPr>
          <w:p w14:paraId="79D78242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125" w:type="dxa"/>
          </w:tcPr>
          <w:p w14:paraId="5BAD14E3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≥18</w:t>
            </w:r>
          </w:p>
        </w:tc>
        <w:tc>
          <w:tcPr>
            <w:tcW w:w="1220" w:type="dxa"/>
          </w:tcPr>
          <w:p w14:paraId="1A072C7F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Hemorrhagic</w:t>
            </w:r>
          </w:p>
        </w:tc>
        <w:tc>
          <w:tcPr>
            <w:tcW w:w="1012" w:type="dxa"/>
          </w:tcPr>
          <w:p w14:paraId="2136F22F" w14:textId="0F70A161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7.5-9.0</w:t>
            </w:r>
          </w:p>
        </w:tc>
        <w:tc>
          <w:tcPr>
            <w:tcW w:w="1512" w:type="dxa"/>
          </w:tcPr>
          <w:p w14:paraId="3D5C533F" w14:textId="4F8356DE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Pneumonia, UTI </w:t>
            </w:r>
          </w:p>
        </w:tc>
        <w:tc>
          <w:tcPr>
            <w:tcW w:w="1566" w:type="dxa"/>
          </w:tcPr>
          <w:p w14:paraId="657E49C9" w14:textId="75F7F634" w:rsidR="00C165F5" w:rsidRPr="009830C0" w:rsidRDefault="00363DF3" w:rsidP="00C16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61" w:type="dxa"/>
          </w:tcPr>
          <w:p w14:paraId="19F272B4" w14:textId="06E3A003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05271C91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60F4ECAD" w14:textId="77777777" w:rsidTr="00D1791B">
        <w:trPr>
          <w:trHeight w:val="267"/>
          <w:jc w:val="center"/>
        </w:trPr>
        <w:tc>
          <w:tcPr>
            <w:tcW w:w="1146" w:type="dxa"/>
          </w:tcPr>
          <w:p w14:paraId="5FF0D6DE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Maier et al.</w:t>
            </w:r>
          </w:p>
        </w:tc>
        <w:tc>
          <w:tcPr>
            <w:tcW w:w="956" w:type="dxa"/>
          </w:tcPr>
          <w:p w14:paraId="356FED59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2011 – 2017 </w:t>
            </w:r>
          </w:p>
        </w:tc>
        <w:tc>
          <w:tcPr>
            <w:tcW w:w="1207" w:type="dxa"/>
          </w:tcPr>
          <w:p w14:paraId="21F13BFC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Retrospective </w:t>
            </w:r>
          </w:p>
        </w:tc>
        <w:tc>
          <w:tcPr>
            <w:tcW w:w="1087" w:type="dxa"/>
          </w:tcPr>
          <w:p w14:paraId="3E97056B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Germany</w:t>
            </w:r>
          </w:p>
        </w:tc>
        <w:tc>
          <w:tcPr>
            <w:tcW w:w="1125" w:type="dxa"/>
          </w:tcPr>
          <w:p w14:paraId="42B7AFAA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72±13</w:t>
            </w:r>
          </w:p>
        </w:tc>
        <w:tc>
          <w:tcPr>
            <w:tcW w:w="1220" w:type="dxa"/>
          </w:tcPr>
          <w:p w14:paraId="1BDAE5C6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Unspecified</w:t>
            </w:r>
          </w:p>
        </w:tc>
        <w:tc>
          <w:tcPr>
            <w:tcW w:w="1012" w:type="dxa"/>
          </w:tcPr>
          <w:p w14:paraId="139D6BE5" w14:textId="6EEBC10E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15-17</w:t>
            </w:r>
          </w:p>
        </w:tc>
        <w:tc>
          <w:tcPr>
            <w:tcW w:w="1512" w:type="dxa"/>
          </w:tcPr>
          <w:p w14:paraId="1D130335" w14:textId="61FC7890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Pneumonia, UTI </w:t>
            </w:r>
          </w:p>
        </w:tc>
        <w:tc>
          <w:tcPr>
            <w:tcW w:w="1566" w:type="dxa"/>
          </w:tcPr>
          <w:p w14:paraId="4115CB05" w14:textId="1AE42C27" w:rsidR="00C165F5" w:rsidRPr="009830C0" w:rsidRDefault="00150AE7" w:rsidP="00C16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Dysphagia (73.9%)</w:t>
            </w:r>
          </w:p>
        </w:tc>
        <w:tc>
          <w:tcPr>
            <w:tcW w:w="1561" w:type="dxa"/>
          </w:tcPr>
          <w:p w14:paraId="7D6ED25B" w14:textId="38E194CA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1F88DF8D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2E7873F3" w14:textId="77777777" w:rsidTr="00D1791B">
        <w:trPr>
          <w:trHeight w:val="267"/>
          <w:jc w:val="center"/>
        </w:trPr>
        <w:tc>
          <w:tcPr>
            <w:tcW w:w="1146" w:type="dxa"/>
          </w:tcPr>
          <w:p w14:paraId="2F289B7D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Maier et al. 2015</w:t>
            </w:r>
          </w:p>
        </w:tc>
        <w:tc>
          <w:tcPr>
            <w:tcW w:w="956" w:type="dxa"/>
          </w:tcPr>
          <w:p w14:paraId="43E1E0CD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2011 – 2013 </w:t>
            </w:r>
          </w:p>
        </w:tc>
        <w:tc>
          <w:tcPr>
            <w:tcW w:w="1207" w:type="dxa"/>
          </w:tcPr>
          <w:p w14:paraId="4B7A02DF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Retrospective</w:t>
            </w:r>
          </w:p>
        </w:tc>
        <w:tc>
          <w:tcPr>
            <w:tcW w:w="1087" w:type="dxa"/>
          </w:tcPr>
          <w:p w14:paraId="22CCFC28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Germany</w:t>
            </w:r>
          </w:p>
        </w:tc>
        <w:tc>
          <w:tcPr>
            <w:tcW w:w="1125" w:type="dxa"/>
          </w:tcPr>
          <w:p w14:paraId="2CF24786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72±14</w:t>
            </w:r>
          </w:p>
        </w:tc>
        <w:tc>
          <w:tcPr>
            <w:tcW w:w="1220" w:type="dxa"/>
          </w:tcPr>
          <w:p w14:paraId="65AEB3F9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Ischemic, Hemorrhagic</w:t>
            </w:r>
          </w:p>
        </w:tc>
        <w:tc>
          <w:tcPr>
            <w:tcW w:w="1012" w:type="dxa"/>
          </w:tcPr>
          <w:p w14:paraId="6C7305DF" w14:textId="655A267A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12" w:type="dxa"/>
          </w:tcPr>
          <w:p w14:paraId="4DDBCB64" w14:textId="71F6B29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Pneumonia, UTI</w:t>
            </w:r>
          </w:p>
        </w:tc>
        <w:tc>
          <w:tcPr>
            <w:tcW w:w="1566" w:type="dxa"/>
          </w:tcPr>
          <w:p w14:paraId="1A746EF2" w14:textId="73915F96" w:rsidR="00C165F5" w:rsidRPr="009830C0" w:rsidRDefault="00400AF6" w:rsidP="00C16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61" w:type="dxa"/>
          </w:tcPr>
          <w:p w14:paraId="04169446" w14:textId="7C1A5D26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7142E5D8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000A6B2D" w14:textId="77777777" w:rsidTr="00D1791B">
        <w:trPr>
          <w:trHeight w:val="267"/>
          <w:jc w:val="center"/>
        </w:trPr>
        <w:tc>
          <w:tcPr>
            <w:tcW w:w="1146" w:type="dxa"/>
          </w:tcPr>
          <w:p w14:paraId="5E04FB15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Mao et al.</w:t>
            </w:r>
          </w:p>
        </w:tc>
        <w:tc>
          <w:tcPr>
            <w:tcW w:w="956" w:type="dxa"/>
          </w:tcPr>
          <w:p w14:paraId="00212B40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Jan 2014 – Dec 2016</w:t>
            </w:r>
          </w:p>
        </w:tc>
        <w:tc>
          <w:tcPr>
            <w:tcW w:w="1207" w:type="dxa"/>
          </w:tcPr>
          <w:p w14:paraId="1384E8D4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Prospective</w:t>
            </w:r>
          </w:p>
        </w:tc>
        <w:tc>
          <w:tcPr>
            <w:tcW w:w="1087" w:type="dxa"/>
          </w:tcPr>
          <w:p w14:paraId="6CE4D7CB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125" w:type="dxa"/>
          </w:tcPr>
          <w:p w14:paraId="22377998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72±10.8</w:t>
            </w:r>
          </w:p>
        </w:tc>
        <w:tc>
          <w:tcPr>
            <w:tcW w:w="1220" w:type="dxa"/>
          </w:tcPr>
          <w:p w14:paraId="45408905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Ischemic</w:t>
            </w:r>
          </w:p>
        </w:tc>
        <w:tc>
          <w:tcPr>
            <w:tcW w:w="1012" w:type="dxa"/>
          </w:tcPr>
          <w:p w14:paraId="2ABCDCC3" w14:textId="4E8301D8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5.6</w:t>
            </w:r>
          </w:p>
        </w:tc>
        <w:tc>
          <w:tcPr>
            <w:tcW w:w="1512" w:type="dxa"/>
          </w:tcPr>
          <w:p w14:paraId="30A878AD" w14:textId="2B4D0CD6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Pneumonia, UTI</w:t>
            </w:r>
          </w:p>
        </w:tc>
        <w:tc>
          <w:tcPr>
            <w:tcW w:w="1566" w:type="dxa"/>
          </w:tcPr>
          <w:p w14:paraId="1054C2CB" w14:textId="6016754D" w:rsidR="00C165F5" w:rsidRPr="00400AF6" w:rsidRDefault="00400AF6" w:rsidP="00C16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Dysphagia</w:t>
            </w:r>
          </w:p>
        </w:tc>
        <w:tc>
          <w:tcPr>
            <w:tcW w:w="1561" w:type="dxa"/>
          </w:tcPr>
          <w:p w14:paraId="4A2A5E9D" w14:textId="7FD1025E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5" w:name="_Hlk172737776"/>
            <w:r w:rsidRPr="00D15F5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Streptococcus viridans</w:t>
            </w: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 (4.7%), </w:t>
            </w:r>
            <w:r w:rsidRPr="00D15F5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Staphylococcus aureus</w:t>
            </w: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 (15%), </w:t>
            </w:r>
            <w:r w:rsidRPr="00D15F5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Staphylococcus </w:t>
            </w:r>
            <w:r w:rsidRPr="00D15F5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lastRenderedPageBreak/>
              <w:t>saprophyticus</w:t>
            </w: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 (1.9%), </w:t>
            </w:r>
            <w:r w:rsidRPr="00D15F5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Staphylococcus hominis</w:t>
            </w: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 (1.9%), </w:t>
            </w:r>
            <w:r w:rsidRPr="00D15F5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Staphylococcus epidermidis</w:t>
            </w: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 (0.9%), </w:t>
            </w:r>
            <w:r w:rsidRPr="00D15F5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Klebsiella pneumoniae</w:t>
            </w: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 (31.8%), </w:t>
            </w:r>
            <w:r w:rsidRPr="00D15F5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Pseudomonas aeruginosa</w:t>
            </w: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 (11.2%), </w:t>
            </w:r>
            <w:r w:rsidRPr="00D15F5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Acinetobacter baumannii</w:t>
            </w: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 (16.8</w:t>
            </w:r>
            <w:r w:rsidRPr="00D15F5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%), Lofel acinetobacter</w:t>
            </w: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 (3.7%) </w:t>
            </w:r>
            <w:r w:rsidRPr="00D15F5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Haemophilus parainfluenza</w:t>
            </w: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 (1.9%), </w:t>
            </w:r>
            <w:r w:rsidRPr="00D15F5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Escherichia coli</w:t>
            </w: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 (1.9%), </w:t>
            </w:r>
            <w:r w:rsidRPr="00D15F5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Candida albicans</w:t>
            </w: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 (9.3%)</w:t>
            </w:r>
            <w:bookmarkEnd w:id="5"/>
          </w:p>
        </w:tc>
        <w:tc>
          <w:tcPr>
            <w:tcW w:w="2570" w:type="dxa"/>
          </w:tcPr>
          <w:p w14:paraId="567C77BD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NA</w:t>
            </w:r>
          </w:p>
        </w:tc>
      </w:tr>
      <w:tr w:rsidR="00D1791B" w:rsidRPr="009830C0" w14:paraId="2FA6789A" w14:textId="77777777" w:rsidTr="00D1791B">
        <w:trPr>
          <w:trHeight w:val="267"/>
          <w:jc w:val="center"/>
        </w:trPr>
        <w:tc>
          <w:tcPr>
            <w:tcW w:w="1146" w:type="dxa"/>
          </w:tcPr>
          <w:p w14:paraId="2ABE44D6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Matz et al.</w:t>
            </w:r>
          </w:p>
        </w:tc>
        <w:tc>
          <w:tcPr>
            <w:tcW w:w="956" w:type="dxa"/>
          </w:tcPr>
          <w:p w14:paraId="60639504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Jan 2003 – Dec 2013 </w:t>
            </w:r>
          </w:p>
        </w:tc>
        <w:tc>
          <w:tcPr>
            <w:tcW w:w="1207" w:type="dxa"/>
          </w:tcPr>
          <w:p w14:paraId="6758A8AC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Retrospective</w:t>
            </w:r>
          </w:p>
        </w:tc>
        <w:tc>
          <w:tcPr>
            <w:tcW w:w="1087" w:type="dxa"/>
          </w:tcPr>
          <w:p w14:paraId="4F4BAFBE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Austria</w:t>
            </w:r>
          </w:p>
        </w:tc>
        <w:tc>
          <w:tcPr>
            <w:tcW w:w="1125" w:type="dxa"/>
          </w:tcPr>
          <w:p w14:paraId="25A1DD06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≤55-≥80</w:t>
            </w:r>
          </w:p>
        </w:tc>
        <w:tc>
          <w:tcPr>
            <w:tcW w:w="1220" w:type="dxa"/>
          </w:tcPr>
          <w:p w14:paraId="4DA8F038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Ischemic</w:t>
            </w:r>
          </w:p>
        </w:tc>
        <w:tc>
          <w:tcPr>
            <w:tcW w:w="1012" w:type="dxa"/>
          </w:tcPr>
          <w:p w14:paraId="58FB48F1" w14:textId="12EA880C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3-14</w:t>
            </w:r>
          </w:p>
        </w:tc>
        <w:tc>
          <w:tcPr>
            <w:tcW w:w="1512" w:type="dxa"/>
          </w:tcPr>
          <w:p w14:paraId="59E568FD" w14:textId="771BFA0D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Pneumonia, UTI </w:t>
            </w:r>
          </w:p>
        </w:tc>
        <w:tc>
          <w:tcPr>
            <w:tcW w:w="1566" w:type="dxa"/>
          </w:tcPr>
          <w:p w14:paraId="03A17713" w14:textId="7188C712" w:rsidR="00C165F5" w:rsidRPr="009830C0" w:rsidRDefault="00400AF6" w:rsidP="00C16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61" w:type="dxa"/>
          </w:tcPr>
          <w:p w14:paraId="50F99D95" w14:textId="1EC195ED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131F37A5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6D19C858" w14:textId="77777777" w:rsidTr="00D1791B">
        <w:trPr>
          <w:trHeight w:val="267"/>
          <w:jc w:val="center"/>
        </w:trPr>
        <w:tc>
          <w:tcPr>
            <w:tcW w:w="1146" w:type="dxa"/>
          </w:tcPr>
          <w:p w14:paraId="206D869C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Melmed et al.</w:t>
            </w:r>
          </w:p>
        </w:tc>
        <w:tc>
          <w:tcPr>
            <w:tcW w:w="956" w:type="dxa"/>
          </w:tcPr>
          <w:p w14:paraId="24D1E045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2009 – 2018 </w:t>
            </w:r>
          </w:p>
        </w:tc>
        <w:tc>
          <w:tcPr>
            <w:tcW w:w="1207" w:type="dxa"/>
          </w:tcPr>
          <w:p w14:paraId="2295897D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Retrospective</w:t>
            </w:r>
          </w:p>
        </w:tc>
        <w:tc>
          <w:tcPr>
            <w:tcW w:w="1087" w:type="dxa"/>
          </w:tcPr>
          <w:p w14:paraId="5DC852C1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United States</w:t>
            </w:r>
          </w:p>
        </w:tc>
        <w:tc>
          <w:tcPr>
            <w:tcW w:w="1125" w:type="dxa"/>
          </w:tcPr>
          <w:p w14:paraId="691BA7DA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65±16</w:t>
            </w:r>
          </w:p>
        </w:tc>
        <w:tc>
          <w:tcPr>
            <w:tcW w:w="1220" w:type="dxa"/>
          </w:tcPr>
          <w:p w14:paraId="65034C0E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Hemorrhagic</w:t>
            </w:r>
          </w:p>
        </w:tc>
        <w:tc>
          <w:tcPr>
            <w:tcW w:w="1012" w:type="dxa"/>
          </w:tcPr>
          <w:p w14:paraId="5C2DD80A" w14:textId="4A720043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12" w:type="dxa"/>
          </w:tcPr>
          <w:p w14:paraId="1E619C0D" w14:textId="5B8C18FA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Pneumonia, UTI</w:t>
            </w:r>
          </w:p>
        </w:tc>
        <w:tc>
          <w:tcPr>
            <w:tcW w:w="1566" w:type="dxa"/>
          </w:tcPr>
          <w:p w14:paraId="1486F8CB" w14:textId="639924D5" w:rsidR="00C165F5" w:rsidRPr="009830C0" w:rsidRDefault="0077335C" w:rsidP="00C16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61" w:type="dxa"/>
          </w:tcPr>
          <w:p w14:paraId="21AC5F9D" w14:textId="6461BC70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6CDCC90C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2D31C79E" w14:textId="77777777" w:rsidTr="00D1791B">
        <w:trPr>
          <w:trHeight w:val="267"/>
          <w:jc w:val="center"/>
        </w:trPr>
        <w:tc>
          <w:tcPr>
            <w:tcW w:w="1146" w:type="dxa"/>
          </w:tcPr>
          <w:p w14:paraId="1127C2E5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Mezuki et al.</w:t>
            </w:r>
          </w:p>
        </w:tc>
        <w:tc>
          <w:tcPr>
            <w:tcW w:w="956" w:type="dxa"/>
          </w:tcPr>
          <w:p w14:paraId="3D6C8676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Jul 2007 – Sep 2019 </w:t>
            </w:r>
          </w:p>
        </w:tc>
        <w:tc>
          <w:tcPr>
            <w:tcW w:w="1207" w:type="dxa"/>
          </w:tcPr>
          <w:p w14:paraId="076F2A59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Retrospective</w:t>
            </w:r>
          </w:p>
        </w:tc>
        <w:tc>
          <w:tcPr>
            <w:tcW w:w="1087" w:type="dxa"/>
          </w:tcPr>
          <w:p w14:paraId="4EB844C4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Japan</w:t>
            </w:r>
          </w:p>
        </w:tc>
        <w:tc>
          <w:tcPr>
            <w:tcW w:w="1125" w:type="dxa"/>
          </w:tcPr>
          <w:p w14:paraId="0E32E208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70.6±12.3</w:t>
            </w:r>
          </w:p>
        </w:tc>
        <w:tc>
          <w:tcPr>
            <w:tcW w:w="1220" w:type="dxa"/>
          </w:tcPr>
          <w:p w14:paraId="511603AE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Ischemic</w:t>
            </w:r>
          </w:p>
        </w:tc>
        <w:tc>
          <w:tcPr>
            <w:tcW w:w="1012" w:type="dxa"/>
          </w:tcPr>
          <w:p w14:paraId="727A6FAF" w14:textId="1280E442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0-3</w:t>
            </w:r>
          </w:p>
        </w:tc>
        <w:tc>
          <w:tcPr>
            <w:tcW w:w="1512" w:type="dxa"/>
          </w:tcPr>
          <w:p w14:paraId="659B6702" w14:textId="2C9F1A93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UTI</w:t>
            </w:r>
          </w:p>
        </w:tc>
        <w:tc>
          <w:tcPr>
            <w:tcW w:w="1566" w:type="dxa"/>
          </w:tcPr>
          <w:p w14:paraId="2F472AE4" w14:textId="3FACDC67" w:rsidR="00C165F5" w:rsidRPr="009830C0" w:rsidRDefault="0077335C" w:rsidP="00C16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61" w:type="dxa"/>
          </w:tcPr>
          <w:p w14:paraId="15CB9670" w14:textId="19035100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3E5710F1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3295FD0E" w14:textId="77777777" w:rsidTr="00D1791B">
        <w:trPr>
          <w:trHeight w:val="267"/>
          <w:jc w:val="center"/>
        </w:trPr>
        <w:tc>
          <w:tcPr>
            <w:tcW w:w="1146" w:type="dxa"/>
          </w:tcPr>
          <w:p w14:paraId="69C3B89C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Milosevich et al.</w:t>
            </w:r>
          </w:p>
        </w:tc>
        <w:tc>
          <w:tcPr>
            <w:tcW w:w="956" w:type="dxa"/>
          </w:tcPr>
          <w:p w14:paraId="148E2C10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Jan 2015 – Sep 2019 </w:t>
            </w:r>
          </w:p>
        </w:tc>
        <w:tc>
          <w:tcPr>
            <w:tcW w:w="1207" w:type="dxa"/>
          </w:tcPr>
          <w:p w14:paraId="2D3D312A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Prospective</w:t>
            </w:r>
          </w:p>
        </w:tc>
        <w:tc>
          <w:tcPr>
            <w:tcW w:w="1087" w:type="dxa"/>
          </w:tcPr>
          <w:p w14:paraId="1F93D973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United Kingdom</w:t>
            </w:r>
          </w:p>
        </w:tc>
        <w:tc>
          <w:tcPr>
            <w:tcW w:w="1125" w:type="dxa"/>
          </w:tcPr>
          <w:p w14:paraId="0609C54E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73.9±12.6</w:t>
            </w:r>
          </w:p>
        </w:tc>
        <w:tc>
          <w:tcPr>
            <w:tcW w:w="1220" w:type="dxa"/>
          </w:tcPr>
          <w:p w14:paraId="3FE3017A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Ischemic, Hemorrhagic, Mixed</w:t>
            </w:r>
          </w:p>
        </w:tc>
        <w:tc>
          <w:tcPr>
            <w:tcW w:w="1012" w:type="dxa"/>
          </w:tcPr>
          <w:p w14:paraId="6178E586" w14:textId="75C16A40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12" w:type="dxa"/>
          </w:tcPr>
          <w:p w14:paraId="11703BB6" w14:textId="07203BE6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Pneumonia, UTI</w:t>
            </w:r>
          </w:p>
        </w:tc>
        <w:tc>
          <w:tcPr>
            <w:tcW w:w="1566" w:type="dxa"/>
          </w:tcPr>
          <w:p w14:paraId="74E89D76" w14:textId="369FB757" w:rsidR="00C165F5" w:rsidRPr="009830C0" w:rsidRDefault="000669AB" w:rsidP="00C16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Dysphagia (40.4%), Urine incontinence (10.6%)</w:t>
            </w:r>
          </w:p>
        </w:tc>
        <w:tc>
          <w:tcPr>
            <w:tcW w:w="1561" w:type="dxa"/>
          </w:tcPr>
          <w:p w14:paraId="19AF75EF" w14:textId="58454804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7B4C20DF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065C8BD1" w14:textId="77777777" w:rsidTr="00D1791B">
        <w:trPr>
          <w:trHeight w:val="267"/>
          <w:jc w:val="center"/>
        </w:trPr>
        <w:tc>
          <w:tcPr>
            <w:tcW w:w="1146" w:type="dxa"/>
          </w:tcPr>
          <w:p w14:paraId="3F19C73F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Morotti et al.</w:t>
            </w:r>
          </w:p>
        </w:tc>
        <w:tc>
          <w:tcPr>
            <w:tcW w:w="956" w:type="dxa"/>
          </w:tcPr>
          <w:p w14:paraId="5AFD8876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1994 – 2015 </w:t>
            </w:r>
          </w:p>
        </w:tc>
        <w:tc>
          <w:tcPr>
            <w:tcW w:w="1207" w:type="dxa"/>
          </w:tcPr>
          <w:p w14:paraId="4B690922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Retrospective</w:t>
            </w:r>
          </w:p>
        </w:tc>
        <w:tc>
          <w:tcPr>
            <w:tcW w:w="1087" w:type="dxa"/>
          </w:tcPr>
          <w:p w14:paraId="17903745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United States</w:t>
            </w:r>
          </w:p>
        </w:tc>
        <w:tc>
          <w:tcPr>
            <w:tcW w:w="1125" w:type="dxa"/>
          </w:tcPr>
          <w:p w14:paraId="12A50459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74 (64-82)</w:t>
            </w:r>
          </w:p>
        </w:tc>
        <w:tc>
          <w:tcPr>
            <w:tcW w:w="1220" w:type="dxa"/>
          </w:tcPr>
          <w:p w14:paraId="5FA4793C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Hemorrhagic</w:t>
            </w:r>
          </w:p>
        </w:tc>
        <w:tc>
          <w:tcPr>
            <w:tcW w:w="1012" w:type="dxa"/>
          </w:tcPr>
          <w:p w14:paraId="00E5FAC6" w14:textId="181614E2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12" w:type="dxa"/>
          </w:tcPr>
          <w:p w14:paraId="0086EC13" w14:textId="675B54F4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Pneumonia, UTI </w:t>
            </w:r>
          </w:p>
        </w:tc>
        <w:tc>
          <w:tcPr>
            <w:tcW w:w="1566" w:type="dxa"/>
          </w:tcPr>
          <w:p w14:paraId="2D0BD8AB" w14:textId="2511D900" w:rsidR="00C165F5" w:rsidRPr="009830C0" w:rsidRDefault="005B0773" w:rsidP="00C16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61" w:type="dxa"/>
          </w:tcPr>
          <w:p w14:paraId="531B4C46" w14:textId="1AEDBA2C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5949FC2F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7994AC11" w14:textId="77777777" w:rsidTr="00D1791B">
        <w:trPr>
          <w:trHeight w:val="267"/>
          <w:jc w:val="center"/>
        </w:trPr>
        <w:tc>
          <w:tcPr>
            <w:tcW w:w="1146" w:type="dxa"/>
          </w:tcPr>
          <w:p w14:paraId="276C8441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Muscari et al.</w:t>
            </w:r>
          </w:p>
        </w:tc>
        <w:tc>
          <w:tcPr>
            <w:tcW w:w="956" w:type="dxa"/>
          </w:tcPr>
          <w:p w14:paraId="091A755A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Jan 2011 – Dec 2015 </w:t>
            </w:r>
          </w:p>
        </w:tc>
        <w:tc>
          <w:tcPr>
            <w:tcW w:w="1207" w:type="dxa"/>
          </w:tcPr>
          <w:p w14:paraId="5714B8F6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Retrospective</w:t>
            </w:r>
          </w:p>
        </w:tc>
        <w:tc>
          <w:tcPr>
            <w:tcW w:w="1087" w:type="dxa"/>
          </w:tcPr>
          <w:p w14:paraId="5108A935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Italy</w:t>
            </w:r>
          </w:p>
        </w:tc>
        <w:tc>
          <w:tcPr>
            <w:tcW w:w="1125" w:type="dxa"/>
          </w:tcPr>
          <w:p w14:paraId="5450290C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73.7±13.1</w:t>
            </w:r>
          </w:p>
        </w:tc>
        <w:tc>
          <w:tcPr>
            <w:tcW w:w="1220" w:type="dxa"/>
          </w:tcPr>
          <w:p w14:paraId="2243A68D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Ischemic, Hemorrhagic</w:t>
            </w:r>
          </w:p>
        </w:tc>
        <w:tc>
          <w:tcPr>
            <w:tcW w:w="1012" w:type="dxa"/>
          </w:tcPr>
          <w:p w14:paraId="45571021" w14:textId="222BF0DA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6-12</w:t>
            </w:r>
          </w:p>
        </w:tc>
        <w:tc>
          <w:tcPr>
            <w:tcW w:w="1512" w:type="dxa"/>
          </w:tcPr>
          <w:p w14:paraId="2F137903" w14:textId="11E3B238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Pneumonia, UTI</w:t>
            </w:r>
          </w:p>
        </w:tc>
        <w:tc>
          <w:tcPr>
            <w:tcW w:w="1566" w:type="dxa"/>
          </w:tcPr>
          <w:p w14:paraId="6E151384" w14:textId="6D26B05C" w:rsidR="00C165F5" w:rsidRPr="009830C0" w:rsidRDefault="00896C89" w:rsidP="00C16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61" w:type="dxa"/>
          </w:tcPr>
          <w:p w14:paraId="1916259C" w14:textId="3A83D1D1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01AD8A06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7209B26F" w14:textId="77777777" w:rsidTr="00D1791B">
        <w:trPr>
          <w:trHeight w:val="267"/>
          <w:jc w:val="center"/>
        </w:trPr>
        <w:tc>
          <w:tcPr>
            <w:tcW w:w="1146" w:type="dxa"/>
          </w:tcPr>
          <w:p w14:paraId="579A089B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Nazir et al.</w:t>
            </w:r>
          </w:p>
        </w:tc>
        <w:tc>
          <w:tcPr>
            <w:tcW w:w="956" w:type="dxa"/>
          </w:tcPr>
          <w:p w14:paraId="4B48F99A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Jan – Dec 2019 </w:t>
            </w:r>
          </w:p>
        </w:tc>
        <w:tc>
          <w:tcPr>
            <w:tcW w:w="1207" w:type="dxa"/>
          </w:tcPr>
          <w:p w14:paraId="499C53E0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Prospective</w:t>
            </w:r>
          </w:p>
        </w:tc>
        <w:tc>
          <w:tcPr>
            <w:tcW w:w="1087" w:type="dxa"/>
          </w:tcPr>
          <w:p w14:paraId="0D4A846E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Pakistan</w:t>
            </w:r>
          </w:p>
        </w:tc>
        <w:tc>
          <w:tcPr>
            <w:tcW w:w="1125" w:type="dxa"/>
          </w:tcPr>
          <w:p w14:paraId="7EC73172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≥70</w:t>
            </w:r>
          </w:p>
        </w:tc>
        <w:tc>
          <w:tcPr>
            <w:tcW w:w="1220" w:type="dxa"/>
          </w:tcPr>
          <w:p w14:paraId="3AC0D92D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Ischemic, Hemorrhagic</w:t>
            </w:r>
          </w:p>
        </w:tc>
        <w:tc>
          <w:tcPr>
            <w:tcW w:w="1012" w:type="dxa"/>
          </w:tcPr>
          <w:p w14:paraId="3E87A36D" w14:textId="0AC3B15E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12" w:type="dxa"/>
          </w:tcPr>
          <w:p w14:paraId="41D1E293" w14:textId="0A9B027F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UTI</w:t>
            </w:r>
          </w:p>
        </w:tc>
        <w:tc>
          <w:tcPr>
            <w:tcW w:w="1566" w:type="dxa"/>
          </w:tcPr>
          <w:p w14:paraId="7EA8BE6A" w14:textId="41FDA106" w:rsidR="00C165F5" w:rsidRPr="009830C0" w:rsidRDefault="00551DD5" w:rsidP="00C16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61" w:type="dxa"/>
          </w:tcPr>
          <w:p w14:paraId="2BEE0908" w14:textId="399AB1EE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65DD3366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6A1FAC6A" w14:textId="77777777" w:rsidTr="00D1791B">
        <w:trPr>
          <w:trHeight w:val="267"/>
          <w:jc w:val="center"/>
        </w:trPr>
        <w:tc>
          <w:tcPr>
            <w:tcW w:w="1146" w:type="dxa"/>
          </w:tcPr>
          <w:p w14:paraId="790F391E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Odiase and Lofor</w:t>
            </w:r>
          </w:p>
        </w:tc>
        <w:tc>
          <w:tcPr>
            <w:tcW w:w="956" w:type="dxa"/>
          </w:tcPr>
          <w:p w14:paraId="580F2A36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Jul 2018 – Jun 2022</w:t>
            </w:r>
          </w:p>
        </w:tc>
        <w:tc>
          <w:tcPr>
            <w:tcW w:w="1207" w:type="dxa"/>
          </w:tcPr>
          <w:p w14:paraId="58D32C43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Retrospective</w:t>
            </w:r>
          </w:p>
        </w:tc>
        <w:tc>
          <w:tcPr>
            <w:tcW w:w="1087" w:type="dxa"/>
          </w:tcPr>
          <w:p w14:paraId="3855ED98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Nigeria</w:t>
            </w:r>
          </w:p>
        </w:tc>
        <w:tc>
          <w:tcPr>
            <w:tcW w:w="1125" w:type="dxa"/>
          </w:tcPr>
          <w:p w14:paraId="53889F3C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45-95</w:t>
            </w:r>
          </w:p>
        </w:tc>
        <w:tc>
          <w:tcPr>
            <w:tcW w:w="1220" w:type="dxa"/>
          </w:tcPr>
          <w:p w14:paraId="3B51916C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Ischemic, Hemorrhagic</w:t>
            </w:r>
          </w:p>
        </w:tc>
        <w:tc>
          <w:tcPr>
            <w:tcW w:w="1012" w:type="dxa"/>
          </w:tcPr>
          <w:p w14:paraId="21D57061" w14:textId="10781248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12" w:type="dxa"/>
          </w:tcPr>
          <w:p w14:paraId="3AD96D4E" w14:textId="6BDB6DE1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UTI</w:t>
            </w:r>
          </w:p>
        </w:tc>
        <w:tc>
          <w:tcPr>
            <w:tcW w:w="1566" w:type="dxa"/>
          </w:tcPr>
          <w:p w14:paraId="07097F0A" w14:textId="7BEE1A58" w:rsidR="00C165F5" w:rsidRPr="00050D57" w:rsidRDefault="00050D57" w:rsidP="00C16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61" w:type="dxa"/>
          </w:tcPr>
          <w:p w14:paraId="42430FD8" w14:textId="2A9DE93C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6" w:name="_Hlk172737803"/>
            <w:r w:rsidRPr="00D15F5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Enterococcus faecalis</w:t>
            </w: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 (18.5%), </w:t>
            </w:r>
            <w:r w:rsidRPr="00D15F5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Klebsiella oxotyca</w:t>
            </w: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 (12.9%), </w:t>
            </w:r>
            <w:r w:rsidRPr="00D15F5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Proteus mirabilis</w:t>
            </w: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 (12.9%), </w:t>
            </w:r>
            <w:r w:rsidRPr="00D15F5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Staphylococcus aureus</w:t>
            </w: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 (11.5%), </w:t>
            </w:r>
            <w:r w:rsidRPr="00D15F5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Escherichia coli</w:t>
            </w: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 (11.2%), </w:t>
            </w:r>
            <w:r w:rsidRPr="00D15F5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Enterobacter aerogenes</w:t>
            </w: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 (9.3%), </w:t>
            </w:r>
            <w:r w:rsidRPr="00D15F5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Klebsiella pneumoniae</w:t>
            </w: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 (8.5%), </w:t>
            </w:r>
            <w:r w:rsidRPr="00D15F5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Citobacter freundii</w:t>
            </w: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 (6.8%), </w:t>
            </w:r>
            <w:r w:rsidRPr="00D15F5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Proteus vulgaris</w:t>
            </w: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 (6.6%), </w:t>
            </w:r>
            <w:r w:rsidRPr="00D15F5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Candida albicans</w:t>
            </w: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 (1.7%)</w:t>
            </w:r>
            <w:bookmarkEnd w:id="6"/>
          </w:p>
        </w:tc>
        <w:tc>
          <w:tcPr>
            <w:tcW w:w="2570" w:type="dxa"/>
          </w:tcPr>
          <w:p w14:paraId="21C3A863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72E585E6" w14:textId="77777777" w:rsidTr="00D1791B">
        <w:trPr>
          <w:trHeight w:val="267"/>
          <w:jc w:val="center"/>
        </w:trPr>
        <w:tc>
          <w:tcPr>
            <w:tcW w:w="1146" w:type="dxa"/>
          </w:tcPr>
          <w:p w14:paraId="5C263F2A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Ornello et al.</w:t>
            </w:r>
          </w:p>
        </w:tc>
        <w:tc>
          <w:tcPr>
            <w:tcW w:w="956" w:type="dxa"/>
          </w:tcPr>
          <w:p w14:paraId="4252143C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Mar 2020 – Feb 2021 &amp; Mar 2019 – Feb 2020</w:t>
            </w:r>
          </w:p>
        </w:tc>
        <w:tc>
          <w:tcPr>
            <w:tcW w:w="1207" w:type="dxa"/>
          </w:tcPr>
          <w:p w14:paraId="61DF23CD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Retrospective</w:t>
            </w:r>
          </w:p>
        </w:tc>
        <w:tc>
          <w:tcPr>
            <w:tcW w:w="1087" w:type="dxa"/>
          </w:tcPr>
          <w:p w14:paraId="486D5FCA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Italy</w:t>
            </w:r>
          </w:p>
        </w:tc>
        <w:tc>
          <w:tcPr>
            <w:tcW w:w="1125" w:type="dxa"/>
          </w:tcPr>
          <w:p w14:paraId="2700ACF0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&gt;18</w:t>
            </w:r>
          </w:p>
        </w:tc>
        <w:tc>
          <w:tcPr>
            <w:tcW w:w="1220" w:type="dxa"/>
          </w:tcPr>
          <w:p w14:paraId="5FF743E2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Ischemic Hemorrhagic</w:t>
            </w:r>
          </w:p>
        </w:tc>
        <w:tc>
          <w:tcPr>
            <w:tcW w:w="1012" w:type="dxa"/>
          </w:tcPr>
          <w:p w14:paraId="36F44F38" w14:textId="6962114C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12" w:type="dxa"/>
          </w:tcPr>
          <w:p w14:paraId="5088BBB5" w14:textId="6AA50FD9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Pneumonia, UTI</w:t>
            </w:r>
          </w:p>
        </w:tc>
        <w:tc>
          <w:tcPr>
            <w:tcW w:w="1566" w:type="dxa"/>
          </w:tcPr>
          <w:p w14:paraId="52B5FC5B" w14:textId="7A58D824" w:rsidR="00C165F5" w:rsidRPr="009830C0" w:rsidRDefault="00050D57" w:rsidP="00C16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61" w:type="dxa"/>
          </w:tcPr>
          <w:p w14:paraId="2895FC00" w14:textId="125B46C0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1CF15F66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1C36A69B" w14:textId="77777777" w:rsidTr="00D1791B">
        <w:trPr>
          <w:trHeight w:val="267"/>
          <w:jc w:val="center"/>
        </w:trPr>
        <w:tc>
          <w:tcPr>
            <w:tcW w:w="1146" w:type="dxa"/>
          </w:tcPr>
          <w:p w14:paraId="6A4EAB15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Panda et al.</w:t>
            </w:r>
          </w:p>
        </w:tc>
        <w:tc>
          <w:tcPr>
            <w:tcW w:w="956" w:type="dxa"/>
          </w:tcPr>
          <w:p w14:paraId="67063F6F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Oct 2021 – Mar 2023</w:t>
            </w:r>
          </w:p>
        </w:tc>
        <w:tc>
          <w:tcPr>
            <w:tcW w:w="1207" w:type="dxa"/>
          </w:tcPr>
          <w:p w14:paraId="75BC7A5C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Retrospective</w:t>
            </w:r>
          </w:p>
        </w:tc>
        <w:tc>
          <w:tcPr>
            <w:tcW w:w="1087" w:type="dxa"/>
          </w:tcPr>
          <w:p w14:paraId="5AAF10FC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India</w:t>
            </w:r>
          </w:p>
        </w:tc>
        <w:tc>
          <w:tcPr>
            <w:tcW w:w="1125" w:type="dxa"/>
          </w:tcPr>
          <w:p w14:paraId="092B6D3D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57.1±15.7</w:t>
            </w:r>
          </w:p>
        </w:tc>
        <w:tc>
          <w:tcPr>
            <w:tcW w:w="1220" w:type="dxa"/>
          </w:tcPr>
          <w:p w14:paraId="620A80E5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Ischemic, Hemorrhagic</w:t>
            </w:r>
          </w:p>
        </w:tc>
        <w:tc>
          <w:tcPr>
            <w:tcW w:w="1012" w:type="dxa"/>
          </w:tcPr>
          <w:p w14:paraId="0A41D67F" w14:textId="723E72D6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12" w:type="dxa"/>
          </w:tcPr>
          <w:p w14:paraId="377C1621" w14:textId="048B683F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Pneumonia, UTI</w:t>
            </w:r>
          </w:p>
        </w:tc>
        <w:tc>
          <w:tcPr>
            <w:tcW w:w="1566" w:type="dxa"/>
          </w:tcPr>
          <w:p w14:paraId="32339095" w14:textId="31B02BB7" w:rsidR="00C165F5" w:rsidRPr="009830C0" w:rsidRDefault="00050D57" w:rsidP="00C16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Dysphagia (85.2%)</w:t>
            </w:r>
          </w:p>
        </w:tc>
        <w:tc>
          <w:tcPr>
            <w:tcW w:w="1561" w:type="dxa"/>
          </w:tcPr>
          <w:p w14:paraId="2E69C2C9" w14:textId="2A9F0946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2A6267D9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4CAA3A87" w14:textId="77777777" w:rsidTr="00D1791B">
        <w:trPr>
          <w:trHeight w:val="267"/>
          <w:jc w:val="center"/>
        </w:trPr>
        <w:tc>
          <w:tcPr>
            <w:tcW w:w="1146" w:type="dxa"/>
          </w:tcPr>
          <w:p w14:paraId="77A259AD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Rofes et al.</w:t>
            </w:r>
          </w:p>
        </w:tc>
        <w:tc>
          <w:tcPr>
            <w:tcW w:w="956" w:type="dxa"/>
          </w:tcPr>
          <w:p w14:paraId="2A574C18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May 2010 – Sep 2014 </w:t>
            </w:r>
          </w:p>
        </w:tc>
        <w:tc>
          <w:tcPr>
            <w:tcW w:w="1207" w:type="dxa"/>
          </w:tcPr>
          <w:p w14:paraId="720EED23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Prospective</w:t>
            </w:r>
          </w:p>
        </w:tc>
        <w:tc>
          <w:tcPr>
            <w:tcW w:w="1087" w:type="dxa"/>
          </w:tcPr>
          <w:p w14:paraId="41AC4F4D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Spain</w:t>
            </w:r>
          </w:p>
        </w:tc>
        <w:tc>
          <w:tcPr>
            <w:tcW w:w="1125" w:type="dxa"/>
          </w:tcPr>
          <w:p w14:paraId="0A6B12EB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73.2±13.3</w:t>
            </w:r>
          </w:p>
        </w:tc>
        <w:tc>
          <w:tcPr>
            <w:tcW w:w="1220" w:type="dxa"/>
          </w:tcPr>
          <w:p w14:paraId="48C181F6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Ischemic, Hemorrhagic, Unspecified</w:t>
            </w:r>
          </w:p>
        </w:tc>
        <w:tc>
          <w:tcPr>
            <w:tcW w:w="1012" w:type="dxa"/>
          </w:tcPr>
          <w:p w14:paraId="7F02435B" w14:textId="60C880F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12" w:type="dxa"/>
          </w:tcPr>
          <w:p w14:paraId="1606E31F" w14:textId="52FC4376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UTI</w:t>
            </w:r>
          </w:p>
        </w:tc>
        <w:tc>
          <w:tcPr>
            <w:tcW w:w="1566" w:type="dxa"/>
          </w:tcPr>
          <w:p w14:paraId="184BA91C" w14:textId="5E22464C" w:rsidR="00C165F5" w:rsidRPr="009830C0" w:rsidRDefault="00050D57" w:rsidP="00C16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61" w:type="dxa"/>
          </w:tcPr>
          <w:p w14:paraId="2143DF53" w14:textId="7F3E68E9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43DB3C6F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13CD2F4D" w14:textId="77777777" w:rsidTr="00D1791B">
        <w:trPr>
          <w:trHeight w:val="267"/>
          <w:jc w:val="center"/>
        </w:trPr>
        <w:tc>
          <w:tcPr>
            <w:tcW w:w="1146" w:type="dxa"/>
          </w:tcPr>
          <w:p w14:paraId="39941C78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Rumalla and Mittal</w:t>
            </w:r>
          </w:p>
        </w:tc>
        <w:tc>
          <w:tcPr>
            <w:tcW w:w="956" w:type="dxa"/>
          </w:tcPr>
          <w:p w14:paraId="0214EFC1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2002 – 2011 </w:t>
            </w:r>
          </w:p>
        </w:tc>
        <w:tc>
          <w:tcPr>
            <w:tcW w:w="1207" w:type="dxa"/>
          </w:tcPr>
          <w:p w14:paraId="783E6F84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Retrospective</w:t>
            </w:r>
          </w:p>
        </w:tc>
        <w:tc>
          <w:tcPr>
            <w:tcW w:w="1087" w:type="dxa"/>
          </w:tcPr>
          <w:p w14:paraId="0E4901D6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United States</w:t>
            </w:r>
          </w:p>
        </w:tc>
        <w:tc>
          <w:tcPr>
            <w:tcW w:w="1125" w:type="dxa"/>
          </w:tcPr>
          <w:p w14:paraId="21D821EC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≥18</w:t>
            </w:r>
          </w:p>
        </w:tc>
        <w:tc>
          <w:tcPr>
            <w:tcW w:w="1220" w:type="dxa"/>
          </w:tcPr>
          <w:p w14:paraId="7B9A1088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Ischemic</w:t>
            </w:r>
          </w:p>
        </w:tc>
        <w:tc>
          <w:tcPr>
            <w:tcW w:w="1012" w:type="dxa"/>
          </w:tcPr>
          <w:p w14:paraId="4B7853F6" w14:textId="07085C13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12" w:type="dxa"/>
          </w:tcPr>
          <w:p w14:paraId="211865F6" w14:textId="62415A0B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Pneumonia, UTI</w:t>
            </w:r>
          </w:p>
        </w:tc>
        <w:tc>
          <w:tcPr>
            <w:tcW w:w="1566" w:type="dxa"/>
          </w:tcPr>
          <w:p w14:paraId="79764856" w14:textId="26E5178C" w:rsidR="00C165F5" w:rsidRPr="009830C0" w:rsidRDefault="006224AB" w:rsidP="00C16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61" w:type="dxa"/>
          </w:tcPr>
          <w:p w14:paraId="400C48D0" w14:textId="29A35165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3252211D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5FFF3DA1" w14:textId="77777777" w:rsidTr="00D1791B">
        <w:trPr>
          <w:trHeight w:val="267"/>
          <w:jc w:val="center"/>
        </w:trPr>
        <w:tc>
          <w:tcPr>
            <w:tcW w:w="1146" w:type="dxa"/>
          </w:tcPr>
          <w:p w14:paraId="419C67AD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Sawczynska et al.</w:t>
            </w:r>
          </w:p>
        </w:tc>
        <w:tc>
          <w:tcPr>
            <w:tcW w:w="956" w:type="dxa"/>
          </w:tcPr>
          <w:p w14:paraId="2842355C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Aug – Dec 2020</w:t>
            </w:r>
          </w:p>
        </w:tc>
        <w:tc>
          <w:tcPr>
            <w:tcW w:w="1207" w:type="dxa"/>
          </w:tcPr>
          <w:p w14:paraId="0F05D847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Retrospective</w:t>
            </w:r>
          </w:p>
        </w:tc>
        <w:tc>
          <w:tcPr>
            <w:tcW w:w="1087" w:type="dxa"/>
          </w:tcPr>
          <w:p w14:paraId="6E46C4B4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Poland</w:t>
            </w:r>
          </w:p>
        </w:tc>
        <w:tc>
          <w:tcPr>
            <w:tcW w:w="1125" w:type="dxa"/>
          </w:tcPr>
          <w:p w14:paraId="2BF50DFA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49-97</w:t>
            </w:r>
          </w:p>
        </w:tc>
        <w:tc>
          <w:tcPr>
            <w:tcW w:w="1220" w:type="dxa"/>
          </w:tcPr>
          <w:p w14:paraId="7325E88A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Unspecified</w:t>
            </w:r>
          </w:p>
        </w:tc>
        <w:tc>
          <w:tcPr>
            <w:tcW w:w="1012" w:type="dxa"/>
          </w:tcPr>
          <w:p w14:paraId="63C329C2" w14:textId="66C0FE4C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12" w:type="dxa"/>
          </w:tcPr>
          <w:p w14:paraId="705813E4" w14:textId="2179EB80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Pneumonia, UTI</w:t>
            </w:r>
          </w:p>
        </w:tc>
        <w:tc>
          <w:tcPr>
            <w:tcW w:w="1566" w:type="dxa"/>
          </w:tcPr>
          <w:p w14:paraId="3055932B" w14:textId="3234BEA0" w:rsidR="00C165F5" w:rsidRPr="009830C0" w:rsidRDefault="00F07267" w:rsidP="00C165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61" w:type="dxa"/>
          </w:tcPr>
          <w:p w14:paraId="7DFFFA46" w14:textId="49C1F15F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603157B9" w14:textId="77777777" w:rsidR="00C165F5" w:rsidRPr="009830C0" w:rsidRDefault="00C165F5" w:rsidP="001617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2E1136E4" w14:textId="77777777" w:rsidTr="00D1791B">
        <w:trPr>
          <w:trHeight w:val="267"/>
          <w:jc w:val="center"/>
        </w:trPr>
        <w:tc>
          <w:tcPr>
            <w:tcW w:w="1146" w:type="dxa"/>
          </w:tcPr>
          <w:p w14:paraId="5DEC3921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Seystahl et al. </w:t>
            </w:r>
          </w:p>
        </w:tc>
        <w:tc>
          <w:tcPr>
            <w:tcW w:w="956" w:type="dxa"/>
          </w:tcPr>
          <w:p w14:paraId="4A58998E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2014 – 2016 </w:t>
            </w:r>
          </w:p>
        </w:tc>
        <w:tc>
          <w:tcPr>
            <w:tcW w:w="1207" w:type="dxa"/>
          </w:tcPr>
          <w:p w14:paraId="4407AC03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Retrospective</w:t>
            </w:r>
          </w:p>
        </w:tc>
        <w:tc>
          <w:tcPr>
            <w:tcW w:w="1087" w:type="dxa"/>
          </w:tcPr>
          <w:p w14:paraId="755EB73E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Switzerland</w:t>
            </w:r>
          </w:p>
        </w:tc>
        <w:tc>
          <w:tcPr>
            <w:tcW w:w="1125" w:type="dxa"/>
          </w:tcPr>
          <w:p w14:paraId="4DA8C2A7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19-100</w:t>
            </w:r>
          </w:p>
        </w:tc>
        <w:tc>
          <w:tcPr>
            <w:tcW w:w="1220" w:type="dxa"/>
          </w:tcPr>
          <w:p w14:paraId="5E4067B1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Ischemic</w:t>
            </w:r>
          </w:p>
        </w:tc>
        <w:tc>
          <w:tcPr>
            <w:tcW w:w="1012" w:type="dxa"/>
          </w:tcPr>
          <w:p w14:paraId="336E7B81" w14:textId="14E888B2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5-6</w:t>
            </w:r>
          </w:p>
        </w:tc>
        <w:tc>
          <w:tcPr>
            <w:tcW w:w="1512" w:type="dxa"/>
          </w:tcPr>
          <w:p w14:paraId="3A9463B4" w14:textId="569B5ADF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Pneumonia, UTI</w:t>
            </w:r>
          </w:p>
        </w:tc>
        <w:tc>
          <w:tcPr>
            <w:tcW w:w="1566" w:type="dxa"/>
          </w:tcPr>
          <w:p w14:paraId="1967E828" w14:textId="7974AF2B" w:rsidR="00F07267" w:rsidRPr="009830C0" w:rsidRDefault="00F07267" w:rsidP="00F072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Dysphagia (84.8%), Urine retention (76.6)</w:t>
            </w:r>
          </w:p>
        </w:tc>
        <w:tc>
          <w:tcPr>
            <w:tcW w:w="1561" w:type="dxa"/>
          </w:tcPr>
          <w:p w14:paraId="69C1B3D3" w14:textId="5DFBA14D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471C91C6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139981CA" w14:textId="77777777" w:rsidTr="00D1791B">
        <w:trPr>
          <w:trHeight w:val="267"/>
          <w:jc w:val="center"/>
        </w:trPr>
        <w:tc>
          <w:tcPr>
            <w:tcW w:w="1146" w:type="dxa"/>
          </w:tcPr>
          <w:p w14:paraId="65739A20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Stenzelius et al.</w:t>
            </w:r>
          </w:p>
        </w:tc>
        <w:tc>
          <w:tcPr>
            <w:tcW w:w="956" w:type="dxa"/>
          </w:tcPr>
          <w:p w14:paraId="1EEC9A8A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Jun 2012 – Jun 2013 </w:t>
            </w:r>
          </w:p>
        </w:tc>
        <w:tc>
          <w:tcPr>
            <w:tcW w:w="1207" w:type="dxa"/>
          </w:tcPr>
          <w:p w14:paraId="75F15C99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Prospective</w:t>
            </w:r>
          </w:p>
        </w:tc>
        <w:tc>
          <w:tcPr>
            <w:tcW w:w="1087" w:type="dxa"/>
          </w:tcPr>
          <w:p w14:paraId="477A49D3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Sweden</w:t>
            </w:r>
          </w:p>
        </w:tc>
        <w:tc>
          <w:tcPr>
            <w:tcW w:w="1125" w:type="dxa"/>
          </w:tcPr>
          <w:p w14:paraId="396F0163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≥18</w:t>
            </w:r>
          </w:p>
        </w:tc>
        <w:tc>
          <w:tcPr>
            <w:tcW w:w="1220" w:type="dxa"/>
          </w:tcPr>
          <w:p w14:paraId="729515B8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Unspecified</w:t>
            </w:r>
          </w:p>
        </w:tc>
        <w:tc>
          <w:tcPr>
            <w:tcW w:w="1012" w:type="dxa"/>
          </w:tcPr>
          <w:p w14:paraId="71689485" w14:textId="37D0DB66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12" w:type="dxa"/>
          </w:tcPr>
          <w:p w14:paraId="2DBCE9AE" w14:textId="309C9993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Pneumonia, UTI</w:t>
            </w:r>
          </w:p>
        </w:tc>
        <w:tc>
          <w:tcPr>
            <w:tcW w:w="1566" w:type="dxa"/>
          </w:tcPr>
          <w:p w14:paraId="7B822978" w14:textId="0C70F64A" w:rsidR="00F07267" w:rsidRPr="009830C0" w:rsidRDefault="00F07267" w:rsidP="00F072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Urine retention</w:t>
            </w:r>
          </w:p>
        </w:tc>
        <w:tc>
          <w:tcPr>
            <w:tcW w:w="1561" w:type="dxa"/>
          </w:tcPr>
          <w:p w14:paraId="435D93A0" w14:textId="42421090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77F52BAD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4FFA852B" w14:textId="77777777" w:rsidTr="00D1791B">
        <w:trPr>
          <w:trHeight w:val="267"/>
          <w:jc w:val="center"/>
        </w:trPr>
        <w:tc>
          <w:tcPr>
            <w:tcW w:w="1146" w:type="dxa"/>
          </w:tcPr>
          <w:p w14:paraId="0314D244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Stösser et al.</w:t>
            </w:r>
          </w:p>
        </w:tc>
        <w:tc>
          <w:tcPr>
            <w:tcW w:w="956" w:type="dxa"/>
          </w:tcPr>
          <w:p w14:paraId="50D330CD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2016 – 2020   </w:t>
            </w:r>
          </w:p>
        </w:tc>
        <w:tc>
          <w:tcPr>
            <w:tcW w:w="1207" w:type="dxa"/>
          </w:tcPr>
          <w:p w14:paraId="510407DC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Retrospective</w:t>
            </w:r>
          </w:p>
        </w:tc>
        <w:tc>
          <w:tcPr>
            <w:tcW w:w="1087" w:type="dxa"/>
          </w:tcPr>
          <w:p w14:paraId="22AE562B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Germany</w:t>
            </w:r>
          </w:p>
        </w:tc>
        <w:tc>
          <w:tcPr>
            <w:tcW w:w="1125" w:type="dxa"/>
          </w:tcPr>
          <w:p w14:paraId="152C81E5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80 (71-86)</w:t>
            </w:r>
          </w:p>
        </w:tc>
        <w:tc>
          <w:tcPr>
            <w:tcW w:w="1220" w:type="dxa"/>
          </w:tcPr>
          <w:p w14:paraId="677FF299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Ischemic</w:t>
            </w:r>
          </w:p>
        </w:tc>
        <w:tc>
          <w:tcPr>
            <w:tcW w:w="1012" w:type="dxa"/>
          </w:tcPr>
          <w:p w14:paraId="05838D60" w14:textId="627D9D83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12" w:type="dxa"/>
          </w:tcPr>
          <w:p w14:paraId="1296766E" w14:textId="12927FE4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Pneumonia, UTI</w:t>
            </w:r>
          </w:p>
        </w:tc>
        <w:tc>
          <w:tcPr>
            <w:tcW w:w="1566" w:type="dxa"/>
          </w:tcPr>
          <w:p w14:paraId="3528FAD3" w14:textId="43077849" w:rsidR="00F07267" w:rsidRPr="009830C0" w:rsidRDefault="00A676D5" w:rsidP="00F072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61" w:type="dxa"/>
          </w:tcPr>
          <w:p w14:paraId="314A09C4" w14:textId="4B7DD389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006579B3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68D6F386" w14:textId="77777777" w:rsidTr="00D1791B">
        <w:trPr>
          <w:trHeight w:val="267"/>
          <w:jc w:val="center"/>
        </w:trPr>
        <w:tc>
          <w:tcPr>
            <w:tcW w:w="1146" w:type="dxa"/>
          </w:tcPr>
          <w:p w14:paraId="58D3A4DA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Stösser et al. 2022</w:t>
            </w:r>
          </w:p>
        </w:tc>
        <w:tc>
          <w:tcPr>
            <w:tcW w:w="956" w:type="dxa"/>
          </w:tcPr>
          <w:p w14:paraId="4A682C71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Jun 2016 – Dec 2019</w:t>
            </w:r>
          </w:p>
        </w:tc>
        <w:tc>
          <w:tcPr>
            <w:tcW w:w="1207" w:type="dxa"/>
          </w:tcPr>
          <w:p w14:paraId="197DBE73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Retrospective</w:t>
            </w:r>
          </w:p>
        </w:tc>
        <w:tc>
          <w:tcPr>
            <w:tcW w:w="1087" w:type="dxa"/>
          </w:tcPr>
          <w:p w14:paraId="07FFFBA0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Germany</w:t>
            </w:r>
          </w:p>
        </w:tc>
        <w:tc>
          <w:tcPr>
            <w:tcW w:w="1125" w:type="dxa"/>
          </w:tcPr>
          <w:p w14:paraId="0264E54C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≥18</w:t>
            </w:r>
          </w:p>
        </w:tc>
        <w:tc>
          <w:tcPr>
            <w:tcW w:w="1220" w:type="dxa"/>
          </w:tcPr>
          <w:p w14:paraId="73BD429D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Unspecified</w:t>
            </w:r>
          </w:p>
        </w:tc>
        <w:tc>
          <w:tcPr>
            <w:tcW w:w="1012" w:type="dxa"/>
          </w:tcPr>
          <w:p w14:paraId="1FCE9EEA" w14:textId="0810930B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13-14</w:t>
            </w:r>
          </w:p>
        </w:tc>
        <w:tc>
          <w:tcPr>
            <w:tcW w:w="1512" w:type="dxa"/>
          </w:tcPr>
          <w:p w14:paraId="38004922" w14:textId="6C3848E4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Pneumonia, UTI</w:t>
            </w:r>
          </w:p>
        </w:tc>
        <w:tc>
          <w:tcPr>
            <w:tcW w:w="1566" w:type="dxa"/>
          </w:tcPr>
          <w:p w14:paraId="142F5F7B" w14:textId="2E56AD38" w:rsidR="00F07267" w:rsidRPr="009830C0" w:rsidRDefault="003C15D2" w:rsidP="00F072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Dysphagia (48.1%)</w:t>
            </w:r>
          </w:p>
        </w:tc>
        <w:tc>
          <w:tcPr>
            <w:tcW w:w="1561" w:type="dxa"/>
          </w:tcPr>
          <w:p w14:paraId="7E026D85" w14:textId="002B3225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3E309528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1E04B469" w14:textId="77777777" w:rsidTr="00D1791B">
        <w:trPr>
          <w:trHeight w:val="267"/>
          <w:jc w:val="center"/>
        </w:trPr>
        <w:tc>
          <w:tcPr>
            <w:tcW w:w="1146" w:type="dxa"/>
          </w:tcPr>
          <w:p w14:paraId="19494D46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Sung et al.</w:t>
            </w:r>
          </w:p>
        </w:tc>
        <w:tc>
          <w:tcPr>
            <w:tcW w:w="956" w:type="dxa"/>
          </w:tcPr>
          <w:p w14:paraId="2C2637FE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2010 – 2017 </w:t>
            </w:r>
          </w:p>
        </w:tc>
        <w:tc>
          <w:tcPr>
            <w:tcW w:w="1207" w:type="dxa"/>
          </w:tcPr>
          <w:p w14:paraId="513EE2A4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Retrospective</w:t>
            </w:r>
          </w:p>
        </w:tc>
        <w:tc>
          <w:tcPr>
            <w:tcW w:w="1087" w:type="dxa"/>
          </w:tcPr>
          <w:p w14:paraId="74897F79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Taiwan</w:t>
            </w:r>
          </w:p>
        </w:tc>
        <w:tc>
          <w:tcPr>
            <w:tcW w:w="1125" w:type="dxa"/>
          </w:tcPr>
          <w:p w14:paraId="59EC3340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20-≥80</w:t>
            </w:r>
          </w:p>
        </w:tc>
        <w:tc>
          <w:tcPr>
            <w:tcW w:w="1220" w:type="dxa"/>
          </w:tcPr>
          <w:p w14:paraId="55770679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Unspecified</w:t>
            </w:r>
          </w:p>
        </w:tc>
        <w:tc>
          <w:tcPr>
            <w:tcW w:w="1012" w:type="dxa"/>
          </w:tcPr>
          <w:p w14:paraId="78240C35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2" w:type="dxa"/>
          </w:tcPr>
          <w:p w14:paraId="065EBCF2" w14:textId="35AC711B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Pneumonia, UTI </w:t>
            </w:r>
          </w:p>
        </w:tc>
        <w:tc>
          <w:tcPr>
            <w:tcW w:w="1566" w:type="dxa"/>
          </w:tcPr>
          <w:p w14:paraId="47305C88" w14:textId="1D7D9C1D" w:rsidR="00F07267" w:rsidRPr="009830C0" w:rsidRDefault="003C15D2" w:rsidP="00F072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61" w:type="dxa"/>
          </w:tcPr>
          <w:p w14:paraId="7B8332FA" w14:textId="786EA156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7347A152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25AE0242" w14:textId="77777777" w:rsidTr="00D1791B">
        <w:trPr>
          <w:trHeight w:val="267"/>
          <w:jc w:val="center"/>
        </w:trPr>
        <w:tc>
          <w:tcPr>
            <w:tcW w:w="1146" w:type="dxa"/>
          </w:tcPr>
          <w:p w14:paraId="3589F018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Szylińska et al.</w:t>
            </w:r>
          </w:p>
        </w:tc>
        <w:tc>
          <w:tcPr>
            <w:tcW w:w="956" w:type="dxa"/>
          </w:tcPr>
          <w:p w14:paraId="07CC9B4B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Jun 2015 – Mar 2018 </w:t>
            </w:r>
          </w:p>
        </w:tc>
        <w:tc>
          <w:tcPr>
            <w:tcW w:w="1207" w:type="dxa"/>
          </w:tcPr>
          <w:p w14:paraId="4F6E462A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Retrospective</w:t>
            </w:r>
          </w:p>
        </w:tc>
        <w:tc>
          <w:tcPr>
            <w:tcW w:w="1087" w:type="dxa"/>
          </w:tcPr>
          <w:p w14:paraId="5486A2C2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Poland</w:t>
            </w:r>
          </w:p>
        </w:tc>
        <w:tc>
          <w:tcPr>
            <w:tcW w:w="1125" w:type="dxa"/>
          </w:tcPr>
          <w:p w14:paraId="4C1EBCB9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72.08±12.32</w:t>
            </w:r>
          </w:p>
        </w:tc>
        <w:tc>
          <w:tcPr>
            <w:tcW w:w="1220" w:type="dxa"/>
          </w:tcPr>
          <w:p w14:paraId="523AF3A7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Ischemic</w:t>
            </w:r>
          </w:p>
        </w:tc>
        <w:tc>
          <w:tcPr>
            <w:tcW w:w="1012" w:type="dxa"/>
          </w:tcPr>
          <w:p w14:paraId="72057AB2" w14:textId="7EE5C869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11.22-12.72</w:t>
            </w:r>
          </w:p>
        </w:tc>
        <w:tc>
          <w:tcPr>
            <w:tcW w:w="1512" w:type="dxa"/>
          </w:tcPr>
          <w:p w14:paraId="7851493A" w14:textId="31A063F0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Pneumonia, UTI</w:t>
            </w:r>
          </w:p>
        </w:tc>
        <w:tc>
          <w:tcPr>
            <w:tcW w:w="1566" w:type="dxa"/>
          </w:tcPr>
          <w:p w14:paraId="1F340B91" w14:textId="23F68D58" w:rsidR="00F07267" w:rsidRPr="009830C0" w:rsidRDefault="00C0501B" w:rsidP="00F072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61" w:type="dxa"/>
          </w:tcPr>
          <w:p w14:paraId="61731E98" w14:textId="255A95DD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1869960C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7EB71F6B" w14:textId="77777777" w:rsidTr="00D1791B">
        <w:trPr>
          <w:trHeight w:val="267"/>
          <w:jc w:val="center"/>
        </w:trPr>
        <w:tc>
          <w:tcPr>
            <w:tcW w:w="1146" w:type="dxa"/>
          </w:tcPr>
          <w:p w14:paraId="1F9964C9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Tornes et al.</w:t>
            </w:r>
          </w:p>
        </w:tc>
        <w:tc>
          <w:tcPr>
            <w:tcW w:w="956" w:type="dxa"/>
          </w:tcPr>
          <w:p w14:paraId="5ABC3F72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Oct 2009 – Sep 2011</w:t>
            </w:r>
          </w:p>
        </w:tc>
        <w:tc>
          <w:tcPr>
            <w:tcW w:w="1207" w:type="dxa"/>
          </w:tcPr>
          <w:p w14:paraId="02DADCBF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Prospective</w:t>
            </w:r>
          </w:p>
        </w:tc>
        <w:tc>
          <w:tcPr>
            <w:tcW w:w="1087" w:type="dxa"/>
          </w:tcPr>
          <w:p w14:paraId="2153472F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United Kingdom</w:t>
            </w:r>
          </w:p>
        </w:tc>
        <w:tc>
          <w:tcPr>
            <w:tcW w:w="1125" w:type="dxa"/>
          </w:tcPr>
          <w:p w14:paraId="12DE879B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≥18</w:t>
            </w:r>
          </w:p>
        </w:tc>
        <w:tc>
          <w:tcPr>
            <w:tcW w:w="1220" w:type="dxa"/>
          </w:tcPr>
          <w:p w14:paraId="7E051242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Unspecified</w:t>
            </w:r>
          </w:p>
        </w:tc>
        <w:tc>
          <w:tcPr>
            <w:tcW w:w="1012" w:type="dxa"/>
          </w:tcPr>
          <w:p w14:paraId="70791F42" w14:textId="504665EB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12" w:type="dxa"/>
          </w:tcPr>
          <w:p w14:paraId="73E3EAAA" w14:textId="78DFDA2F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Pneumonia, UTI</w:t>
            </w:r>
          </w:p>
        </w:tc>
        <w:tc>
          <w:tcPr>
            <w:tcW w:w="1566" w:type="dxa"/>
          </w:tcPr>
          <w:p w14:paraId="336008CA" w14:textId="28CBA7AC" w:rsidR="00F07267" w:rsidRPr="009830C0" w:rsidRDefault="00C0501B" w:rsidP="00F072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61" w:type="dxa"/>
          </w:tcPr>
          <w:p w14:paraId="09AE6436" w14:textId="2AAC69B5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02472730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602B3546" w14:textId="77777777" w:rsidTr="00D1791B">
        <w:trPr>
          <w:trHeight w:val="267"/>
          <w:jc w:val="center"/>
        </w:trPr>
        <w:tc>
          <w:tcPr>
            <w:tcW w:w="1146" w:type="dxa"/>
          </w:tcPr>
          <w:p w14:paraId="523D5AE9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Tworek et al.</w:t>
            </w:r>
          </w:p>
        </w:tc>
        <w:tc>
          <w:tcPr>
            <w:tcW w:w="956" w:type="dxa"/>
          </w:tcPr>
          <w:p w14:paraId="16D583F9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Jun 2016 – Jun 2017 </w:t>
            </w:r>
          </w:p>
        </w:tc>
        <w:tc>
          <w:tcPr>
            <w:tcW w:w="1207" w:type="dxa"/>
          </w:tcPr>
          <w:p w14:paraId="1834AD71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Prospective</w:t>
            </w:r>
          </w:p>
        </w:tc>
        <w:tc>
          <w:tcPr>
            <w:tcW w:w="1087" w:type="dxa"/>
          </w:tcPr>
          <w:p w14:paraId="37EE948E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Poland</w:t>
            </w:r>
          </w:p>
        </w:tc>
        <w:tc>
          <w:tcPr>
            <w:tcW w:w="1125" w:type="dxa"/>
          </w:tcPr>
          <w:p w14:paraId="56C5D085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40-96</w:t>
            </w:r>
          </w:p>
        </w:tc>
        <w:tc>
          <w:tcPr>
            <w:tcW w:w="1220" w:type="dxa"/>
          </w:tcPr>
          <w:p w14:paraId="7DDD5C59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Ischemic</w:t>
            </w:r>
          </w:p>
        </w:tc>
        <w:tc>
          <w:tcPr>
            <w:tcW w:w="1012" w:type="dxa"/>
          </w:tcPr>
          <w:p w14:paraId="2FE63353" w14:textId="37C0D94A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8-10</w:t>
            </w:r>
          </w:p>
        </w:tc>
        <w:tc>
          <w:tcPr>
            <w:tcW w:w="1512" w:type="dxa"/>
          </w:tcPr>
          <w:p w14:paraId="3FF3764F" w14:textId="3CB59E8A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Pneumonia, UTI</w:t>
            </w:r>
          </w:p>
        </w:tc>
        <w:tc>
          <w:tcPr>
            <w:tcW w:w="1566" w:type="dxa"/>
          </w:tcPr>
          <w:p w14:paraId="14406C0A" w14:textId="417221D3" w:rsidR="00F07267" w:rsidRPr="009830C0" w:rsidRDefault="00C0501B" w:rsidP="00F072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61" w:type="dxa"/>
          </w:tcPr>
          <w:p w14:paraId="7A0E7F79" w14:textId="063E048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193D4FCD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737015FE" w14:textId="77777777" w:rsidTr="00D1791B">
        <w:trPr>
          <w:trHeight w:val="267"/>
          <w:jc w:val="center"/>
        </w:trPr>
        <w:tc>
          <w:tcPr>
            <w:tcW w:w="1146" w:type="dxa"/>
          </w:tcPr>
          <w:p w14:paraId="74A7BB68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Vahdati et al.</w:t>
            </w:r>
          </w:p>
        </w:tc>
        <w:tc>
          <w:tcPr>
            <w:tcW w:w="956" w:type="dxa"/>
          </w:tcPr>
          <w:p w14:paraId="61CD8415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Mar 2019 – Mar 2020</w:t>
            </w:r>
          </w:p>
        </w:tc>
        <w:tc>
          <w:tcPr>
            <w:tcW w:w="1207" w:type="dxa"/>
          </w:tcPr>
          <w:p w14:paraId="24510AD9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Retrospective</w:t>
            </w:r>
          </w:p>
        </w:tc>
        <w:tc>
          <w:tcPr>
            <w:tcW w:w="1087" w:type="dxa"/>
          </w:tcPr>
          <w:p w14:paraId="5419EBEA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Iran</w:t>
            </w:r>
          </w:p>
        </w:tc>
        <w:tc>
          <w:tcPr>
            <w:tcW w:w="1125" w:type="dxa"/>
          </w:tcPr>
          <w:p w14:paraId="017C5BFC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≤55-≥80</w:t>
            </w:r>
          </w:p>
        </w:tc>
        <w:tc>
          <w:tcPr>
            <w:tcW w:w="1220" w:type="dxa"/>
          </w:tcPr>
          <w:p w14:paraId="1AE17C36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Ischemic, Hemorrhagic, Unspecified</w:t>
            </w:r>
          </w:p>
        </w:tc>
        <w:tc>
          <w:tcPr>
            <w:tcW w:w="1012" w:type="dxa"/>
          </w:tcPr>
          <w:p w14:paraId="4EF40516" w14:textId="7C5CBB74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12" w:type="dxa"/>
          </w:tcPr>
          <w:p w14:paraId="1F4B1169" w14:textId="13A34FE1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Pneumonia, UTI</w:t>
            </w:r>
          </w:p>
        </w:tc>
        <w:tc>
          <w:tcPr>
            <w:tcW w:w="1566" w:type="dxa"/>
          </w:tcPr>
          <w:p w14:paraId="1447A06B" w14:textId="56046554" w:rsidR="00F07267" w:rsidRPr="009830C0" w:rsidRDefault="00C0501B" w:rsidP="00F072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61" w:type="dxa"/>
          </w:tcPr>
          <w:p w14:paraId="1DE7BB45" w14:textId="067D6991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5E07FC8A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7B3FF257" w14:textId="77777777" w:rsidTr="00D1791B">
        <w:trPr>
          <w:trHeight w:val="267"/>
          <w:jc w:val="center"/>
        </w:trPr>
        <w:tc>
          <w:tcPr>
            <w:tcW w:w="1146" w:type="dxa"/>
          </w:tcPr>
          <w:p w14:paraId="2E08A5A3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van Gemmeren et al.</w:t>
            </w:r>
          </w:p>
        </w:tc>
        <w:tc>
          <w:tcPr>
            <w:tcW w:w="956" w:type="dxa"/>
          </w:tcPr>
          <w:p w14:paraId="1CC73B81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2015 – 2017 </w:t>
            </w:r>
          </w:p>
        </w:tc>
        <w:tc>
          <w:tcPr>
            <w:tcW w:w="1207" w:type="dxa"/>
          </w:tcPr>
          <w:p w14:paraId="22427CD0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Prospective</w:t>
            </w:r>
          </w:p>
        </w:tc>
        <w:tc>
          <w:tcPr>
            <w:tcW w:w="1087" w:type="dxa"/>
          </w:tcPr>
          <w:p w14:paraId="6BBAECD6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Germany</w:t>
            </w:r>
          </w:p>
        </w:tc>
        <w:tc>
          <w:tcPr>
            <w:tcW w:w="1125" w:type="dxa"/>
          </w:tcPr>
          <w:p w14:paraId="7D1CAD33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≥18</w:t>
            </w:r>
          </w:p>
        </w:tc>
        <w:tc>
          <w:tcPr>
            <w:tcW w:w="1220" w:type="dxa"/>
          </w:tcPr>
          <w:p w14:paraId="502D6740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Ischemic</w:t>
            </w:r>
          </w:p>
        </w:tc>
        <w:tc>
          <w:tcPr>
            <w:tcW w:w="1012" w:type="dxa"/>
          </w:tcPr>
          <w:p w14:paraId="352A628D" w14:textId="0C904D9A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5-11</w:t>
            </w:r>
          </w:p>
        </w:tc>
        <w:tc>
          <w:tcPr>
            <w:tcW w:w="1512" w:type="dxa"/>
          </w:tcPr>
          <w:p w14:paraId="1A631C5F" w14:textId="5011AB1A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UTI</w:t>
            </w:r>
          </w:p>
        </w:tc>
        <w:tc>
          <w:tcPr>
            <w:tcW w:w="1566" w:type="dxa"/>
          </w:tcPr>
          <w:p w14:paraId="65731824" w14:textId="728498E4" w:rsidR="00F07267" w:rsidRPr="009830C0" w:rsidRDefault="00DF42BB" w:rsidP="00F072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Dysphagia, Urine retention, Lowered consciousness</w:t>
            </w:r>
          </w:p>
        </w:tc>
        <w:tc>
          <w:tcPr>
            <w:tcW w:w="1561" w:type="dxa"/>
          </w:tcPr>
          <w:p w14:paraId="67443576" w14:textId="1AE1D9F4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3EC3DE9D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326AE8CC" w14:textId="77777777" w:rsidTr="00D1791B">
        <w:trPr>
          <w:trHeight w:val="267"/>
          <w:jc w:val="center"/>
        </w:trPr>
        <w:tc>
          <w:tcPr>
            <w:tcW w:w="1146" w:type="dxa"/>
          </w:tcPr>
          <w:p w14:paraId="5F40F47B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Wei et al.</w:t>
            </w:r>
          </w:p>
        </w:tc>
        <w:tc>
          <w:tcPr>
            <w:tcW w:w="956" w:type="dxa"/>
          </w:tcPr>
          <w:p w14:paraId="59EFFCB5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Aug 2015 – Jul 2019  </w:t>
            </w:r>
          </w:p>
        </w:tc>
        <w:tc>
          <w:tcPr>
            <w:tcW w:w="1207" w:type="dxa"/>
          </w:tcPr>
          <w:p w14:paraId="66BE866A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Retrospective</w:t>
            </w:r>
          </w:p>
        </w:tc>
        <w:tc>
          <w:tcPr>
            <w:tcW w:w="1087" w:type="dxa"/>
          </w:tcPr>
          <w:p w14:paraId="36378878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China </w:t>
            </w:r>
          </w:p>
        </w:tc>
        <w:tc>
          <w:tcPr>
            <w:tcW w:w="1125" w:type="dxa"/>
          </w:tcPr>
          <w:p w14:paraId="0B7B3605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66 (59-74)</w:t>
            </w:r>
          </w:p>
        </w:tc>
        <w:tc>
          <w:tcPr>
            <w:tcW w:w="1220" w:type="dxa"/>
          </w:tcPr>
          <w:p w14:paraId="10D409CD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Ischemic</w:t>
            </w:r>
          </w:p>
        </w:tc>
        <w:tc>
          <w:tcPr>
            <w:tcW w:w="1012" w:type="dxa"/>
          </w:tcPr>
          <w:p w14:paraId="298C6101" w14:textId="16FDB52F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512" w:type="dxa"/>
          </w:tcPr>
          <w:p w14:paraId="678E22B1" w14:textId="6E5FBD41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Pneumonia, UTI</w:t>
            </w:r>
          </w:p>
        </w:tc>
        <w:tc>
          <w:tcPr>
            <w:tcW w:w="1566" w:type="dxa"/>
          </w:tcPr>
          <w:p w14:paraId="308D0ADA" w14:textId="01692E0F" w:rsidR="00F07267" w:rsidRPr="009830C0" w:rsidRDefault="007C7AFE" w:rsidP="00F072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61" w:type="dxa"/>
          </w:tcPr>
          <w:p w14:paraId="52D5D5CA" w14:textId="0B720741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70777907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76D882BD" w14:textId="77777777" w:rsidTr="00D1791B">
        <w:trPr>
          <w:trHeight w:val="267"/>
          <w:jc w:val="center"/>
        </w:trPr>
        <w:tc>
          <w:tcPr>
            <w:tcW w:w="1146" w:type="dxa"/>
          </w:tcPr>
          <w:p w14:paraId="4A719946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Westendorp et al.</w:t>
            </w:r>
          </w:p>
        </w:tc>
        <w:tc>
          <w:tcPr>
            <w:tcW w:w="956" w:type="dxa"/>
          </w:tcPr>
          <w:p w14:paraId="0311F0FE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Jul 2010 – Mar 2014 </w:t>
            </w:r>
          </w:p>
        </w:tc>
        <w:tc>
          <w:tcPr>
            <w:tcW w:w="1207" w:type="dxa"/>
          </w:tcPr>
          <w:p w14:paraId="6256FC97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Prospective</w:t>
            </w:r>
          </w:p>
        </w:tc>
        <w:tc>
          <w:tcPr>
            <w:tcW w:w="1087" w:type="dxa"/>
          </w:tcPr>
          <w:p w14:paraId="3E250F2A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Netherlands</w:t>
            </w:r>
          </w:p>
        </w:tc>
        <w:tc>
          <w:tcPr>
            <w:tcW w:w="1125" w:type="dxa"/>
          </w:tcPr>
          <w:p w14:paraId="2EC394BA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≤60-≥80</w:t>
            </w:r>
          </w:p>
        </w:tc>
        <w:tc>
          <w:tcPr>
            <w:tcW w:w="1220" w:type="dxa"/>
          </w:tcPr>
          <w:p w14:paraId="202D6E93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Ischemic, Hemorrhagic</w:t>
            </w:r>
          </w:p>
        </w:tc>
        <w:tc>
          <w:tcPr>
            <w:tcW w:w="1012" w:type="dxa"/>
          </w:tcPr>
          <w:p w14:paraId="7D07B80D" w14:textId="1E1C944F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12" w:type="dxa"/>
          </w:tcPr>
          <w:p w14:paraId="0303A2F8" w14:textId="294E9E6C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Pneumonia, UTI</w:t>
            </w:r>
          </w:p>
        </w:tc>
        <w:tc>
          <w:tcPr>
            <w:tcW w:w="1566" w:type="dxa"/>
          </w:tcPr>
          <w:p w14:paraId="6EFBF264" w14:textId="2EC88727" w:rsidR="00F07267" w:rsidRPr="009830C0" w:rsidRDefault="000C5020" w:rsidP="00F072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Dysphagia (26.3%), Urine retention (17.9%)</w:t>
            </w:r>
          </w:p>
        </w:tc>
        <w:tc>
          <w:tcPr>
            <w:tcW w:w="1561" w:type="dxa"/>
          </w:tcPr>
          <w:p w14:paraId="3D8FAE81" w14:textId="2DE6168D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4C265D5C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58818C45" w14:textId="77777777" w:rsidTr="00D1791B">
        <w:trPr>
          <w:trHeight w:val="267"/>
          <w:jc w:val="center"/>
        </w:trPr>
        <w:tc>
          <w:tcPr>
            <w:tcW w:w="1146" w:type="dxa"/>
          </w:tcPr>
          <w:p w14:paraId="6B1C7136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Xu et al.</w:t>
            </w:r>
          </w:p>
        </w:tc>
        <w:tc>
          <w:tcPr>
            <w:tcW w:w="956" w:type="dxa"/>
          </w:tcPr>
          <w:p w14:paraId="3D301BD4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Aug 2015 – Jul 2019 </w:t>
            </w:r>
          </w:p>
        </w:tc>
        <w:tc>
          <w:tcPr>
            <w:tcW w:w="1207" w:type="dxa"/>
          </w:tcPr>
          <w:p w14:paraId="79A86D8D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Retrospective</w:t>
            </w:r>
          </w:p>
        </w:tc>
        <w:tc>
          <w:tcPr>
            <w:tcW w:w="1087" w:type="dxa"/>
          </w:tcPr>
          <w:p w14:paraId="4D7FBCBF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125" w:type="dxa"/>
          </w:tcPr>
          <w:p w14:paraId="3878D569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67 (58-75)</w:t>
            </w:r>
          </w:p>
        </w:tc>
        <w:tc>
          <w:tcPr>
            <w:tcW w:w="1220" w:type="dxa"/>
          </w:tcPr>
          <w:p w14:paraId="0E9FF7D0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Ischemic</w:t>
            </w:r>
          </w:p>
        </w:tc>
        <w:tc>
          <w:tcPr>
            <w:tcW w:w="1012" w:type="dxa"/>
          </w:tcPr>
          <w:p w14:paraId="4F7440C5" w14:textId="49725212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3-7</w:t>
            </w:r>
          </w:p>
        </w:tc>
        <w:tc>
          <w:tcPr>
            <w:tcW w:w="1512" w:type="dxa"/>
          </w:tcPr>
          <w:p w14:paraId="59D01187" w14:textId="1B83896B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Pneumonia, UTI</w:t>
            </w:r>
          </w:p>
        </w:tc>
        <w:tc>
          <w:tcPr>
            <w:tcW w:w="1566" w:type="dxa"/>
          </w:tcPr>
          <w:p w14:paraId="4D011A3E" w14:textId="6C6C7E65" w:rsidR="00F07267" w:rsidRPr="009830C0" w:rsidRDefault="000C5020" w:rsidP="00F072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61" w:type="dxa"/>
          </w:tcPr>
          <w:p w14:paraId="1E3D60C1" w14:textId="528ED7FE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33B5977E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6A256BB8" w14:textId="77777777" w:rsidTr="00D1791B">
        <w:trPr>
          <w:trHeight w:val="267"/>
          <w:jc w:val="center"/>
        </w:trPr>
        <w:tc>
          <w:tcPr>
            <w:tcW w:w="1146" w:type="dxa"/>
          </w:tcPr>
          <w:p w14:paraId="7CEF288D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Youkee et al.</w:t>
            </w:r>
          </w:p>
        </w:tc>
        <w:tc>
          <w:tcPr>
            <w:tcW w:w="956" w:type="dxa"/>
          </w:tcPr>
          <w:p w14:paraId="7DF3A23A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 xml:space="preserve">May 2019 – Apr 2020 </w:t>
            </w:r>
          </w:p>
        </w:tc>
        <w:tc>
          <w:tcPr>
            <w:tcW w:w="1207" w:type="dxa"/>
          </w:tcPr>
          <w:p w14:paraId="06A398C3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Prospective</w:t>
            </w:r>
          </w:p>
        </w:tc>
        <w:tc>
          <w:tcPr>
            <w:tcW w:w="1087" w:type="dxa"/>
          </w:tcPr>
          <w:p w14:paraId="4D2836E6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Sierra Leone</w:t>
            </w:r>
          </w:p>
        </w:tc>
        <w:tc>
          <w:tcPr>
            <w:tcW w:w="1125" w:type="dxa"/>
          </w:tcPr>
          <w:p w14:paraId="1ACEE907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59.2±13.8</w:t>
            </w:r>
          </w:p>
        </w:tc>
        <w:tc>
          <w:tcPr>
            <w:tcW w:w="1220" w:type="dxa"/>
          </w:tcPr>
          <w:p w14:paraId="0ECE725C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Ischemic, Hemorrhagic, Unspecified</w:t>
            </w:r>
          </w:p>
        </w:tc>
        <w:tc>
          <w:tcPr>
            <w:tcW w:w="1012" w:type="dxa"/>
          </w:tcPr>
          <w:p w14:paraId="39D6424E" w14:textId="41C35F4B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512" w:type="dxa"/>
          </w:tcPr>
          <w:p w14:paraId="7B272F56" w14:textId="28310A3C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Pneumonia, UTI</w:t>
            </w:r>
          </w:p>
        </w:tc>
        <w:tc>
          <w:tcPr>
            <w:tcW w:w="1566" w:type="dxa"/>
          </w:tcPr>
          <w:p w14:paraId="679B9ECF" w14:textId="0B51B0A5" w:rsidR="00F07267" w:rsidRPr="009830C0" w:rsidRDefault="00F47306" w:rsidP="00F072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Dysphagia (0.8%)</w:t>
            </w:r>
          </w:p>
        </w:tc>
        <w:tc>
          <w:tcPr>
            <w:tcW w:w="1561" w:type="dxa"/>
          </w:tcPr>
          <w:p w14:paraId="294FE0CB" w14:textId="3E5896BD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786F8A9C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  <w:tr w:rsidR="00D1791B" w:rsidRPr="009830C0" w14:paraId="7C96A522" w14:textId="77777777" w:rsidTr="00D1791B">
        <w:trPr>
          <w:trHeight w:val="267"/>
          <w:jc w:val="center"/>
        </w:trPr>
        <w:tc>
          <w:tcPr>
            <w:tcW w:w="1146" w:type="dxa"/>
          </w:tcPr>
          <w:p w14:paraId="38A26529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Zhao et al.</w:t>
            </w:r>
          </w:p>
        </w:tc>
        <w:tc>
          <w:tcPr>
            <w:tcW w:w="956" w:type="dxa"/>
          </w:tcPr>
          <w:p w14:paraId="490F9E46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Aug 2015 – Jul 2018</w:t>
            </w:r>
          </w:p>
        </w:tc>
        <w:tc>
          <w:tcPr>
            <w:tcW w:w="1207" w:type="dxa"/>
          </w:tcPr>
          <w:p w14:paraId="7737CF19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Retrospective</w:t>
            </w:r>
          </w:p>
        </w:tc>
        <w:tc>
          <w:tcPr>
            <w:tcW w:w="1087" w:type="dxa"/>
          </w:tcPr>
          <w:p w14:paraId="3310F2F6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China</w:t>
            </w:r>
          </w:p>
        </w:tc>
        <w:tc>
          <w:tcPr>
            <w:tcW w:w="1125" w:type="dxa"/>
          </w:tcPr>
          <w:p w14:paraId="2C458B07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67.9±11.6</w:t>
            </w:r>
          </w:p>
        </w:tc>
        <w:tc>
          <w:tcPr>
            <w:tcW w:w="1220" w:type="dxa"/>
          </w:tcPr>
          <w:p w14:paraId="02F36636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Unspecified</w:t>
            </w:r>
          </w:p>
        </w:tc>
        <w:tc>
          <w:tcPr>
            <w:tcW w:w="1012" w:type="dxa"/>
          </w:tcPr>
          <w:p w14:paraId="6EB25567" w14:textId="7F2BA984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3.4-5.2</w:t>
            </w:r>
          </w:p>
        </w:tc>
        <w:tc>
          <w:tcPr>
            <w:tcW w:w="1512" w:type="dxa"/>
          </w:tcPr>
          <w:p w14:paraId="23ED0D9F" w14:textId="6774244F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Pneumonia, UTI</w:t>
            </w:r>
          </w:p>
        </w:tc>
        <w:tc>
          <w:tcPr>
            <w:tcW w:w="1566" w:type="dxa"/>
          </w:tcPr>
          <w:p w14:paraId="1E85646F" w14:textId="4C9F998A" w:rsidR="00F07267" w:rsidRPr="009830C0" w:rsidRDefault="00F47306" w:rsidP="00F072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1561" w:type="dxa"/>
          </w:tcPr>
          <w:p w14:paraId="58304FBF" w14:textId="58285658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2570" w:type="dxa"/>
          </w:tcPr>
          <w:p w14:paraId="50703B10" w14:textId="77777777" w:rsidR="00F07267" w:rsidRPr="009830C0" w:rsidRDefault="00F07267" w:rsidP="00F072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30C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</w:tr>
    </w:tbl>
    <w:p w14:paraId="0CB818EA" w14:textId="77777777" w:rsidR="00BF7C87" w:rsidRDefault="00BF7C87">
      <w:pPr>
        <w:rPr>
          <w:rFonts w:ascii="Times New Roman" w:hAnsi="Times New Roman" w:cs="Times New Roman"/>
          <w:lang w:val="en-GB"/>
        </w:rPr>
      </w:pPr>
    </w:p>
    <w:p w14:paraId="05D1EB3F" w14:textId="77777777" w:rsidR="00610784" w:rsidRDefault="00610784">
      <w:pPr>
        <w:rPr>
          <w:rFonts w:ascii="Times New Roman" w:hAnsi="Times New Roman" w:cs="Times New Roman"/>
          <w:lang w:val="en-GB"/>
        </w:rPr>
      </w:pPr>
    </w:p>
    <w:p w14:paraId="1BAEE564" w14:textId="77777777" w:rsidR="00610784" w:rsidRDefault="00610784">
      <w:pPr>
        <w:rPr>
          <w:rFonts w:ascii="Times New Roman" w:hAnsi="Times New Roman" w:cs="Times New Roman"/>
          <w:lang w:val="en-GB"/>
        </w:rPr>
      </w:pPr>
    </w:p>
    <w:p w14:paraId="4ACA2024" w14:textId="77777777" w:rsidR="00610784" w:rsidRDefault="00610784">
      <w:pPr>
        <w:rPr>
          <w:rFonts w:ascii="Times New Roman" w:hAnsi="Times New Roman" w:cs="Times New Roman"/>
          <w:lang w:val="en-GB"/>
        </w:rPr>
      </w:pPr>
    </w:p>
    <w:p w14:paraId="7743BB75" w14:textId="77777777" w:rsidR="00610784" w:rsidRDefault="00610784">
      <w:pPr>
        <w:rPr>
          <w:rFonts w:ascii="Times New Roman" w:hAnsi="Times New Roman" w:cs="Times New Roman"/>
          <w:lang w:val="en-GB"/>
        </w:rPr>
      </w:pPr>
    </w:p>
    <w:p w14:paraId="23A71ACD" w14:textId="77777777" w:rsidR="00610784" w:rsidRDefault="00610784">
      <w:pPr>
        <w:rPr>
          <w:rFonts w:ascii="Times New Roman" w:hAnsi="Times New Roman" w:cs="Times New Roman"/>
          <w:lang w:val="en-GB"/>
        </w:rPr>
      </w:pPr>
    </w:p>
    <w:p w14:paraId="31DC1B4F" w14:textId="77777777" w:rsidR="00610784" w:rsidRPr="009830C0" w:rsidRDefault="00610784">
      <w:pPr>
        <w:rPr>
          <w:rFonts w:ascii="Times New Roman" w:hAnsi="Times New Roman" w:cs="Times New Roman"/>
          <w:lang w:val="en-GB"/>
        </w:rPr>
      </w:pPr>
    </w:p>
    <w:p w14:paraId="0BABA10E" w14:textId="77777777" w:rsidR="00610784" w:rsidRDefault="00610784">
      <w:pPr>
        <w:rPr>
          <w:rFonts w:ascii="Times New Roman" w:hAnsi="Times New Roman" w:cs="Times New Roman"/>
          <w:lang w:val="en-GB"/>
        </w:rPr>
        <w:sectPr w:rsidR="00610784" w:rsidSect="00BF7C87">
          <w:type w:val="continuous"/>
          <w:pgSz w:w="15840" w:h="12240" w:orient="landscape" w:code="1"/>
          <w:pgMar w:top="1440" w:right="1440" w:bottom="1440" w:left="1440" w:header="720" w:footer="720" w:gutter="0"/>
          <w:cols w:space="720"/>
          <w:docGrid w:linePitch="360"/>
        </w:sectPr>
      </w:pPr>
    </w:p>
    <w:p w14:paraId="0AE98241" w14:textId="64149124" w:rsidR="00BF7C87" w:rsidRPr="009830C0" w:rsidRDefault="00610784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lastRenderedPageBreak/>
        <w:t>Supplementary Table 3. Sensitivity Analysis of Pooled Prevalence</w:t>
      </w:r>
    </w:p>
    <w:tbl>
      <w:tblPr>
        <w:tblStyle w:val="TableGrid"/>
        <w:tblW w:w="8635" w:type="dxa"/>
        <w:jc w:val="center"/>
        <w:tblLook w:val="04A0" w:firstRow="1" w:lastRow="0" w:firstColumn="1" w:lastColumn="0" w:noHBand="0" w:noVBand="1"/>
      </w:tblPr>
      <w:tblGrid>
        <w:gridCol w:w="3375"/>
        <w:gridCol w:w="1930"/>
        <w:gridCol w:w="1620"/>
        <w:gridCol w:w="1710"/>
      </w:tblGrid>
      <w:tr w:rsidR="00610784" w:rsidRPr="006B5065" w14:paraId="19F6D375" w14:textId="77777777" w:rsidTr="00D84684">
        <w:trPr>
          <w:trHeight w:val="300"/>
          <w:jc w:val="center"/>
        </w:trPr>
        <w:tc>
          <w:tcPr>
            <w:tcW w:w="3375" w:type="dxa"/>
            <w:noWrap/>
            <w:hideMark/>
          </w:tcPr>
          <w:p w14:paraId="67B1AA3F" w14:textId="1F389B01" w:rsidR="00610784" w:rsidRPr="00D84684" w:rsidRDefault="00610784" w:rsidP="00D846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D8468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Excluded</w:t>
            </w:r>
            <w:r w:rsidR="00D84684" w:rsidRPr="00D8468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Study</w:t>
            </w:r>
          </w:p>
        </w:tc>
        <w:tc>
          <w:tcPr>
            <w:tcW w:w="1930" w:type="dxa"/>
            <w:noWrap/>
            <w:hideMark/>
          </w:tcPr>
          <w:p w14:paraId="25DD333E" w14:textId="237C4D81" w:rsidR="00610784" w:rsidRPr="00D84684" w:rsidRDefault="00610784" w:rsidP="00AE78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D8468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Prevalence</w:t>
            </w:r>
            <w:r w:rsidR="00D84684" w:rsidRPr="00D8468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(%)</w:t>
            </w:r>
          </w:p>
        </w:tc>
        <w:tc>
          <w:tcPr>
            <w:tcW w:w="1620" w:type="dxa"/>
            <w:noWrap/>
            <w:hideMark/>
          </w:tcPr>
          <w:p w14:paraId="32038AC5" w14:textId="00F035E0" w:rsidR="00610784" w:rsidRPr="00D84684" w:rsidRDefault="009345E6" w:rsidP="00AE78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Lower</w:t>
            </w:r>
            <w:r w:rsidR="00610784" w:rsidRPr="00D8468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CI</w:t>
            </w:r>
          </w:p>
        </w:tc>
        <w:tc>
          <w:tcPr>
            <w:tcW w:w="1710" w:type="dxa"/>
            <w:noWrap/>
            <w:hideMark/>
          </w:tcPr>
          <w:p w14:paraId="4CEF78B7" w14:textId="67EF5C67" w:rsidR="00610784" w:rsidRPr="00D84684" w:rsidRDefault="009345E6" w:rsidP="00AE78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Upp</w:t>
            </w:r>
            <w:r w:rsidR="00610784" w:rsidRPr="00D8468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er CI</w:t>
            </w:r>
          </w:p>
        </w:tc>
      </w:tr>
      <w:tr w:rsidR="00610784" w:rsidRPr="006B5065" w14:paraId="1DFEF96F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2D1AF437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Adoukonou et al.</w:t>
            </w:r>
          </w:p>
        </w:tc>
        <w:tc>
          <w:tcPr>
            <w:tcW w:w="1930" w:type="dxa"/>
            <w:noWrap/>
          </w:tcPr>
          <w:p w14:paraId="7E17AB1B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9.14</w:t>
            </w:r>
          </w:p>
        </w:tc>
        <w:tc>
          <w:tcPr>
            <w:tcW w:w="1620" w:type="dxa"/>
            <w:noWrap/>
          </w:tcPr>
          <w:p w14:paraId="6D0C35CC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8.23</w:t>
            </w:r>
          </w:p>
        </w:tc>
        <w:tc>
          <w:tcPr>
            <w:tcW w:w="1710" w:type="dxa"/>
            <w:noWrap/>
          </w:tcPr>
          <w:p w14:paraId="0878D138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10.10</w:t>
            </w:r>
          </w:p>
        </w:tc>
      </w:tr>
      <w:tr w:rsidR="00610784" w:rsidRPr="006B5065" w14:paraId="0601E9A5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59B3D19E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Di Carlo et al.</w:t>
            </w:r>
          </w:p>
        </w:tc>
        <w:tc>
          <w:tcPr>
            <w:tcW w:w="1930" w:type="dxa"/>
            <w:noWrap/>
          </w:tcPr>
          <w:p w14:paraId="627D8060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9.15</w:t>
            </w:r>
          </w:p>
        </w:tc>
        <w:tc>
          <w:tcPr>
            <w:tcW w:w="1620" w:type="dxa"/>
            <w:noWrap/>
          </w:tcPr>
          <w:p w14:paraId="03B2C4E3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8.23</w:t>
            </w:r>
          </w:p>
        </w:tc>
        <w:tc>
          <w:tcPr>
            <w:tcW w:w="1710" w:type="dxa"/>
            <w:noWrap/>
          </w:tcPr>
          <w:p w14:paraId="7C37DC0D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10.11</w:t>
            </w:r>
          </w:p>
        </w:tc>
      </w:tr>
      <w:tr w:rsidR="00610784" w:rsidRPr="006B5065" w14:paraId="7D4750B7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126D096E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Ji et al.</w:t>
            </w:r>
          </w:p>
        </w:tc>
        <w:tc>
          <w:tcPr>
            <w:tcW w:w="1930" w:type="dxa"/>
            <w:noWrap/>
          </w:tcPr>
          <w:p w14:paraId="7C0F740F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9.10</w:t>
            </w:r>
          </w:p>
        </w:tc>
        <w:tc>
          <w:tcPr>
            <w:tcW w:w="1620" w:type="dxa"/>
            <w:noWrap/>
          </w:tcPr>
          <w:p w14:paraId="77E45F01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8.19</w:t>
            </w:r>
          </w:p>
        </w:tc>
        <w:tc>
          <w:tcPr>
            <w:tcW w:w="1710" w:type="dxa"/>
            <w:noWrap/>
          </w:tcPr>
          <w:p w14:paraId="0F1D9770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10.06</w:t>
            </w:r>
          </w:p>
        </w:tc>
      </w:tr>
      <w:tr w:rsidR="00610784" w:rsidRPr="006B5065" w14:paraId="529C04EF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33F0830E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Kim et al.</w:t>
            </w:r>
          </w:p>
        </w:tc>
        <w:tc>
          <w:tcPr>
            <w:tcW w:w="1930" w:type="dxa"/>
            <w:noWrap/>
          </w:tcPr>
          <w:p w14:paraId="2CE06C41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9.16</w:t>
            </w:r>
          </w:p>
        </w:tc>
        <w:tc>
          <w:tcPr>
            <w:tcW w:w="1620" w:type="dxa"/>
            <w:noWrap/>
          </w:tcPr>
          <w:p w14:paraId="38A5CDFC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8.24</w:t>
            </w:r>
          </w:p>
        </w:tc>
        <w:tc>
          <w:tcPr>
            <w:tcW w:w="1710" w:type="dxa"/>
            <w:noWrap/>
          </w:tcPr>
          <w:p w14:paraId="4BDC0441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10.12</w:t>
            </w:r>
          </w:p>
        </w:tc>
      </w:tr>
      <w:tr w:rsidR="00610784" w:rsidRPr="006B5065" w14:paraId="1253028A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46761E10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Lu et al.</w:t>
            </w:r>
          </w:p>
        </w:tc>
        <w:tc>
          <w:tcPr>
            <w:tcW w:w="1930" w:type="dxa"/>
            <w:noWrap/>
          </w:tcPr>
          <w:p w14:paraId="3C6C3277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9.07</w:t>
            </w:r>
          </w:p>
        </w:tc>
        <w:tc>
          <w:tcPr>
            <w:tcW w:w="1620" w:type="dxa"/>
            <w:noWrap/>
          </w:tcPr>
          <w:p w14:paraId="1DD8D33A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8.16</w:t>
            </w:r>
          </w:p>
        </w:tc>
        <w:tc>
          <w:tcPr>
            <w:tcW w:w="1710" w:type="dxa"/>
            <w:noWrap/>
          </w:tcPr>
          <w:p w14:paraId="222C234D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10.02</w:t>
            </w:r>
          </w:p>
        </w:tc>
      </w:tr>
      <w:tr w:rsidR="00610784" w:rsidRPr="006B5065" w14:paraId="43EFD9E1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15951924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Melmed et al.</w:t>
            </w:r>
          </w:p>
        </w:tc>
        <w:tc>
          <w:tcPr>
            <w:tcW w:w="1930" w:type="dxa"/>
            <w:noWrap/>
          </w:tcPr>
          <w:p w14:paraId="13F2259D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9.07</w:t>
            </w:r>
          </w:p>
        </w:tc>
        <w:tc>
          <w:tcPr>
            <w:tcW w:w="1620" w:type="dxa"/>
            <w:noWrap/>
          </w:tcPr>
          <w:p w14:paraId="4B99BFF7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8.16</w:t>
            </w:r>
          </w:p>
        </w:tc>
        <w:tc>
          <w:tcPr>
            <w:tcW w:w="1710" w:type="dxa"/>
            <w:noWrap/>
          </w:tcPr>
          <w:p w14:paraId="64664EF4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10.03</w:t>
            </w:r>
          </w:p>
        </w:tc>
      </w:tr>
      <w:tr w:rsidR="00610784" w:rsidRPr="006B5065" w14:paraId="41B01429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63867483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Morotti et al.</w:t>
            </w:r>
          </w:p>
        </w:tc>
        <w:tc>
          <w:tcPr>
            <w:tcW w:w="1930" w:type="dxa"/>
            <w:noWrap/>
          </w:tcPr>
          <w:p w14:paraId="3830B562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9.09</w:t>
            </w:r>
          </w:p>
        </w:tc>
        <w:tc>
          <w:tcPr>
            <w:tcW w:w="1620" w:type="dxa"/>
            <w:noWrap/>
          </w:tcPr>
          <w:p w14:paraId="3FAB4ABE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8.18</w:t>
            </w:r>
          </w:p>
        </w:tc>
        <w:tc>
          <w:tcPr>
            <w:tcW w:w="1710" w:type="dxa"/>
            <w:noWrap/>
          </w:tcPr>
          <w:p w14:paraId="295F2235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10.05</w:t>
            </w:r>
          </w:p>
        </w:tc>
      </w:tr>
      <w:tr w:rsidR="00610784" w:rsidRPr="006B5065" w14:paraId="6CB4DB5E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1B02389F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Panda et al.</w:t>
            </w:r>
          </w:p>
        </w:tc>
        <w:tc>
          <w:tcPr>
            <w:tcW w:w="1930" w:type="dxa"/>
            <w:noWrap/>
          </w:tcPr>
          <w:p w14:paraId="3F42E96E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9.05</w:t>
            </w:r>
          </w:p>
        </w:tc>
        <w:tc>
          <w:tcPr>
            <w:tcW w:w="1620" w:type="dxa"/>
            <w:noWrap/>
          </w:tcPr>
          <w:p w14:paraId="0501E73F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8.14</w:t>
            </w:r>
          </w:p>
        </w:tc>
        <w:tc>
          <w:tcPr>
            <w:tcW w:w="1710" w:type="dxa"/>
            <w:noWrap/>
          </w:tcPr>
          <w:p w14:paraId="35111DE6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10.01</w:t>
            </w:r>
          </w:p>
        </w:tc>
      </w:tr>
      <w:tr w:rsidR="00610784" w:rsidRPr="006B5065" w14:paraId="05967064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715084AE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Youkee et al.</w:t>
            </w:r>
          </w:p>
        </w:tc>
        <w:tc>
          <w:tcPr>
            <w:tcW w:w="1930" w:type="dxa"/>
            <w:noWrap/>
          </w:tcPr>
          <w:p w14:paraId="38FEF7D4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9.10</w:t>
            </w:r>
          </w:p>
        </w:tc>
        <w:tc>
          <w:tcPr>
            <w:tcW w:w="1620" w:type="dxa"/>
            <w:noWrap/>
          </w:tcPr>
          <w:p w14:paraId="28765A28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8.18</w:t>
            </w:r>
          </w:p>
        </w:tc>
        <w:tc>
          <w:tcPr>
            <w:tcW w:w="1710" w:type="dxa"/>
            <w:noWrap/>
          </w:tcPr>
          <w:p w14:paraId="5F6D77B6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10.05</w:t>
            </w:r>
          </w:p>
        </w:tc>
      </w:tr>
      <w:tr w:rsidR="00610784" w:rsidRPr="006B5065" w14:paraId="4C653EF4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776255AF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Adoukonou et al.</w:t>
            </w:r>
          </w:p>
        </w:tc>
        <w:tc>
          <w:tcPr>
            <w:tcW w:w="1930" w:type="dxa"/>
            <w:noWrap/>
          </w:tcPr>
          <w:p w14:paraId="127E24F8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9.15</w:t>
            </w:r>
          </w:p>
        </w:tc>
        <w:tc>
          <w:tcPr>
            <w:tcW w:w="1620" w:type="dxa"/>
            <w:noWrap/>
          </w:tcPr>
          <w:p w14:paraId="0C5D0474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8.23</w:t>
            </w:r>
          </w:p>
        </w:tc>
        <w:tc>
          <w:tcPr>
            <w:tcW w:w="1710" w:type="dxa"/>
            <w:noWrap/>
          </w:tcPr>
          <w:p w14:paraId="67809F1E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10.11</w:t>
            </w:r>
          </w:p>
        </w:tc>
      </w:tr>
      <w:tr w:rsidR="00610784" w:rsidRPr="006B5065" w14:paraId="1A8A4502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632CF68C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Di Carlo et al.</w:t>
            </w:r>
          </w:p>
        </w:tc>
        <w:tc>
          <w:tcPr>
            <w:tcW w:w="1930" w:type="dxa"/>
            <w:noWrap/>
          </w:tcPr>
          <w:p w14:paraId="4EFB45E1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9.14</w:t>
            </w:r>
          </w:p>
        </w:tc>
        <w:tc>
          <w:tcPr>
            <w:tcW w:w="1620" w:type="dxa"/>
            <w:noWrap/>
          </w:tcPr>
          <w:p w14:paraId="18B4AD98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8.23</w:t>
            </w:r>
          </w:p>
        </w:tc>
        <w:tc>
          <w:tcPr>
            <w:tcW w:w="1710" w:type="dxa"/>
            <w:noWrap/>
          </w:tcPr>
          <w:p w14:paraId="6674666D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10.10</w:t>
            </w:r>
          </w:p>
        </w:tc>
      </w:tr>
      <w:tr w:rsidR="00610784" w:rsidRPr="006B5065" w14:paraId="36ED7B3E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4586164C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Ji et al.</w:t>
            </w:r>
          </w:p>
        </w:tc>
        <w:tc>
          <w:tcPr>
            <w:tcW w:w="1930" w:type="dxa"/>
            <w:noWrap/>
          </w:tcPr>
          <w:p w14:paraId="441240C5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9.17</w:t>
            </w:r>
          </w:p>
        </w:tc>
        <w:tc>
          <w:tcPr>
            <w:tcW w:w="1620" w:type="dxa"/>
            <w:noWrap/>
          </w:tcPr>
          <w:p w14:paraId="0B4B9345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8.25</w:t>
            </w:r>
          </w:p>
        </w:tc>
        <w:tc>
          <w:tcPr>
            <w:tcW w:w="1710" w:type="dxa"/>
            <w:noWrap/>
          </w:tcPr>
          <w:p w14:paraId="6D5D7F67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10.13</w:t>
            </w:r>
          </w:p>
        </w:tc>
      </w:tr>
      <w:tr w:rsidR="00610784" w:rsidRPr="006B5065" w14:paraId="000DA2A3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4F9DD7DC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Kim et al.</w:t>
            </w:r>
          </w:p>
        </w:tc>
        <w:tc>
          <w:tcPr>
            <w:tcW w:w="1930" w:type="dxa"/>
            <w:noWrap/>
          </w:tcPr>
          <w:p w14:paraId="756EE0B2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9.17</w:t>
            </w:r>
          </w:p>
        </w:tc>
        <w:tc>
          <w:tcPr>
            <w:tcW w:w="1620" w:type="dxa"/>
            <w:noWrap/>
          </w:tcPr>
          <w:p w14:paraId="39AEFB55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8.25</w:t>
            </w:r>
          </w:p>
        </w:tc>
        <w:tc>
          <w:tcPr>
            <w:tcW w:w="1710" w:type="dxa"/>
            <w:noWrap/>
          </w:tcPr>
          <w:p w14:paraId="08ECD0A9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10.13</w:t>
            </w:r>
          </w:p>
        </w:tc>
      </w:tr>
      <w:tr w:rsidR="00610784" w:rsidRPr="006B5065" w14:paraId="5C1795BC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26250662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Lu et al.</w:t>
            </w:r>
          </w:p>
        </w:tc>
        <w:tc>
          <w:tcPr>
            <w:tcW w:w="1930" w:type="dxa"/>
            <w:noWrap/>
          </w:tcPr>
          <w:p w14:paraId="757295CC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9.20</w:t>
            </w:r>
          </w:p>
        </w:tc>
        <w:tc>
          <w:tcPr>
            <w:tcW w:w="1620" w:type="dxa"/>
            <w:noWrap/>
          </w:tcPr>
          <w:p w14:paraId="47E9A36D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8.28</w:t>
            </w:r>
          </w:p>
        </w:tc>
        <w:tc>
          <w:tcPr>
            <w:tcW w:w="1710" w:type="dxa"/>
            <w:noWrap/>
          </w:tcPr>
          <w:p w14:paraId="692F7139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10.16</w:t>
            </w:r>
          </w:p>
        </w:tc>
      </w:tr>
      <w:tr w:rsidR="00610784" w:rsidRPr="006B5065" w14:paraId="288DFF4C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0FD83B12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Melmed et al.</w:t>
            </w:r>
          </w:p>
        </w:tc>
        <w:tc>
          <w:tcPr>
            <w:tcW w:w="1930" w:type="dxa"/>
            <w:noWrap/>
          </w:tcPr>
          <w:p w14:paraId="755ED8FC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9.08</w:t>
            </w:r>
          </w:p>
        </w:tc>
        <w:tc>
          <w:tcPr>
            <w:tcW w:w="1620" w:type="dxa"/>
            <w:noWrap/>
          </w:tcPr>
          <w:p w14:paraId="52B72545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8.17</w:t>
            </w:r>
          </w:p>
        </w:tc>
        <w:tc>
          <w:tcPr>
            <w:tcW w:w="1710" w:type="dxa"/>
            <w:noWrap/>
          </w:tcPr>
          <w:p w14:paraId="571DAD4B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10.04</w:t>
            </w:r>
          </w:p>
        </w:tc>
      </w:tr>
      <w:tr w:rsidR="00610784" w:rsidRPr="006B5065" w14:paraId="53214F40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6A87D369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Morotti et al.</w:t>
            </w:r>
          </w:p>
        </w:tc>
        <w:tc>
          <w:tcPr>
            <w:tcW w:w="1930" w:type="dxa"/>
            <w:noWrap/>
          </w:tcPr>
          <w:p w14:paraId="77C643F3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9.11</w:t>
            </w:r>
          </w:p>
        </w:tc>
        <w:tc>
          <w:tcPr>
            <w:tcW w:w="1620" w:type="dxa"/>
            <w:noWrap/>
          </w:tcPr>
          <w:p w14:paraId="0C29B532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8.20</w:t>
            </w:r>
          </w:p>
        </w:tc>
        <w:tc>
          <w:tcPr>
            <w:tcW w:w="1710" w:type="dxa"/>
            <w:noWrap/>
          </w:tcPr>
          <w:p w14:paraId="3718F2A4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10.07</w:t>
            </w:r>
          </w:p>
        </w:tc>
      </w:tr>
      <w:tr w:rsidR="00610784" w:rsidRPr="006B5065" w14:paraId="119BFA44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3FEA23A4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Panda et al.</w:t>
            </w:r>
          </w:p>
        </w:tc>
        <w:tc>
          <w:tcPr>
            <w:tcW w:w="1930" w:type="dxa"/>
            <w:noWrap/>
          </w:tcPr>
          <w:p w14:paraId="146618CE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9.12</w:t>
            </w:r>
          </w:p>
        </w:tc>
        <w:tc>
          <w:tcPr>
            <w:tcW w:w="1620" w:type="dxa"/>
            <w:noWrap/>
          </w:tcPr>
          <w:p w14:paraId="2BD26297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8.21</w:t>
            </w:r>
          </w:p>
        </w:tc>
        <w:tc>
          <w:tcPr>
            <w:tcW w:w="1710" w:type="dxa"/>
            <w:noWrap/>
          </w:tcPr>
          <w:p w14:paraId="411D06D5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10.08</w:t>
            </w:r>
          </w:p>
        </w:tc>
      </w:tr>
      <w:tr w:rsidR="00610784" w:rsidRPr="006B5065" w14:paraId="4EF5D10E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27DCB0DC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Youkee et al.</w:t>
            </w:r>
          </w:p>
        </w:tc>
        <w:tc>
          <w:tcPr>
            <w:tcW w:w="1930" w:type="dxa"/>
            <w:noWrap/>
          </w:tcPr>
          <w:p w14:paraId="5879BD90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9.14</w:t>
            </w:r>
          </w:p>
        </w:tc>
        <w:tc>
          <w:tcPr>
            <w:tcW w:w="1620" w:type="dxa"/>
            <w:noWrap/>
          </w:tcPr>
          <w:p w14:paraId="516A2EC1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8.23</w:t>
            </w:r>
          </w:p>
        </w:tc>
        <w:tc>
          <w:tcPr>
            <w:tcW w:w="1710" w:type="dxa"/>
            <w:noWrap/>
          </w:tcPr>
          <w:p w14:paraId="71907C19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10.10</w:t>
            </w:r>
          </w:p>
        </w:tc>
      </w:tr>
      <w:tr w:rsidR="00610784" w:rsidRPr="006B5065" w14:paraId="7392E361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4761D73C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Melmed et al.</w:t>
            </w:r>
          </w:p>
        </w:tc>
        <w:tc>
          <w:tcPr>
            <w:tcW w:w="1930" w:type="dxa"/>
            <w:noWrap/>
          </w:tcPr>
          <w:p w14:paraId="0F8AE7C6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9.17</w:t>
            </w:r>
          </w:p>
        </w:tc>
        <w:tc>
          <w:tcPr>
            <w:tcW w:w="1620" w:type="dxa"/>
            <w:noWrap/>
          </w:tcPr>
          <w:p w14:paraId="5EEA5BA3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8.25</w:t>
            </w:r>
          </w:p>
        </w:tc>
        <w:tc>
          <w:tcPr>
            <w:tcW w:w="1710" w:type="dxa"/>
            <w:noWrap/>
          </w:tcPr>
          <w:p w14:paraId="5FCA6BB5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10.13</w:t>
            </w:r>
          </w:p>
        </w:tc>
      </w:tr>
      <w:tr w:rsidR="00610784" w:rsidRPr="006B5065" w14:paraId="42CC5CA8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6529FE44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Morotti et al.</w:t>
            </w:r>
          </w:p>
        </w:tc>
        <w:tc>
          <w:tcPr>
            <w:tcW w:w="1930" w:type="dxa"/>
            <w:noWrap/>
          </w:tcPr>
          <w:p w14:paraId="170C64A0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9.19</w:t>
            </w:r>
          </w:p>
        </w:tc>
        <w:tc>
          <w:tcPr>
            <w:tcW w:w="1620" w:type="dxa"/>
            <w:noWrap/>
          </w:tcPr>
          <w:p w14:paraId="517D1382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8.27</w:t>
            </w:r>
          </w:p>
        </w:tc>
        <w:tc>
          <w:tcPr>
            <w:tcW w:w="1710" w:type="dxa"/>
            <w:noWrap/>
          </w:tcPr>
          <w:p w14:paraId="466243B5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10.15</w:t>
            </w:r>
          </w:p>
        </w:tc>
      </w:tr>
      <w:tr w:rsidR="00610784" w:rsidRPr="006B5065" w14:paraId="275245AA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350B7412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Adoukonou et al.</w:t>
            </w:r>
          </w:p>
        </w:tc>
        <w:tc>
          <w:tcPr>
            <w:tcW w:w="1930" w:type="dxa"/>
            <w:noWrap/>
          </w:tcPr>
          <w:p w14:paraId="1370A49E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9.14</w:t>
            </w:r>
          </w:p>
        </w:tc>
        <w:tc>
          <w:tcPr>
            <w:tcW w:w="1620" w:type="dxa"/>
            <w:noWrap/>
          </w:tcPr>
          <w:p w14:paraId="6367FF36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8.22</w:t>
            </w:r>
          </w:p>
        </w:tc>
        <w:tc>
          <w:tcPr>
            <w:tcW w:w="1710" w:type="dxa"/>
            <w:noWrap/>
          </w:tcPr>
          <w:p w14:paraId="27B6B534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10.09</w:t>
            </w:r>
          </w:p>
        </w:tc>
      </w:tr>
      <w:tr w:rsidR="00610784" w:rsidRPr="006B5065" w14:paraId="5C7B9B2B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1A473FF6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Ahmed et al. 2023</w:t>
            </w:r>
          </w:p>
        </w:tc>
        <w:tc>
          <w:tcPr>
            <w:tcW w:w="1930" w:type="dxa"/>
            <w:noWrap/>
          </w:tcPr>
          <w:p w14:paraId="3A6D727F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9.20</w:t>
            </w:r>
          </w:p>
        </w:tc>
        <w:tc>
          <w:tcPr>
            <w:tcW w:w="1620" w:type="dxa"/>
            <w:noWrap/>
          </w:tcPr>
          <w:p w14:paraId="13CE3979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8.22</w:t>
            </w:r>
          </w:p>
        </w:tc>
        <w:tc>
          <w:tcPr>
            <w:tcW w:w="1710" w:type="dxa"/>
            <w:noWrap/>
          </w:tcPr>
          <w:p w14:paraId="697F876F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10.23</w:t>
            </w:r>
          </w:p>
        </w:tc>
      </w:tr>
      <w:tr w:rsidR="00610784" w:rsidRPr="006B5065" w14:paraId="3E2EB70F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0CFCA567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Boehme et al.</w:t>
            </w:r>
          </w:p>
        </w:tc>
        <w:tc>
          <w:tcPr>
            <w:tcW w:w="1930" w:type="dxa"/>
            <w:noWrap/>
          </w:tcPr>
          <w:p w14:paraId="53621FA8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9.20</w:t>
            </w:r>
          </w:p>
        </w:tc>
        <w:tc>
          <w:tcPr>
            <w:tcW w:w="1620" w:type="dxa"/>
            <w:noWrap/>
          </w:tcPr>
          <w:p w14:paraId="7665558E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8.27</w:t>
            </w:r>
          </w:p>
        </w:tc>
        <w:tc>
          <w:tcPr>
            <w:tcW w:w="1710" w:type="dxa"/>
            <w:noWrap/>
          </w:tcPr>
          <w:p w14:paraId="28902D83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10.16</w:t>
            </w:r>
          </w:p>
        </w:tc>
      </w:tr>
      <w:tr w:rsidR="00610784" w:rsidRPr="006B5065" w14:paraId="46E4F384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21318455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Boehme et al.</w:t>
            </w:r>
          </w:p>
        </w:tc>
        <w:tc>
          <w:tcPr>
            <w:tcW w:w="1930" w:type="dxa"/>
            <w:noWrap/>
          </w:tcPr>
          <w:p w14:paraId="03AE681B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9.18</w:t>
            </w:r>
          </w:p>
        </w:tc>
        <w:tc>
          <w:tcPr>
            <w:tcW w:w="1620" w:type="dxa"/>
            <w:noWrap/>
          </w:tcPr>
          <w:p w14:paraId="54DC8243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8.26</w:t>
            </w:r>
          </w:p>
        </w:tc>
        <w:tc>
          <w:tcPr>
            <w:tcW w:w="1710" w:type="dxa"/>
            <w:noWrap/>
          </w:tcPr>
          <w:p w14:paraId="2A7E35DC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10.15</w:t>
            </w:r>
          </w:p>
        </w:tc>
      </w:tr>
      <w:tr w:rsidR="00610784" w:rsidRPr="006B5065" w14:paraId="0E2C8B8D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585EEA70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Boehme et al. 2013</w:t>
            </w:r>
          </w:p>
        </w:tc>
        <w:tc>
          <w:tcPr>
            <w:tcW w:w="1930" w:type="dxa"/>
            <w:noWrap/>
          </w:tcPr>
          <w:p w14:paraId="4C54C293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9.15</w:t>
            </w:r>
          </w:p>
        </w:tc>
        <w:tc>
          <w:tcPr>
            <w:tcW w:w="1620" w:type="dxa"/>
            <w:noWrap/>
          </w:tcPr>
          <w:p w14:paraId="6AB94CDA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8.23</w:t>
            </w:r>
          </w:p>
        </w:tc>
        <w:tc>
          <w:tcPr>
            <w:tcW w:w="1710" w:type="dxa"/>
            <w:noWrap/>
          </w:tcPr>
          <w:p w14:paraId="61C64406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10.11</w:t>
            </w:r>
          </w:p>
        </w:tc>
      </w:tr>
      <w:tr w:rsidR="00610784" w:rsidRPr="006B5065" w14:paraId="0F8B1A42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5DF24CE1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Di Carlo et al.</w:t>
            </w:r>
          </w:p>
        </w:tc>
        <w:tc>
          <w:tcPr>
            <w:tcW w:w="1930" w:type="dxa"/>
            <w:noWrap/>
          </w:tcPr>
          <w:p w14:paraId="337C3778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9.15</w:t>
            </w:r>
          </w:p>
        </w:tc>
        <w:tc>
          <w:tcPr>
            <w:tcW w:w="1620" w:type="dxa"/>
            <w:noWrap/>
          </w:tcPr>
          <w:p w14:paraId="3F68C75E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8.23</w:t>
            </w:r>
          </w:p>
        </w:tc>
        <w:tc>
          <w:tcPr>
            <w:tcW w:w="1710" w:type="dxa"/>
            <w:noWrap/>
          </w:tcPr>
          <w:p w14:paraId="31B533A5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10.11</w:t>
            </w:r>
          </w:p>
        </w:tc>
      </w:tr>
      <w:tr w:rsidR="00610784" w:rsidRPr="006B5065" w14:paraId="69F2CBD0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667B1D3B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Duan et al.</w:t>
            </w:r>
          </w:p>
        </w:tc>
        <w:tc>
          <w:tcPr>
            <w:tcW w:w="1930" w:type="dxa"/>
            <w:noWrap/>
          </w:tcPr>
          <w:p w14:paraId="1C1D56AC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9.15</w:t>
            </w:r>
          </w:p>
        </w:tc>
        <w:tc>
          <w:tcPr>
            <w:tcW w:w="1620" w:type="dxa"/>
            <w:noWrap/>
          </w:tcPr>
          <w:p w14:paraId="2C92D017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8.22</w:t>
            </w:r>
          </w:p>
        </w:tc>
        <w:tc>
          <w:tcPr>
            <w:tcW w:w="1710" w:type="dxa"/>
            <w:noWrap/>
          </w:tcPr>
          <w:p w14:paraId="1745C066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10.12</w:t>
            </w:r>
          </w:p>
        </w:tc>
      </w:tr>
      <w:tr w:rsidR="00610784" w:rsidRPr="006B5065" w14:paraId="1375AFE7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2281E4B3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Gardener et al.</w:t>
            </w:r>
          </w:p>
        </w:tc>
        <w:tc>
          <w:tcPr>
            <w:tcW w:w="1930" w:type="dxa"/>
            <w:noWrap/>
          </w:tcPr>
          <w:p w14:paraId="6C2F5D59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9.15</w:t>
            </w:r>
          </w:p>
        </w:tc>
        <w:tc>
          <w:tcPr>
            <w:tcW w:w="1620" w:type="dxa"/>
            <w:noWrap/>
          </w:tcPr>
          <w:p w14:paraId="701D139E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8.23</w:t>
            </w:r>
          </w:p>
        </w:tc>
        <w:tc>
          <w:tcPr>
            <w:tcW w:w="1710" w:type="dxa"/>
            <w:noWrap/>
          </w:tcPr>
          <w:p w14:paraId="26869102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10.11</w:t>
            </w:r>
          </w:p>
        </w:tc>
      </w:tr>
      <w:tr w:rsidR="00610784" w:rsidRPr="006B5065" w14:paraId="6838E6C6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24E9F0E9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Gu et al.</w:t>
            </w:r>
          </w:p>
        </w:tc>
        <w:tc>
          <w:tcPr>
            <w:tcW w:w="1930" w:type="dxa"/>
            <w:noWrap/>
          </w:tcPr>
          <w:p w14:paraId="3DCBD2C4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9.15</w:t>
            </w:r>
          </w:p>
        </w:tc>
        <w:tc>
          <w:tcPr>
            <w:tcW w:w="1620" w:type="dxa"/>
            <w:noWrap/>
          </w:tcPr>
          <w:p w14:paraId="4F6184EA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8.22</w:t>
            </w:r>
          </w:p>
        </w:tc>
        <w:tc>
          <w:tcPr>
            <w:tcW w:w="1710" w:type="dxa"/>
            <w:noWrap/>
          </w:tcPr>
          <w:p w14:paraId="6B34EB6F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10.11</w:t>
            </w:r>
          </w:p>
        </w:tc>
      </w:tr>
      <w:tr w:rsidR="00610784" w:rsidRPr="006B5065" w14:paraId="1EA9E420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69FA3808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Ahmed et al. 2022</w:t>
            </w:r>
          </w:p>
        </w:tc>
        <w:tc>
          <w:tcPr>
            <w:tcW w:w="1930" w:type="dxa"/>
            <w:noWrap/>
          </w:tcPr>
          <w:p w14:paraId="3F447FA5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9.16</w:t>
            </w:r>
          </w:p>
        </w:tc>
        <w:tc>
          <w:tcPr>
            <w:tcW w:w="1620" w:type="dxa"/>
            <w:noWrap/>
          </w:tcPr>
          <w:p w14:paraId="41E1B6A1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8.25</w:t>
            </w:r>
          </w:p>
        </w:tc>
        <w:tc>
          <w:tcPr>
            <w:tcW w:w="1710" w:type="dxa"/>
            <w:noWrap/>
          </w:tcPr>
          <w:p w14:paraId="0B282897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10.12</w:t>
            </w:r>
          </w:p>
        </w:tc>
      </w:tr>
      <w:tr w:rsidR="00610784" w:rsidRPr="006B5065" w14:paraId="2D02F3DC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76A16D19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Huang et al.</w:t>
            </w:r>
          </w:p>
        </w:tc>
        <w:tc>
          <w:tcPr>
            <w:tcW w:w="1930" w:type="dxa"/>
            <w:noWrap/>
          </w:tcPr>
          <w:p w14:paraId="29E3513E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9.13</w:t>
            </w:r>
          </w:p>
        </w:tc>
        <w:tc>
          <w:tcPr>
            <w:tcW w:w="1620" w:type="dxa"/>
            <w:noWrap/>
          </w:tcPr>
          <w:p w14:paraId="10B0866D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8.21</w:t>
            </w:r>
          </w:p>
        </w:tc>
        <w:tc>
          <w:tcPr>
            <w:tcW w:w="1710" w:type="dxa"/>
            <w:noWrap/>
          </w:tcPr>
          <w:p w14:paraId="5F21C156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10.09</w:t>
            </w:r>
          </w:p>
        </w:tc>
      </w:tr>
      <w:tr w:rsidR="00610784" w:rsidRPr="006B5065" w14:paraId="79D72E42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6551FCD0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Ingeman et al.</w:t>
            </w:r>
          </w:p>
        </w:tc>
        <w:tc>
          <w:tcPr>
            <w:tcW w:w="1930" w:type="dxa"/>
            <w:noWrap/>
          </w:tcPr>
          <w:p w14:paraId="155C92C1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9.15</w:t>
            </w:r>
          </w:p>
        </w:tc>
        <w:tc>
          <w:tcPr>
            <w:tcW w:w="1620" w:type="dxa"/>
            <w:noWrap/>
          </w:tcPr>
          <w:p w14:paraId="1B76ABC4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8.23</w:t>
            </w:r>
          </w:p>
        </w:tc>
        <w:tc>
          <w:tcPr>
            <w:tcW w:w="1710" w:type="dxa"/>
            <w:noWrap/>
          </w:tcPr>
          <w:p w14:paraId="32A833C7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10.11</w:t>
            </w:r>
          </w:p>
        </w:tc>
      </w:tr>
      <w:tr w:rsidR="00610784" w:rsidRPr="006B5065" w14:paraId="379496C4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4F16996E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Ji et al.</w:t>
            </w:r>
          </w:p>
        </w:tc>
        <w:tc>
          <w:tcPr>
            <w:tcW w:w="1930" w:type="dxa"/>
            <w:noWrap/>
          </w:tcPr>
          <w:p w14:paraId="3108E9C1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9.13</w:t>
            </w:r>
          </w:p>
        </w:tc>
        <w:tc>
          <w:tcPr>
            <w:tcW w:w="1620" w:type="dxa"/>
            <w:noWrap/>
          </w:tcPr>
          <w:p w14:paraId="3DFC4DF5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8.21</w:t>
            </w:r>
          </w:p>
        </w:tc>
        <w:tc>
          <w:tcPr>
            <w:tcW w:w="1710" w:type="dxa"/>
            <w:noWrap/>
          </w:tcPr>
          <w:p w14:paraId="1347765D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10.09</w:t>
            </w:r>
          </w:p>
        </w:tc>
      </w:tr>
      <w:tr w:rsidR="00610784" w:rsidRPr="006B5065" w14:paraId="69F6B60D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5A68B3E5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Jitpratoom and Boonyasiri 2</w:t>
            </w:r>
          </w:p>
        </w:tc>
        <w:tc>
          <w:tcPr>
            <w:tcW w:w="1930" w:type="dxa"/>
            <w:noWrap/>
          </w:tcPr>
          <w:p w14:paraId="7DCA3819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9.11</w:t>
            </w:r>
          </w:p>
        </w:tc>
        <w:tc>
          <w:tcPr>
            <w:tcW w:w="1620" w:type="dxa"/>
            <w:noWrap/>
          </w:tcPr>
          <w:p w14:paraId="51D7041A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8.19</w:t>
            </w:r>
          </w:p>
        </w:tc>
        <w:tc>
          <w:tcPr>
            <w:tcW w:w="1710" w:type="dxa"/>
            <w:noWrap/>
          </w:tcPr>
          <w:p w14:paraId="40C53E60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10.07</w:t>
            </w:r>
          </w:p>
        </w:tc>
      </w:tr>
      <w:tr w:rsidR="00610784" w:rsidRPr="006B5065" w14:paraId="31AC713C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38B2EE02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Kasemsap et al.</w:t>
            </w:r>
          </w:p>
        </w:tc>
        <w:tc>
          <w:tcPr>
            <w:tcW w:w="1930" w:type="dxa"/>
            <w:noWrap/>
          </w:tcPr>
          <w:p w14:paraId="4361A209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9.08</w:t>
            </w:r>
          </w:p>
        </w:tc>
        <w:tc>
          <w:tcPr>
            <w:tcW w:w="1620" w:type="dxa"/>
            <w:noWrap/>
          </w:tcPr>
          <w:p w14:paraId="13920EE9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8.17</w:t>
            </w:r>
          </w:p>
        </w:tc>
        <w:tc>
          <w:tcPr>
            <w:tcW w:w="1710" w:type="dxa"/>
            <w:noWrap/>
          </w:tcPr>
          <w:p w14:paraId="6552B9BD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10.04</w:t>
            </w:r>
          </w:p>
        </w:tc>
      </w:tr>
      <w:tr w:rsidR="00610784" w:rsidRPr="006B5065" w14:paraId="1A6F1ADC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3F80E204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Kim et al.</w:t>
            </w:r>
          </w:p>
        </w:tc>
        <w:tc>
          <w:tcPr>
            <w:tcW w:w="1930" w:type="dxa"/>
            <w:noWrap/>
          </w:tcPr>
          <w:p w14:paraId="4E6B776A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9.19</w:t>
            </w:r>
          </w:p>
        </w:tc>
        <w:tc>
          <w:tcPr>
            <w:tcW w:w="1620" w:type="dxa"/>
            <w:noWrap/>
          </w:tcPr>
          <w:p w14:paraId="0BD0EDAF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8.27</w:t>
            </w:r>
          </w:p>
        </w:tc>
        <w:tc>
          <w:tcPr>
            <w:tcW w:w="1710" w:type="dxa"/>
            <w:noWrap/>
          </w:tcPr>
          <w:p w14:paraId="693B13AF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10.15</w:t>
            </w:r>
          </w:p>
        </w:tc>
      </w:tr>
      <w:tr w:rsidR="00610784" w:rsidRPr="006B5065" w14:paraId="6905AB92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33662E2F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Lan et al.</w:t>
            </w:r>
          </w:p>
        </w:tc>
        <w:tc>
          <w:tcPr>
            <w:tcW w:w="1930" w:type="dxa"/>
            <w:noWrap/>
          </w:tcPr>
          <w:p w14:paraId="720686C1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9.12</w:t>
            </w:r>
          </w:p>
        </w:tc>
        <w:tc>
          <w:tcPr>
            <w:tcW w:w="1620" w:type="dxa"/>
            <w:noWrap/>
          </w:tcPr>
          <w:p w14:paraId="7F6C9777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8.20</w:t>
            </w:r>
          </w:p>
        </w:tc>
        <w:tc>
          <w:tcPr>
            <w:tcW w:w="1710" w:type="dxa"/>
            <w:noWrap/>
          </w:tcPr>
          <w:p w14:paraId="03FBAC17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10.07</w:t>
            </w:r>
          </w:p>
        </w:tc>
      </w:tr>
      <w:tr w:rsidR="00610784" w:rsidRPr="006B5065" w14:paraId="121F2D09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1993E93E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Matz et al.</w:t>
            </w:r>
          </w:p>
        </w:tc>
        <w:tc>
          <w:tcPr>
            <w:tcW w:w="1930" w:type="dxa"/>
            <w:noWrap/>
          </w:tcPr>
          <w:p w14:paraId="5A67A3E6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9.17</w:t>
            </w:r>
          </w:p>
        </w:tc>
        <w:tc>
          <w:tcPr>
            <w:tcW w:w="1620" w:type="dxa"/>
            <w:noWrap/>
          </w:tcPr>
          <w:p w14:paraId="5507871E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8.25</w:t>
            </w:r>
          </w:p>
        </w:tc>
        <w:tc>
          <w:tcPr>
            <w:tcW w:w="1710" w:type="dxa"/>
            <w:noWrap/>
          </w:tcPr>
          <w:p w14:paraId="1CD77E90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10.13</w:t>
            </w:r>
          </w:p>
        </w:tc>
      </w:tr>
      <w:tr w:rsidR="00610784" w:rsidRPr="006B5065" w14:paraId="0A1B0D00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510F7A20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Panda et al.</w:t>
            </w:r>
          </w:p>
        </w:tc>
        <w:tc>
          <w:tcPr>
            <w:tcW w:w="1930" w:type="dxa"/>
            <w:noWrap/>
          </w:tcPr>
          <w:p w14:paraId="59CCFEE1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9.16</w:t>
            </w:r>
          </w:p>
        </w:tc>
        <w:tc>
          <w:tcPr>
            <w:tcW w:w="1620" w:type="dxa"/>
            <w:noWrap/>
          </w:tcPr>
          <w:p w14:paraId="285AF51A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8.24</w:t>
            </w:r>
          </w:p>
        </w:tc>
        <w:tc>
          <w:tcPr>
            <w:tcW w:w="1710" w:type="dxa"/>
            <w:noWrap/>
          </w:tcPr>
          <w:p w14:paraId="4479A77C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10.12</w:t>
            </w:r>
          </w:p>
        </w:tc>
      </w:tr>
      <w:tr w:rsidR="00610784" w:rsidRPr="006B5065" w14:paraId="360AAC53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4ACE8161" w14:textId="28355D0F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Seystahl et al.</w:t>
            </w:r>
          </w:p>
        </w:tc>
        <w:tc>
          <w:tcPr>
            <w:tcW w:w="1930" w:type="dxa"/>
            <w:noWrap/>
          </w:tcPr>
          <w:p w14:paraId="6F4651E8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9.14</w:t>
            </w:r>
          </w:p>
        </w:tc>
        <w:tc>
          <w:tcPr>
            <w:tcW w:w="1620" w:type="dxa"/>
            <w:noWrap/>
          </w:tcPr>
          <w:p w14:paraId="77C13228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8.23</w:t>
            </w:r>
          </w:p>
        </w:tc>
        <w:tc>
          <w:tcPr>
            <w:tcW w:w="1710" w:type="dxa"/>
            <w:noWrap/>
          </w:tcPr>
          <w:p w14:paraId="49AE128E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10.10</w:t>
            </w:r>
          </w:p>
        </w:tc>
      </w:tr>
      <w:tr w:rsidR="00610784" w:rsidRPr="006B5065" w14:paraId="5101D7CB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5281C4B7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Youkee et al.</w:t>
            </w:r>
          </w:p>
        </w:tc>
        <w:tc>
          <w:tcPr>
            <w:tcW w:w="1930" w:type="dxa"/>
            <w:noWrap/>
          </w:tcPr>
          <w:p w14:paraId="57649525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9.09</w:t>
            </w:r>
          </w:p>
        </w:tc>
        <w:tc>
          <w:tcPr>
            <w:tcW w:w="1620" w:type="dxa"/>
            <w:noWrap/>
          </w:tcPr>
          <w:p w14:paraId="48BA7F29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8.17</w:t>
            </w:r>
          </w:p>
        </w:tc>
        <w:tc>
          <w:tcPr>
            <w:tcW w:w="1710" w:type="dxa"/>
            <w:noWrap/>
          </w:tcPr>
          <w:p w14:paraId="35AD361D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10.04</w:t>
            </w:r>
          </w:p>
        </w:tc>
      </w:tr>
      <w:tr w:rsidR="00610784" w:rsidRPr="006B5065" w14:paraId="31DC3D9E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4EC057BE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Stösser et al.</w:t>
            </w:r>
          </w:p>
        </w:tc>
        <w:tc>
          <w:tcPr>
            <w:tcW w:w="1930" w:type="dxa"/>
            <w:noWrap/>
          </w:tcPr>
          <w:p w14:paraId="43F2FB6D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8.99</w:t>
            </w:r>
          </w:p>
        </w:tc>
        <w:tc>
          <w:tcPr>
            <w:tcW w:w="1620" w:type="dxa"/>
            <w:noWrap/>
          </w:tcPr>
          <w:p w14:paraId="5BA4518C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8.08</w:t>
            </w:r>
          </w:p>
        </w:tc>
        <w:tc>
          <w:tcPr>
            <w:tcW w:w="1710" w:type="dxa"/>
            <w:noWrap/>
          </w:tcPr>
          <w:p w14:paraId="49D9569A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9.95</w:t>
            </w:r>
          </w:p>
        </w:tc>
      </w:tr>
      <w:tr w:rsidR="00610784" w:rsidRPr="006B5065" w14:paraId="51084DD2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6934B0E9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Zhao et al.</w:t>
            </w:r>
          </w:p>
        </w:tc>
        <w:tc>
          <w:tcPr>
            <w:tcW w:w="1930" w:type="dxa"/>
            <w:noWrap/>
          </w:tcPr>
          <w:p w14:paraId="2573C4AC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9.16</w:t>
            </w:r>
          </w:p>
        </w:tc>
        <w:tc>
          <w:tcPr>
            <w:tcW w:w="1620" w:type="dxa"/>
            <w:noWrap/>
          </w:tcPr>
          <w:p w14:paraId="654CAEC8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8.24</w:t>
            </w:r>
          </w:p>
        </w:tc>
        <w:tc>
          <w:tcPr>
            <w:tcW w:w="1710" w:type="dxa"/>
            <w:noWrap/>
          </w:tcPr>
          <w:p w14:paraId="49DA269E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10.12</w:t>
            </w:r>
          </w:p>
        </w:tc>
      </w:tr>
      <w:tr w:rsidR="00610784" w:rsidRPr="006B5065" w14:paraId="6D95CABD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469E43A3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Xu et al.</w:t>
            </w:r>
          </w:p>
        </w:tc>
        <w:tc>
          <w:tcPr>
            <w:tcW w:w="1930" w:type="dxa"/>
            <w:noWrap/>
          </w:tcPr>
          <w:p w14:paraId="40958F98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9.15</w:t>
            </w:r>
          </w:p>
        </w:tc>
        <w:tc>
          <w:tcPr>
            <w:tcW w:w="1620" w:type="dxa"/>
            <w:noWrap/>
          </w:tcPr>
          <w:p w14:paraId="44B289B8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8.22</w:t>
            </w:r>
          </w:p>
        </w:tc>
        <w:tc>
          <w:tcPr>
            <w:tcW w:w="1710" w:type="dxa"/>
            <w:noWrap/>
          </w:tcPr>
          <w:p w14:paraId="105A26F9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10.12</w:t>
            </w:r>
          </w:p>
        </w:tc>
      </w:tr>
      <w:tr w:rsidR="00610784" w:rsidRPr="006B5065" w14:paraId="16F21C66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268F9BEA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Xu et al.</w:t>
            </w:r>
          </w:p>
        </w:tc>
        <w:tc>
          <w:tcPr>
            <w:tcW w:w="1930" w:type="dxa"/>
            <w:noWrap/>
          </w:tcPr>
          <w:p w14:paraId="6E5D1F2B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9.17</w:t>
            </w:r>
          </w:p>
        </w:tc>
        <w:tc>
          <w:tcPr>
            <w:tcW w:w="1620" w:type="dxa"/>
            <w:noWrap/>
          </w:tcPr>
          <w:p w14:paraId="0581B98C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8.25</w:t>
            </w:r>
          </w:p>
        </w:tc>
        <w:tc>
          <w:tcPr>
            <w:tcW w:w="1710" w:type="dxa"/>
            <w:noWrap/>
          </w:tcPr>
          <w:p w14:paraId="5CB7EC53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10.13</w:t>
            </w:r>
          </w:p>
        </w:tc>
      </w:tr>
      <w:tr w:rsidR="00610784" w:rsidRPr="006B5065" w14:paraId="77E62E2D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61382C46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Szylińska et al.</w:t>
            </w:r>
          </w:p>
        </w:tc>
        <w:tc>
          <w:tcPr>
            <w:tcW w:w="1930" w:type="dxa"/>
            <w:noWrap/>
          </w:tcPr>
          <w:p w14:paraId="4307749D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9.08</w:t>
            </w:r>
          </w:p>
        </w:tc>
        <w:tc>
          <w:tcPr>
            <w:tcW w:w="1620" w:type="dxa"/>
            <w:noWrap/>
          </w:tcPr>
          <w:p w14:paraId="10117631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8.16</w:t>
            </w:r>
          </w:p>
        </w:tc>
        <w:tc>
          <w:tcPr>
            <w:tcW w:w="1710" w:type="dxa"/>
            <w:noWrap/>
          </w:tcPr>
          <w:p w14:paraId="08EFF066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10.04</w:t>
            </w:r>
          </w:p>
        </w:tc>
      </w:tr>
      <w:tr w:rsidR="00610784" w:rsidRPr="006B5065" w14:paraId="6B60CEDA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54866C3B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Tworek et al.</w:t>
            </w:r>
          </w:p>
        </w:tc>
        <w:tc>
          <w:tcPr>
            <w:tcW w:w="1930" w:type="dxa"/>
            <w:noWrap/>
          </w:tcPr>
          <w:p w14:paraId="43F30540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9.12</w:t>
            </w:r>
          </w:p>
        </w:tc>
        <w:tc>
          <w:tcPr>
            <w:tcW w:w="1620" w:type="dxa"/>
            <w:noWrap/>
          </w:tcPr>
          <w:p w14:paraId="5D1D3EB7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8.21</w:t>
            </w:r>
          </w:p>
        </w:tc>
        <w:tc>
          <w:tcPr>
            <w:tcW w:w="1710" w:type="dxa"/>
            <w:noWrap/>
          </w:tcPr>
          <w:p w14:paraId="45FBE3D9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10.08</w:t>
            </w:r>
          </w:p>
        </w:tc>
      </w:tr>
      <w:tr w:rsidR="00610784" w:rsidRPr="006B5065" w14:paraId="7F0D06D8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7BEC64EC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Mao et al.</w:t>
            </w:r>
          </w:p>
        </w:tc>
        <w:tc>
          <w:tcPr>
            <w:tcW w:w="1930" w:type="dxa"/>
            <w:noWrap/>
          </w:tcPr>
          <w:p w14:paraId="36E8A8F2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9.03</w:t>
            </w:r>
          </w:p>
        </w:tc>
        <w:tc>
          <w:tcPr>
            <w:tcW w:w="1620" w:type="dxa"/>
            <w:noWrap/>
          </w:tcPr>
          <w:p w14:paraId="16A62575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8.12</w:t>
            </w:r>
          </w:p>
        </w:tc>
        <w:tc>
          <w:tcPr>
            <w:tcW w:w="1710" w:type="dxa"/>
            <w:noWrap/>
          </w:tcPr>
          <w:p w14:paraId="7EF7AF4D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9.98</w:t>
            </w:r>
          </w:p>
        </w:tc>
      </w:tr>
      <w:tr w:rsidR="00610784" w:rsidRPr="006B5065" w14:paraId="2266491F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31CC7FA2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Rumalla and Mittal</w:t>
            </w:r>
          </w:p>
        </w:tc>
        <w:tc>
          <w:tcPr>
            <w:tcW w:w="1930" w:type="dxa"/>
            <w:noWrap/>
          </w:tcPr>
          <w:p w14:paraId="0D494ABD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9.20</w:t>
            </w:r>
          </w:p>
        </w:tc>
        <w:tc>
          <w:tcPr>
            <w:tcW w:w="1620" w:type="dxa"/>
            <w:noWrap/>
          </w:tcPr>
          <w:p w14:paraId="4FC4E2D1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8.22</w:t>
            </w:r>
          </w:p>
        </w:tc>
        <w:tc>
          <w:tcPr>
            <w:tcW w:w="1710" w:type="dxa"/>
            <w:noWrap/>
          </w:tcPr>
          <w:p w14:paraId="4F3E4191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10.22</w:t>
            </w:r>
          </w:p>
        </w:tc>
      </w:tr>
      <w:tr w:rsidR="00610784" w:rsidRPr="006B5065" w14:paraId="03E11B34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490FDDE3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Adoukonou et al.</w:t>
            </w:r>
          </w:p>
        </w:tc>
        <w:tc>
          <w:tcPr>
            <w:tcW w:w="1930" w:type="dxa"/>
            <w:noWrap/>
          </w:tcPr>
          <w:p w14:paraId="00C02D14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9.13</w:t>
            </w:r>
          </w:p>
        </w:tc>
        <w:tc>
          <w:tcPr>
            <w:tcW w:w="1620" w:type="dxa"/>
            <w:noWrap/>
          </w:tcPr>
          <w:p w14:paraId="678E030C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8.21</w:t>
            </w:r>
          </w:p>
        </w:tc>
        <w:tc>
          <w:tcPr>
            <w:tcW w:w="1710" w:type="dxa"/>
            <w:noWrap/>
          </w:tcPr>
          <w:p w14:paraId="4E17D8B3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10.09</w:t>
            </w:r>
          </w:p>
        </w:tc>
      </w:tr>
      <w:tr w:rsidR="00610784" w:rsidRPr="006B5065" w14:paraId="3D3A67BF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6DDD5B00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Ahmed et al. 2023</w:t>
            </w:r>
          </w:p>
        </w:tc>
        <w:tc>
          <w:tcPr>
            <w:tcW w:w="1930" w:type="dxa"/>
            <w:noWrap/>
          </w:tcPr>
          <w:p w14:paraId="5FF90948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9.11</w:t>
            </w:r>
          </w:p>
        </w:tc>
        <w:tc>
          <w:tcPr>
            <w:tcW w:w="1620" w:type="dxa"/>
            <w:noWrap/>
          </w:tcPr>
          <w:p w14:paraId="6FE5F9C7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8.28</w:t>
            </w:r>
          </w:p>
        </w:tc>
        <w:tc>
          <w:tcPr>
            <w:tcW w:w="1710" w:type="dxa"/>
            <w:noWrap/>
          </w:tcPr>
          <w:p w14:paraId="64AC3356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10.01</w:t>
            </w:r>
          </w:p>
        </w:tc>
      </w:tr>
      <w:tr w:rsidR="00610784" w:rsidRPr="006B5065" w14:paraId="0FB6CFEA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04AAEDBF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Akimoto et al.</w:t>
            </w:r>
          </w:p>
        </w:tc>
        <w:tc>
          <w:tcPr>
            <w:tcW w:w="1930" w:type="dxa"/>
            <w:noWrap/>
          </w:tcPr>
          <w:p w14:paraId="2C6F6652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9.15</w:t>
            </w:r>
          </w:p>
        </w:tc>
        <w:tc>
          <w:tcPr>
            <w:tcW w:w="1620" w:type="dxa"/>
            <w:noWrap/>
          </w:tcPr>
          <w:p w14:paraId="48B51887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8.23</w:t>
            </w:r>
          </w:p>
        </w:tc>
        <w:tc>
          <w:tcPr>
            <w:tcW w:w="1710" w:type="dxa"/>
            <w:noWrap/>
          </w:tcPr>
          <w:p w14:paraId="667ACA7B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10.11</w:t>
            </w:r>
          </w:p>
        </w:tc>
      </w:tr>
      <w:tr w:rsidR="00610784" w:rsidRPr="006B5065" w14:paraId="1B1AA560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735307D1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Boehme et al.</w:t>
            </w:r>
          </w:p>
        </w:tc>
        <w:tc>
          <w:tcPr>
            <w:tcW w:w="1930" w:type="dxa"/>
            <w:noWrap/>
          </w:tcPr>
          <w:p w14:paraId="535FC586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9.13</w:t>
            </w:r>
          </w:p>
        </w:tc>
        <w:tc>
          <w:tcPr>
            <w:tcW w:w="1620" w:type="dxa"/>
            <w:noWrap/>
          </w:tcPr>
          <w:p w14:paraId="1C299566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8.22</w:t>
            </w:r>
          </w:p>
        </w:tc>
        <w:tc>
          <w:tcPr>
            <w:tcW w:w="1710" w:type="dxa"/>
            <w:noWrap/>
          </w:tcPr>
          <w:p w14:paraId="02553D3B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10.10</w:t>
            </w:r>
          </w:p>
        </w:tc>
      </w:tr>
      <w:tr w:rsidR="00610784" w:rsidRPr="006B5065" w14:paraId="19971A1D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68471C68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Boehme et al.</w:t>
            </w:r>
          </w:p>
        </w:tc>
        <w:tc>
          <w:tcPr>
            <w:tcW w:w="1930" w:type="dxa"/>
            <w:noWrap/>
          </w:tcPr>
          <w:p w14:paraId="0B19AC08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9.13</w:t>
            </w:r>
          </w:p>
        </w:tc>
        <w:tc>
          <w:tcPr>
            <w:tcW w:w="1620" w:type="dxa"/>
            <w:noWrap/>
          </w:tcPr>
          <w:p w14:paraId="72E9781C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8.21</w:t>
            </w:r>
          </w:p>
        </w:tc>
        <w:tc>
          <w:tcPr>
            <w:tcW w:w="1710" w:type="dxa"/>
            <w:noWrap/>
          </w:tcPr>
          <w:p w14:paraId="01B1B5C6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10.09</w:t>
            </w:r>
          </w:p>
        </w:tc>
      </w:tr>
      <w:tr w:rsidR="00610784" w:rsidRPr="006B5065" w14:paraId="2BB78F8C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54D19251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Boehme et al. 2013</w:t>
            </w:r>
          </w:p>
        </w:tc>
        <w:tc>
          <w:tcPr>
            <w:tcW w:w="1930" w:type="dxa"/>
            <w:noWrap/>
          </w:tcPr>
          <w:p w14:paraId="06E71EB9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9.11</w:t>
            </w:r>
          </w:p>
        </w:tc>
        <w:tc>
          <w:tcPr>
            <w:tcW w:w="1620" w:type="dxa"/>
            <w:noWrap/>
          </w:tcPr>
          <w:p w14:paraId="6B9244E5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8.20</w:t>
            </w:r>
          </w:p>
        </w:tc>
        <w:tc>
          <w:tcPr>
            <w:tcW w:w="1710" w:type="dxa"/>
            <w:noWrap/>
          </w:tcPr>
          <w:p w14:paraId="6569ED0A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10.07</w:t>
            </w:r>
          </w:p>
        </w:tc>
      </w:tr>
      <w:tr w:rsidR="00610784" w:rsidRPr="006B5065" w14:paraId="507D4119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3C0AAB73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Cisse et al.</w:t>
            </w:r>
          </w:p>
        </w:tc>
        <w:tc>
          <w:tcPr>
            <w:tcW w:w="1930" w:type="dxa"/>
            <w:noWrap/>
          </w:tcPr>
          <w:p w14:paraId="00604076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9.16</w:t>
            </w:r>
          </w:p>
        </w:tc>
        <w:tc>
          <w:tcPr>
            <w:tcW w:w="1620" w:type="dxa"/>
            <w:noWrap/>
          </w:tcPr>
          <w:p w14:paraId="07958EA4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8.24</w:t>
            </w:r>
          </w:p>
        </w:tc>
        <w:tc>
          <w:tcPr>
            <w:tcW w:w="1710" w:type="dxa"/>
            <w:noWrap/>
          </w:tcPr>
          <w:p w14:paraId="0F8DDDA8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10.12</w:t>
            </w:r>
          </w:p>
        </w:tc>
      </w:tr>
      <w:tr w:rsidR="00610784" w:rsidRPr="006B5065" w14:paraId="6C952C1F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70374D2F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Di Carlo et al.</w:t>
            </w:r>
          </w:p>
        </w:tc>
        <w:tc>
          <w:tcPr>
            <w:tcW w:w="1930" w:type="dxa"/>
            <w:noWrap/>
          </w:tcPr>
          <w:p w14:paraId="1498F837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9.14</w:t>
            </w:r>
          </w:p>
        </w:tc>
        <w:tc>
          <w:tcPr>
            <w:tcW w:w="1620" w:type="dxa"/>
            <w:noWrap/>
          </w:tcPr>
          <w:p w14:paraId="4B771E70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8.23</w:t>
            </w:r>
          </w:p>
        </w:tc>
        <w:tc>
          <w:tcPr>
            <w:tcW w:w="1710" w:type="dxa"/>
            <w:noWrap/>
          </w:tcPr>
          <w:p w14:paraId="33D77AF7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10.10</w:t>
            </w:r>
          </w:p>
        </w:tc>
      </w:tr>
      <w:tr w:rsidR="00610784" w:rsidRPr="006B5065" w14:paraId="5744318C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31CA8BA9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Duan et al.</w:t>
            </w:r>
          </w:p>
        </w:tc>
        <w:tc>
          <w:tcPr>
            <w:tcW w:w="1930" w:type="dxa"/>
            <w:noWrap/>
          </w:tcPr>
          <w:p w14:paraId="425CA989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9.21</w:t>
            </w:r>
          </w:p>
        </w:tc>
        <w:tc>
          <w:tcPr>
            <w:tcW w:w="1620" w:type="dxa"/>
            <w:noWrap/>
          </w:tcPr>
          <w:p w14:paraId="77E0D01F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8.30</w:t>
            </w:r>
          </w:p>
        </w:tc>
        <w:tc>
          <w:tcPr>
            <w:tcW w:w="1710" w:type="dxa"/>
            <w:noWrap/>
          </w:tcPr>
          <w:p w14:paraId="069D2FEC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10.17</w:t>
            </w:r>
          </w:p>
        </w:tc>
      </w:tr>
      <w:tr w:rsidR="00610784" w:rsidRPr="006B5065" w14:paraId="4A1E1262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6E2DA644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Gu et al.</w:t>
            </w:r>
          </w:p>
        </w:tc>
        <w:tc>
          <w:tcPr>
            <w:tcW w:w="1930" w:type="dxa"/>
            <w:noWrap/>
          </w:tcPr>
          <w:p w14:paraId="685079CF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9.21</w:t>
            </w:r>
          </w:p>
        </w:tc>
        <w:tc>
          <w:tcPr>
            <w:tcW w:w="1620" w:type="dxa"/>
            <w:noWrap/>
          </w:tcPr>
          <w:p w14:paraId="725DE4D2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8.29</w:t>
            </w:r>
          </w:p>
        </w:tc>
        <w:tc>
          <w:tcPr>
            <w:tcW w:w="1710" w:type="dxa"/>
            <w:noWrap/>
          </w:tcPr>
          <w:p w14:paraId="17203857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10.17</w:t>
            </w:r>
          </w:p>
        </w:tc>
      </w:tr>
      <w:tr w:rsidR="00610784" w:rsidRPr="006B5065" w14:paraId="7BDBE6B4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7EB41CF4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Hasse et al.</w:t>
            </w:r>
          </w:p>
        </w:tc>
        <w:tc>
          <w:tcPr>
            <w:tcW w:w="1930" w:type="dxa"/>
            <w:noWrap/>
          </w:tcPr>
          <w:p w14:paraId="5EC7B74C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9.15</w:t>
            </w:r>
          </w:p>
        </w:tc>
        <w:tc>
          <w:tcPr>
            <w:tcW w:w="1620" w:type="dxa"/>
            <w:noWrap/>
          </w:tcPr>
          <w:p w14:paraId="2ECFC5C9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8.23</w:t>
            </w:r>
          </w:p>
        </w:tc>
        <w:tc>
          <w:tcPr>
            <w:tcW w:w="1710" w:type="dxa"/>
            <w:noWrap/>
          </w:tcPr>
          <w:p w14:paraId="73E38E6D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10.11</w:t>
            </w:r>
          </w:p>
        </w:tc>
      </w:tr>
      <w:tr w:rsidR="00610784" w:rsidRPr="006B5065" w14:paraId="2A392FBA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3E2E7204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Ahmed et al. 2022</w:t>
            </w:r>
          </w:p>
        </w:tc>
        <w:tc>
          <w:tcPr>
            <w:tcW w:w="1930" w:type="dxa"/>
            <w:noWrap/>
          </w:tcPr>
          <w:p w14:paraId="16D8C937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9.19</w:t>
            </w:r>
          </w:p>
        </w:tc>
        <w:tc>
          <w:tcPr>
            <w:tcW w:w="1620" w:type="dxa"/>
            <w:noWrap/>
          </w:tcPr>
          <w:p w14:paraId="15ABFA95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8.27</w:t>
            </w:r>
          </w:p>
        </w:tc>
        <w:tc>
          <w:tcPr>
            <w:tcW w:w="1710" w:type="dxa"/>
            <w:noWrap/>
          </w:tcPr>
          <w:p w14:paraId="01B8D111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10.15</w:t>
            </w:r>
          </w:p>
        </w:tc>
      </w:tr>
      <w:tr w:rsidR="00610784" w:rsidRPr="006B5065" w14:paraId="2CC51ECA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6EE8AF0A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Huang et al.</w:t>
            </w:r>
          </w:p>
        </w:tc>
        <w:tc>
          <w:tcPr>
            <w:tcW w:w="1930" w:type="dxa"/>
            <w:noWrap/>
          </w:tcPr>
          <w:p w14:paraId="6F8FF383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9.14</w:t>
            </w:r>
          </w:p>
        </w:tc>
        <w:tc>
          <w:tcPr>
            <w:tcW w:w="1620" w:type="dxa"/>
            <w:noWrap/>
          </w:tcPr>
          <w:p w14:paraId="007DE38D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8.23</w:t>
            </w:r>
          </w:p>
        </w:tc>
        <w:tc>
          <w:tcPr>
            <w:tcW w:w="1710" w:type="dxa"/>
            <w:noWrap/>
          </w:tcPr>
          <w:p w14:paraId="788F4E8B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10.10</w:t>
            </w:r>
          </w:p>
        </w:tc>
      </w:tr>
      <w:tr w:rsidR="00610784" w:rsidRPr="006B5065" w14:paraId="192AD14B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213AE6CE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Ingeman et al.</w:t>
            </w:r>
          </w:p>
        </w:tc>
        <w:tc>
          <w:tcPr>
            <w:tcW w:w="1930" w:type="dxa"/>
            <w:noWrap/>
          </w:tcPr>
          <w:p w14:paraId="6BB521E2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9.12</w:t>
            </w:r>
          </w:p>
        </w:tc>
        <w:tc>
          <w:tcPr>
            <w:tcW w:w="1620" w:type="dxa"/>
            <w:noWrap/>
          </w:tcPr>
          <w:p w14:paraId="1EE1CC05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8.21</w:t>
            </w:r>
          </w:p>
        </w:tc>
        <w:tc>
          <w:tcPr>
            <w:tcW w:w="1710" w:type="dxa"/>
            <w:noWrap/>
          </w:tcPr>
          <w:p w14:paraId="575CAB77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10.08</w:t>
            </w:r>
          </w:p>
        </w:tc>
      </w:tr>
      <w:tr w:rsidR="00610784" w:rsidRPr="006B5065" w14:paraId="64BB30A5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1AABF4A7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Ji et al.</w:t>
            </w:r>
          </w:p>
        </w:tc>
        <w:tc>
          <w:tcPr>
            <w:tcW w:w="1930" w:type="dxa"/>
            <w:noWrap/>
          </w:tcPr>
          <w:p w14:paraId="51D56C4E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9.19</w:t>
            </w:r>
          </w:p>
        </w:tc>
        <w:tc>
          <w:tcPr>
            <w:tcW w:w="1620" w:type="dxa"/>
            <w:noWrap/>
          </w:tcPr>
          <w:p w14:paraId="03A8CAAD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8.27</w:t>
            </w:r>
          </w:p>
        </w:tc>
        <w:tc>
          <w:tcPr>
            <w:tcW w:w="1710" w:type="dxa"/>
            <w:noWrap/>
          </w:tcPr>
          <w:p w14:paraId="7D73F642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10.15</w:t>
            </w:r>
          </w:p>
        </w:tc>
      </w:tr>
      <w:tr w:rsidR="00610784" w:rsidRPr="006B5065" w14:paraId="25BDB0DB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7C460EB7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Jitpratoom and Boonyasiri 2</w:t>
            </w:r>
          </w:p>
        </w:tc>
        <w:tc>
          <w:tcPr>
            <w:tcW w:w="1930" w:type="dxa"/>
            <w:noWrap/>
          </w:tcPr>
          <w:p w14:paraId="26AF8E73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9.14</w:t>
            </w:r>
          </w:p>
        </w:tc>
        <w:tc>
          <w:tcPr>
            <w:tcW w:w="1620" w:type="dxa"/>
            <w:noWrap/>
          </w:tcPr>
          <w:p w14:paraId="37F890F1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8.23</w:t>
            </w:r>
          </w:p>
        </w:tc>
        <w:tc>
          <w:tcPr>
            <w:tcW w:w="1710" w:type="dxa"/>
            <w:noWrap/>
          </w:tcPr>
          <w:p w14:paraId="55DD4C1C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10.10</w:t>
            </w:r>
          </w:p>
        </w:tc>
      </w:tr>
      <w:tr w:rsidR="00610784" w:rsidRPr="006B5065" w14:paraId="57C5F4A2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79367D80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Kasemsap et al.</w:t>
            </w:r>
          </w:p>
        </w:tc>
        <w:tc>
          <w:tcPr>
            <w:tcW w:w="1930" w:type="dxa"/>
            <w:noWrap/>
          </w:tcPr>
          <w:p w14:paraId="3A797D54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9.17</w:t>
            </w:r>
          </w:p>
        </w:tc>
        <w:tc>
          <w:tcPr>
            <w:tcW w:w="1620" w:type="dxa"/>
            <w:noWrap/>
          </w:tcPr>
          <w:p w14:paraId="61C9D3A9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8.25</w:t>
            </w:r>
          </w:p>
        </w:tc>
        <w:tc>
          <w:tcPr>
            <w:tcW w:w="1710" w:type="dxa"/>
            <w:noWrap/>
          </w:tcPr>
          <w:p w14:paraId="16C9D390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10.13</w:t>
            </w:r>
          </w:p>
        </w:tc>
      </w:tr>
      <w:tr w:rsidR="00610784" w:rsidRPr="006B5065" w14:paraId="216AC0CB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6046C2F7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Kim et al.</w:t>
            </w:r>
          </w:p>
        </w:tc>
        <w:tc>
          <w:tcPr>
            <w:tcW w:w="1930" w:type="dxa"/>
            <w:noWrap/>
          </w:tcPr>
          <w:p w14:paraId="15B26EF3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9.20</w:t>
            </w:r>
          </w:p>
        </w:tc>
        <w:tc>
          <w:tcPr>
            <w:tcW w:w="1620" w:type="dxa"/>
            <w:noWrap/>
          </w:tcPr>
          <w:p w14:paraId="7957255C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8.28</w:t>
            </w:r>
          </w:p>
        </w:tc>
        <w:tc>
          <w:tcPr>
            <w:tcW w:w="1710" w:type="dxa"/>
            <w:noWrap/>
          </w:tcPr>
          <w:p w14:paraId="1F412665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10.16</w:t>
            </w:r>
          </w:p>
        </w:tc>
      </w:tr>
      <w:tr w:rsidR="00610784" w:rsidRPr="006B5065" w14:paraId="26775B13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1772E5E5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Kortazar-Zubizarreta et al.</w:t>
            </w:r>
          </w:p>
        </w:tc>
        <w:tc>
          <w:tcPr>
            <w:tcW w:w="1930" w:type="dxa"/>
            <w:noWrap/>
          </w:tcPr>
          <w:p w14:paraId="2DEA33DF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9.19</w:t>
            </w:r>
          </w:p>
        </w:tc>
        <w:tc>
          <w:tcPr>
            <w:tcW w:w="1620" w:type="dxa"/>
            <w:noWrap/>
          </w:tcPr>
          <w:p w14:paraId="0CD4B5E6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8.27</w:t>
            </w:r>
          </w:p>
        </w:tc>
        <w:tc>
          <w:tcPr>
            <w:tcW w:w="1710" w:type="dxa"/>
            <w:noWrap/>
          </w:tcPr>
          <w:p w14:paraId="575301C2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10.15</w:t>
            </w:r>
          </w:p>
        </w:tc>
      </w:tr>
      <w:tr w:rsidR="00610784" w:rsidRPr="006B5065" w14:paraId="005F21B2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4BEDBB72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Lan et al.</w:t>
            </w:r>
          </w:p>
        </w:tc>
        <w:tc>
          <w:tcPr>
            <w:tcW w:w="1930" w:type="dxa"/>
            <w:noWrap/>
          </w:tcPr>
          <w:p w14:paraId="7A3CF28E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9.17</w:t>
            </w:r>
          </w:p>
        </w:tc>
        <w:tc>
          <w:tcPr>
            <w:tcW w:w="1620" w:type="dxa"/>
            <w:noWrap/>
          </w:tcPr>
          <w:p w14:paraId="0F32323E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8.26</w:t>
            </w:r>
          </w:p>
        </w:tc>
        <w:tc>
          <w:tcPr>
            <w:tcW w:w="1710" w:type="dxa"/>
            <w:noWrap/>
          </w:tcPr>
          <w:p w14:paraId="13BE235B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10.14</w:t>
            </w:r>
          </w:p>
        </w:tc>
      </w:tr>
      <w:tr w:rsidR="00610784" w:rsidRPr="006B5065" w14:paraId="47B0B18C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5C9C4FA7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Li et al.</w:t>
            </w:r>
          </w:p>
        </w:tc>
        <w:tc>
          <w:tcPr>
            <w:tcW w:w="1930" w:type="dxa"/>
            <w:noWrap/>
          </w:tcPr>
          <w:p w14:paraId="73A89707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9.17</w:t>
            </w:r>
          </w:p>
        </w:tc>
        <w:tc>
          <w:tcPr>
            <w:tcW w:w="1620" w:type="dxa"/>
            <w:noWrap/>
          </w:tcPr>
          <w:p w14:paraId="25B6DC35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8.26</w:t>
            </w:r>
          </w:p>
        </w:tc>
        <w:tc>
          <w:tcPr>
            <w:tcW w:w="1710" w:type="dxa"/>
            <w:noWrap/>
          </w:tcPr>
          <w:p w14:paraId="732AB00C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10.14</w:t>
            </w:r>
          </w:p>
        </w:tc>
      </w:tr>
      <w:tr w:rsidR="00610784" w:rsidRPr="006B5065" w14:paraId="2D9BDB12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609824FE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Matz et al.</w:t>
            </w:r>
          </w:p>
        </w:tc>
        <w:tc>
          <w:tcPr>
            <w:tcW w:w="1930" w:type="dxa"/>
            <w:noWrap/>
          </w:tcPr>
          <w:p w14:paraId="47D01C02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9.18</w:t>
            </w:r>
          </w:p>
        </w:tc>
        <w:tc>
          <w:tcPr>
            <w:tcW w:w="1620" w:type="dxa"/>
            <w:noWrap/>
          </w:tcPr>
          <w:p w14:paraId="15CF5C9C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8.26</w:t>
            </w:r>
          </w:p>
        </w:tc>
        <w:tc>
          <w:tcPr>
            <w:tcW w:w="1710" w:type="dxa"/>
            <w:noWrap/>
          </w:tcPr>
          <w:p w14:paraId="4F208504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10.14</w:t>
            </w:r>
          </w:p>
        </w:tc>
      </w:tr>
      <w:tr w:rsidR="00610784" w:rsidRPr="006B5065" w14:paraId="6A2135FE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4F301B9A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Mezuki et al.</w:t>
            </w:r>
          </w:p>
        </w:tc>
        <w:tc>
          <w:tcPr>
            <w:tcW w:w="1930" w:type="dxa"/>
            <w:noWrap/>
          </w:tcPr>
          <w:p w14:paraId="039FC987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9.18</w:t>
            </w:r>
          </w:p>
        </w:tc>
        <w:tc>
          <w:tcPr>
            <w:tcW w:w="1620" w:type="dxa"/>
            <w:noWrap/>
          </w:tcPr>
          <w:p w14:paraId="2402E6B5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8.26</w:t>
            </w:r>
          </w:p>
        </w:tc>
        <w:tc>
          <w:tcPr>
            <w:tcW w:w="1710" w:type="dxa"/>
            <w:noWrap/>
          </w:tcPr>
          <w:p w14:paraId="1E597D1B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10.15</w:t>
            </w:r>
          </w:p>
        </w:tc>
      </w:tr>
      <w:tr w:rsidR="00610784" w:rsidRPr="006B5065" w14:paraId="235E9057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17215287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Ashour et al.</w:t>
            </w:r>
          </w:p>
        </w:tc>
        <w:tc>
          <w:tcPr>
            <w:tcW w:w="1930" w:type="dxa"/>
            <w:noWrap/>
          </w:tcPr>
          <w:p w14:paraId="7467C52E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9.12</w:t>
            </w:r>
          </w:p>
        </w:tc>
        <w:tc>
          <w:tcPr>
            <w:tcW w:w="1620" w:type="dxa"/>
            <w:noWrap/>
          </w:tcPr>
          <w:p w14:paraId="4C046222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8.20</w:t>
            </w:r>
          </w:p>
        </w:tc>
        <w:tc>
          <w:tcPr>
            <w:tcW w:w="1710" w:type="dxa"/>
            <w:noWrap/>
          </w:tcPr>
          <w:p w14:paraId="5F3585E5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10.07</w:t>
            </w:r>
          </w:p>
        </w:tc>
      </w:tr>
      <w:tr w:rsidR="00610784" w:rsidRPr="006B5065" w14:paraId="789B7C34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7DD40D87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Panda et al.</w:t>
            </w:r>
          </w:p>
        </w:tc>
        <w:tc>
          <w:tcPr>
            <w:tcW w:w="1930" w:type="dxa"/>
            <w:noWrap/>
          </w:tcPr>
          <w:p w14:paraId="4B17EF86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9.16</w:t>
            </w:r>
          </w:p>
        </w:tc>
        <w:tc>
          <w:tcPr>
            <w:tcW w:w="1620" w:type="dxa"/>
            <w:noWrap/>
          </w:tcPr>
          <w:p w14:paraId="704CCEB4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8.24</w:t>
            </w:r>
          </w:p>
        </w:tc>
        <w:tc>
          <w:tcPr>
            <w:tcW w:w="1710" w:type="dxa"/>
            <w:noWrap/>
          </w:tcPr>
          <w:p w14:paraId="4DA2C63A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10.12</w:t>
            </w:r>
          </w:p>
        </w:tc>
      </w:tr>
      <w:tr w:rsidR="00610784" w:rsidRPr="006B5065" w14:paraId="6FE68AE3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7FF8CE9F" w14:textId="223FC4EB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Seystahl et al.</w:t>
            </w:r>
          </w:p>
        </w:tc>
        <w:tc>
          <w:tcPr>
            <w:tcW w:w="1930" w:type="dxa"/>
            <w:noWrap/>
          </w:tcPr>
          <w:p w14:paraId="071BB428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9.16</w:t>
            </w:r>
          </w:p>
        </w:tc>
        <w:tc>
          <w:tcPr>
            <w:tcW w:w="1620" w:type="dxa"/>
            <w:noWrap/>
          </w:tcPr>
          <w:p w14:paraId="4CDB28E3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8.24</w:t>
            </w:r>
          </w:p>
        </w:tc>
        <w:tc>
          <w:tcPr>
            <w:tcW w:w="1710" w:type="dxa"/>
            <w:noWrap/>
          </w:tcPr>
          <w:p w14:paraId="0EBC7BD0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10.12</w:t>
            </w:r>
          </w:p>
        </w:tc>
      </w:tr>
      <w:tr w:rsidR="00610784" w:rsidRPr="006B5065" w14:paraId="686B1BF3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7A6B2CBC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Youkee et al.</w:t>
            </w:r>
          </w:p>
        </w:tc>
        <w:tc>
          <w:tcPr>
            <w:tcW w:w="1930" w:type="dxa"/>
            <w:noWrap/>
          </w:tcPr>
          <w:p w14:paraId="7CA01550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9.14</w:t>
            </w:r>
          </w:p>
        </w:tc>
        <w:tc>
          <w:tcPr>
            <w:tcW w:w="1620" w:type="dxa"/>
            <w:noWrap/>
          </w:tcPr>
          <w:p w14:paraId="245EA95B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8.22</w:t>
            </w:r>
          </w:p>
        </w:tc>
        <w:tc>
          <w:tcPr>
            <w:tcW w:w="1710" w:type="dxa"/>
            <w:noWrap/>
          </w:tcPr>
          <w:p w14:paraId="5E93D54F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10.10</w:t>
            </w:r>
          </w:p>
        </w:tc>
      </w:tr>
      <w:tr w:rsidR="00610784" w:rsidRPr="006B5065" w14:paraId="6EAEDDC1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701C3AD3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Stösser et al.</w:t>
            </w:r>
          </w:p>
        </w:tc>
        <w:tc>
          <w:tcPr>
            <w:tcW w:w="1930" w:type="dxa"/>
            <w:noWrap/>
          </w:tcPr>
          <w:p w14:paraId="0609B308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9.01</w:t>
            </w:r>
          </w:p>
        </w:tc>
        <w:tc>
          <w:tcPr>
            <w:tcW w:w="1620" w:type="dxa"/>
            <w:noWrap/>
          </w:tcPr>
          <w:p w14:paraId="3D25EF7B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8.10</w:t>
            </w:r>
          </w:p>
        </w:tc>
        <w:tc>
          <w:tcPr>
            <w:tcW w:w="1710" w:type="dxa"/>
            <w:noWrap/>
          </w:tcPr>
          <w:p w14:paraId="736116A6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9.96</w:t>
            </w:r>
          </w:p>
        </w:tc>
      </w:tr>
      <w:tr w:rsidR="00610784" w:rsidRPr="006B5065" w14:paraId="34F1F5DD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457E3444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Zhao et al.</w:t>
            </w:r>
          </w:p>
        </w:tc>
        <w:tc>
          <w:tcPr>
            <w:tcW w:w="1930" w:type="dxa"/>
            <w:noWrap/>
          </w:tcPr>
          <w:p w14:paraId="15A7F7FC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9.17</w:t>
            </w:r>
          </w:p>
        </w:tc>
        <w:tc>
          <w:tcPr>
            <w:tcW w:w="1620" w:type="dxa"/>
            <w:noWrap/>
          </w:tcPr>
          <w:p w14:paraId="67E14BDF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8.25</w:t>
            </w:r>
          </w:p>
        </w:tc>
        <w:tc>
          <w:tcPr>
            <w:tcW w:w="1710" w:type="dxa"/>
            <w:noWrap/>
          </w:tcPr>
          <w:p w14:paraId="4928953C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10.13</w:t>
            </w:r>
          </w:p>
        </w:tc>
      </w:tr>
      <w:tr w:rsidR="00610784" w:rsidRPr="006B5065" w14:paraId="7EF92C5E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4171FBAC" w14:textId="03723541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Xu et al.</w:t>
            </w:r>
          </w:p>
        </w:tc>
        <w:tc>
          <w:tcPr>
            <w:tcW w:w="1930" w:type="dxa"/>
            <w:noWrap/>
          </w:tcPr>
          <w:p w14:paraId="4CD0CDE6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9.21</w:t>
            </w:r>
          </w:p>
        </w:tc>
        <w:tc>
          <w:tcPr>
            <w:tcW w:w="1620" w:type="dxa"/>
            <w:noWrap/>
          </w:tcPr>
          <w:p w14:paraId="0177D749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8.30</w:t>
            </w:r>
          </w:p>
        </w:tc>
        <w:tc>
          <w:tcPr>
            <w:tcW w:w="1710" w:type="dxa"/>
            <w:noWrap/>
          </w:tcPr>
          <w:p w14:paraId="6D8AC01E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10.17</w:t>
            </w:r>
          </w:p>
        </w:tc>
      </w:tr>
      <w:tr w:rsidR="00610784" w:rsidRPr="006B5065" w14:paraId="44F5979A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38280610" w14:textId="4F71B5D6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Xu et al.</w:t>
            </w:r>
          </w:p>
        </w:tc>
        <w:tc>
          <w:tcPr>
            <w:tcW w:w="1930" w:type="dxa"/>
            <w:noWrap/>
          </w:tcPr>
          <w:p w14:paraId="727D6DA6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9.21</w:t>
            </w:r>
          </w:p>
        </w:tc>
        <w:tc>
          <w:tcPr>
            <w:tcW w:w="1620" w:type="dxa"/>
            <w:noWrap/>
          </w:tcPr>
          <w:p w14:paraId="50E47157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8.29</w:t>
            </w:r>
          </w:p>
        </w:tc>
        <w:tc>
          <w:tcPr>
            <w:tcW w:w="1710" w:type="dxa"/>
            <w:noWrap/>
          </w:tcPr>
          <w:p w14:paraId="66DCF025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10.17</w:t>
            </w:r>
          </w:p>
        </w:tc>
      </w:tr>
      <w:tr w:rsidR="00610784" w:rsidRPr="006B5065" w14:paraId="11AD02A2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1CC5D8D2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van Gemmeren et al</w:t>
            </w:r>
          </w:p>
        </w:tc>
        <w:tc>
          <w:tcPr>
            <w:tcW w:w="1930" w:type="dxa"/>
            <w:noWrap/>
          </w:tcPr>
          <w:p w14:paraId="6D1BBD03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9.15</w:t>
            </w:r>
          </w:p>
        </w:tc>
        <w:tc>
          <w:tcPr>
            <w:tcW w:w="1620" w:type="dxa"/>
            <w:noWrap/>
          </w:tcPr>
          <w:p w14:paraId="5C2F1C4A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8.23</w:t>
            </w:r>
          </w:p>
        </w:tc>
        <w:tc>
          <w:tcPr>
            <w:tcW w:w="1710" w:type="dxa"/>
            <w:noWrap/>
          </w:tcPr>
          <w:p w14:paraId="165D3AFF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10.11</w:t>
            </w:r>
          </w:p>
        </w:tc>
      </w:tr>
      <w:tr w:rsidR="00610784" w:rsidRPr="006B5065" w14:paraId="171D64B7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354ACAF5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Szylińska et al.</w:t>
            </w:r>
          </w:p>
        </w:tc>
        <w:tc>
          <w:tcPr>
            <w:tcW w:w="1930" w:type="dxa"/>
            <w:noWrap/>
          </w:tcPr>
          <w:p w14:paraId="1158E522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9.16</w:t>
            </w:r>
          </w:p>
        </w:tc>
        <w:tc>
          <w:tcPr>
            <w:tcW w:w="1620" w:type="dxa"/>
            <w:noWrap/>
          </w:tcPr>
          <w:p w14:paraId="1A5B11CF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8.24</w:t>
            </w:r>
          </w:p>
        </w:tc>
        <w:tc>
          <w:tcPr>
            <w:tcW w:w="1710" w:type="dxa"/>
            <w:noWrap/>
          </w:tcPr>
          <w:p w14:paraId="32C6FE7A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10.12</w:t>
            </w:r>
          </w:p>
        </w:tc>
      </w:tr>
      <w:tr w:rsidR="00610784" w:rsidRPr="006B5065" w14:paraId="0E917958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5DAD8484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Tworek et al.</w:t>
            </w:r>
          </w:p>
        </w:tc>
        <w:tc>
          <w:tcPr>
            <w:tcW w:w="1930" w:type="dxa"/>
            <w:noWrap/>
          </w:tcPr>
          <w:p w14:paraId="64C19318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9.07</w:t>
            </w:r>
          </w:p>
        </w:tc>
        <w:tc>
          <w:tcPr>
            <w:tcW w:w="1620" w:type="dxa"/>
            <w:noWrap/>
          </w:tcPr>
          <w:p w14:paraId="7134E312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8.16</w:t>
            </w:r>
          </w:p>
        </w:tc>
        <w:tc>
          <w:tcPr>
            <w:tcW w:w="1710" w:type="dxa"/>
            <w:noWrap/>
          </w:tcPr>
          <w:p w14:paraId="14F82433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10.03</w:t>
            </w:r>
          </w:p>
        </w:tc>
      </w:tr>
      <w:tr w:rsidR="00610784" w:rsidRPr="006B5065" w14:paraId="145C9D2C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7DE8DD03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Lei et al.</w:t>
            </w:r>
          </w:p>
        </w:tc>
        <w:tc>
          <w:tcPr>
            <w:tcW w:w="1930" w:type="dxa"/>
            <w:noWrap/>
          </w:tcPr>
          <w:p w14:paraId="6973B732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9.16</w:t>
            </w:r>
          </w:p>
        </w:tc>
        <w:tc>
          <w:tcPr>
            <w:tcW w:w="1620" w:type="dxa"/>
            <w:noWrap/>
          </w:tcPr>
          <w:p w14:paraId="1747E3CA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8.24</w:t>
            </w:r>
          </w:p>
        </w:tc>
        <w:tc>
          <w:tcPr>
            <w:tcW w:w="1710" w:type="dxa"/>
            <w:noWrap/>
          </w:tcPr>
          <w:p w14:paraId="3BFA8211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10.12</w:t>
            </w:r>
          </w:p>
        </w:tc>
      </w:tr>
      <w:tr w:rsidR="00610784" w:rsidRPr="006B5065" w14:paraId="44291A43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4006500A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Lin et al.</w:t>
            </w:r>
          </w:p>
        </w:tc>
        <w:tc>
          <w:tcPr>
            <w:tcW w:w="1930" w:type="dxa"/>
            <w:noWrap/>
          </w:tcPr>
          <w:p w14:paraId="4D396C2B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9.18</w:t>
            </w:r>
          </w:p>
        </w:tc>
        <w:tc>
          <w:tcPr>
            <w:tcW w:w="1620" w:type="dxa"/>
            <w:noWrap/>
          </w:tcPr>
          <w:p w14:paraId="2EF793F9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8.26</w:t>
            </w:r>
          </w:p>
        </w:tc>
        <w:tc>
          <w:tcPr>
            <w:tcW w:w="1710" w:type="dxa"/>
            <w:noWrap/>
          </w:tcPr>
          <w:p w14:paraId="6AF495F0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10.14</w:t>
            </w:r>
          </w:p>
        </w:tc>
      </w:tr>
      <w:tr w:rsidR="00610784" w:rsidRPr="006B5065" w14:paraId="0BD25607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77E162C4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Mao et al</w:t>
            </w:r>
          </w:p>
        </w:tc>
        <w:tc>
          <w:tcPr>
            <w:tcW w:w="1930" w:type="dxa"/>
            <w:noWrap/>
          </w:tcPr>
          <w:p w14:paraId="1C96DEA9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9.18</w:t>
            </w:r>
          </w:p>
        </w:tc>
        <w:tc>
          <w:tcPr>
            <w:tcW w:w="1620" w:type="dxa"/>
            <w:noWrap/>
          </w:tcPr>
          <w:p w14:paraId="62E8AAC5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8.26</w:t>
            </w:r>
          </w:p>
        </w:tc>
        <w:tc>
          <w:tcPr>
            <w:tcW w:w="1710" w:type="dxa"/>
            <w:noWrap/>
          </w:tcPr>
          <w:p w14:paraId="12EC3C4F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10.14</w:t>
            </w:r>
          </w:p>
        </w:tc>
      </w:tr>
      <w:tr w:rsidR="00610784" w:rsidRPr="006B5065" w14:paraId="352842DB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1F3B0E48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Rumalla and Mittal</w:t>
            </w:r>
          </w:p>
        </w:tc>
        <w:tc>
          <w:tcPr>
            <w:tcW w:w="1930" w:type="dxa"/>
            <w:noWrap/>
          </w:tcPr>
          <w:p w14:paraId="379F9B6D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9.11</w:t>
            </w:r>
          </w:p>
        </w:tc>
        <w:tc>
          <w:tcPr>
            <w:tcW w:w="1620" w:type="dxa"/>
            <w:noWrap/>
          </w:tcPr>
          <w:p w14:paraId="011A7214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8.24</w:t>
            </w:r>
          </w:p>
        </w:tc>
        <w:tc>
          <w:tcPr>
            <w:tcW w:w="1710" w:type="dxa"/>
            <w:noWrap/>
          </w:tcPr>
          <w:p w14:paraId="6E9715B2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10.02</w:t>
            </w:r>
          </w:p>
        </w:tc>
      </w:tr>
      <w:tr w:rsidR="00610784" w:rsidRPr="006B5065" w14:paraId="61CB16FA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64998DDE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Boehme et al. 2013</w:t>
            </w:r>
          </w:p>
        </w:tc>
        <w:tc>
          <w:tcPr>
            <w:tcW w:w="1930" w:type="dxa"/>
            <w:noWrap/>
          </w:tcPr>
          <w:p w14:paraId="71E47455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9.16</w:t>
            </w:r>
          </w:p>
        </w:tc>
        <w:tc>
          <w:tcPr>
            <w:tcW w:w="1620" w:type="dxa"/>
            <w:noWrap/>
          </w:tcPr>
          <w:p w14:paraId="644FD64A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8.25</w:t>
            </w:r>
          </w:p>
        </w:tc>
        <w:tc>
          <w:tcPr>
            <w:tcW w:w="1710" w:type="dxa"/>
            <w:noWrap/>
          </w:tcPr>
          <w:p w14:paraId="65DCC6FF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10.13</w:t>
            </w:r>
          </w:p>
        </w:tc>
      </w:tr>
      <w:tr w:rsidR="00610784" w:rsidRPr="006B5065" w14:paraId="64B69A5B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473D55B4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Rumalla and Mittal</w:t>
            </w:r>
          </w:p>
        </w:tc>
        <w:tc>
          <w:tcPr>
            <w:tcW w:w="1930" w:type="dxa"/>
            <w:noWrap/>
          </w:tcPr>
          <w:p w14:paraId="170DAEEA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9.20</w:t>
            </w:r>
          </w:p>
        </w:tc>
        <w:tc>
          <w:tcPr>
            <w:tcW w:w="1620" w:type="dxa"/>
            <w:noWrap/>
          </w:tcPr>
          <w:p w14:paraId="02FBF64B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8.34</w:t>
            </w:r>
          </w:p>
        </w:tc>
        <w:tc>
          <w:tcPr>
            <w:tcW w:w="1710" w:type="dxa"/>
            <w:noWrap/>
          </w:tcPr>
          <w:p w14:paraId="17243FF7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10.09</w:t>
            </w:r>
          </w:p>
        </w:tc>
      </w:tr>
      <w:tr w:rsidR="00610784" w:rsidRPr="006B5065" w14:paraId="7C5C702A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4C4C8BAB" w14:textId="5859A78F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Seystahl et al.</w:t>
            </w:r>
          </w:p>
        </w:tc>
        <w:tc>
          <w:tcPr>
            <w:tcW w:w="1930" w:type="dxa"/>
            <w:noWrap/>
          </w:tcPr>
          <w:p w14:paraId="2F970D91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9.21</w:t>
            </w:r>
          </w:p>
        </w:tc>
        <w:tc>
          <w:tcPr>
            <w:tcW w:w="1620" w:type="dxa"/>
            <w:noWrap/>
          </w:tcPr>
          <w:p w14:paraId="50F04379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8.29</w:t>
            </w:r>
          </w:p>
        </w:tc>
        <w:tc>
          <w:tcPr>
            <w:tcW w:w="1710" w:type="dxa"/>
            <w:noWrap/>
          </w:tcPr>
          <w:p w14:paraId="2C5963F5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10.17</w:t>
            </w:r>
          </w:p>
        </w:tc>
      </w:tr>
      <w:tr w:rsidR="00610784" w:rsidRPr="006B5065" w14:paraId="49AE2E28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0147E403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Mao et al.</w:t>
            </w:r>
          </w:p>
        </w:tc>
        <w:tc>
          <w:tcPr>
            <w:tcW w:w="1930" w:type="dxa"/>
            <w:noWrap/>
          </w:tcPr>
          <w:p w14:paraId="3E02F82B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9.19</w:t>
            </w:r>
          </w:p>
        </w:tc>
        <w:tc>
          <w:tcPr>
            <w:tcW w:w="1620" w:type="dxa"/>
            <w:noWrap/>
          </w:tcPr>
          <w:p w14:paraId="12F7627E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8.27</w:t>
            </w:r>
          </w:p>
        </w:tc>
        <w:tc>
          <w:tcPr>
            <w:tcW w:w="1710" w:type="dxa"/>
            <w:noWrap/>
          </w:tcPr>
          <w:p w14:paraId="378A24AF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10.15</w:t>
            </w:r>
          </w:p>
        </w:tc>
      </w:tr>
      <w:tr w:rsidR="00610784" w:rsidRPr="006B5065" w14:paraId="2087DB55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3A2D938A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Matz et al.</w:t>
            </w:r>
          </w:p>
        </w:tc>
        <w:tc>
          <w:tcPr>
            <w:tcW w:w="1930" w:type="dxa"/>
            <w:noWrap/>
          </w:tcPr>
          <w:p w14:paraId="0181FB44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9.23</w:t>
            </w:r>
          </w:p>
        </w:tc>
        <w:tc>
          <w:tcPr>
            <w:tcW w:w="1620" w:type="dxa"/>
            <w:noWrap/>
          </w:tcPr>
          <w:p w14:paraId="729102EB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8.31</w:t>
            </w:r>
          </w:p>
        </w:tc>
        <w:tc>
          <w:tcPr>
            <w:tcW w:w="1710" w:type="dxa"/>
            <w:noWrap/>
          </w:tcPr>
          <w:p w14:paraId="4029D973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10.19</w:t>
            </w:r>
          </w:p>
        </w:tc>
      </w:tr>
      <w:tr w:rsidR="00610784" w:rsidRPr="006B5065" w14:paraId="2F62E05E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16F61B75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Boehme et al.</w:t>
            </w:r>
          </w:p>
        </w:tc>
        <w:tc>
          <w:tcPr>
            <w:tcW w:w="1930" w:type="dxa"/>
            <w:noWrap/>
          </w:tcPr>
          <w:p w14:paraId="7A88073B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9.21</w:t>
            </w:r>
          </w:p>
        </w:tc>
        <w:tc>
          <w:tcPr>
            <w:tcW w:w="1620" w:type="dxa"/>
            <w:noWrap/>
          </w:tcPr>
          <w:p w14:paraId="4F8A5752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8.30</w:t>
            </w:r>
          </w:p>
        </w:tc>
        <w:tc>
          <w:tcPr>
            <w:tcW w:w="1710" w:type="dxa"/>
            <w:noWrap/>
          </w:tcPr>
          <w:p w14:paraId="0944CC6B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10.17</w:t>
            </w:r>
          </w:p>
        </w:tc>
      </w:tr>
      <w:tr w:rsidR="00610784" w:rsidRPr="006B5065" w14:paraId="3AFB9264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7F46322A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Kasemsap et al.</w:t>
            </w:r>
          </w:p>
        </w:tc>
        <w:tc>
          <w:tcPr>
            <w:tcW w:w="1930" w:type="dxa"/>
            <w:noWrap/>
          </w:tcPr>
          <w:p w14:paraId="42FF620E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9.18</w:t>
            </w:r>
          </w:p>
        </w:tc>
        <w:tc>
          <w:tcPr>
            <w:tcW w:w="1620" w:type="dxa"/>
            <w:noWrap/>
          </w:tcPr>
          <w:p w14:paraId="5A618308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8.26</w:t>
            </w:r>
          </w:p>
        </w:tc>
        <w:tc>
          <w:tcPr>
            <w:tcW w:w="1710" w:type="dxa"/>
            <w:noWrap/>
          </w:tcPr>
          <w:p w14:paraId="69ECC2D7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10.14</w:t>
            </w:r>
          </w:p>
        </w:tc>
      </w:tr>
      <w:tr w:rsidR="00610784" w:rsidRPr="006B5065" w14:paraId="15D8B600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602BC976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Mezuki et al.</w:t>
            </w:r>
          </w:p>
        </w:tc>
        <w:tc>
          <w:tcPr>
            <w:tcW w:w="1930" w:type="dxa"/>
            <w:noWrap/>
          </w:tcPr>
          <w:p w14:paraId="0ADCAA7B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9.23</w:t>
            </w:r>
          </w:p>
        </w:tc>
        <w:tc>
          <w:tcPr>
            <w:tcW w:w="1620" w:type="dxa"/>
            <w:noWrap/>
          </w:tcPr>
          <w:p w14:paraId="4E84F8C4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8.31</w:t>
            </w:r>
          </w:p>
        </w:tc>
        <w:tc>
          <w:tcPr>
            <w:tcW w:w="1710" w:type="dxa"/>
            <w:noWrap/>
          </w:tcPr>
          <w:p w14:paraId="5E484700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10.19</w:t>
            </w:r>
          </w:p>
        </w:tc>
      </w:tr>
      <w:tr w:rsidR="00610784" w:rsidRPr="006B5065" w14:paraId="14964DA0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35CAE02A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van Gemmeren et al.</w:t>
            </w:r>
          </w:p>
        </w:tc>
        <w:tc>
          <w:tcPr>
            <w:tcW w:w="1930" w:type="dxa"/>
            <w:noWrap/>
          </w:tcPr>
          <w:p w14:paraId="43066DA5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9.20</w:t>
            </w:r>
          </w:p>
        </w:tc>
        <w:tc>
          <w:tcPr>
            <w:tcW w:w="1620" w:type="dxa"/>
            <w:noWrap/>
          </w:tcPr>
          <w:p w14:paraId="68A92A3B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8.28</w:t>
            </w:r>
          </w:p>
        </w:tc>
        <w:tc>
          <w:tcPr>
            <w:tcW w:w="1710" w:type="dxa"/>
            <w:noWrap/>
          </w:tcPr>
          <w:p w14:paraId="3CC60ABA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10.16</w:t>
            </w:r>
          </w:p>
        </w:tc>
      </w:tr>
      <w:tr w:rsidR="00610784" w:rsidRPr="006B5065" w14:paraId="188D9A6E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652CB49C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Mao et al.</w:t>
            </w:r>
          </w:p>
        </w:tc>
        <w:tc>
          <w:tcPr>
            <w:tcW w:w="1930" w:type="dxa"/>
            <w:noWrap/>
          </w:tcPr>
          <w:p w14:paraId="7F19BB6E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9.20</w:t>
            </w:r>
          </w:p>
        </w:tc>
        <w:tc>
          <w:tcPr>
            <w:tcW w:w="1620" w:type="dxa"/>
            <w:noWrap/>
          </w:tcPr>
          <w:p w14:paraId="19386758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8.28</w:t>
            </w:r>
          </w:p>
        </w:tc>
        <w:tc>
          <w:tcPr>
            <w:tcW w:w="1710" w:type="dxa"/>
            <w:noWrap/>
          </w:tcPr>
          <w:p w14:paraId="23E16287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10.16</w:t>
            </w:r>
          </w:p>
        </w:tc>
      </w:tr>
      <w:tr w:rsidR="00610784" w:rsidRPr="006B5065" w14:paraId="2F8391C7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0B6A2915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Adoukonou et al.</w:t>
            </w:r>
          </w:p>
        </w:tc>
        <w:tc>
          <w:tcPr>
            <w:tcW w:w="1930" w:type="dxa"/>
            <w:noWrap/>
          </w:tcPr>
          <w:p w14:paraId="02B6CA2C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9.15</w:t>
            </w:r>
          </w:p>
        </w:tc>
        <w:tc>
          <w:tcPr>
            <w:tcW w:w="1620" w:type="dxa"/>
            <w:noWrap/>
          </w:tcPr>
          <w:p w14:paraId="3976AEA9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8.24</w:t>
            </w:r>
          </w:p>
        </w:tc>
        <w:tc>
          <w:tcPr>
            <w:tcW w:w="1710" w:type="dxa"/>
            <w:noWrap/>
          </w:tcPr>
          <w:p w14:paraId="1917577A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10.11</w:t>
            </w:r>
          </w:p>
        </w:tc>
      </w:tr>
      <w:tr w:rsidR="00610784" w:rsidRPr="006B5065" w14:paraId="54D3BD01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657C4A72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Ali et al.</w:t>
            </w:r>
          </w:p>
        </w:tc>
        <w:tc>
          <w:tcPr>
            <w:tcW w:w="1930" w:type="dxa"/>
            <w:noWrap/>
          </w:tcPr>
          <w:p w14:paraId="6C40D85E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9.02</w:t>
            </w:r>
          </w:p>
        </w:tc>
        <w:tc>
          <w:tcPr>
            <w:tcW w:w="1620" w:type="dxa"/>
            <w:noWrap/>
          </w:tcPr>
          <w:p w14:paraId="0EB99001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8.11</w:t>
            </w:r>
          </w:p>
        </w:tc>
        <w:tc>
          <w:tcPr>
            <w:tcW w:w="1710" w:type="dxa"/>
            <w:noWrap/>
          </w:tcPr>
          <w:p w14:paraId="7FD62198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9.97</w:t>
            </w:r>
          </w:p>
        </w:tc>
      </w:tr>
      <w:tr w:rsidR="00610784" w:rsidRPr="006B5065" w14:paraId="57843D40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5A06A1B5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Bhowmik et al.</w:t>
            </w:r>
          </w:p>
        </w:tc>
        <w:tc>
          <w:tcPr>
            <w:tcW w:w="1930" w:type="dxa"/>
            <w:noWrap/>
          </w:tcPr>
          <w:p w14:paraId="4B768E7F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9.15</w:t>
            </w:r>
          </w:p>
        </w:tc>
        <w:tc>
          <w:tcPr>
            <w:tcW w:w="1620" w:type="dxa"/>
            <w:noWrap/>
          </w:tcPr>
          <w:p w14:paraId="1E456DA3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8.23</w:t>
            </w:r>
          </w:p>
        </w:tc>
        <w:tc>
          <w:tcPr>
            <w:tcW w:w="1710" w:type="dxa"/>
            <w:noWrap/>
          </w:tcPr>
          <w:p w14:paraId="688BD556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10.10</w:t>
            </w:r>
          </w:p>
        </w:tc>
      </w:tr>
      <w:tr w:rsidR="00610784" w:rsidRPr="006B5065" w14:paraId="5635F386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072EA781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Biscetti et al.</w:t>
            </w:r>
          </w:p>
        </w:tc>
        <w:tc>
          <w:tcPr>
            <w:tcW w:w="1930" w:type="dxa"/>
            <w:noWrap/>
          </w:tcPr>
          <w:p w14:paraId="23DCBEE1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9.11</w:t>
            </w:r>
          </w:p>
        </w:tc>
        <w:tc>
          <w:tcPr>
            <w:tcW w:w="1620" w:type="dxa"/>
            <w:noWrap/>
          </w:tcPr>
          <w:p w14:paraId="66938E5C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8.19</w:t>
            </w:r>
          </w:p>
        </w:tc>
        <w:tc>
          <w:tcPr>
            <w:tcW w:w="1710" w:type="dxa"/>
            <w:noWrap/>
          </w:tcPr>
          <w:p w14:paraId="45C94A58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10.07</w:t>
            </w:r>
          </w:p>
        </w:tc>
      </w:tr>
      <w:tr w:rsidR="00610784" w:rsidRPr="006B5065" w14:paraId="3D4A3301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6ECC488C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Cisse et al.</w:t>
            </w:r>
          </w:p>
        </w:tc>
        <w:tc>
          <w:tcPr>
            <w:tcW w:w="1930" w:type="dxa"/>
            <w:noWrap/>
          </w:tcPr>
          <w:p w14:paraId="2E082024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9.14</w:t>
            </w:r>
          </w:p>
        </w:tc>
        <w:tc>
          <w:tcPr>
            <w:tcW w:w="1620" w:type="dxa"/>
            <w:noWrap/>
          </w:tcPr>
          <w:p w14:paraId="08C5D388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8.23</w:t>
            </w:r>
          </w:p>
        </w:tc>
        <w:tc>
          <w:tcPr>
            <w:tcW w:w="1710" w:type="dxa"/>
            <w:noWrap/>
          </w:tcPr>
          <w:p w14:paraId="2850C2B4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10.10</w:t>
            </w:r>
          </w:p>
        </w:tc>
      </w:tr>
      <w:tr w:rsidR="00610784" w:rsidRPr="006B5065" w14:paraId="29274F73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62938F5E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Erlebach et al.</w:t>
            </w:r>
          </w:p>
        </w:tc>
        <w:tc>
          <w:tcPr>
            <w:tcW w:w="1930" w:type="dxa"/>
            <w:noWrap/>
          </w:tcPr>
          <w:p w14:paraId="51EFF977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9.15</w:t>
            </w:r>
          </w:p>
        </w:tc>
        <w:tc>
          <w:tcPr>
            <w:tcW w:w="1620" w:type="dxa"/>
            <w:noWrap/>
          </w:tcPr>
          <w:p w14:paraId="7E422EC8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8.23</w:t>
            </w:r>
          </w:p>
        </w:tc>
        <w:tc>
          <w:tcPr>
            <w:tcW w:w="1710" w:type="dxa"/>
            <w:noWrap/>
          </w:tcPr>
          <w:p w14:paraId="4C09A5B8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10.11</w:t>
            </w:r>
          </w:p>
        </w:tc>
      </w:tr>
      <w:tr w:rsidR="00610784" w:rsidRPr="006B5065" w14:paraId="3FA68BCB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641FACD1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Fluck et al. 2023</w:t>
            </w:r>
          </w:p>
        </w:tc>
        <w:tc>
          <w:tcPr>
            <w:tcW w:w="1930" w:type="dxa"/>
            <w:noWrap/>
          </w:tcPr>
          <w:p w14:paraId="2E35B70D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9.13</w:t>
            </w:r>
          </w:p>
        </w:tc>
        <w:tc>
          <w:tcPr>
            <w:tcW w:w="1620" w:type="dxa"/>
            <w:noWrap/>
          </w:tcPr>
          <w:p w14:paraId="5DBC417E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8.21</w:t>
            </w:r>
          </w:p>
        </w:tc>
        <w:tc>
          <w:tcPr>
            <w:tcW w:w="1710" w:type="dxa"/>
            <w:noWrap/>
          </w:tcPr>
          <w:p w14:paraId="1A295B76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10.09</w:t>
            </w:r>
          </w:p>
        </w:tc>
      </w:tr>
      <w:tr w:rsidR="00610784" w:rsidRPr="006B5065" w14:paraId="190E993B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734DC0FC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Fluck et al.</w:t>
            </w:r>
          </w:p>
        </w:tc>
        <w:tc>
          <w:tcPr>
            <w:tcW w:w="1930" w:type="dxa"/>
            <w:noWrap/>
          </w:tcPr>
          <w:p w14:paraId="08F18660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9.13</w:t>
            </w:r>
          </w:p>
        </w:tc>
        <w:tc>
          <w:tcPr>
            <w:tcW w:w="1620" w:type="dxa"/>
            <w:noWrap/>
          </w:tcPr>
          <w:p w14:paraId="34BCCA0C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8.22</w:t>
            </w:r>
          </w:p>
        </w:tc>
        <w:tc>
          <w:tcPr>
            <w:tcW w:w="1710" w:type="dxa"/>
            <w:noWrap/>
          </w:tcPr>
          <w:p w14:paraId="499FF88A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10.09</w:t>
            </w:r>
          </w:p>
        </w:tc>
      </w:tr>
      <w:tr w:rsidR="00610784" w:rsidRPr="006B5065" w14:paraId="4DAB64F2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601930C4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Fry et al.</w:t>
            </w:r>
          </w:p>
        </w:tc>
        <w:tc>
          <w:tcPr>
            <w:tcW w:w="1930" w:type="dxa"/>
            <w:noWrap/>
          </w:tcPr>
          <w:p w14:paraId="4170C238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9.13</w:t>
            </w:r>
          </w:p>
        </w:tc>
        <w:tc>
          <w:tcPr>
            <w:tcW w:w="1620" w:type="dxa"/>
            <w:noWrap/>
          </w:tcPr>
          <w:p w14:paraId="1DD7B138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8.21</w:t>
            </w:r>
          </w:p>
        </w:tc>
        <w:tc>
          <w:tcPr>
            <w:tcW w:w="1710" w:type="dxa"/>
            <w:noWrap/>
          </w:tcPr>
          <w:p w14:paraId="76B660C5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10.09</w:t>
            </w:r>
          </w:p>
        </w:tc>
      </w:tr>
      <w:tr w:rsidR="00610784" w:rsidRPr="006B5065" w14:paraId="3846F86A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434C69A9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Gaspari et al.</w:t>
            </w:r>
          </w:p>
        </w:tc>
        <w:tc>
          <w:tcPr>
            <w:tcW w:w="1930" w:type="dxa"/>
            <w:noWrap/>
          </w:tcPr>
          <w:p w14:paraId="657E58C0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9.12</w:t>
            </w:r>
          </w:p>
        </w:tc>
        <w:tc>
          <w:tcPr>
            <w:tcW w:w="1620" w:type="dxa"/>
            <w:noWrap/>
          </w:tcPr>
          <w:p w14:paraId="3B1FAE38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8.20</w:t>
            </w:r>
          </w:p>
        </w:tc>
        <w:tc>
          <w:tcPr>
            <w:tcW w:w="1710" w:type="dxa"/>
            <w:noWrap/>
          </w:tcPr>
          <w:p w14:paraId="496B6678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10.08</w:t>
            </w:r>
          </w:p>
        </w:tc>
      </w:tr>
      <w:tr w:rsidR="00610784" w:rsidRPr="006B5065" w14:paraId="7A4D3491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15B4C6CA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Han et al.</w:t>
            </w:r>
          </w:p>
        </w:tc>
        <w:tc>
          <w:tcPr>
            <w:tcW w:w="1930" w:type="dxa"/>
            <w:noWrap/>
          </w:tcPr>
          <w:p w14:paraId="533AE369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9.13</w:t>
            </w:r>
          </w:p>
        </w:tc>
        <w:tc>
          <w:tcPr>
            <w:tcW w:w="1620" w:type="dxa"/>
            <w:noWrap/>
          </w:tcPr>
          <w:p w14:paraId="15331D8C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8.21</w:t>
            </w:r>
          </w:p>
        </w:tc>
        <w:tc>
          <w:tcPr>
            <w:tcW w:w="1710" w:type="dxa"/>
            <w:noWrap/>
          </w:tcPr>
          <w:p w14:paraId="650134A3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10.09</w:t>
            </w:r>
          </w:p>
        </w:tc>
      </w:tr>
      <w:tr w:rsidR="00610784" w:rsidRPr="006B5065" w14:paraId="703FE40C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7EE69954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Han et al. (Pred)</w:t>
            </w:r>
          </w:p>
        </w:tc>
        <w:tc>
          <w:tcPr>
            <w:tcW w:w="1930" w:type="dxa"/>
            <w:noWrap/>
          </w:tcPr>
          <w:p w14:paraId="6F95390D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9.15</w:t>
            </w:r>
          </w:p>
        </w:tc>
        <w:tc>
          <w:tcPr>
            <w:tcW w:w="1620" w:type="dxa"/>
            <w:noWrap/>
          </w:tcPr>
          <w:p w14:paraId="4ABAAC92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8.23</w:t>
            </w:r>
          </w:p>
        </w:tc>
        <w:tc>
          <w:tcPr>
            <w:tcW w:w="1710" w:type="dxa"/>
            <w:noWrap/>
          </w:tcPr>
          <w:p w14:paraId="767B38D3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10.11</w:t>
            </w:r>
          </w:p>
        </w:tc>
      </w:tr>
      <w:tr w:rsidR="00610784" w:rsidRPr="006B5065" w14:paraId="2CBF0883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5E1C81B1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Huang et al. 2019</w:t>
            </w:r>
          </w:p>
        </w:tc>
        <w:tc>
          <w:tcPr>
            <w:tcW w:w="1930" w:type="dxa"/>
            <w:noWrap/>
          </w:tcPr>
          <w:p w14:paraId="06A83B58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9.14</w:t>
            </w:r>
          </w:p>
        </w:tc>
        <w:tc>
          <w:tcPr>
            <w:tcW w:w="1620" w:type="dxa"/>
            <w:noWrap/>
          </w:tcPr>
          <w:p w14:paraId="7EF962DA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8.23</w:t>
            </w:r>
          </w:p>
        </w:tc>
        <w:tc>
          <w:tcPr>
            <w:tcW w:w="1710" w:type="dxa"/>
            <w:noWrap/>
          </w:tcPr>
          <w:p w14:paraId="405234C4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10.10</w:t>
            </w:r>
          </w:p>
        </w:tc>
      </w:tr>
      <w:tr w:rsidR="00610784" w:rsidRPr="006B5065" w14:paraId="2EAA0FA4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37B6641B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Leangpanich et al.</w:t>
            </w:r>
          </w:p>
        </w:tc>
        <w:tc>
          <w:tcPr>
            <w:tcW w:w="1930" w:type="dxa"/>
            <w:noWrap/>
          </w:tcPr>
          <w:p w14:paraId="6B2B2377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9.04</w:t>
            </w:r>
          </w:p>
        </w:tc>
        <w:tc>
          <w:tcPr>
            <w:tcW w:w="1620" w:type="dxa"/>
            <w:noWrap/>
          </w:tcPr>
          <w:p w14:paraId="70FC8D41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8.13</w:t>
            </w:r>
          </w:p>
        </w:tc>
        <w:tc>
          <w:tcPr>
            <w:tcW w:w="1710" w:type="dxa"/>
            <w:noWrap/>
          </w:tcPr>
          <w:p w14:paraId="23C3EEBA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10.00</w:t>
            </w:r>
          </w:p>
        </w:tc>
      </w:tr>
      <w:tr w:rsidR="00610784" w:rsidRPr="006B5065" w14:paraId="04BA24E2" w14:textId="77777777" w:rsidTr="00D84684">
        <w:trPr>
          <w:trHeight w:val="315"/>
          <w:jc w:val="center"/>
        </w:trPr>
        <w:tc>
          <w:tcPr>
            <w:tcW w:w="3375" w:type="dxa"/>
            <w:hideMark/>
          </w:tcPr>
          <w:p w14:paraId="4D26D7A6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Liao et al.</w:t>
            </w:r>
          </w:p>
        </w:tc>
        <w:tc>
          <w:tcPr>
            <w:tcW w:w="1930" w:type="dxa"/>
            <w:noWrap/>
          </w:tcPr>
          <w:p w14:paraId="662BE9AC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9.16</w:t>
            </w:r>
          </w:p>
        </w:tc>
        <w:tc>
          <w:tcPr>
            <w:tcW w:w="1620" w:type="dxa"/>
            <w:noWrap/>
          </w:tcPr>
          <w:p w14:paraId="3DB05AAE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8.24</w:t>
            </w:r>
          </w:p>
        </w:tc>
        <w:tc>
          <w:tcPr>
            <w:tcW w:w="1710" w:type="dxa"/>
            <w:noWrap/>
          </w:tcPr>
          <w:p w14:paraId="31938DF8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10.13</w:t>
            </w:r>
          </w:p>
        </w:tc>
      </w:tr>
      <w:tr w:rsidR="00610784" w:rsidRPr="006B5065" w14:paraId="53BDFD4C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7425B802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Maier et al.</w:t>
            </w:r>
          </w:p>
        </w:tc>
        <w:tc>
          <w:tcPr>
            <w:tcW w:w="1930" w:type="dxa"/>
            <w:noWrap/>
          </w:tcPr>
          <w:p w14:paraId="6611109F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9.06</w:t>
            </w:r>
          </w:p>
        </w:tc>
        <w:tc>
          <w:tcPr>
            <w:tcW w:w="1620" w:type="dxa"/>
            <w:noWrap/>
          </w:tcPr>
          <w:p w14:paraId="37B7932E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8.15</w:t>
            </w:r>
          </w:p>
        </w:tc>
        <w:tc>
          <w:tcPr>
            <w:tcW w:w="1710" w:type="dxa"/>
            <w:noWrap/>
          </w:tcPr>
          <w:p w14:paraId="18962960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10.02</w:t>
            </w:r>
          </w:p>
        </w:tc>
      </w:tr>
      <w:tr w:rsidR="00610784" w:rsidRPr="006B5065" w14:paraId="74628AE4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3AAB3A01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Maier et al. 2015</w:t>
            </w:r>
          </w:p>
        </w:tc>
        <w:tc>
          <w:tcPr>
            <w:tcW w:w="1930" w:type="dxa"/>
            <w:noWrap/>
          </w:tcPr>
          <w:p w14:paraId="55DD19B2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9.02</w:t>
            </w:r>
          </w:p>
        </w:tc>
        <w:tc>
          <w:tcPr>
            <w:tcW w:w="1620" w:type="dxa"/>
            <w:noWrap/>
          </w:tcPr>
          <w:p w14:paraId="1E2F99A2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8.11</w:t>
            </w:r>
          </w:p>
        </w:tc>
        <w:tc>
          <w:tcPr>
            <w:tcW w:w="1710" w:type="dxa"/>
            <w:noWrap/>
          </w:tcPr>
          <w:p w14:paraId="232598C5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9.98</w:t>
            </w:r>
          </w:p>
        </w:tc>
      </w:tr>
      <w:tr w:rsidR="00610784" w:rsidRPr="006B5065" w14:paraId="1D192B1E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0377380E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Ingeman et al.</w:t>
            </w:r>
          </w:p>
        </w:tc>
        <w:tc>
          <w:tcPr>
            <w:tcW w:w="1930" w:type="dxa"/>
            <w:noWrap/>
          </w:tcPr>
          <w:p w14:paraId="0FAE21DE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9.15</w:t>
            </w:r>
          </w:p>
        </w:tc>
        <w:tc>
          <w:tcPr>
            <w:tcW w:w="1620" w:type="dxa"/>
            <w:noWrap/>
          </w:tcPr>
          <w:p w14:paraId="2655FEA4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8.23</w:t>
            </w:r>
          </w:p>
        </w:tc>
        <w:tc>
          <w:tcPr>
            <w:tcW w:w="1710" w:type="dxa"/>
            <w:noWrap/>
          </w:tcPr>
          <w:p w14:paraId="4C16ADDF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10.11</w:t>
            </w:r>
          </w:p>
        </w:tc>
      </w:tr>
      <w:tr w:rsidR="00610784" w:rsidRPr="006B5065" w14:paraId="726BD222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6997CEF9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Milosevich et al.</w:t>
            </w:r>
          </w:p>
        </w:tc>
        <w:tc>
          <w:tcPr>
            <w:tcW w:w="1930" w:type="dxa"/>
            <w:noWrap/>
          </w:tcPr>
          <w:p w14:paraId="7FEC25AF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9.10</w:t>
            </w:r>
          </w:p>
        </w:tc>
        <w:tc>
          <w:tcPr>
            <w:tcW w:w="1620" w:type="dxa"/>
            <w:noWrap/>
          </w:tcPr>
          <w:p w14:paraId="216E94C0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8.18</w:t>
            </w:r>
          </w:p>
        </w:tc>
        <w:tc>
          <w:tcPr>
            <w:tcW w:w="1710" w:type="dxa"/>
            <w:noWrap/>
          </w:tcPr>
          <w:p w14:paraId="2A4D4C10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10.06</w:t>
            </w:r>
          </w:p>
        </w:tc>
      </w:tr>
      <w:tr w:rsidR="00610784" w:rsidRPr="006B5065" w14:paraId="4B9811B2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2D6957C4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Muscari et al.</w:t>
            </w:r>
          </w:p>
        </w:tc>
        <w:tc>
          <w:tcPr>
            <w:tcW w:w="1930" w:type="dxa"/>
            <w:noWrap/>
          </w:tcPr>
          <w:p w14:paraId="3D58C5F5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9.17</w:t>
            </w:r>
          </w:p>
        </w:tc>
        <w:tc>
          <w:tcPr>
            <w:tcW w:w="1620" w:type="dxa"/>
            <w:noWrap/>
          </w:tcPr>
          <w:p w14:paraId="11AF13FC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8.25</w:t>
            </w:r>
          </w:p>
        </w:tc>
        <w:tc>
          <w:tcPr>
            <w:tcW w:w="1710" w:type="dxa"/>
            <w:noWrap/>
          </w:tcPr>
          <w:p w14:paraId="049E6512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10.13</w:t>
            </w:r>
          </w:p>
        </w:tc>
      </w:tr>
      <w:tr w:rsidR="00610784" w:rsidRPr="006B5065" w14:paraId="1E6BA55A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23EBAF4F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Ornello et al.</w:t>
            </w:r>
          </w:p>
        </w:tc>
        <w:tc>
          <w:tcPr>
            <w:tcW w:w="1930" w:type="dxa"/>
            <w:noWrap/>
          </w:tcPr>
          <w:p w14:paraId="23B134C8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9.16</w:t>
            </w:r>
          </w:p>
        </w:tc>
        <w:tc>
          <w:tcPr>
            <w:tcW w:w="1620" w:type="dxa"/>
            <w:noWrap/>
          </w:tcPr>
          <w:p w14:paraId="60429048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8.24</w:t>
            </w:r>
          </w:p>
        </w:tc>
        <w:tc>
          <w:tcPr>
            <w:tcW w:w="1710" w:type="dxa"/>
            <w:noWrap/>
          </w:tcPr>
          <w:p w14:paraId="74A5F9C3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10.12</w:t>
            </w:r>
          </w:p>
        </w:tc>
      </w:tr>
      <w:tr w:rsidR="00610784" w:rsidRPr="006B5065" w14:paraId="69A0AF68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22B33CBF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Ornello et al.</w:t>
            </w:r>
          </w:p>
        </w:tc>
        <w:tc>
          <w:tcPr>
            <w:tcW w:w="1930" w:type="dxa"/>
            <w:noWrap/>
          </w:tcPr>
          <w:p w14:paraId="512E3710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9.19</w:t>
            </w:r>
          </w:p>
        </w:tc>
        <w:tc>
          <w:tcPr>
            <w:tcW w:w="1620" w:type="dxa"/>
            <w:noWrap/>
          </w:tcPr>
          <w:p w14:paraId="75034C2F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8.27</w:t>
            </w:r>
          </w:p>
        </w:tc>
        <w:tc>
          <w:tcPr>
            <w:tcW w:w="1710" w:type="dxa"/>
            <w:noWrap/>
          </w:tcPr>
          <w:p w14:paraId="1A8E8C15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10.15</w:t>
            </w:r>
          </w:p>
        </w:tc>
      </w:tr>
      <w:tr w:rsidR="00610784" w:rsidRPr="006B5065" w14:paraId="2121961E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5476284F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Sawczynska et al.</w:t>
            </w:r>
          </w:p>
        </w:tc>
        <w:tc>
          <w:tcPr>
            <w:tcW w:w="1930" w:type="dxa"/>
            <w:noWrap/>
          </w:tcPr>
          <w:p w14:paraId="53F53E62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9.07</w:t>
            </w:r>
          </w:p>
        </w:tc>
        <w:tc>
          <w:tcPr>
            <w:tcW w:w="1620" w:type="dxa"/>
            <w:noWrap/>
          </w:tcPr>
          <w:p w14:paraId="02670DB9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8.16</w:t>
            </w:r>
          </w:p>
        </w:tc>
        <w:tc>
          <w:tcPr>
            <w:tcW w:w="1710" w:type="dxa"/>
            <w:noWrap/>
          </w:tcPr>
          <w:p w14:paraId="468616B2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10.03</w:t>
            </w:r>
          </w:p>
        </w:tc>
      </w:tr>
      <w:tr w:rsidR="00610784" w:rsidRPr="006B5065" w14:paraId="60220DB9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2088B326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Youkee et al.</w:t>
            </w:r>
          </w:p>
        </w:tc>
        <w:tc>
          <w:tcPr>
            <w:tcW w:w="1930" w:type="dxa"/>
            <w:noWrap/>
          </w:tcPr>
          <w:p w14:paraId="374D7FC3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9.03</w:t>
            </w:r>
          </w:p>
        </w:tc>
        <w:tc>
          <w:tcPr>
            <w:tcW w:w="1620" w:type="dxa"/>
            <w:noWrap/>
          </w:tcPr>
          <w:p w14:paraId="332B3634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8.12</w:t>
            </w:r>
          </w:p>
        </w:tc>
        <w:tc>
          <w:tcPr>
            <w:tcW w:w="1710" w:type="dxa"/>
            <w:noWrap/>
          </w:tcPr>
          <w:p w14:paraId="1BCB44FB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9.98</w:t>
            </w:r>
          </w:p>
        </w:tc>
      </w:tr>
      <w:tr w:rsidR="00610784" w:rsidRPr="006B5065" w14:paraId="247A0125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1575696C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Stösser et al. 2022</w:t>
            </w:r>
          </w:p>
        </w:tc>
        <w:tc>
          <w:tcPr>
            <w:tcW w:w="1930" w:type="dxa"/>
            <w:noWrap/>
          </w:tcPr>
          <w:p w14:paraId="545A0756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9.04</w:t>
            </w:r>
          </w:p>
        </w:tc>
        <w:tc>
          <w:tcPr>
            <w:tcW w:w="1620" w:type="dxa"/>
            <w:noWrap/>
          </w:tcPr>
          <w:p w14:paraId="1CD84370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8.13</w:t>
            </w:r>
          </w:p>
        </w:tc>
        <w:tc>
          <w:tcPr>
            <w:tcW w:w="1710" w:type="dxa"/>
            <w:noWrap/>
          </w:tcPr>
          <w:p w14:paraId="2F9FE752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10.00</w:t>
            </w:r>
          </w:p>
        </w:tc>
      </w:tr>
      <w:tr w:rsidR="00610784" w:rsidRPr="006B5065" w14:paraId="1DE71ACA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778A9F70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Sung et al.</w:t>
            </w:r>
          </w:p>
        </w:tc>
        <w:tc>
          <w:tcPr>
            <w:tcW w:w="1930" w:type="dxa"/>
            <w:noWrap/>
          </w:tcPr>
          <w:p w14:paraId="1C1371F8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9.15</w:t>
            </w:r>
          </w:p>
        </w:tc>
        <w:tc>
          <w:tcPr>
            <w:tcW w:w="1620" w:type="dxa"/>
            <w:noWrap/>
          </w:tcPr>
          <w:p w14:paraId="3107E853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8.23</w:t>
            </w:r>
          </w:p>
        </w:tc>
        <w:tc>
          <w:tcPr>
            <w:tcW w:w="1710" w:type="dxa"/>
            <w:noWrap/>
          </w:tcPr>
          <w:p w14:paraId="17687898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10.11</w:t>
            </w:r>
          </w:p>
        </w:tc>
      </w:tr>
      <w:tr w:rsidR="00610784" w:rsidRPr="006B5065" w14:paraId="302335B1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45FB7A5E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Westendorp et al.</w:t>
            </w:r>
          </w:p>
        </w:tc>
        <w:tc>
          <w:tcPr>
            <w:tcW w:w="1930" w:type="dxa"/>
            <w:noWrap/>
          </w:tcPr>
          <w:p w14:paraId="5B9250D2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9.16</w:t>
            </w:r>
          </w:p>
        </w:tc>
        <w:tc>
          <w:tcPr>
            <w:tcW w:w="1620" w:type="dxa"/>
            <w:noWrap/>
          </w:tcPr>
          <w:p w14:paraId="17337EFA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8.24</w:t>
            </w:r>
          </w:p>
        </w:tc>
        <w:tc>
          <w:tcPr>
            <w:tcW w:w="1710" w:type="dxa"/>
            <w:noWrap/>
          </w:tcPr>
          <w:p w14:paraId="2D9B0BDF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10.12</w:t>
            </w:r>
          </w:p>
        </w:tc>
      </w:tr>
      <w:tr w:rsidR="00610784" w:rsidRPr="006B5065" w14:paraId="58827882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51CF8C4F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Wei et al.</w:t>
            </w:r>
          </w:p>
        </w:tc>
        <w:tc>
          <w:tcPr>
            <w:tcW w:w="1930" w:type="dxa"/>
            <w:noWrap/>
          </w:tcPr>
          <w:p w14:paraId="224697B4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9.14</w:t>
            </w:r>
          </w:p>
        </w:tc>
        <w:tc>
          <w:tcPr>
            <w:tcW w:w="1620" w:type="dxa"/>
            <w:noWrap/>
          </w:tcPr>
          <w:p w14:paraId="0936A88A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8.22</w:t>
            </w:r>
          </w:p>
        </w:tc>
        <w:tc>
          <w:tcPr>
            <w:tcW w:w="1710" w:type="dxa"/>
            <w:noWrap/>
          </w:tcPr>
          <w:p w14:paraId="10EC68F0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10.10</w:t>
            </w:r>
          </w:p>
        </w:tc>
      </w:tr>
      <w:tr w:rsidR="00610784" w:rsidRPr="006B5065" w14:paraId="4309572A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2055EB58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Tornes et al.</w:t>
            </w:r>
          </w:p>
        </w:tc>
        <w:tc>
          <w:tcPr>
            <w:tcW w:w="1930" w:type="dxa"/>
            <w:noWrap/>
          </w:tcPr>
          <w:p w14:paraId="1B3259D3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9.13</w:t>
            </w:r>
          </w:p>
        </w:tc>
        <w:tc>
          <w:tcPr>
            <w:tcW w:w="1620" w:type="dxa"/>
            <w:noWrap/>
          </w:tcPr>
          <w:p w14:paraId="75ACB8BC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8.22</w:t>
            </w:r>
          </w:p>
        </w:tc>
        <w:tc>
          <w:tcPr>
            <w:tcW w:w="1710" w:type="dxa"/>
            <w:noWrap/>
          </w:tcPr>
          <w:p w14:paraId="7E37F044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10.09</w:t>
            </w:r>
          </w:p>
        </w:tc>
      </w:tr>
      <w:tr w:rsidR="00610784" w:rsidRPr="006B5065" w14:paraId="5897E977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5861C6D7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Vahdati et al.</w:t>
            </w:r>
          </w:p>
        </w:tc>
        <w:tc>
          <w:tcPr>
            <w:tcW w:w="1930" w:type="dxa"/>
            <w:noWrap/>
          </w:tcPr>
          <w:p w14:paraId="3A16051D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9.11</w:t>
            </w:r>
          </w:p>
        </w:tc>
        <w:tc>
          <w:tcPr>
            <w:tcW w:w="1620" w:type="dxa"/>
            <w:noWrap/>
          </w:tcPr>
          <w:p w14:paraId="79CF0FA9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8.20</w:t>
            </w:r>
          </w:p>
        </w:tc>
        <w:tc>
          <w:tcPr>
            <w:tcW w:w="1710" w:type="dxa"/>
            <w:noWrap/>
          </w:tcPr>
          <w:p w14:paraId="1798B657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10.07</w:t>
            </w:r>
          </w:p>
        </w:tc>
      </w:tr>
      <w:tr w:rsidR="00610784" w:rsidRPr="006B5065" w14:paraId="70CD617B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56E46D78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Fluri et al</w:t>
            </w:r>
          </w:p>
        </w:tc>
        <w:tc>
          <w:tcPr>
            <w:tcW w:w="1930" w:type="dxa"/>
            <w:noWrap/>
          </w:tcPr>
          <w:p w14:paraId="14487C5F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9.17</w:t>
            </w:r>
          </w:p>
        </w:tc>
        <w:tc>
          <w:tcPr>
            <w:tcW w:w="1620" w:type="dxa"/>
            <w:noWrap/>
          </w:tcPr>
          <w:p w14:paraId="3BD811F1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8.25</w:t>
            </w:r>
          </w:p>
        </w:tc>
        <w:tc>
          <w:tcPr>
            <w:tcW w:w="1710" w:type="dxa"/>
            <w:noWrap/>
          </w:tcPr>
          <w:p w14:paraId="6B3524B0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10.13</w:t>
            </w:r>
          </w:p>
        </w:tc>
      </w:tr>
      <w:tr w:rsidR="00610784" w:rsidRPr="006B5065" w14:paraId="6669D591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12219B1B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Kasemsap et al. 2022</w:t>
            </w:r>
          </w:p>
        </w:tc>
        <w:tc>
          <w:tcPr>
            <w:tcW w:w="1930" w:type="dxa"/>
            <w:noWrap/>
          </w:tcPr>
          <w:p w14:paraId="2E48122F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9.13</w:t>
            </w:r>
          </w:p>
        </w:tc>
        <w:tc>
          <w:tcPr>
            <w:tcW w:w="1620" w:type="dxa"/>
            <w:noWrap/>
          </w:tcPr>
          <w:p w14:paraId="1DEE5178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8.21</w:t>
            </w:r>
          </w:p>
        </w:tc>
        <w:tc>
          <w:tcPr>
            <w:tcW w:w="1710" w:type="dxa"/>
            <w:noWrap/>
          </w:tcPr>
          <w:p w14:paraId="5AB82B81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10.09</w:t>
            </w:r>
          </w:p>
        </w:tc>
      </w:tr>
      <w:tr w:rsidR="00610784" w:rsidRPr="006B5065" w14:paraId="16A905D3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0533167D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Stenzelius et al.</w:t>
            </w:r>
          </w:p>
        </w:tc>
        <w:tc>
          <w:tcPr>
            <w:tcW w:w="1930" w:type="dxa"/>
            <w:noWrap/>
          </w:tcPr>
          <w:p w14:paraId="13F261B9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9.09</w:t>
            </w:r>
          </w:p>
        </w:tc>
        <w:tc>
          <w:tcPr>
            <w:tcW w:w="1620" w:type="dxa"/>
            <w:noWrap/>
          </w:tcPr>
          <w:p w14:paraId="549BC568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8.18</w:t>
            </w:r>
          </w:p>
        </w:tc>
        <w:tc>
          <w:tcPr>
            <w:tcW w:w="1710" w:type="dxa"/>
            <w:noWrap/>
          </w:tcPr>
          <w:p w14:paraId="76F10064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10.05</w:t>
            </w:r>
          </w:p>
        </w:tc>
      </w:tr>
      <w:tr w:rsidR="00610784" w:rsidRPr="006B5065" w14:paraId="1267B277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6D512F1D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Adoukonou et al.</w:t>
            </w:r>
          </w:p>
        </w:tc>
        <w:tc>
          <w:tcPr>
            <w:tcW w:w="1930" w:type="dxa"/>
            <w:noWrap/>
          </w:tcPr>
          <w:p w14:paraId="5E8965F7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9.18</w:t>
            </w:r>
          </w:p>
        </w:tc>
        <w:tc>
          <w:tcPr>
            <w:tcW w:w="1620" w:type="dxa"/>
            <w:noWrap/>
          </w:tcPr>
          <w:p w14:paraId="5819AD70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8.26</w:t>
            </w:r>
          </w:p>
        </w:tc>
        <w:tc>
          <w:tcPr>
            <w:tcW w:w="1710" w:type="dxa"/>
            <w:noWrap/>
          </w:tcPr>
          <w:p w14:paraId="6C1F936D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10.14</w:t>
            </w:r>
          </w:p>
        </w:tc>
      </w:tr>
      <w:tr w:rsidR="00610784" w:rsidRPr="006B5065" w14:paraId="75E31111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2F362811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Ali et al.</w:t>
            </w:r>
          </w:p>
        </w:tc>
        <w:tc>
          <w:tcPr>
            <w:tcW w:w="1930" w:type="dxa"/>
            <w:noWrap/>
          </w:tcPr>
          <w:p w14:paraId="4BABEDCA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9.08</w:t>
            </w:r>
          </w:p>
        </w:tc>
        <w:tc>
          <w:tcPr>
            <w:tcW w:w="1620" w:type="dxa"/>
            <w:noWrap/>
          </w:tcPr>
          <w:p w14:paraId="1DCE4184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8.17</w:t>
            </w:r>
          </w:p>
        </w:tc>
        <w:tc>
          <w:tcPr>
            <w:tcW w:w="1710" w:type="dxa"/>
            <w:noWrap/>
          </w:tcPr>
          <w:p w14:paraId="0CB42459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10.04</w:t>
            </w:r>
          </w:p>
        </w:tc>
      </w:tr>
      <w:tr w:rsidR="00610784" w:rsidRPr="006B5065" w14:paraId="084C238D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2312B5DC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Bhowmik et al.</w:t>
            </w:r>
          </w:p>
        </w:tc>
        <w:tc>
          <w:tcPr>
            <w:tcW w:w="1930" w:type="dxa"/>
            <w:noWrap/>
          </w:tcPr>
          <w:p w14:paraId="1FD775FE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9.15</w:t>
            </w:r>
          </w:p>
        </w:tc>
        <w:tc>
          <w:tcPr>
            <w:tcW w:w="1620" w:type="dxa"/>
            <w:noWrap/>
          </w:tcPr>
          <w:p w14:paraId="27D6462D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8.23</w:t>
            </w:r>
          </w:p>
        </w:tc>
        <w:tc>
          <w:tcPr>
            <w:tcW w:w="1710" w:type="dxa"/>
            <w:noWrap/>
          </w:tcPr>
          <w:p w14:paraId="624EE8F6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10.11</w:t>
            </w:r>
          </w:p>
        </w:tc>
      </w:tr>
      <w:tr w:rsidR="00610784" w:rsidRPr="006B5065" w14:paraId="4C71BAA0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6BFC8733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Biscetti et al.</w:t>
            </w:r>
          </w:p>
        </w:tc>
        <w:tc>
          <w:tcPr>
            <w:tcW w:w="1930" w:type="dxa"/>
            <w:noWrap/>
          </w:tcPr>
          <w:p w14:paraId="51DBAB75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9.12</w:t>
            </w:r>
          </w:p>
        </w:tc>
        <w:tc>
          <w:tcPr>
            <w:tcW w:w="1620" w:type="dxa"/>
            <w:noWrap/>
          </w:tcPr>
          <w:p w14:paraId="734D9220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8.20</w:t>
            </w:r>
          </w:p>
        </w:tc>
        <w:tc>
          <w:tcPr>
            <w:tcW w:w="1710" w:type="dxa"/>
            <w:noWrap/>
          </w:tcPr>
          <w:p w14:paraId="01EBC1AD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10.07</w:t>
            </w:r>
          </w:p>
        </w:tc>
      </w:tr>
      <w:tr w:rsidR="00610784" w:rsidRPr="006B5065" w14:paraId="313DF477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42116F7C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Cisse et al.</w:t>
            </w:r>
          </w:p>
        </w:tc>
        <w:tc>
          <w:tcPr>
            <w:tcW w:w="1930" w:type="dxa"/>
            <w:noWrap/>
          </w:tcPr>
          <w:p w14:paraId="31EEACFB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9.19</w:t>
            </w:r>
          </w:p>
        </w:tc>
        <w:tc>
          <w:tcPr>
            <w:tcW w:w="1620" w:type="dxa"/>
            <w:noWrap/>
          </w:tcPr>
          <w:p w14:paraId="2C6EF738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8.27</w:t>
            </w:r>
          </w:p>
        </w:tc>
        <w:tc>
          <w:tcPr>
            <w:tcW w:w="1710" w:type="dxa"/>
            <w:noWrap/>
          </w:tcPr>
          <w:p w14:paraId="380EF79C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10.15</w:t>
            </w:r>
          </w:p>
        </w:tc>
      </w:tr>
      <w:tr w:rsidR="00610784" w:rsidRPr="006B5065" w14:paraId="207C8A56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30D83613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Erlebach et al.</w:t>
            </w:r>
          </w:p>
        </w:tc>
        <w:tc>
          <w:tcPr>
            <w:tcW w:w="1930" w:type="dxa"/>
            <w:noWrap/>
          </w:tcPr>
          <w:p w14:paraId="719F3D42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9.17</w:t>
            </w:r>
          </w:p>
        </w:tc>
        <w:tc>
          <w:tcPr>
            <w:tcW w:w="1620" w:type="dxa"/>
            <w:noWrap/>
          </w:tcPr>
          <w:p w14:paraId="04FDFC53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8.25</w:t>
            </w:r>
          </w:p>
        </w:tc>
        <w:tc>
          <w:tcPr>
            <w:tcW w:w="1710" w:type="dxa"/>
            <w:noWrap/>
          </w:tcPr>
          <w:p w14:paraId="1EC5ACA2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10.13</w:t>
            </w:r>
          </w:p>
        </w:tc>
      </w:tr>
      <w:tr w:rsidR="00610784" w:rsidRPr="006B5065" w14:paraId="1B3AF8CB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64D3C3A8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Fluck et al. 2023</w:t>
            </w:r>
          </w:p>
        </w:tc>
        <w:tc>
          <w:tcPr>
            <w:tcW w:w="1930" w:type="dxa"/>
            <w:noWrap/>
          </w:tcPr>
          <w:p w14:paraId="2B05E9A3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9.15</w:t>
            </w:r>
          </w:p>
        </w:tc>
        <w:tc>
          <w:tcPr>
            <w:tcW w:w="1620" w:type="dxa"/>
            <w:noWrap/>
          </w:tcPr>
          <w:p w14:paraId="1CE0D162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8.24</w:t>
            </w:r>
          </w:p>
        </w:tc>
        <w:tc>
          <w:tcPr>
            <w:tcW w:w="1710" w:type="dxa"/>
            <w:noWrap/>
          </w:tcPr>
          <w:p w14:paraId="77CD54CB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10.11</w:t>
            </w:r>
          </w:p>
        </w:tc>
      </w:tr>
      <w:tr w:rsidR="00610784" w:rsidRPr="006B5065" w14:paraId="0B103B4D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40673FC4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Fluck et al.</w:t>
            </w:r>
          </w:p>
        </w:tc>
        <w:tc>
          <w:tcPr>
            <w:tcW w:w="1930" w:type="dxa"/>
            <w:noWrap/>
          </w:tcPr>
          <w:p w14:paraId="540608A3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9.11</w:t>
            </w:r>
          </w:p>
        </w:tc>
        <w:tc>
          <w:tcPr>
            <w:tcW w:w="1620" w:type="dxa"/>
            <w:noWrap/>
          </w:tcPr>
          <w:p w14:paraId="0686252B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8.20</w:t>
            </w:r>
          </w:p>
        </w:tc>
        <w:tc>
          <w:tcPr>
            <w:tcW w:w="1710" w:type="dxa"/>
            <w:noWrap/>
          </w:tcPr>
          <w:p w14:paraId="634C8ED4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10.07</w:t>
            </w:r>
          </w:p>
        </w:tc>
      </w:tr>
      <w:tr w:rsidR="00610784" w:rsidRPr="006B5065" w14:paraId="5C6231B4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08BFBC1D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Fry et al.</w:t>
            </w:r>
          </w:p>
        </w:tc>
        <w:tc>
          <w:tcPr>
            <w:tcW w:w="1930" w:type="dxa"/>
            <w:noWrap/>
          </w:tcPr>
          <w:p w14:paraId="3EA04E6C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9.15</w:t>
            </w:r>
          </w:p>
        </w:tc>
        <w:tc>
          <w:tcPr>
            <w:tcW w:w="1620" w:type="dxa"/>
            <w:noWrap/>
          </w:tcPr>
          <w:p w14:paraId="26ED4D51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8.24</w:t>
            </w:r>
          </w:p>
        </w:tc>
        <w:tc>
          <w:tcPr>
            <w:tcW w:w="1710" w:type="dxa"/>
            <w:noWrap/>
          </w:tcPr>
          <w:p w14:paraId="78BBEC39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10.11</w:t>
            </w:r>
          </w:p>
        </w:tc>
      </w:tr>
      <w:tr w:rsidR="00610784" w:rsidRPr="006B5065" w14:paraId="62BFA00F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3E19AEEB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Gaspari et al.</w:t>
            </w:r>
          </w:p>
        </w:tc>
        <w:tc>
          <w:tcPr>
            <w:tcW w:w="1930" w:type="dxa"/>
            <w:noWrap/>
          </w:tcPr>
          <w:p w14:paraId="7A582FC1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9.17</w:t>
            </w:r>
          </w:p>
        </w:tc>
        <w:tc>
          <w:tcPr>
            <w:tcW w:w="1620" w:type="dxa"/>
            <w:noWrap/>
          </w:tcPr>
          <w:p w14:paraId="242CFCC5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8.25</w:t>
            </w:r>
          </w:p>
        </w:tc>
        <w:tc>
          <w:tcPr>
            <w:tcW w:w="1710" w:type="dxa"/>
            <w:noWrap/>
          </w:tcPr>
          <w:p w14:paraId="6CE9DC91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10.13</w:t>
            </w:r>
          </w:p>
        </w:tc>
      </w:tr>
      <w:tr w:rsidR="00610784" w:rsidRPr="006B5065" w14:paraId="3577BA9A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6C6C432D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Han et al.</w:t>
            </w:r>
          </w:p>
        </w:tc>
        <w:tc>
          <w:tcPr>
            <w:tcW w:w="1930" w:type="dxa"/>
            <w:noWrap/>
          </w:tcPr>
          <w:p w14:paraId="105A0C7D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9.13</w:t>
            </w:r>
          </w:p>
        </w:tc>
        <w:tc>
          <w:tcPr>
            <w:tcW w:w="1620" w:type="dxa"/>
            <w:noWrap/>
          </w:tcPr>
          <w:p w14:paraId="699DC3B1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8.21</w:t>
            </w:r>
          </w:p>
        </w:tc>
        <w:tc>
          <w:tcPr>
            <w:tcW w:w="1710" w:type="dxa"/>
            <w:noWrap/>
          </w:tcPr>
          <w:p w14:paraId="6469448D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10.09</w:t>
            </w:r>
          </w:p>
        </w:tc>
      </w:tr>
      <w:tr w:rsidR="00610784" w:rsidRPr="006B5065" w14:paraId="5C22C626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4D3E7691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Han et al. (Pred)</w:t>
            </w:r>
          </w:p>
        </w:tc>
        <w:tc>
          <w:tcPr>
            <w:tcW w:w="1930" w:type="dxa"/>
            <w:noWrap/>
          </w:tcPr>
          <w:p w14:paraId="70578399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9.15</w:t>
            </w:r>
          </w:p>
        </w:tc>
        <w:tc>
          <w:tcPr>
            <w:tcW w:w="1620" w:type="dxa"/>
            <w:noWrap/>
          </w:tcPr>
          <w:p w14:paraId="68606623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8.24</w:t>
            </w:r>
          </w:p>
        </w:tc>
        <w:tc>
          <w:tcPr>
            <w:tcW w:w="1710" w:type="dxa"/>
            <w:noWrap/>
          </w:tcPr>
          <w:p w14:paraId="553B39BC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10.12</w:t>
            </w:r>
          </w:p>
        </w:tc>
      </w:tr>
      <w:tr w:rsidR="00610784" w:rsidRPr="006B5065" w14:paraId="52763386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3D188C60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Huang et al. 2019</w:t>
            </w:r>
          </w:p>
        </w:tc>
        <w:tc>
          <w:tcPr>
            <w:tcW w:w="1930" w:type="dxa"/>
            <w:noWrap/>
          </w:tcPr>
          <w:p w14:paraId="71CE2047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9.12</w:t>
            </w:r>
          </w:p>
        </w:tc>
        <w:tc>
          <w:tcPr>
            <w:tcW w:w="1620" w:type="dxa"/>
            <w:noWrap/>
          </w:tcPr>
          <w:p w14:paraId="0BB94918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8.20</w:t>
            </w:r>
          </w:p>
        </w:tc>
        <w:tc>
          <w:tcPr>
            <w:tcW w:w="1710" w:type="dxa"/>
            <w:noWrap/>
          </w:tcPr>
          <w:p w14:paraId="5E35D696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10.08</w:t>
            </w:r>
          </w:p>
        </w:tc>
      </w:tr>
      <w:tr w:rsidR="00610784" w:rsidRPr="006B5065" w14:paraId="3DDD2166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1BA37F43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Liao et al.</w:t>
            </w:r>
          </w:p>
        </w:tc>
        <w:tc>
          <w:tcPr>
            <w:tcW w:w="1930" w:type="dxa"/>
            <w:noWrap/>
          </w:tcPr>
          <w:p w14:paraId="6A55F02C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9.15</w:t>
            </w:r>
          </w:p>
        </w:tc>
        <w:tc>
          <w:tcPr>
            <w:tcW w:w="1620" w:type="dxa"/>
            <w:noWrap/>
          </w:tcPr>
          <w:p w14:paraId="7DEBC915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8.23</w:t>
            </w:r>
          </w:p>
        </w:tc>
        <w:tc>
          <w:tcPr>
            <w:tcW w:w="1710" w:type="dxa"/>
            <w:noWrap/>
          </w:tcPr>
          <w:p w14:paraId="598E298E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10.11</w:t>
            </w:r>
          </w:p>
        </w:tc>
      </w:tr>
      <w:tr w:rsidR="00610784" w:rsidRPr="006B5065" w14:paraId="4E970A3C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675726B6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Maier et al.</w:t>
            </w:r>
          </w:p>
        </w:tc>
        <w:tc>
          <w:tcPr>
            <w:tcW w:w="1930" w:type="dxa"/>
            <w:noWrap/>
          </w:tcPr>
          <w:p w14:paraId="1574FA19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9.07</w:t>
            </w:r>
          </w:p>
        </w:tc>
        <w:tc>
          <w:tcPr>
            <w:tcW w:w="1620" w:type="dxa"/>
            <w:noWrap/>
          </w:tcPr>
          <w:p w14:paraId="43AB4CBA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8.16</w:t>
            </w:r>
          </w:p>
        </w:tc>
        <w:tc>
          <w:tcPr>
            <w:tcW w:w="1710" w:type="dxa"/>
            <w:noWrap/>
          </w:tcPr>
          <w:p w14:paraId="1DAB4587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10.03</w:t>
            </w:r>
          </w:p>
        </w:tc>
      </w:tr>
      <w:tr w:rsidR="00610784" w:rsidRPr="006B5065" w14:paraId="65518EC1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1370707F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Maier et al. 2015</w:t>
            </w:r>
          </w:p>
        </w:tc>
        <w:tc>
          <w:tcPr>
            <w:tcW w:w="1930" w:type="dxa"/>
            <w:noWrap/>
          </w:tcPr>
          <w:p w14:paraId="5B9883AA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9.11</w:t>
            </w:r>
          </w:p>
        </w:tc>
        <w:tc>
          <w:tcPr>
            <w:tcW w:w="1620" w:type="dxa"/>
            <w:noWrap/>
          </w:tcPr>
          <w:p w14:paraId="04FFEE33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8.19</w:t>
            </w:r>
          </w:p>
        </w:tc>
        <w:tc>
          <w:tcPr>
            <w:tcW w:w="1710" w:type="dxa"/>
            <w:noWrap/>
          </w:tcPr>
          <w:p w14:paraId="6961BB0B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10.07</w:t>
            </w:r>
          </w:p>
        </w:tc>
      </w:tr>
      <w:tr w:rsidR="00610784" w:rsidRPr="006B5065" w14:paraId="1CC40F45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04DE6253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Ingeman et al.</w:t>
            </w:r>
          </w:p>
        </w:tc>
        <w:tc>
          <w:tcPr>
            <w:tcW w:w="1930" w:type="dxa"/>
            <w:noWrap/>
          </w:tcPr>
          <w:p w14:paraId="626EC651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9.12</w:t>
            </w:r>
          </w:p>
        </w:tc>
        <w:tc>
          <w:tcPr>
            <w:tcW w:w="1620" w:type="dxa"/>
            <w:noWrap/>
          </w:tcPr>
          <w:p w14:paraId="4EBB0C28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8.21</w:t>
            </w:r>
          </w:p>
        </w:tc>
        <w:tc>
          <w:tcPr>
            <w:tcW w:w="1710" w:type="dxa"/>
            <w:noWrap/>
          </w:tcPr>
          <w:p w14:paraId="78CE4899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10.08</w:t>
            </w:r>
          </w:p>
        </w:tc>
      </w:tr>
      <w:tr w:rsidR="00610784" w:rsidRPr="006B5065" w14:paraId="3BC0FF3A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288A7CF2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Milosevich et al.</w:t>
            </w:r>
          </w:p>
        </w:tc>
        <w:tc>
          <w:tcPr>
            <w:tcW w:w="1930" w:type="dxa"/>
            <w:noWrap/>
          </w:tcPr>
          <w:p w14:paraId="63E81033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9.11</w:t>
            </w:r>
          </w:p>
        </w:tc>
        <w:tc>
          <w:tcPr>
            <w:tcW w:w="1620" w:type="dxa"/>
            <w:noWrap/>
          </w:tcPr>
          <w:p w14:paraId="58C26EE2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8.20</w:t>
            </w:r>
          </w:p>
        </w:tc>
        <w:tc>
          <w:tcPr>
            <w:tcW w:w="1710" w:type="dxa"/>
            <w:noWrap/>
          </w:tcPr>
          <w:p w14:paraId="3624C5B2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10.07</w:t>
            </w:r>
          </w:p>
        </w:tc>
      </w:tr>
      <w:tr w:rsidR="00610784" w:rsidRPr="006B5065" w14:paraId="03E92FA3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760C2B6F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Muscari et al.</w:t>
            </w:r>
          </w:p>
        </w:tc>
        <w:tc>
          <w:tcPr>
            <w:tcW w:w="1930" w:type="dxa"/>
            <w:noWrap/>
          </w:tcPr>
          <w:p w14:paraId="4BEB3995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9.15</w:t>
            </w:r>
          </w:p>
        </w:tc>
        <w:tc>
          <w:tcPr>
            <w:tcW w:w="1620" w:type="dxa"/>
            <w:noWrap/>
          </w:tcPr>
          <w:p w14:paraId="1A0CF780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8.23</w:t>
            </w:r>
          </w:p>
        </w:tc>
        <w:tc>
          <w:tcPr>
            <w:tcW w:w="1710" w:type="dxa"/>
            <w:noWrap/>
          </w:tcPr>
          <w:p w14:paraId="7E7FB254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10.11</w:t>
            </w:r>
          </w:p>
        </w:tc>
      </w:tr>
      <w:tr w:rsidR="00610784" w:rsidRPr="006B5065" w14:paraId="0871400D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23D54214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Odiase and Lofor</w:t>
            </w:r>
          </w:p>
        </w:tc>
        <w:tc>
          <w:tcPr>
            <w:tcW w:w="1930" w:type="dxa"/>
            <w:noWrap/>
          </w:tcPr>
          <w:p w14:paraId="4754C624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9.11</w:t>
            </w:r>
          </w:p>
        </w:tc>
        <w:tc>
          <w:tcPr>
            <w:tcW w:w="1620" w:type="dxa"/>
            <w:noWrap/>
          </w:tcPr>
          <w:p w14:paraId="1A423ADB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8.19</w:t>
            </w:r>
          </w:p>
        </w:tc>
        <w:tc>
          <w:tcPr>
            <w:tcW w:w="1710" w:type="dxa"/>
            <w:noWrap/>
          </w:tcPr>
          <w:p w14:paraId="79D8ACFC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10.06</w:t>
            </w:r>
          </w:p>
        </w:tc>
      </w:tr>
      <w:tr w:rsidR="00610784" w:rsidRPr="006B5065" w14:paraId="724BB087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7BB2F9FA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Ornello et al.</w:t>
            </w:r>
          </w:p>
        </w:tc>
        <w:tc>
          <w:tcPr>
            <w:tcW w:w="1930" w:type="dxa"/>
            <w:noWrap/>
          </w:tcPr>
          <w:p w14:paraId="1C2CE20F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9.18</w:t>
            </w:r>
          </w:p>
        </w:tc>
        <w:tc>
          <w:tcPr>
            <w:tcW w:w="1620" w:type="dxa"/>
            <w:noWrap/>
          </w:tcPr>
          <w:p w14:paraId="00E92535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8.26</w:t>
            </w:r>
          </w:p>
        </w:tc>
        <w:tc>
          <w:tcPr>
            <w:tcW w:w="1710" w:type="dxa"/>
            <w:noWrap/>
          </w:tcPr>
          <w:p w14:paraId="0B4507DF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10.15</w:t>
            </w:r>
          </w:p>
        </w:tc>
      </w:tr>
      <w:tr w:rsidR="00610784" w:rsidRPr="006B5065" w14:paraId="7E79862C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5CC0316D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Ornello et al.</w:t>
            </w:r>
          </w:p>
        </w:tc>
        <w:tc>
          <w:tcPr>
            <w:tcW w:w="1930" w:type="dxa"/>
            <w:noWrap/>
          </w:tcPr>
          <w:p w14:paraId="543506ED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9.20</w:t>
            </w:r>
          </w:p>
        </w:tc>
        <w:tc>
          <w:tcPr>
            <w:tcW w:w="1620" w:type="dxa"/>
            <w:noWrap/>
          </w:tcPr>
          <w:p w14:paraId="11579442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8.28</w:t>
            </w:r>
          </w:p>
        </w:tc>
        <w:tc>
          <w:tcPr>
            <w:tcW w:w="1710" w:type="dxa"/>
            <w:noWrap/>
          </w:tcPr>
          <w:p w14:paraId="67DF5981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10.16</w:t>
            </w:r>
          </w:p>
        </w:tc>
      </w:tr>
      <w:tr w:rsidR="00610784" w:rsidRPr="006B5065" w14:paraId="416602C3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171D3DCC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Sawczynska et al.</w:t>
            </w:r>
          </w:p>
        </w:tc>
        <w:tc>
          <w:tcPr>
            <w:tcW w:w="1930" w:type="dxa"/>
            <w:noWrap/>
          </w:tcPr>
          <w:p w14:paraId="57D87FAB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9.15</w:t>
            </w:r>
          </w:p>
        </w:tc>
        <w:tc>
          <w:tcPr>
            <w:tcW w:w="1620" w:type="dxa"/>
            <w:noWrap/>
          </w:tcPr>
          <w:p w14:paraId="27A6A4AE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8.23</w:t>
            </w:r>
          </w:p>
        </w:tc>
        <w:tc>
          <w:tcPr>
            <w:tcW w:w="1710" w:type="dxa"/>
            <w:noWrap/>
          </w:tcPr>
          <w:p w14:paraId="3F086DB8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10.11</w:t>
            </w:r>
          </w:p>
        </w:tc>
      </w:tr>
      <w:tr w:rsidR="00610784" w:rsidRPr="006B5065" w14:paraId="1B1156E2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0184C14B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Youkee et al.</w:t>
            </w:r>
          </w:p>
        </w:tc>
        <w:tc>
          <w:tcPr>
            <w:tcW w:w="1930" w:type="dxa"/>
            <w:noWrap/>
          </w:tcPr>
          <w:p w14:paraId="5CF8148A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9.18</w:t>
            </w:r>
          </w:p>
        </w:tc>
        <w:tc>
          <w:tcPr>
            <w:tcW w:w="1620" w:type="dxa"/>
            <w:noWrap/>
          </w:tcPr>
          <w:p w14:paraId="3438D81D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8.27</w:t>
            </w:r>
          </w:p>
        </w:tc>
        <w:tc>
          <w:tcPr>
            <w:tcW w:w="1710" w:type="dxa"/>
            <w:noWrap/>
          </w:tcPr>
          <w:p w14:paraId="03C797A5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10.15</w:t>
            </w:r>
          </w:p>
        </w:tc>
      </w:tr>
      <w:tr w:rsidR="00610784" w:rsidRPr="006B5065" w14:paraId="19CF7D4E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033EC996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Stösser et al. 2022</w:t>
            </w:r>
          </w:p>
        </w:tc>
        <w:tc>
          <w:tcPr>
            <w:tcW w:w="1930" w:type="dxa"/>
            <w:noWrap/>
          </w:tcPr>
          <w:p w14:paraId="1AC83CC9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9.14</w:t>
            </w:r>
          </w:p>
        </w:tc>
        <w:tc>
          <w:tcPr>
            <w:tcW w:w="1620" w:type="dxa"/>
            <w:noWrap/>
          </w:tcPr>
          <w:p w14:paraId="0ED0B4D4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8.22</w:t>
            </w:r>
          </w:p>
        </w:tc>
        <w:tc>
          <w:tcPr>
            <w:tcW w:w="1710" w:type="dxa"/>
            <w:noWrap/>
          </w:tcPr>
          <w:p w14:paraId="77B5F045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10.09</w:t>
            </w:r>
          </w:p>
        </w:tc>
      </w:tr>
      <w:tr w:rsidR="00610784" w:rsidRPr="006B5065" w14:paraId="0FD9C811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4806E517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Sung et al.</w:t>
            </w:r>
          </w:p>
        </w:tc>
        <w:tc>
          <w:tcPr>
            <w:tcW w:w="1930" w:type="dxa"/>
            <w:noWrap/>
          </w:tcPr>
          <w:p w14:paraId="4B8F6F55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9.14</w:t>
            </w:r>
          </w:p>
        </w:tc>
        <w:tc>
          <w:tcPr>
            <w:tcW w:w="1620" w:type="dxa"/>
            <w:noWrap/>
          </w:tcPr>
          <w:p w14:paraId="58AEF0C3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8.22</w:t>
            </w:r>
          </w:p>
        </w:tc>
        <w:tc>
          <w:tcPr>
            <w:tcW w:w="1710" w:type="dxa"/>
            <w:noWrap/>
          </w:tcPr>
          <w:p w14:paraId="4A573D5C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10.10</w:t>
            </w:r>
          </w:p>
        </w:tc>
      </w:tr>
      <w:tr w:rsidR="00610784" w:rsidRPr="006B5065" w14:paraId="7E2AA045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30DCFF41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Westendorp et al.</w:t>
            </w:r>
          </w:p>
        </w:tc>
        <w:tc>
          <w:tcPr>
            <w:tcW w:w="1930" w:type="dxa"/>
            <w:noWrap/>
          </w:tcPr>
          <w:p w14:paraId="29393A9B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9.16</w:t>
            </w:r>
          </w:p>
        </w:tc>
        <w:tc>
          <w:tcPr>
            <w:tcW w:w="1620" w:type="dxa"/>
            <w:noWrap/>
          </w:tcPr>
          <w:p w14:paraId="138A058F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8.24</w:t>
            </w:r>
          </w:p>
        </w:tc>
        <w:tc>
          <w:tcPr>
            <w:tcW w:w="1710" w:type="dxa"/>
            <w:noWrap/>
          </w:tcPr>
          <w:p w14:paraId="3103E9BC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10.12</w:t>
            </w:r>
          </w:p>
        </w:tc>
      </w:tr>
      <w:tr w:rsidR="00610784" w:rsidRPr="006B5065" w14:paraId="36B48340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44536224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Wei et al.</w:t>
            </w:r>
          </w:p>
        </w:tc>
        <w:tc>
          <w:tcPr>
            <w:tcW w:w="1930" w:type="dxa"/>
            <w:noWrap/>
          </w:tcPr>
          <w:p w14:paraId="4DE8C848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9.20</w:t>
            </w:r>
          </w:p>
        </w:tc>
        <w:tc>
          <w:tcPr>
            <w:tcW w:w="1620" w:type="dxa"/>
            <w:noWrap/>
          </w:tcPr>
          <w:p w14:paraId="76585DC0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8.28</w:t>
            </w:r>
          </w:p>
        </w:tc>
        <w:tc>
          <w:tcPr>
            <w:tcW w:w="1710" w:type="dxa"/>
            <w:noWrap/>
          </w:tcPr>
          <w:p w14:paraId="371188A9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10.17</w:t>
            </w:r>
          </w:p>
        </w:tc>
      </w:tr>
      <w:tr w:rsidR="00610784" w:rsidRPr="006B5065" w14:paraId="6B0B7401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461C0F82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Tornes et al.</w:t>
            </w:r>
          </w:p>
        </w:tc>
        <w:tc>
          <w:tcPr>
            <w:tcW w:w="1930" w:type="dxa"/>
            <w:noWrap/>
          </w:tcPr>
          <w:p w14:paraId="3D8BBF39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9.15</w:t>
            </w:r>
          </w:p>
        </w:tc>
        <w:tc>
          <w:tcPr>
            <w:tcW w:w="1620" w:type="dxa"/>
            <w:noWrap/>
          </w:tcPr>
          <w:p w14:paraId="3533D51C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8.24</w:t>
            </w:r>
          </w:p>
        </w:tc>
        <w:tc>
          <w:tcPr>
            <w:tcW w:w="1710" w:type="dxa"/>
            <w:noWrap/>
          </w:tcPr>
          <w:p w14:paraId="20836020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10.11</w:t>
            </w:r>
          </w:p>
        </w:tc>
      </w:tr>
      <w:tr w:rsidR="00610784" w:rsidRPr="006B5065" w14:paraId="7925532D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316E3609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Vahdati et al.</w:t>
            </w:r>
          </w:p>
        </w:tc>
        <w:tc>
          <w:tcPr>
            <w:tcW w:w="1930" w:type="dxa"/>
            <w:noWrap/>
          </w:tcPr>
          <w:p w14:paraId="6C1BD1DB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9.04</w:t>
            </w:r>
          </w:p>
        </w:tc>
        <w:tc>
          <w:tcPr>
            <w:tcW w:w="1620" w:type="dxa"/>
            <w:noWrap/>
          </w:tcPr>
          <w:p w14:paraId="024EAF8E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8.13</w:t>
            </w:r>
          </w:p>
        </w:tc>
        <w:tc>
          <w:tcPr>
            <w:tcW w:w="1710" w:type="dxa"/>
            <w:noWrap/>
          </w:tcPr>
          <w:p w14:paraId="1FB18AC4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9.99</w:t>
            </w:r>
          </w:p>
        </w:tc>
      </w:tr>
      <w:tr w:rsidR="00610784" w:rsidRPr="006B5065" w14:paraId="613DE709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27F4CB40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Brogan et al.</w:t>
            </w:r>
          </w:p>
        </w:tc>
        <w:tc>
          <w:tcPr>
            <w:tcW w:w="1930" w:type="dxa"/>
            <w:noWrap/>
          </w:tcPr>
          <w:p w14:paraId="75263149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9.16</w:t>
            </w:r>
          </w:p>
        </w:tc>
        <w:tc>
          <w:tcPr>
            <w:tcW w:w="1620" w:type="dxa"/>
            <w:noWrap/>
          </w:tcPr>
          <w:p w14:paraId="553DB1F5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8.24</w:t>
            </w:r>
          </w:p>
        </w:tc>
        <w:tc>
          <w:tcPr>
            <w:tcW w:w="1710" w:type="dxa"/>
            <w:noWrap/>
          </w:tcPr>
          <w:p w14:paraId="3AE0E855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10.12</w:t>
            </w:r>
          </w:p>
        </w:tc>
      </w:tr>
      <w:tr w:rsidR="00610784" w:rsidRPr="006B5065" w14:paraId="509C27D5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1ED51C2A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Chapman et al.</w:t>
            </w:r>
          </w:p>
        </w:tc>
        <w:tc>
          <w:tcPr>
            <w:tcW w:w="1930" w:type="dxa"/>
            <w:noWrap/>
          </w:tcPr>
          <w:p w14:paraId="70A62D34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9.15</w:t>
            </w:r>
          </w:p>
        </w:tc>
        <w:tc>
          <w:tcPr>
            <w:tcW w:w="1620" w:type="dxa"/>
            <w:noWrap/>
          </w:tcPr>
          <w:p w14:paraId="32211BB4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8.23</w:t>
            </w:r>
          </w:p>
        </w:tc>
        <w:tc>
          <w:tcPr>
            <w:tcW w:w="1710" w:type="dxa"/>
            <w:noWrap/>
          </w:tcPr>
          <w:p w14:paraId="3B308CF3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10.11</w:t>
            </w:r>
          </w:p>
        </w:tc>
      </w:tr>
      <w:tr w:rsidR="00610784" w:rsidRPr="006B5065" w14:paraId="3904A424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11B10341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Fluri et al</w:t>
            </w:r>
          </w:p>
        </w:tc>
        <w:tc>
          <w:tcPr>
            <w:tcW w:w="1930" w:type="dxa"/>
            <w:noWrap/>
          </w:tcPr>
          <w:p w14:paraId="4ED6852B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9.16</w:t>
            </w:r>
          </w:p>
        </w:tc>
        <w:tc>
          <w:tcPr>
            <w:tcW w:w="1620" w:type="dxa"/>
            <w:noWrap/>
          </w:tcPr>
          <w:p w14:paraId="16BF9113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8.24</w:t>
            </w:r>
          </w:p>
        </w:tc>
        <w:tc>
          <w:tcPr>
            <w:tcW w:w="1710" w:type="dxa"/>
            <w:noWrap/>
          </w:tcPr>
          <w:p w14:paraId="4E2D4032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10.12</w:t>
            </w:r>
          </w:p>
        </w:tc>
      </w:tr>
      <w:tr w:rsidR="00610784" w:rsidRPr="006B5065" w14:paraId="6C143912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0219DB17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Kasemsap et al. 2022</w:t>
            </w:r>
          </w:p>
        </w:tc>
        <w:tc>
          <w:tcPr>
            <w:tcW w:w="1930" w:type="dxa"/>
            <w:noWrap/>
          </w:tcPr>
          <w:p w14:paraId="34F6A4F3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9.17</w:t>
            </w:r>
          </w:p>
        </w:tc>
        <w:tc>
          <w:tcPr>
            <w:tcW w:w="1620" w:type="dxa"/>
            <w:noWrap/>
          </w:tcPr>
          <w:p w14:paraId="7522BC78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8.25</w:t>
            </w:r>
          </w:p>
        </w:tc>
        <w:tc>
          <w:tcPr>
            <w:tcW w:w="1710" w:type="dxa"/>
            <w:noWrap/>
          </w:tcPr>
          <w:p w14:paraId="50A52F4B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10.13</w:t>
            </w:r>
          </w:p>
        </w:tc>
      </w:tr>
      <w:tr w:rsidR="00610784" w:rsidRPr="006B5065" w14:paraId="025FF925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5EDE45CC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Nazir et al.</w:t>
            </w:r>
          </w:p>
        </w:tc>
        <w:tc>
          <w:tcPr>
            <w:tcW w:w="1930" w:type="dxa"/>
            <w:noWrap/>
          </w:tcPr>
          <w:p w14:paraId="1028906F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9.13</w:t>
            </w:r>
          </w:p>
        </w:tc>
        <w:tc>
          <w:tcPr>
            <w:tcW w:w="1620" w:type="dxa"/>
            <w:noWrap/>
          </w:tcPr>
          <w:p w14:paraId="7F39A652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8.21</w:t>
            </w:r>
          </w:p>
        </w:tc>
        <w:tc>
          <w:tcPr>
            <w:tcW w:w="1710" w:type="dxa"/>
            <w:noWrap/>
          </w:tcPr>
          <w:p w14:paraId="61AE9A3D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10.09</w:t>
            </w:r>
          </w:p>
        </w:tc>
      </w:tr>
      <w:tr w:rsidR="00610784" w:rsidRPr="006B5065" w14:paraId="639A0406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36E5B1E5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Rofes et al.</w:t>
            </w:r>
          </w:p>
        </w:tc>
        <w:tc>
          <w:tcPr>
            <w:tcW w:w="1930" w:type="dxa"/>
            <w:noWrap/>
          </w:tcPr>
          <w:p w14:paraId="24E6738A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9.18</w:t>
            </w:r>
          </w:p>
        </w:tc>
        <w:tc>
          <w:tcPr>
            <w:tcW w:w="1620" w:type="dxa"/>
            <w:noWrap/>
          </w:tcPr>
          <w:p w14:paraId="37EB3B57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8.26</w:t>
            </w:r>
          </w:p>
        </w:tc>
        <w:tc>
          <w:tcPr>
            <w:tcW w:w="1710" w:type="dxa"/>
            <w:noWrap/>
          </w:tcPr>
          <w:p w14:paraId="56505A03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10.14</w:t>
            </w:r>
          </w:p>
        </w:tc>
      </w:tr>
      <w:tr w:rsidR="00610784" w:rsidRPr="006B5065" w14:paraId="191184FB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26993957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Stenzelius et al.</w:t>
            </w:r>
          </w:p>
        </w:tc>
        <w:tc>
          <w:tcPr>
            <w:tcW w:w="1930" w:type="dxa"/>
            <w:noWrap/>
          </w:tcPr>
          <w:p w14:paraId="5F398C4E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9.08</w:t>
            </w:r>
          </w:p>
        </w:tc>
        <w:tc>
          <w:tcPr>
            <w:tcW w:w="1620" w:type="dxa"/>
            <w:noWrap/>
          </w:tcPr>
          <w:p w14:paraId="3DC8740A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8.16</w:t>
            </w:r>
          </w:p>
        </w:tc>
        <w:tc>
          <w:tcPr>
            <w:tcW w:w="1710" w:type="dxa"/>
            <w:noWrap/>
          </w:tcPr>
          <w:p w14:paraId="4E186618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10.03</w:t>
            </w:r>
          </w:p>
        </w:tc>
      </w:tr>
      <w:tr w:rsidR="00610784" w:rsidRPr="006B5065" w14:paraId="4CBC6905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502757FD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Nazir et al.</w:t>
            </w:r>
          </w:p>
        </w:tc>
        <w:tc>
          <w:tcPr>
            <w:tcW w:w="1930" w:type="dxa"/>
            <w:noWrap/>
          </w:tcPr>
          <w:p w14:paraId="106777B4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9.21</w:t>
            </w:r>
          </w:p>
        </w:tc>
        <w:tc>
          <w:tcPr>
            <w:tcW w:w="1620" w:type="dxa"/>
            <w:noWrap/>
          </w:tcPr>
          <w:p w14:paraId="6C67F25B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8.29</w:t>
            </w:r>
          </w:p>
        </w:tc>
        <w:tc>
          <w:tcPr>
            <w:tcW w:w="1710" w:type="dxa"/>
            <w:noWrap/>
          </w:tcPr>
          <w:p w14:paraId="6AC96F36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10.17</w:t>
            </w:r>
          </w:p>
        </w:tc>
      </w:tr>
      <w:tr w:rsidR="00610784" w:rsidRPr="006B5065" w14:paraId="4C9076D0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7315CF23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Biscetti et al.</w:t>
            </w:r>
          </w:p>
        </w:tc>
        <w:tc>
          <w:tcPr>
            <w:tcW w:w="1930" w:type="dxa"/>
            <w:noWrap/>
          </w:tcPr>
          <w:p w14:paraId="26B86841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9.21</w:t>
            </w:r>
          </w:p>
        </w:tc>
        <w:tc>
          <w:tcPr>
            <w:tcW w:w="1620" w:type="dxa"/>
            <w:noWrap/>
          </w:tcPr>
          <w:p w14:paraId="0B8446E1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8.29</w:t>
            </w:r>
          </w:p>
        </w:tc>
        <w:tc>
          <w:tcPr>
            <w:tcW w:w="1710" w:type="dxa"/>
            <w:noWrap/>
          </w:tcPr>
          <w:p w14:paraId="6C9FE13B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10.18</w:t>
            </w:r>
          </w:p>
        </w:tc>
      </w:tr>
      <w:tr w:rsidR="00610784" w:rsidRPr="006B5065" w14:paraId="4DCC1683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5D2AF66F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Sung et al.</w:t>
            </w:r>
          </w:p>
        </w:tc>
        <w:tc>
          <w:tcPr>
            <w:tcW w:w="1930" w:type="dxa"/>
            <w:noWrap/>
          </w:tcPr>
          <w:p w14:paraId="543CD73D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9.19</w:t>
            </w:r>
          </w:p>
        </w:tc>
        <w:tc>
          <w:tcPr>
            <w:tcW w:w="1620" w:type="dxa"/>
            <w:noWrap/>
          </w:tcPr>
          <w:p w14:paraId="3D1A33F9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8.27</w:t>
            </w:r>
          </w:p>
        </w:tc>
        <w:tc>
          <w:tcPr>
            <w:tcW w:w="1710" w:type="dxa"/>
            <w:noWrap/>
          </w:tcPr>
          <w:p w14:paraId="3148B81E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10.15</w:t>
            </w:r>
          </w:p>
        </w:tc>
      </w:tr>
      <w:tr w:rsidR="00610784" w:rsidRPr="006B5065" w14:paraId="78DC2676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29888199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Kasemsap et al. 2022</w:t>
            </w:r>
          </w:p>
        </w:tc>
        <w:tc>
          <w:tcPr>
            <w:tcW w:w="1930" w:type="dxa"/>
            <w:noWrap/>
          </w:tcPr>
          <w:p w14:paraId="74E09489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9.18</w:t>
            </w:r>
          </w:p>
        </w:tc>
        <w:tc>
          <w:tcPr>
            <w:tcW w:w="1620" w:type="dxa"/>
            <w:noWrap/>
          </w:tcPr>
          <w:p w14:paraId="66AF3052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8.26</w:t>
            </w:r>
          </w:p>
        </w:tc>
        <w:tc>
          <w:tcPr>
            <w:tcW w:w="1710" w:type="dxa"/>
            <w:noWrap/>
          </w:tcPr>
          <w:p w14:paraId="69DDB0FF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10.14</w:t>
            </w:r>
          </w:p>
        </w:tc>
      </w:tr>
      <w:tr w:rsidR="00610784" w:rsidRPr="006B5065" w14:paraId="0420CFB9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30BC786D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Leangpanich et al.</w:t>
            </w:r>
          </w:p>
        </w:tc>
        <w:tc>
          <w:tcPr>
            <w:tcW w:w="1930" w:type="dxa"/>
            <w:noWrap/>
          </w:tcPr>
          <w:p w14:paraId="4964B54E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9.14</w:t>
            </w:r>
          </w:p>
        </w:tc>
        <w:tc>
          <w:tcPr>
            <w:tcW w:w="1620" w:type="dxa"/>
            <w:noWrap/>
          </w:tcPr>
          <w:p w14:paraId="378C44A8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8.23</w:t>
            </w:r>
          </w:p>
        </w:tc>
        <w:tc>
          <w:tcPr>
            <w:tcW w:w="1710" w:type="dxa"/>
            <w:noWrap/>
          </w:tcPr>
          <w:p w14:paraId="1B32BA46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10.10</w:t>
            </w:r>
          </w:p>
        </w:tc>
      </w:tr>
      <w:tr w:rsidR="00610784" w:rsidRPr="006B5065" w14:paraId="7CD176C9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79CD99D6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Maier et al.</w:t>
            </w:r>
          </w:p>
        </w:tc>
        <w:tc>
          <w:tcPr>
            <w:tcW w:w="1930" w:type="dxa"/>
            <w:noWrap/>
          </w:tcPr>
          <w:p w14:paraId="5F939855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9.12</w:t>
            </w:r>
          </w:p>
        </w:tc>
        <w:tc>
          <w:tcPr>
            <w:tcW w:w="1620" w:type="dxa"/>
            <w:noWrap/>
          </w:tcPr>
          <w:p w14:paraId="3C47DCCE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8.21</w:t>
            </w:r>
          </w:p>
        </w:tc>
        <w:tc>
          <w:tcPr>
            <w:tcW w:w="1710" w:type="dxa"/>
            <w:noWrap/>
          </w:tcPr>
          <w:p w14:paraId="2BEEA234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10.08</w:t>
            </w:r>
          </w:p>
        </w:tc>
      </w:tr>
      <w:tr w:rsidR="00610784" w:rsidRPr="006B5065" w14:paraId="6821E80A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0AC6EB51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Muscari et al.</w:t>
            </w:r>
          </w:p>
        </w:tc>
        <w:tc>
          <w:tcPr>
            <w:tcW w:w="1930" w:type="dxa"/>
            <w:noWrap/>
          </w:tcPr>
          <w:p w14:paraId="0C3E444B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9.18</w:t>
            </w:r>
          </w:p>
        </w:tc>
        <w:tc>
          <w:tcPr>
            <w:tcW w:w="1620" w:type="dxa"/>
            <w:noWrap/>
          </w:tcPr>
          <w:p w14:paraId="4BCE97C2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8.26</w:t>
            </w:r>
          </w:p>
        </w:tc>
        <w:tc>
          <w:tcPr>
            <w:tcW w:w="1710" w:type="dxa"/>
            <w:noWrap/>
          </w:tcPr>
          <w:p w14:paraId="4FA0D540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10.15</w:t>
            </w:r>
          </w:p>
        </w:tc>
      </w:tr>
      <w:tr w:rsidR="00610784" w:rsidRPr="006B5065" w14:paraId="77309F89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77CFC822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Vahdati et al.</w:t>
            </w:r>
          </w:p>
        </w:tc>
        <w:tc>
          <w:tcPr>
            <w:tcW w:w="1930" w:type="dxa"/>
            <w:noWrap/>
          </w:tcPr>
          <w:p w14:paraId="793DADE5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9.10</w:t>
            </w:r>
          </w:p>
        </w:tc>
        <w:tc>
          <w:tcPr>
            <w:tcW w:w="1620" w:type="dxa"/>
            <w:noWrap/>
          </w:tcPr>
          <w:p w14:paraId="4E45199C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8.19</w:t>
            </w:r>
          </w:p>
        </w:tc>
        <w:tc>
          <w:tcPr>
            <w:tcW w:w="1710" w:type="dxa"/>
            <w:noWrap/>
          </w:tcPr>
          <w:p w14:paraId="4BF45368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10.06</w:t>
            </w:r>
          </w:p>
        </w:tc>
      </w:tr>
      <w:tr w:rsidR="00610784" w:rsidRPr="006B5065" w14:paraId="4DDB9446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1F65340C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Cisse et al.</w:t>
            </w:r>
          </w:p>
        </w:tc>
        <w:tc>
          <w:tcPr>
            <w:tcW w:w="1930" w:type="dxa"/>
            <w:noWrap/>
          </w:tcPr>
          <w:p w14:paraId="088A6BC8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9.18</w:t>
            </w:r>
          </w:p>
        </w:tc>
        <w:tc>
          <w:tcPr>
            <w:tcW w:w="1620" w:type="dxa"/>
            <w:noWrap/>
          </w:tcPr>
          <w:p w14:paraId="41558CB5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8.26</w:t>
            </w:r>
          </w:p>
        </w:tc>
        <w:tc>
          <w:tcPr>
            <w:tcW w:w="1710" w:type="dxa"/>
            <w:noWrap/>
          </w:tcPr>
          <w:p w14:paraId="0A03C650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10.15</w:t>
            </w:r>
          </w:p>
        </w:tc>
      </w:tr>
      <w:tr w:rsidR="00610784" w:rsidRPr="006B5065" w14:paraId="472D4494" w14:textId="77777777" w:rsidTr="00D84684">
        <w:trPr>
          <w:trHeight w:val="315"/>
          <w:jc w:val="center"/>
        </w:trPr>
        <w:tc>
          <w:tcPr>
            <w:tcW w:w="3375" w:type="dxa"/>
            <w:noWrap/>
            <w:hideMark/>
          </w:tcPr>
          <w:p w14:paraId="7BD41785" w14:textId="77777777" w:rsidR="00610784" w:rsidRPr="006B5065" w:rsidRDefault="00610784" w:rsidP="00D8468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Odiase and Lofor</w:t>
            </w:r>
          </w:p>
        </w:tc>
        <w:tc>
          <w:tcPr>
            <w:tcW w:w="1930" w:type="dxa"/>
            <w:noWrap/>
          </w:tcPr>
          <w:p w14:paraId="12973E35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9.16</w:t>
            </w:r>
          </w:p>
        </w:tc>
        <w:tc>
          <w:tcPr>
            <w:tcW w:w="1620" w:type="dxa"/>
            <w:noWrap/>
          </w:tcPr>
          <w:p w14:paraId="4F3A3884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8.24</w:t>
            </w:r>
          </w:p>
        </w:tc>
        <w:tc>
          <w:tcPr>
            <w:tcW w:w="1710" w:type="dxa"/>
            <w:noWrap/>
          </w:tcPr>
          <w:p w14:paraId="079701D0" w14:textId="77777777" w:rsidR="00610784" w:rsidRPr="006B5065" w:rsidRDefault="00610784" w:rsidP="00AE786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B506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10.12</w:t>
            </w:r>
          </w:p>
        </w:tc>
      </w:tr>
    </w:tbl>
    <w:p w14:paraId="391DDC3F" w14:textId="77777777" w:rsidR="00BF7C87" w:rsidRDefault="00BF7C87">
      <w:pPr>
        <w:rPr>
          <w:rFonts w:ascii="Times New Roman" w:hAnsi="Times New Roman" w:cs="Times New Roman"/>
          <w:lang w:val="en-GB"/>
        </w:rPr>
      </w:pPr>
    </w:p>
    <w:p w14:paraId="64844AA3" w14:textId="77777777" w:rsidR="00610784" w:rsidRDefault="00610784">
      <w:pPr>
        <w:rPr>
          <w:rFonts w:ascii="Times New Roman" w:hAnsi="Times New Roman" w:cs="Times New Roman"/>
          <w:lang w:val="en-GB"/>
        </w:rPr>
      </w:pPr>
    </w:p>
    <w:p w14:paraId="4D110AD8" w14:textId="77777777" w:rsidR="00610784" w:rsidRDefault="00610784">
      <w:pPr>
        <w:rPr>
          <w:rFonts w:ascii="Times New Roman" w:hAnsi="Times New Roman" w:cs="Times New Roman"/>
          <w:lang w:val="en-GB"/>
        </w:rPr>
      </w:pPr>
    </w:p>
    <w:p w14:paraId="524E4C1C" w14:textId="77777777" w:rsidR="00610784" w:rsidRDefault="00610784">
      <w:pPr>
        <w:rPr>
          <w:rFonts w:ascii="Times New Roman" w:hAnsi="Times New Roman" w:cs="Times New Roman"/>
          <w:lang w:val="en-GB"/>
        </w:rPr>
        <w:sectPr w:rsidR="00610784" w:rsidSect="00610784">
          <w:type w:val="continuous"/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61BBD45F" w14:textId="17991C09" w:rsidR="00BF7C87" w:rsidRPr="009830C0" w:rsidRDefault="00BF7C87">
      <w:pPr>
        <w:rPr>
          <w:rFonts w:ascii="Times New Roman" w:hAnsi="Times New Roman" w:cs="Times New Roman"/>
          <w:lang w:val="en-GB"/>
        </w:rPr>
      </w:pPr>
      <w:r w:rsidRPr="009830C0">
        <w:rPr>
          <w:rFonts w:ascii="Times New Roman" w:hAnsi="Times New Roman" w:cs="Times New Roman"/>
          <w:lang w:val="en-GB"/>
        </w:rPr>
        <w:lastRenderedPageBreak/>
        <w:t xml:space="preserve">Supplementary Table </w:t>
      </w:r>
      <w:r w:rsidR="00610784">
        <w:rPr>
          <w:rFonts w:ascii="Times New Roman" w:hAnsi="Times New Roman" w:cs="Times New Roman"/>
          <w:lang w:val="en-GB"/>
        </w:rPr>
        <w:t>4</w:t>
      </w:r>
      <w:r w:rsidRPr="009830C0">
        <w:rPr>
          <w:rFonts w:ascii="Times New Roman" w:hAnsi="Times New Roman" w:cs="Times New Roman"/>
          <w:lang w:val="en-GB"/>
        </w:rPr>
        <w:t>.</w:t>
      </w:r>
      <w:r w:rsidR="00F41146">
        <w:rPr>
          <w:rFonts w:ascii="Times New Roman" w:hAnsi="Times New Roman" w:cs="Times New Roman"/>
          <w:lang w:val="en-GB"/>
        </w:rPr>
        <w:t xml:space="preserve"> STROBE checklist assessment of included studies</w:t>
      </w:r>
    </w:p>
    <w:tbl>
      <w:tblPr>
        <w:tblStyle w:val="TableGrid"/>
        <w:tblW w:w="5517" w:type="pct"/>
        <w:tblInd w:w="-545" w:type="dxa"/>
        <w:tblLayout w:type="fixed"/>
        <w:tblLook w:val="04A0" w:firstRow="1" w:lastRow="0" w:firstColumn="1" w:lastColumn="0" w:noHBand="0" w:noVBand="1"/>
      </w:tblPr>
      <w:tblGrid>
        <w:gridCol w:w="1541"/>
        <w:gridCol w:w="927"/>
        <w:gridCol w:w="927"/>
        <w:gridCol w:w="927"/>
        <w:gridCol w:w="926"/>
        <w:gridCol w:w="926"/>
        <w:gridCol w:w="1017"/>
        <w:gridCol w:w="834"/>
        <w:gridCol w:w="923"/>
        <w:gridCol w:w="923"/>
        <w:gridCol w:w="923"/>
        <w:gridCol w:w="923"/>
        <w:gridCol w:w="923"/>
        <w:gridCol w:w="1649"/>
      </w:tblGrid>
      <w:tr w:rsidR="00BF7C87" w:rsidRPr="009830C0" w14:paraId="7802BE87" w14:textId="77777777" w:rsidTr="00D84684">
        <w:trPr>
          <w:trHeight w:val="300"/>
        </w:trPr>
        <w:tc>
          <w:tcPr>
            <w:tcW w:w="539" w:type="pct"/>
            <w:hideMark/>
          </w:tcPr>
          <w:p w14:paraId="1AFE4938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Study</w:t>
            </w:r>
          </w:p>
        </w:tc>
        <w:tc>
          <w:tcPr>
            <w:tcW w:w="324" w:type="pct"/>
            <w:hideMark/>
          </w:tcPr>
          <w:p w14:paraId="284B9F8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Background</w:t>
            </w:r>
          </w:p>
        </w:tc>
        <w:tc>
          <w:tcPr>
            <w:tcW w:w="324" w:type="pct"/>
            <w:hideMark/>
          </w:tcPr>
          <w:p w14:paraId="7833714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Objectives</w:t>
            </w:r>
          </w:p>
        </w:tc>
        <w:tc>
          <w:tcPr>
            <w:tcW w:w="324" w:type="pct"/>
            <w:hideMark/>
          </w:tcPr>
          <w:p w14:paraId="688E9BD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Study Design</w:t>
            </w:r>
          </w:p>
        </w:tc>
        <w:tc>
          <w:tcPr>
            <w:tcW w:w="324" w:type="pct"/>
            <w:hideMark/>
          </w:tcPr>
          <w:p w14:paraId="41FCA314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Setting</w:t>
            </w:r>
          </w:p>
        </w:tc>
        <w:tc>
          <w:tcPr>
            <w:tcW w:w="324" w:type="pct"/>
            <w:hideMark/>
          </w:tcPr>
          <w:p w14:paraId="1408FD4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Participants</w:t>
            </w:r>
          </w:p>
        </w:tc>
        <w:tc>
          <w:tcPr>
            <w:tcW w:w="356" w:type="pct"/>
            <w:hideMark/>
          </w:tcPr>
          <w:p w14:paraId="37EA2DF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Data Sources</w:t>
            </w:r>
          </w:p>
        </w:tc>
        <w:tc>
          <w:tcPr>
            <w:tcW w:w="292" w:type="pct"/>
            <w:hideMark/>
          </w:tcPr>
          <w:p w14:paraId="2DF14E8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Study Size</w:t>
            </w:r>
          </w:p>
        </w:tc>
        <w:tc>
          <w:tcPr>
            <w:tcW w:w="323" w:type="pct"/>
            <w:hideMark/>
          </w:tcPr>
          <w:p w14:paraId="1D5E013C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Bias</w:t>
            </w:r>
          </w:p>
        </w:tc>
        <w:tc>
          <w:tcPr>
            <w:tcW w:w="323" w:type="pct"/>
            <w:hideMark/>
          </w:tcPr>
          <w:p w14:paraId="3A62282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Descriptive data</w:t>
            </w:r>
          </w:p>
        </w:tc>
        <w:tc>
          <w:tcPr>
            <w:tcW w:w="323" w:type="pct"/>
            <w:hideMark/>
          </w:tcPr>
          <w:p w14:paraId="62AA187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Outcome Data</w:t>
            </w:r>
          </w:p>
        </w:tc>
        <w:tc>
          <w:tcPr>
            <w:tcW w:w="323" w:type="pct"/>
            <w:hideMark/>
          </w:tcPr>
          <w:p w14:paraId="327A241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Main results</w:t>
            </w:r>
          </w:p>
        </w:tc>
        <w:tc>
          <w:tcPr>
            <w:tcW w:w="323" w:type="pct"/>
            <w:hideMark/>
          </w:tcPr>
          <w:p w14:paraId="12C848E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Interpretation</w:t>
            </w:r>
          </w:p>
        </w:tc>
        <w:tc>
          <w:tcPr>
            <w:tcW w:w="577" w:type="pct"/>
            <w:hideMark/>
          </w:tcPr>
          <w:p w14:paraId="28A25E2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Grading</w:t>
            </w:r>
          </w:p>
        </w:tc>
      </w:tr>
      <w:tr w:rsidR="00BF7C87" w:rsidRPr="009830C0" w14:paraId="76FF0C05" w14:textId="77777777" w:rsidTr="00D84684">
        <w:trPr>
          <w:trHeight w:val="300"/>
        </w:trPr>
        <w:tc>
          <w:tcPr>
            <w:tcW w:w="539" w:type="pct"/>
            <w:hideMark/>
          </w:tcPr>
          <w:p w14:paraId="1C54425F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Adoukonou et al.</w:t>
            </w:r>
          </w:p>
        </w:tc>
        <w:tc>
          <w:tcPr>
            <w:tcW w:w="324" w:type="pct"/>
            <w:noWrap/>
            <w:hideMark/>
          </w:tcPr>
          <w:p w14:paraId="6782FDC4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274E3E7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7FBE40A6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40C32B1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1A583AA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56" w:type="pct"/>
            <w:noWrap/>
            <w:hideMark/>
          </w:tcPr>
          <w:p w14:paraId="45CF5F8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92" w:type="pct"/>
            <w:noWrap/>
            <w:hideMark/>
          </w:tcPr>
          <w:p w14:paraId="3F909AB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298CC5DC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188F5F2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4F42AAB8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4B9C343A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428C77A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21D8033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High</w:t>
            </w:r>
          </w:p>
        </w:tc>
      </w:tr>
      <w:tr w:rsidR="00BF7C87" w:rsidRPr="009830C0" w14:paraId="17D2BD5A" w14:textId="77777777" w:rsidTr="00D84684">
        <w:trPr>
          <w:trHeight w:val="300"/>
        </w:trPr>
        <w:tc>
          <w:tcPr>
            <w:tcW w:w="539" w:type="pct"/>
            <w:hideMark/>
          </w:tcPr>
          <w:p w14:paraId="317D15E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Ahmed et al. 2022</w:t>
            </w:r>
          </w:p>
        </w:tc>
        <w:tc>
          <w:tcPr>
            <w:tcW w:w="324" w:type="pct"/>
            <w:noWrap/>
            <w:hideMark/>
          </w:tcPr>
          <w:p w14:paraId="26BD082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3CEF32A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3F7668F6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3CA585BA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3507FAA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56" w:type="pct"/>
            <w:noWrap/>
            <w:hideMark/>
          </w:tcPr>
          <w:p w14:paraId="0E288AFA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292" w:type="pct"/>
            <w:noWrap/>
            <w:hideMark/>
          </w:tcPr>
          <w:p w14:paraId="4468614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7368AD1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11C461EF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35EDD1EF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7F9B9BE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0FB9FF1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6D7AB73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Moderate</w:t>
            </w:r>
          </w:p>
        </w:tc>
      </w:tr>
      <w:tr w:rsidR="00BF7C87" w:rsidRPr="009830C0" w14:paraId="2F8DEE6C" w14:textId="77777777" w:rsidTr="00D84684">
        <w:trPr>
          <w:trHeight w:val="300"/>
        </w:trPr>
        <w:tc>
          <w:tcPr>
            <w:tcW w:w="539" w:type="pct"/>
            <w:hideMark/>
          </w:tcPr>
          <w:p w14:paraId="0AB6E49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Ahmed et al.</w:t>
            </w:r>
          </w:p>
        </w:tc>
        <w:tc>
          <w:tcPr>
            <w:tcW w:w="324" w:type="pct"/>
            <w:noWrap/>
            <w:hideMark/>
          </w:tcPr>
          <w:p w14:paraId="256B2B0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1B5D6BC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69FD784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3BFC2FB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4" w:type="pct"/>
            <w:noWrap/>
            <w:hideMark/>
          </w:tcPr>
          <w:p w14:paraId="54BF0C84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56" w:type="pct"/>
            <w:noWrap/>
            <w:hideMark/>
          </w:tcPr>
          <w:p w14:paraId="4050150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92" w:type="pct"/>
            <w:noWrap/>
            <w:hideMark/>
          </w:tcPr>
          <w:p w14:paraId="5B433E5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3DBAEA5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46BDE76C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7E63FAD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5C9A02EF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1B6F70F4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1D4D0A3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Moderate</w:t>
            </w:r>
          </w:p>
        </w:tc>
      </w:tr>
      <w:tr w:rsidR="00BF7C87" w:rsidRPr="009830C0" w14:paraId="37D31E89" w14:textId="77777777" w:rsidTr="00D84684">
        <w:trPr>
          <w:trHeight w:val="300"/>
        </w:trPr>
        <w:tc>
          <w:tcPr>
            <w:tcW w:w="539" w:type="pct"/>
            <w:hideMark/>
          </w:tcPr>
          <w:p w14:paraId="7300642C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Akimoto et al.</w:t>
            </w:r>
          </w:p>
        </w:tc>
        <w:tc>
          <w:tcPr>
            <w:tcW w:w="324" w:type="pct"/>
            <w:noWrap/>
            <w:hideMark/>
          </w:tcPr>
          <w:p w14:paraId="710FDC0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0877DB1F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791DF61F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4" w:type="pct"/>
            <w:noWrap/>
            <w:hideMark/>
          </w:tcPr>
          <w:p w14:paraId="0D77F68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4" w:type="pct"/>
            <w:noWrap/>
            <w:hideMark/>
          </w:tcPr>
          <w:p w14:paraId="4E38746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56" w:type="pct"/>
            <w:noWrap/>
            <w:hideMark/>
          </w:tcPr>
          <w:p w14:paraId="66D750F6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92" w:type="pct"/>
            <w:noWrap/>
            <w:hideMark/>
          </w:tcPr>
          <w:p w14:paraId="6D49E5A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46FB196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2A0B061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03F5B9F6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04EBD3C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6628691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37544B2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Moderate</w:t>
            </w:r>
          </w:p>
        </w:tc>
      </w:tr>
      <w:tr w:rsidR="00BF7C87" w:rsidRPr="009830C0" w14:paraId="0AF030E2" w14:textId="77777777" w:rsidTr="00D84684">
        <w:trPr>
          <w:trHeight w:val="300"/>
        </w:trPr>
        <w:tc>
          <w:tcPr>
            <w:tcW w:w="539" w:type="pct"/>
            <w:hideMark/>
          </w:tcPr>
          <w:p w14:paraId="394736A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Ali et al. </w:t>
            </w:r>
          </w:p>
        </w:tc>
        <w:tc>
          <w:tcPr>
            <w:tcW w:w="324" w:type="pct"/>
            <w:noWrap/>
            <w:hideMark/>
          </w:tcPr>
          <w:p w14:paraId="7C095A9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0DE4771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10B8B3E6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18DA478A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08F7297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56" w:type="pct"/>
            <w:noWrap/>
            <w:hideMark/>
          </w:tcPr>
          <w:p w14:paraId="0CFE73C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92" w:type="pct"/>
            <w:noWrap/>
            <w:hideMark/>
          </w:tcPr>
          <w:p w14:paraId="18AC5FF4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27E9D22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502F288F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3C33D75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2BD99CFF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56689B6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061FBF0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High</w:t>
            </w:r>
          </w:p>
        </w:tc>
      </w:tr>
      <w:tr w:rsidR="00BF7C87" w:rsidRPr="009830C0" w14:paraId="7B597164" w14:textId="77777777" w:rsidTr="00D84684">
        <w:trPr>
          <w:trHeight w:val="300"/>
        </w:trPr>
        <w:tc>
          <w:tcPr>
            <w:tcW w:w="539" w:type="pct"/>
            <w:hideMark/>
          </w:tcPr>
          <w:p w14:paraId="3B90109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Ashour et al.</w:t>
            </w:r>
          </w:p>
        </w:tc>
        <w:tc>
          <w:tcPr>
            <w:tcW w:w="324" w:type="pct"/>
            <w:noWrap/>
            <w:hideMark/>
          </w:tcPr>
          <w:p w14:paraId="20D8429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237EC836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51D38C0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4" w:type="pct"/>
            <w:noWrap/>
            <w:hideMark/>
          </w:tcPr>
          <w:p w14:paraId="3BB0665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7952604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56" w:type="pct"/>
            <w:noWrap/>
            <w:hideMark/>
          </w:tcPr>
          <w:p w14:paraId="68458E9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292" w:type="pct"/>
            <w:noWrap/>
            <w:hideMark/>
          </w:tcPr>
          <w:p w14:paraId="4F7C133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65FB09F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6AB922E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5B7D45F8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6FF2289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380B049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19BCCEE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Moderate</w:t>
            </w:r>
          </w:p>
        </w:tc>
      </w:tr>
      <w:tr w:rsidR="00BF7C87" w:rsidRPr="009830C0" w14:paraId="48E380D1" w14:textId="77777777" w:rsidTr="00D84684">
        <w:trPr>
          <w:trHeight w:val="300"/>
        </w:trPr>
        <w:tc>
          <w:tcPr>
            <w:tcW w:w="539" w:type="pct"/>
            <w:hideMark/>
          </w:tcPr>
          <w:p w14:paraId="315FF97F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Bhowmik et al.</w:t>
            </w:r>
          </w:p>
        </w:tc>
        <w:tc>
          <w:tcPr>
            <w:tcW w:w="324" w:type="pct"/>
            <w:noWrap/>
            <w:hideMark/>
          </w:tcPr>
          <w:p w14:paraId="49F353D4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16E3CBE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3C1309C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4" w:type="pct"/>
            <w:noWrap/>
            <w:hideMark/>
          </w:tcPr>
          <w:p w14:paraId="416A15F8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1DD9914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56" w:type="pct"/>
            <w:noWrap/>
            <w:hideMark/>
          </w:tcPr>
          <w:p w14:paraId="3EA8186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92" w:type="pct"/>
            <w:noWrap/>
            <w:hideMark/>
          </w:tcPr>
          <w:p w14:paraId="51BC202C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392B172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4523B424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05C2B0C8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1904AB1F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63257C28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3018F7B4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Moderate</w:t>
            </w:r>
          </w:p>
        </w:tc>
      </w:tr>
      <w:tr w:rsidR="00BF7C87" w:rsidRPr="009830C0" w14:paraId="47668C23" w14:textId="77777777" w:rsidTr="00D84684">
        <w:trPr>
          <w:trHeight w:val="300"/>
        </w:trPr>
        <w:tc>
          <w:tcPr>
            <w:tcW w:w="539" w:type="pct"/>
            <w:hideMark/>
          </w:tcPr>
          <w:p w14:paraId="5AD1B64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Biscetti et al.</w:t>
            </w:r>
          </w:p>
        </w:tc>
        <w:tc>
          <w:tcPr>
            <w:tcW w:w="324" w:type="pct"/>
            <w:noWrap/>
            <w:hideMark/>
          </w:tcPr>
          <w:p w14:paraId="3A49BDC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3A02067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7ABE92D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7C132D5F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4" w:type="pct"/>
            <w:noWrap/>
            <w:hideMark/>
          </w:tcPr>
          <w:p w14:paraId="06C0807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56" w:type="pct"/>
            <w:noWrap/>
            <w:hideMark/>
          </w:tcPr>
          <w:p w14:paraId="220C03F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92" w:type="pct"/>
            <w:noWrap/>
            <w:hideMark/>
          </w:tcPr>
          <w:p w14:paraId="42009B7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2C59907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03088D8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7A29915C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27BA6E2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3620EF7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28906B06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Moderate</w:t>
            </w:r>
          </w:p>
        </w:tc>
      </w:tr>
      <w:tr w:rsidR="00BF7C87" w:rsidRPr="009830C0" w14:paraId="3AFF8F42" w14:textId="77777777" w:rsidTr="00D84684">
        <w:trPr>
          <w:trHeight w:val="300"/>
        </w:trPr>
        <w:tc>
          <w:tcPr>
            <w:tcW w:w="539" w:type="pct"/>
            <w:hideMark/>
          </w:tcPr>
          <w:p w14:paraId="441AF514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Boehme et al.</w:t>
            </w:r>
          </w:p>
        </w:tc>
        <w:tc>
          <w:tcPr>
            <w:tcW w:w="324" w:type="pct"/>
            <w:noWrap/>
            <w:hideMark/>
          </w:tcPr>
          <w:p w14:paraId="5938DC5A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756A4B9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09E323CC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4" w:type="pct"/>
            <w:noWrap/>
            <w:hideMark/>
          </w:tcPr>
          <w:p w14:paraId="69E0FC48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4" w:type="pct"/>
            <w:noWrap/>
            <w:hideMark/>
          </w:tcPr>
          <w:p w14:paraId="773B58A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56" w:type="pct"/>
            <w:noWrap/>
            <w:hideMark/>
          </w:tcPr>
          <w:p w14:paraId="3AC5F516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92" w:type="pct"/>
            <w:noWrap/>
            <w:hideMark/>
          </w:tcPr>
          <w:p w14:paraId="575819C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69E2618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2CC5522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28ECE27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22B95364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3AC0DA7A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138A482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Moderate</w:t>
            </w:r>
          </w:p>
        </w:tc>
      </w:tr>
      <w:tr w:rsidR="00BF7C87" w:rsidRPr="009830C0" w14:paraId="3B84D0A2" w14:textId="77777777" w:rsidTr="00D84684">
        <w:trPr>
          <w:trHeight w:val="300"/>
        </w:trPr>
        <w:tc>
          <w:tcPr>
            <w:tcW w:w="539" w:type="pct"/>
            <w:hideMark/>
          </w:tcPr>
          <w:p w14:paraId="7927B78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Boehme et al. 2013</w:t>
            </w:r>
          </w:p>
        </w:tc>
        <w:tc>
          <w:tcPr>
            <w:tcW w:w="324" w:type="pct"/>
            <w:noWrap/>
            <w:hideMark/>
          </w:tcPr>
          <w:p w14:paraId="03B9C7F6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0938E82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672E29E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710B778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4" w:type="pct"/>
            <w:noWrap/>
            <w:hideMark/>
          </w:tcPr>
          <w:p w14:paraId="5FF5A81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56" w:type="pct"/>
            <w:noWrap/>
            <w:hideMark/>
          </w:tcPr>
          <w:p w14:paraId="6E3DAA8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92" w:type="pct"/>
            <w:noWrap/>
            <w:hideMark/>
          </w:tcPr>
          <w:p w14:paraId="4EC4F8A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758319D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4182654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4273520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5D1F4B4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149705F6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00CC5FD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High</w:t>
            </w:r>
          </w:p>
        </w:tc>
      </w:tr>
      <w:tr w:rsidR="00BF7C87" w:rsidRPr="009830C0" w14:paraId="27A68FAC" w14:textId="77777777" w:rsidTr="00D84684">
        <w:trPr>
          <w:trHeight w:val="300"/>
        </w:trPr>
        <w:tc>
          <w:tcPr>
            <w:tcW w:w="539" w:type="pct"/>
            <w:hideMark/>
          </w:tcPr>
          <w:p w14:paraId="7144AC6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Brogan et al.</w:t>
            </w:r>
          </w:p>
        </w:tc>
        <w:tc>
          <w:tcPr>
            <w:tcW w:w="324" w:type="pct"/>
            <w:noWrap/>
            <w:hideMark/>
          </w:tcPr>
          <w:p w14:paraId="72977AC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384F2D7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508F2496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4" w:type="pct"/>
            <w:noWrap/>
            <w:hideMark/>
          </w:tcPr>
          <w:p w14:paraId="1E7B74D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013E60F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56" w:type="pct"/>
            <w:noWrap/>
            <w:hideMark/>
          </w:tcPr>
          <w:p w14:paraId="511A4C5A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92" w:type="pct"/>
            <w:noWrap/>
            <w:hideMark/>
          </w:tcPr>
          <w:p w14:paraId="78EFFF1F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2A1B392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716D695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0D6FCB7C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14DE1E9A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2848C98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0B67C96A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Moderate</w:t>
            </w:r>
          </w:p>
        </w:tc>
      </w:tr>
      <w:tr w:rsidR="00BF7C87" w:rsidRPr="009830C0" w14:paraId="69DEB9F9" w14:textId="77777777" w:rsidTr="00D84684">
        <w:trPr>
          <w:trHeight w:val="300"/>
        </w:trPr>
        <w:tc>
          <w:tcPr>
            <w:tcW w:w="539" w:type="pct"/>
            <w:hideMark/>
          </w:tcPr>
          <w:p w14:paraId="3BE27ABF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Chapman et al.</w:t>
            </w:r>
          </w:p>
        </w:tc>
        <w:tc>
          <w:tcPr>
            <w:tcW w:w="324" w:type="pct"/>
            <w:noWrap/>
            <w:hideMark/>
          </w:tcPr>
          <w:p w14:paraId="7A8BD33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6133D3E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1C5531C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0B63E94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4" w:type="pct"/>
            <w:noWrap/>
            <w:hideMark/>
          </w:tcPr>
          <w:p w14:paraId="12F9FD6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56" w:type="pct"/>
            <w:noWrap/>
            <w:hideMark/>
          </w:tcPr>
          <w:p w14:paraId="1B7BF8E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92" w:type="pct"/>
            <w:noWrap/>
            <w:hideMark/>
          </w:tcPr>
          <w:p w14:paraId="7E0828C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1A1248D8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4A81506C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5DF723C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6D24CD14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37DC6A28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1DE15DF8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Moderate</w:t>
            </w:r>
          </w:p>
        </w:tc>
      </w:tr>
      <w:tr w:rsidR="00BF7C87" w:rsidRPr="009830C0" w14:paraId="5CF4519A" w14:textId="77777777" w:rsidTr="00D84684">
        <w:trPr>
          <w:trHeight w:val="300"/>
        </w:trPr>
        <w:tc>
          <w:tcPr>
            <w:tcW w:w="539" w:type="pct"/>
            <w:hideMark/>
          </w:tcPr>
          <w:p w14:paraId="20917F38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Cisse et al.</w:t>
            </w:r>
          </w:p>
        </w:tc>
        <w:tc>
          <w:tcPr>
            <w:tcW w:w="324" w:type="pct"/>
            <w:noWrap/>
            <w:hideMark/>
          </w:tcPr>
          <w:p w14:paraId="08CA413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5233B0F8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2418EE7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4" w:type="pct"/>
            <w:noWrap/>
            <w:hideMark/>
          </w:tcPr>
          <w:p w14:paraId="6B8112EF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51C0548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56" w:type="pct"/>
            <w:noWrap/>
            <w:hideMark/>
          </w:tcPr>
          <w:p w14:paraId="5A76D87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292" w:type="pct"/>
            <w:noWrap/>
            <w:hideMark/>
          </w:tcPr>
          <w:p w14:paraId="1C5B33E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71E23918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0EB53F5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5A4AA1A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7C274E7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0AFB09AC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5BAED37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Moderate</w:t>
            </w:r>
          </w:p>
        </w:tc>
      </w:tr>
      <w:tr w:rsidR="00BF7C87" w:rsidRPr="009830C0" w14:paraId="69ECF209" w14:textId="77777777" w:rsidTr="00D84684">
        <w:trPr>
          <w:trHeight w:val="300"/>
        </w:trPr>
        <w:tc>
          <w:tcPr>
            <w:tcW w:w="539" w:type="pct"/>
            <w:hideMark/>
          </w:tcPr>
          <w:p w14:paraId="23EB701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Di Carlo et al.</w:t>
            </w:r>
          </w:p>
        </w:tc>
        <w:tc>
          <w:tcPr>
            <w:tcW w:w="324" w:type="pct"/>
            <w:noWrap/>
            <w:hideMark/>
          </w:tcPr>
          <w:p w14:paraId="1A36FDF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4AB9B2A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5107031C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150F3898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03FAD68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56" w:type="pct"/>
            <w:noWrap/>
            <w:hideMark/>
          </w:tcPr>
          <w:p w14:paraId="490461B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92" w:type="pct"/>
            <w:noWrap/>
            <w:hideMark/>
          </w:tcPr>
          <w:p w14:paraId="48267D0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0798636C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7C2AD7D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12A71006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2E1E839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63AAB6F4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2739A7F4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High</w:t>
            </w:r>
          </w:p>
        </w:tc>
      </w:tr>
      <w:tr w:rsidR="00BF7C87" w:rsidRPr="009830C0" w14:paraId="40967306" w14:textId="77777777" w:rsidTr="00D84684">
        <w:trPr>
          <w:trHeight w:val="300"/>
        </w:trPr>
        <w:tc>
          <w:tcPr>
            <w:tcW w:w="539" w:type="pct"/>
            <w:hideMark/>
          </w:tcPr>
          <w:p w14:paraId="420E3E8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Duan et al.</w:t>
            </w:r>
          </w:p>
        </w:tc>
        <w:tc>
          <w:tcPr>
            <w:tcW w:w="324" w:type="pct"/>
            <w:noWrap/>
            <w:hideMark/>
          </w:tcPr>
          <w:p w14:paraId="3781932A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00F78F1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3439679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4" w:type="pct"/>
            <w:noWrap/>
            <w:hideMark/>
          </w:tcPr>
          <w:p w14:paraId="19478D2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4" w:type="pct"/>
            <w:noWrap/>
            <w:hideMark/>
          </w:tcPr>
          <w:p w14:paraId="68FE13B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56" w:type="pct"/>
            <w:noWrap/>
            <w:hideMark/>
          </w:tcPr>
          <w:p w14:paraId="7646A10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92" w:type="pct"/>
            <w:noWrap/>
            <w:hideMark/>
          </w:tcPr>
          <w:p w14:paraId="0E9BF6AA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105293E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4B01BF7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1D1B264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35992B4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501EB57C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45253CB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High</w:t>
            </w:r>
          </w:p>
        </w:tc>
      </w:tr>
      <w:tr w:rsidR="00BF7C87" w:rsidRPr="009830C0" w14:paraId="20384C24" w14:textId="77777777" w:rsidTr="00D84684">
        <w:trPr>
          <w:trHeight w:val="300"/>
        </w:trPr>
        <w:tc>
          <w:tcPr>
            <w:tcW w:w="539" w:type="pct"/>
            <w:hideMark/>
          </w:tcPr>
          <w:p w14:paraId="66C77868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Erlebach et al.</w:t>
            </w:r>
          </w:p>
        </w:tc>
        <w:tc>
          <w:tcPr>
            <w:tcW w:w="324" w:type="pct"/>
            <w:noWrap/>
            <w:hideMark/>
          </w:tcPr>
          <w:p w14:paraId="0D6315B6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2D44981F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3B8CAF2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4" w:type="pct"/>
            <w:noWrap/>
            <w:hideMark/>
          </w:tcPr>
          <w:p w14:paraId="1F287FD4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6FBCA9E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56" w:type="pct"/>
            <w:noWrap/>
            <w:hideMark/>
          </w:tcPr>
          <w:p w14:paraId="33CDE99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92" w:type="pct"/>
            <w:noWrap/>
            <w:hideMark/>
          </w:tcPr>
          <w:p w14:paraId="7D8813F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68729BB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0FCD4D5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521CFED6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3D6937BA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088BA83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70C066E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Moderate</w:t>
            </w:r>
          </w:p>
        </w:tc>
      </w:tr>
      <w:tr w:rsidR="00BF7C87" w:rsidRPr="009830C0" w14:paraId="321F3C0C" w14:textId="77777777" w:rsidTr="00D84684">
        <w:trPr>
          <w:trHeight w:val="300"/>
        </w:trPr>
        <w:tc>
          <w:tcPr>
            <w:tcW w:w="539" w:type="pct"/>
            <w:hideMark/>
          </w:tcPr>
          <w:p w14:paraId="2ACDB8C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Fluck et al. 2023</w:t>
            </w:r>
          </w:p>
        </w:tc>
        <w:tc>
          <w:tcPr>
            <w:tcW w:w="324" w:type="pct"/>
            <w:noWrap/>
            <w:hideMark/>
          </w:tcPr>
          <w:p w14:paraId="31357604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6AFD503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12FC3DB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4" w:type="pct"/>
            <w:noWrap/>
            <w:hideMark/>
          </w:tcPr>
          <w:p w14:paraId="71D8F54A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2B47073A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56" w:type="pct"/>
            <w:noWrap/>
            <w:hideMark/>
          </w:tcPr>
          <w:p w14:paraId="5EED12E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292" w:type="pct"/>
            <w:noWrap/>
            <w:hideMark/>
          </w:tcPr>
          <w:p w14:paraId="47FB627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11FE3A3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610B290A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04324A2A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1853E57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659675D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5832DB98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Moderate</w:t>
            </w:r>
          </w:p>
        </w:tc>
      </w:tr>
      <w:tr w:rsidR="00BF7C87" w:rsidRPr="009830C0" w14:paraId="270A4CA5" w14:textId="77777777" w:rsidTr="00D84684">
        <w:trPr>
          <w:trHeight w:val="300"/>
        </w:trPr>
        <w:tc>
          <w:tcPr>
            <w:tcW w:w="539" w:type="pct"/>
            <w:hideMark/>
          </w:tcPr>
          <w:p w14:paraId="734F6C6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Fluck et al.</w:t>
            </w:r>
          </w:p>
        </w:tc>
        <w:tc>
          <w:tcPr>
            <w:tcW w:w="324" w:type="pct"/>
            <w:noWrap/>
            <w:hideMark/>
          </w:tcPr>
          <w:p w14:paraId="48FF8A28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0E64046A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2E0A0ED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4" w:type="pct"/>
            <w:noWrap/>
            <w:hideMark/>
          </w:tcPr>
          <w:p w14:paraId="52E8B1D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43FA52A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56" w:type="pct"/>
            <w:noWrap/>
            <w:hideMark/>
          </w:tcPr>
          <w:p w14:paraId="7540AAB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92" w:type="pct"/>
            <w:noWrap/>
            <w:hideMark/>
          </w:tcPr>
          <w:p w14:paraId="4CE1886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033B403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131B8BE6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22D2AB1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06FA1BC6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440837EC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0A562D08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Moderate</w:t>
            </w:r>
          </w:p>
        </w:tc>
      </w:tr>
      <w:tr w:rsidR="00BF7C87" w:rsidRPr="009830C0" w14:paraId="2BFA91C3" w14:textId="77777777" w:rsidTr="00D84684">
        <w:trPr>
          <w:trHeight w:val="300"/>
        </w:trPr>
        <w:tc>
          <w:tcPr>
            <w:tcW w:w="539" w:type="pct"/>
            <w:hideMark/>
          </w:tcPr>
          <w:p w14:paraId="512B2D6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Fluri et al.</w:t>
            </w:r>
          </w:p>
        </w:tc>
        <w:tc>
          <w:tcPr>
            <w:tcW w:w="324" w:type="pct"/>
            <w:noWrap/>
            <w:hideMark/>
          </w:tcPr>
          <w:p w14:paraId="0078E17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386E7C68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01A76406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0DB4E8A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704D805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56" w:type="pct"/>
            <w:noWrap/>
            <w:hideMark/>
          </w:tcPr>
          <w:p w14:paraId="6842829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292" w:type="pct"/>
            <w:noWrap/>
            <w:hideMark/>
          </w:tcPr>
          <w:p w14:paraId="5A995E7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48CA7D4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1B3522E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6087BE8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52A5CC2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3D962FCA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45B42BA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Moderate</w:t>
            </w:r>
          </w:p>
        </w:tc>
      </w:tr>
      <w:tr w:rsidR="00BF7C87" w:rsidRPr="009830C0" w14:paraId="2B59ADBD" w14:textId="77777777" w:rsidTr="00D84684">
        <w:trPr>
          <w:trHeight w:val="300"/>
        </w:trPr>
        <w:tc>
          <w:tcPr>
            <w:tcW w:w="539" w:type="pct"/>
            <w:hideMark/>
          </w:tcPr>
          <w:p w14:paraId="46B6AA4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Fry et al.</w:t>
            </w:r>
          </w:p>
        </w:tc>
        <w:tc>
          <w:tcPr>
            <w:tcW w:w="324" w:type="pct"/>
            <w:noWrap/>
            <w:hideMark/>
          </w:tcPr>
          <w:p w14:paraId="68AE2CD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7CFC35C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72A7500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4" w:type="pct"/>
            <w:noWrap/>
            <w:hideMark/>
          </w:tcPr>
          <w:p w14:paraId="17B5325F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1D5A31A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56" w:type="pct"/>
            <w:noWrap/>
            <w:hideMark/>
          </w:tcPr>
          <w:p w14:paraId="283027B8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292" w:type="pct"/>
            <w:noWrap/>
            <w:hideMark/>
          </w:tcPr>
          <w:p w14:paraId="5A7072F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26F7659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7C0229D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7A0C66A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48CB52E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3B3895A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04D2F04F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Moderate</w:t>
            </w:r>
          </w:p>
        </w:tc>
      </w:tr>
      <w:tr w:rsidR="00BF7C87" w:rsidRPr="009830C0" w14:paraId="24B7CC13" w14:textId="77777777" w:rsidTr="00D84684">
        <w:trPr>
          <w:trHeight w:val="300"/>
        </w:trPr>
        <w:tc>
          <w:tcPr>
            <w:tcW w:w="539" w:type="pct"/>
            <w:hideMark/>
          </w:tcPr>
          <w:p w14:paraId="2A6AF77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Gardener et al.</w:t>
            </w:r>
          </w:p>
        </w:tc>
        <w:tc>
          <w:tcPr>
            <w:tcW w:w="324" w:type="pct"/>
            <w:noWrap/>
            <w:hideMark/>
          </w:tcPr>
          <w:p w14:paraId="64A5495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33FC04D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6651C12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4" w:type="pct"/>
            <w:noWrap/>
            <w:hideMark/>
          </w:tcPr>
          <w:p w14:paraId="696CFA3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14C72D0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56" w:type="pct"/>
            <w:noWrap/>
            <w:hideMark/>
          </w:tcPr>
          <w:p w14:paraId="381634D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92" w:type="pct"/>
            <w:noWrap/>
            <w:hideMark/>
          </w:tcPr>
          <w:p w14:paraId="46F6D04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05A15DBC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1A95A74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7A3F082F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5F29F88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682FF37C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129CCED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High</w:t>
            </w:r>
          </w:p>
        </w:tc>
      </w:tr>
      <w:tr w:rsidR="00BF7C87" w:rsidRPr="009830C0" w14:paraId="5A2BE26B" w14:textId="77777777" w:rsidTr="00D84684">
        <w:trPr>
          <w:trHeight w:val="300"/>
        </w:trPr>
        <w:tc>
          <w:tcPr>
            <w:tcW w:w="539" w:type="pct"/>
            <w:hideMark/>
          </w:tcPr>
          <w:p w14:paraId="3A1CB0B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Gaspari et al.</w:t>
            </w:r>
          </w:p>
        </w:tc>
        <w:tc>
          <w:tcPr>
            <w:tcW w:w="324" w:type="pct"/>
            <w:noWrap/>
            <w:hideMark/>
          </w:tcPr>
          <w:p w14:paraId="79B3748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748B47E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1E52140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4DD62EEC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2CD2F54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56" w:type="pct"/>
            <w:noWrap/>
            <w:hideMark/>
          </w:tcPr>
          <w:p w14:paraId="341904C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92" w:type="pct"/>
            <w:noWrap/>
            <w:hideMark/>
          </w:tcPr>
          <w:p w14:paraId="3ED83708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07C3FC5C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04B50FB8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3128C576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042BFB84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265C9A8C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49A1AB0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Moderate</w:t>
            </w:r>
          </w:p>
        </w:tc>
      </w:tr>
      <w:tr w:rsidR="00BF7C87" w:rsidRPr="009830C0" w14:paraId="5C1B6F57" w14:textId="77777777" w:rsidTr="00D84684">
        <w:trPr>
          <w:trHeight w:val="300"/>
        </w:trPr>
        <w:tc>
          <w:tcPr>
            <w:tcW w:w="539" w:type="pct"/>
            <w:hideMark/>
          </w:tcPr>
          <w:p w14:paraId="609A14C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Gu et al.</w:t>
            </w:r>
          </w:p>
        </w:tc>
        <w:tc>
          <w:tcPr>
            <w:tcW w:w="324" w:type="pct"/>
            <w:noWrap/>
            <w:hideMark/>
          </w:tcPr>
          <w:p w14:paraId="121B5A4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3E631CA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7B4FEC3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4" w:type="pct"/>
            <w:noWrap/>
            <w:hideMark/>
          </w:tcPr>
          <w:p w14:paraId="4426E6B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236E767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56" w:type="pct"/>
            <w:noWrap/>
            <w:hideMark/>
          </w:tcPr>
          <w:p w14:paraId="5FC3879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292" w:type="pct"/>
            <w:noWrap/>
            <w:hideMark/>
          </w:tcPr>
          <w:p w14:paraId="6B35E6A6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0DDE67F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28482E2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741F4E74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7011B27F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71F9A3C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110DDE7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Moderate</w:t>
            </w:r>
          </w:p>
        </w:tc>
      </w:tr>
      <w:tr w:rsidR="00BF7C87" w:rsidRPr="009830C0" w14:paraId="438812DB" w14:textId="77777777" w:rsidTr="00D84684">
        <w:trPr>
          <w:trHeight w:val="300"/>
        </w:trPr>
        <w:tc>
          <w:tcPr>
            <w:tcW w:w="539" w:type="pct"/>
            <w:hideMark/>
          </w:tcPr>
          <w:p w14:paraId="238B31BA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Han et al.</w:t>
            </w:r>
          </w:p>
        </w:tc>
        <w:tc>
          <w:tcPr>
            <w:tcW w:w="324" w:type="pct"/>
            <w:noWrap/>
            <w:hideMark/>
          </w:tcPr>
          <w:p w14:paraId="2DFF6D3C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3B0E674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329C9F0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3D8E9F86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238A9D7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56" w:type="pct"/>
            <w:noWrap/>
            <w:hideMark/>
          </w:tcPr>
          <w:p w14:paraId="17C6AFA6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92" w:type="pct"/>
            <w:noWrap/>
            <w:hideMark/>
          </w:tcPr>
          <w:p w14:paraId="3C4D449A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7B4DA4DA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6CBA486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4177EE48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30FD24C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7A790AAF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109BC95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High</w:t>
            </w:r>
          </w:p>
        </w:tc>
      </w:tr>
      <w:tr w:rsidR="00BF7C87" w:rsidRPr="009830C0" w14:paraId="29940EB3" w14:textId="77777777" w:rsidTr="00D84684">
        <w:trPr>
          <w:trHeight w:val="300"/>
        </w:trPr>
        <w:tc>
          <w:tcPr>
            <w:tcW w:w="539" w:type="pct"/>
            <w:hideMark/>
          </w:tcPr>
          <w:p w14:paraId="564825E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Han et al. (Pred)</w:t>
            </w:r>
          </w:p>
        </w:tc>
        <w:tc>
          <w:tcPr>
            <w:tcW w:w="324" w:type="pct"/>
            <w:noWrap/>
            <w:hideMark/>
          </w:tcPr>
          <w:p w14:paraId="28E2568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0E1D289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0FAB1C9F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4" w:type="pct"/>
            <w:noWrap/>
            <w:hideMark/>
          </w:tcPr>
          <w:p w14:paraId="3275CB9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6C1032CC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56" w:type="pct"/>
            <w:noWrap/>
            <w:hideMark/>
          </w:tcPr>
          <w:p w14:paraId="4479BF3C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92" w:type="pct"/>
            <w:noWrap/>
            <w:hideMark/>
          </w:tcPr>
          <w:p w14:paraId="0DAA35D8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55E0592A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1AC974D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3D94ABCF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0B8FEB2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2B3D37E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6696284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Moderate</w:t>
            </w:r>
          </w:p>
        </w:tc>
      </w:tr>
      <w:tr w:rsidR="00BF7C87" w:rsidRPr="009830C0" w14:paraId="55F25CCB" w14:textId="77777777" w:rsidTr="00D84684">
        <w:trPr>
          <w:trHeight w:val="300"/>
        </w:trPr>
        <w:tc>
          <w:tcPr>
            <w:tcW w:w="539" w:type="pct"/>
            <w:hideMark/>
          </w:tcPr>
          <w:p w14:paraId="3004B9E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Hasse et al.</w:t>
            </w:r>
          </w:p>
        </w:tc>
        <w:tc>
          <w:tcPr>
            <w:tcW w:w="324" w:type="pct"/>
            <w:noWrap/>
            <w:hideMark/>
          </w:tcPr>
          <w:p w14:paraId="405B9FD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160FD04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77B6E19A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4" w:type="pct"/>
            <w:noWrap/>
            <w:hideMark/>
          </w:tcPr>
          <w:p w14:paraId="3DF9C3A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31D407D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56" w:type="pct"/>
            <w:noWrap/>
            <w:hideMark/>
          </w:tcPr>
          <w:p w14:paraId="2E3D3D4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92" w:type="pct"/>
            <w:noWrap/>
            <w:hideMark/>
          </w:tcPr>
          <w:p w14:paraId="7E6406B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5E633A8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1FC8496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61B47C0F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64083984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2A9376A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763B2474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High</w:t>
            </w:r>
          </w:p>
        </w:tc>
      </w:tr>
      <w:tr w:rsidR="00BF7C87" w:rsidRPr="009830C0" w14:paraId="7E8280D5" w14:textId="77777777" w:rsidTr="00D84684">
        <w:trPr>
          <w:trHeight w:val="300"/>
        </w:trPr>
        <w:tc>
          <w:tcPr>
            <w:tcW w:w="539" w:type="pct"/>
            <w:hideMark/>
          </w:tcPr>
          <w:p w14:paraId="4DDEABE4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Huang et al.</w:t>
            </w:r>
          </w:p>
        </w:tc>
        <w:tc>
          <w:tcPr>
            <w:tcW w:w="324" w:type="pct"/>
            <w:noWrap/>
            <w:hideMark/>
          </w:tcPr>
          <w:p w14:paraId="727522F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12CC49F6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423E143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4" w:type="pct"/>
            <w:noWrap/>
            <w:hideMark/>
          </w:tcPr>
          <w:p w14:paraId="629993FC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38CF11E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56" w:type="pct"/>
            <w:noWrap/>
            <w:hideMark/>
          </w:tcPr>
          <w:p w14:paraId="7AED845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292" w:type="pct"/>
            <w:noWrap/>
            <w:hideMark/>
          </w:tcPr>
          <w:p w14:paraId="04FB89E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40E70E1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7B1506CF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70B32DB4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24ED51FF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3F6F640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2F5C2EF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High</w:t>
            </w:r>
          </w:p>
        </w:tc>
      </w:tr>
      <w:tr w:rsidR="00BF7C87" w:rsidRPr="009830C0" w14:paraId="63362615" w14:textId="77777777" w:rsidTr="00D84684">
        <w:trPr>
          <w:trHeight w:val="300"/>
        </w:trPr>
        <w:tc>
          <w:tcPr>
            <w:tcW w:w="539" w:type="pct"/>
            <w:hideMark/>
          </w:tcPr>
          <w:p w14:paraId="6F957A0A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Huang et al. 2019</w:t>
            </w:r>
          </w:p>
        </w:tc>
        <w:tc>
          <w:tcPr>
            <w:tcW w:w="324" w:type="pct"/>
            <w:noWrap/>
            <w:hideMark/>
          </w:tcPr>
          <w:p w14:paraId="5477CBD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12D3DAD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647F148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7A42DE7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725CBB1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56" w:type="pct"/>
            <w:noWrap/>
            <w:hideMark/>
          </w:tcPr>
          <w:p w14:paraId="6A824EF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92" w:type="pct"/>
            <w:noWrap/>
            <w:hideMark/>
          </w:tcPr>
          <w:p w14:paraId="241C9CC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78B7042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2026930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02E22A3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397A30D6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1FB045B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486EF19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High</w:t>
            </w:r>
          </w:p>
        </w:tc>
      </w:tr>
      <w:tr w:rsidR="00BF7C87" w:rsidRPr="009830C0" w14:paraId="7D026211" w14:textId="77777777" w:rsidTr="00D84684">
        <w:trPr>
          <w:trHeight w:val="300"/>
        </w:trPr>
        <w:tc>
          <w:tcPr>
            <w:tcW w:w="539" w:type="pct"/>
            <w:hideMark/>
          </w:tcPr>
          <w:p w14:paraId="2F5FEEB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Ingeman et al.</w:t>
            </w:r>
          </w:p>
        </w:tc>
        <w:tc>
          <w:tcPr>
            <w:tcW w:w="324" w:type="pct"/>
            <w:noWrap/>
            <w:hideMark/>
          </w:tcPr>
          <w:p w14:paraId="0E568CD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29661F8C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4DD518F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032BDD8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4" w:type="pct"/>
            <w:noWrap/>
            <w:hideMark/>
          </w:tcPr>
          <w:p w14:paraId="44DD578F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56" w:type="pct"/>
            <w:noWrap/>
            <w:hideMark/>
          </w:tcPr>
          <w:p w14:paraId="7A74DD8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92" w:type="pct"/>
            <w:noWrap/>
            <w:hideMark/>
          </w:tcPr>
          <w:p w14:paraId="7064111C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49F1438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47B767B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62134FC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19E8F6F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1956270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19235F0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Moderate</w:t>
            </w:r>
          </w:p>
        </w:tc>
      </w:tr>
      <w:tr w:rsidR="00BF7C87" w:rsidRPr="009830C0" w14:paraId="246AB0E2" w14:textId="77777777" w:rsidTr="00D84684">
        <w:trPr>
          <w:trHeight w:val="300"/>
        </w:trPr>
        <w:tc>
          <w:tcPr>
            <w:tcW w:w="539" w:type="pct"/>
            <w:hideMark/>
          </w:tcPr>
          <w:p w14:paraId="5F79190A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Ji et al. </w:t>
            </w:r>
          </w:p>
        </w:tc>
        <w:tc>
          <w:tcPr>
            <w:tcW w:w="324" w:type="pct"/>
            <w:noWrap/>
            <w:hideMark/>
          </w:tcPr>
          <w:p w14:paraId="43C2800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17B58B5F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2AB0694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4CC43B6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1F280AD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56" w:type="pct"/>
            <w:noWrap/>
            <w:hideMark/>
          </w:tcPr>
          <w:p w14:paraId="5E343F2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92" w:type="pct"/>
            <w:noWrap/>
            <w:hideMark/>
          </w:tcPr>
          <w:p w14:paraId="1566C63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22CEA45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6C836336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0782050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2206D0E8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7A890A14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76548B2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High</w:t>
            </w:r>
          </w:p>
        </w:tc>
      </w:tr>
      <w:tr w:rsidR="00BF7C87" w:rsidRPr="009830C0" w14:paraId="1E97146A" w14:textId="77777777" w:rsidTr="00D84684">
        <w:trPr>
          <w:trHeight w:val="300"/>
        </w:trPr>
        <w:tc>
          <w:tcPr>
            <w:tcW w:w="539" w:type="pct"/>
            <w:hideMark/>
          </w:tcPr>
          <w:p w14:paraId="2C10889F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Jitpratoom and Boonyasiri</w:t>
            </w:r>
          </w:p>
        </w:tc>
        <w:tc>
          <w:tcPr>
            <w:tcW w:w="324" w:type="pct"/>
            <w:noWrap/>
            <w:hideMark/>
          </w:tcPr>
          <w:p w14:paraId="1156104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2DBB6FC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0ABCD68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097FB93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03F12C3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56" w:type="pct"/>
            <w:noWrap/>
            <w:hideMark/>
          </w:tcPr>
          <w:p w14:paraId="563A7E3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92" w:type="pct"/>
            <w:noWrap/>
            <w:hideMark/>
          </w:tcPr>
          <w:p w14:paraId="1D08F95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7C51837F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5E2E8EA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3B229B1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39A5A59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22CD7316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3EC4CA7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High</w:t>
            </w:r>
          </w:p>
        </w:tc>
      </w:tr>
      <w:tr w:rsidR="00BF7C87" w:rsidRPr="009830C0" w14:paraId="1B1694C9" w14:textId="77777777" w:rsidTr="00D84684">
        <w:trPr>
          <w:trHeight w:val="300"/>
        </w:trPr>
        <w:tc>
          <w:tcPr>
            <w:tcW w:w="539" w:type="pct"/>
            <w:hideMark/>
          </w:tcPr>
          <w:p w14:paraId="24F6E54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Kasemsap et al. 2022</w:t>
            </w:r>
          </w:p>
        </w:tc>
        <w:tc>
          <w:tcPr>
            <w:tcW w:w="324" w:type="pct"/>
            <w:noWrap/>
            <w:hideMark/>
          </w:tcPr>
          <w:p w14:paraId="2EC776B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3521353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5603AC24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65EFB226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4" w:type="pct"/>
            <w:noWrap/>
            <w:hideMark/>
          </w:tcPr>
          <w:p w14:paraId="37924A2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56" w:type="pct"/>
            <w:noWrap/>
            <w:hideMark/>
          </w:tcPr>
          <w:p w14:paraId="0234692F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92" w:type="pct"/>
            <w:noWrap/>
            <w:hideMark/>
          </w:tcPr>
          <w:p w14:paraId="2FB3D278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209E076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698E178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0B28DF6C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3A0FFC1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1247C22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65EEF414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High</w:t>
            </w:r>
          </w:p>
        </w:tc>
      </w:tr>
      <w:tr w:rsidR="00BF7C87" w:rsidRPr="009830C0" w14:paraId="2D2CCB77" w14:textId="77777777" w:rsidTr="00D84684">
        <w:trPr>
          <w:trHeight w:val="300"/>
        </w:trPr>
        <w:tc>
          <w:tcPr>
            <w:tcW w:w="539" w:type="pct"/>
            <w:hideMark/>
          </w:tcPr>
          <w:p w14:paraId="4C569D9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Kasemsap et al.</w:t>
            </w:r>
          </w:p>
        </w:tc>
        <w:tc>
          <w:tcPr>
            <w:tcW w:w="324" w:type="pct"/>
            <w:noWrap/>
            <w:hideMark/>
          </w:tcPr>
          <w:p w14:paraId="31E96B86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62CEC53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31702758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4" w:type="pct"/>
            <w:noWrap/>
            <w:hideMark/>
          </w:tcPr>
          <w:p w14:paraId="36A2317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074F60B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56" w:type="pct"/>
            <w:noWrap/>
            <w:hideMark/>
          </w:tcPr>
          <w:p w14:paraId="0B3D395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92" w:type="pct"/>
            <w:noWrap/>
            <w:hideMark/>
          </w:tcPr>
          <w:p w14:paraId="46CCE28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3D1AD91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4A0719DA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0D77998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4048FDD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4B3F3DB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542F145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Moderate</w:t>
            </w:r>
          </w:p>
        </w:tc>
      </w:tr>
      <w:tr w:rsidR="00BF7C87" w:rsidRPr="009830C0" w14:paraId="124244FD" w14:textId="77777777" w:rsidTr="00D84684">
        <w:trPr>
          <w:trHeight w:val="300"/>
        </w:trPr>
        <w:tc>
          <w:tcPr>
            <w:tcW w:w="539" w:type="pct"/>
            <w:hideMark/>
          </w:tcPr>
          <w:p w14:paraId="2A8656F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Kim et al.</w:t>
            </w:r>
          </w:p>
        </w:tc>
        <w:tc>
          <w:tcPr>
            <w:tcW w:w="324" w:type="pct"/>
            <w:noWrap/>
            <w:hideMark/>
          </w:tcPr>
          <w:p w14:paraId="7EC4220A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455ADCAF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49D0F39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701D2B9C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2A1EFE6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56" w:type="pct"/>
            <w:noWrap/>
            <w:hideMark/>
          </w:tcPr>
          <w:p w14:paraId="021188B6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92" w:type="pct"/>
            <w:noWrap/>
            <w:hideMark/>
          </w:tcPr>
          <w:p w14:paraId="75B66DC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729F60CF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6751E866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4C4D6CF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515B213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3017209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024AFFC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High</w:t>
            </w:r>
          </w:p>
        </w:tc>
      </w:tr>
      <w:tr w:rsidR="00BF7C87" w:rsidRPr="009830C0" w14:paraId="6182D852" w14:textId="77777777" w:rsidTr="00D84684">
        <w:trPr>
          <w:trHeight w:val="300"/>
        </w:trPr>
        <w:tc>
          <w:tcPr>
            <w:tcW w:w="539" w:type="pct"/>
            <w:hideMark/>
          </w:tcPr>
          <w:p w14:paraId="135D686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Kortazar-Zubizarreta et al.</w:t>
            </w:r>
          </w:p>
        </w:tc>
        <w:tc>
          <w:tcPr>
            <w:tcW w:w="324" w:type="pct"/>
            <w:noWrap/>
            <w:hideMark/>
          </w:tcPr>
          <w:p w14:paraId="017AA3F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58EFFF5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0A23553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4" w:type="pct"/>
            <w:noWrap/>
            <w:hideMark/>
          </w:tcPr>
          <w:p w14:paraId="0889158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0E0B506F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56" w:type="pct"/>
            <w:noWrap/>
            <w:hideMark/>
          </w:tcPr>
          <w:p w14:paraId="63195FE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92" w:type="pct"/>
            <w:noWrap/>
            <w:hideMark/>
          </w:tcPr>
          <w:p w14:paraId="5F80255C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52262678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1C9EA09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0C836FEA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29691A2F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401E3D1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63196D4C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Moderate</w:t>
            </w:r>
          </w:p>
        </w:tc>
      </w:tr>
      <w:tr w:rsidR="00BF7C87" w:rsidRPr="009830C0" w14:paraId="3D655855" w14:textId="77777777" w:rsidTr="00D84684">
        <w:trPr>
          <w:trHeight w:val="300"/>
        </w:trPr>
        <w:tc>
          <w:tcPr>
            <w:tcW w:w="539" w:type="pct"/>
            <w:hideMark/>
          </w:tcPr>
          <w:p w14:paraId="73B1A83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Lan et al.</w:t>
            </w:r>
          </w:p>
        </w:tc>
        <w:tc>
          <w:tcPr>
            <w:tcW w:w="324" w:type="pct"/>
            <w:noWrap/>
            <w:hideMark/>
          </w:tcPr>
          <w:p w14:paraId="018F2B7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6C82191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56086F8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4" w:type="pct"/>
            <w:noWrap/>
            <w:hideMark/>
          </w:tcPr>
          <w:p w14:paraId="1CAC5974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1AF079D4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56" w:type="pct"/>
            <w:noWrap/>
            <w:hideMark/>
          </w:tcPr>
          <w:p w14:paraId="167E86D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292" w:type="pct"/>
            <w:noWrap/>
            <w:hideMark/>
          </w:tcPr>
          <w:p w14:paraId="0F06E0B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15E859DA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0DCBB39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5AB5BF4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0978310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62FDCDC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3DCB5AC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Moderate</w:t>
            </w:r>
          </w:p>
        </w:tc>
      </w:tr>
      <w:tr w:rsidR="00BF7C87" w:rsidRPr="009830C0" w14:paraId="5F092AC2" w14:textId="77777777" w:rsidTr="00D84684">
        <w:trPr>
          <w:trHeight w:val="300"/>
        </w:trPr>
        <w:tc>
          <w:tcPr>
            <w:tcW w:w="539" w:type="pct"/>
            <w:hideMark/>
          </w:tcPr>
          <w:p w14:paraId="73FA93E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Leangpanich et al.</w:t>
            </w:r>
          </w:p>
        </w:tc>
        <w:tc>
          <w:tcPr>
            <w:tcW w:w="324" w:type="pct"/>
            <w:noWrap/>
            <w:hideMark/>
          </w:tcPr>
          <w:p w14:paraId="6F08519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2D2EFDE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7ECE432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49F2312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6B53F82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56" w:type="pct"/>
            <w:noWrap/>
            <w:hideMark/>
          </w:tcPr>
          <w:p w14:paraId="0F632A3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92" w:type="pct"/>
            <w:noWrap/>
            <w:hideMark/>
          </w:tcPr>
          <w:p w14:paraId="6A563466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08251968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124C50EC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14C932AC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05A9A82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58A4DECC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480410E6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High</w:t>
            </w:r>
          </w:p>
        </w:tc>
      </w:tr>
      <w:tr w:rsidR="00BF7C87" w:rsidRPr="009830C0" w14:paraId="72710BE8" w14:textId="77777777" w:rsidTr="00D84684">
        <w:trPr>
          <w:trHeight w:val="300"/>
        </w:trPr>
        <w:tc>
          <w:tcPr>
            <w:tcW w:w="539" w:type="pct"/>
            <w:hideMark/>
          </w:tcPr>
          <w:p w14:paraId="7DBA413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Lei et al.</w:t>
            </w:r>
          </w:p>
        </w:tc>
        <w:tc>
          <w:tcPr>
            <w:tcW w:w="324" w:type="pct"/>
            <w:noWrap/>
            <w:hideMark/>
          </w:tcPr>
          <w:p w14:paraId="6D640A8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31F3F41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76E71E18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4" w:type="pct"/>
            <w:noWrap/>
            <w:hideMark/>
          </w:tcPr>
          <w:p w14:paraId="1B7A6A78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425338D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56" w:type="pct"/>
            <w:noWrap/>
            <w:hideMark/>
          </w:tcPr>
          <w:p w14:paraId="0DB943C4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92" w:type="pct"/>
            <w:noWrap/>
            <w:hideMark/>
          </w:tcPr>
          <w:p w14:paraId="176962A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40F9D60A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4B951AC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3230C8F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1499831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604601E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78C32BB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High</w:t>
            </w:r>
          </w:p>
        </w:tc>
      </w:tr>
      <w:tr w:rsidR="00BF7C87" w:rsidRPr="009830C0" w14:paraId="5DB4A24F" w14:textId="77777777" w:rsidTr="00D84684">
        <w:trPr>
          <w:trHeight w:val="300"/>
        </w:trPr>
        <w:tc>
          <w:tcPr>
            <w:tcW w:w="539" w:type="pct"/>
            <w:hideMark/>
          </w:tcPr>
          <w:p w14:paraId="75E2AA0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Li et al.</w:t>
            </w:r>
          </w:p>
        </w:tc>
        <w:tc>
          <w:tcPr>
            <w:tcW w:w="324" w:type="pct"/>
            <w:noWrap/>
            <w:hideMark/>
          </w:tcPr>
          <w:p w14:paraId="13A0E9C4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1F34D25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4876B1D8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4" w:type="pct"/>
            <w:noWrap/>
            <w:hideMark/>
          </w:tcPr>
          <w:p w14:paraId="0C917B9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443E4A2F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56" w:type="pct"/>
            <w:noWrap/>
            <w:hideMark/>
          </w:tcPr>
          <w:p w14:paraId="24B0C51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292" w:type="pct"/>
            <w:noWrap/>
            <w:hideMark/>
          </w:tcPr>
          <w:p w14:paraId="2C86D3C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4B778F3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44BE694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57DAA8E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7A8DADE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28549164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4F5A7E8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Moderate</w:t>
            </w:r>
          </w:p>
        </w:tc>
      </w:tr>
      <w:tr w:rsidR="00BF7C87" w:rsidRPr="009830C0" w14:paraId="784B1F4E" w14:textId="77777777" w:rsidTr="00D84684">
        <w:trPr>
          <w:trHeight w:val="300"/>
        </w:trPr>
        <w:tc>
          <w:tcPr>
            <w:tcW w:w="539" w:type="pct"/>
            <w:hideMark/>
          </w:tcPr>
          <w:p w14:paraId="75C3A36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Liao et al.</w:t>
            </w:r>
          </w:p>
        </w:tc>
        <w:tc>
          <w:tcPr>
            <w:tcW w:w="324" w:type="pct"/>
            <w:noWrap/>
            <w:hideMark/>
          </w:tcPr>
          <w:p w14:paraId="6D60F6D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3BEB891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55F6836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6D1CF18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0A6A5E0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56" w:type="pct"/>
            <w:noWrap/>
            <w:hideMark/>
          </w:tcPr>
          <w:p w14:paraId="2DA4E20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92" w:type="pct"/>
            <w:noWrap/>
            <w:hideMark/>
          </w:tcPr>
          <w:p w14:paraId="297FA04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2033873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73D68218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0749D95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3724AE5C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1541D6A4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19D4158A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High</w:t>
            </w:r>
          </w:p>
        </w:tc>
      </w:tr>
      <w:tr w:rsidR="00BF7C87" w:rsidRPr="009830C0" w14:paraId="38353835" w14:textId="77777777" w:rsidTr="00D84684">
        <w:trPr>
          <w:trHeight w:val="300"/>
        </w:trPr>
        <w:tc>
          <w:tcPr>
            <w:tcW w:w="539" w:type="pct"/>
            <w:hideMark/>
          </w:tcPr>
          <w:p w14:paraId="74FCDACF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Lin et al.</w:t>
            </w:r>
          </w:p>
        </w:tc>
        <w:tc>
          <w:tcPr>
            <w:tcW w:w="324" w:type="pct"/>
            <w:noWrap/>
            <w:hideMark/>
          </w:tcPr>
          <w:p w14:paraId="2363318F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2F71064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1E09B42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4" w:type="pct"/>
            <w:noWrap/>
            <w:hideMark/>
          </w:tcPr>
          <w:p w14:paraId="7550C2AF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3649AC36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56" w:type="pct"/>
            <w:noWrap/>
            <w:hideMark/>
          </w:tcPr>
          <w:p w14:paraId="4360582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92" w:type="pct"/>
            <w:noWrap/>
            <w:hideMark/>
          </w:tcPr>
          <w:p w14:paraId="622397E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0A8765C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0758CD4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74C8D16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5716FCE4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27F09CF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54C22C9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Moderate</w:t>
            </w:r>
          </w:p>
        </w:tc>
      </w:tr>
      <w:tr w:rsidR="00BF7C87" w:rsidRPr="009830C0" w14:paraId="04139F16" w14:textId="77777777" w:rsidTr="00D84684">
        <w:trPr>
          <w:trHeight w:val="300"/>
        </w:trPr>
        <w:tc>
          <w:tcPr>
            <w:tcW w:w="539" w:type="pct"/>
            <w:hideMark/>
          </w:tcPr>
          <w:p w14:paraId="6CBA083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Lu et al.</w:t>
            </w:r>
          </w:p>
        </w:tc>
        <w:tc>
          <w:tcPr>
            <w:tcW w:w="324" w:type="pct"/>
            <w:noWrap/>
            <w:hideMark/>
          </w:tcPr>
          <w:p w14:paraId="37D92FD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220C540C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4E01122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1A2201B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25A88F04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56" w:type="pct"/>
            <w:noWrap/>
            <w:hideMark/>
          </w:tcPr>
          <w:p w14:paraId="4E83558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292" w:type="pct"/>
            <w:noWrap/>
            <w:hideMark/>
          </w:tcPr>
          <w:p w14:paraId="1F7439E4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48DD954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77B3A5A4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41E68C46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44A03178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5096B2D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4057D1A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High</w:t>
            </w:r>
          </w:p>
        </w:tc>
      </w:tr>
      <w:tr w:rsidR="00BF7C87" w:rsidRPr="009830C0" w14:paraId="77530ADA" w14:textId="77777777" w:rsidTr="00D84684">
        <w:trPr>
          <w:trHeight w:val="300"/>
        </w:trPr>
        <w:tc>
          <w:tcPr>
            <w:tcW w:w="539" w:type="pct"/>
            <w:hideMark/>
          </w:tcPr>
          <w:p w14:paraId="7FCABC2C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Maier et al.</w:t>
            </w:r>
          </w:p>
        </w:tc>
        <w:tc>
          <w:tcPr>
            <w:tcW w:w="324" w:type="pct"/>
            <w:noWrap/>
            <w:hideMark/>
          </w:tcPr>
          <w:p w14:paraId="1FA1D22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1E07166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10F436A8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4" w:type="pct"/>
            <w:noWrap/>
            <w:hideMark/>
          </w:tcPr>
          <w:p w14:paraId="03E1837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7D7CCA5C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56" w:type="pct"/>
            <w:noWrap/>
            <w:hideMark/>
          </w:tcPr>
          <w:p w14:paraId="376C27B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92" w:type="pct"/>
            <w:noWrap/>
            <w:hideMark/>
          </w:tcPr>
          <w:p w14:paraId="4B3CF19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7C0D4B0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2505351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53D1DD6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3527F83C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596AEFA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767811E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Moderate</w:t>
            </w:r>
          </w:p>
        </w:tc>
      </w:tr>
      <w:tr w:rsidR="00BF7C87" w:rsidRPr="009830C0" w14:paraId="71D55BDD" w14:textId="77777777" w:rsidTr="00D84684">
        <w:trPr>
          <w:trHeight w:val="300"/>
        </w:trPr>
        <w:tc>
          <w:tcPr>
            <w:tcW w:w="539" w:type="pct"/>
            <w:hideMark/>
          </w:tcPr>
          <w:p w14:paraId="47D441DC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Maier et al. 2015</w:t>
            </w:r>
          </w:p>
        </w:tc>
        <w:tc>
          <w:tcPr>
            <w:tcW w:w="324" w:type="pct"/>
            <w:noWrap/>
            <w:hideMark/>
          </w:tcPr>
          <w:p w14:paraId="34EF67B8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5F6ACCA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1F3A994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26164A5A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402F1C36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56" w:type="pct"/>
            <w:noWrap/>
            <w:hideMark/>
          </w:tcPr>
          <w:p w14:paraId="6A5A225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292" w:type="pct"/>
            <w:noWrap/>
            <w:hideMark/>
          </w:tcPr>
          <w:p w14:paraId="1EE3BAC6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2180F1A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6AC2941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45B71D34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1CE8233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109CC2B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68E69B0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High</w:t>
            </w:r>
          </w:p>
        </w:tc>
      </w:tr>
      <w:tr w:rsidR="00BF7C87" w:rsidRPr="009830C0" w14:paraId="5DF2365D" w14:textId="77777777" w:rsidTr="00D84684">
        <w:trPr>
          <w:trHeight w:val="300"/>
        </w:trPr>
        <w:tc>
          <w:tcPr>
            <w:tcW w:w="539" w:type="pct"/>
            <w:hideMark/>
          </w:tcPr>
          <w:p w14:paraId="213219B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Mao et al.</w:t>
            </w:r>
          </w:p>
        </w:tc>
        <w:tc>
          <w:tcPr>
            <w:tcW w:w="324" w:type="pct"/>
            <w:noWrap/>
            <w:hideMark/>
          </w:tcPr>
          <w:p w14:paraId="1A11084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1A7839C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114C7B68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4" w:type="pct"/>
            <w:noWrap/>
            <w:hideMark/>
          </w:tcPr>
          <w:p w14:paraId="3E26F38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4" w:type="pct"/>
            <w:noWrap/>
            <w:hideMark/>
          </w:tcPr>
          <w:p w14:paraId="7759B5C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56" w:type="pct"/>
            <w:noWrap/>
            <w:hideMark/>
          </w:tcPr>
          <w:p w14:paraId="47A0239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92" w:type="pct"/>
            <w:noWrap/>
            <w:hideMark/>
          </w:tcPr>
          <w:p w14:paraId="6581E84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43B84A1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0FFE9EC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361E3D5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4125096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44E68E7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5BF4EB4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Moderate</w:t>
            </w:r>
          </w:p>
        </w:tc>
      </w:tr>
      <w:tr w:rsidR="00BF7C87" w:rsidRPr="009830C0" w14:paraId="7E517728" w14:textId="77777777" w:rsidTr="00D84684">
        <w:trPr>
          <w:trHeight w:val="300"/>
        </w:trPr>
        <w:tc>
          <w:tcPr>
            <w:tcW w:w="539" w:type="pct"/>
            <w:hideMark/>
          </w:tcPr>
          <w:p w14:paraId="301C838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Matz et al.</w:t>
            </w:r>
          </w:p>
        </w:tc>
        <w:tc>
          <w:tcPr>
            <w:tcW w:w="324" w:type="pct"/>
            <w:noWrap/>
            <w:hideMark/>
          </w:tcPr>
          <w:p w14:paraId="50ED86B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4354E8D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2B74CD28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3AEF3D9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071A9D54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56" w:type="pct"/>
            <w:noWrap/>
            <w:hideMark/>
          </w:tcPr>
          <w:p w14:paraId="2312605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92" w:type="pct"/>
            <w:noWrap/>
            <w:hideMark/>
          </w:tcPr>
          <w:p w14:paraId="130654E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74F4DCD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70C90EA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6C4401E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0809975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72FED24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34D584B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Moderate</w:t>
            </w:r>
          </w:p>
        </w:tc>
      </w:tr>
      <w:tr w:rsidR="00BF7C87" w:rsidRPr="009830C0" w14:paraId="031A5669" w14:textId="77777777" w:rsidTr="00D84684">
        <w:trPr>
          <w:trHeight w:val="300"/>
        </w:trPr>
        <w:tc>
          <w:tcPr>
            <w:tcW w:w="539" w:type="pct"/>
            <w:hideMark/>
          </w:tcPr>
          <w:p w14:paraId="16554474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Melmed et al.</w:t>
            </w:r>
          </w:p>
        </w:tc>
        <w:tc>
          <w:tcPr>
            <w:tcW w:w="324" w:type="pct"/>
            <w:noWrap/>
            <w:hideMark/>
          </w:tcPr>
          <w:p w14:paraId="602FC0A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22FD939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7513DD0C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1614035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18D1866A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56" w:type="pct"/>
            <w:noWrap/>
            <w:hideMark/>
          </w:tcPr>
          <w:p w14:paraId="391E478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92" w:type="pct"/>
            <w:noWrap/>
            <w:hideMark/>
          </w:tcPr>
          <w:p w14:paraId="59AA0624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6ABA6A98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0C98290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446BBDC6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745C3DE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11BFB31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02474478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High</w:t>
            </w:r>
          </w:p>
        </w:tc>
      </w:tr>
      <w:tr w:rsidR="00BF7C87" w:rsidRPr="009830C0" w14:paraId="75B67679" w14:textId="77777777" w:rsidTr="00D84684">
        <w:trPr>
          <w:trHeight w:val="300"/>
        </w:trPr>
        <w:tc>
          <w:tcPr>
            <w:tcW w:w="539" w:type="pct"/>
            <w:hideMark/>
          </w:tcPr>
          <w:p w14:paraId="2471B11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Mezuki et al.</w:t>
            </w:r>
          </w:p>
        </w:tc>
        <w:tc>
          <w:tcPr>
            <w:tcW w:w="324" w:type="pct"/>
            <w:noWrap/>
            <w:hideMark/>
          </w:tcPr>
          <w:p w14:paraId="38A2CF7C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58FE92F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39594CE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31E6EED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036664B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56" w:type="pct"/>
            <w:noWrap/>
            <w:hideMark/>
          </w:tcPr>
          <w:p w14:paraId="0A316398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92" w:type="pct"/>
            <w:noWrap/>
            <w:hideMark/>
          </w:tcPr>
          <w:p w14:paraId="23C685C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1206E8A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2E19165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137A7A6C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5CB735E8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7B9BF9B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29C7EC06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High</w:t>
            </w:r>
          </w:p>
        </w:tc>
      </w:tr>
      <w:tr w:rsidR="00BF7C87" w:rsidRPr="009830C0" w14:paraId="0E469CEC" w14:textId="77777777" w:rsidTr="00D84684">
        <w:trPr>
          <w:trHeight w:val="300"/>
        </w:trPr>
        <w:tc>
          <w:tcPr>
            <w:tcW w:w="539" w:type="pct"/>
            <w:hideMark/>
          </w:tcPr>
          <w:p w14:paraId="73EBE70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Milosevich et al.</w:t>
            </w:r>
          </w:p>
        </w:tc>
        <w:tc>
          <w:tcPr>
            <w:tcW w:w="324" w:type="pct"/>
            <w:noWrap/>
            <w:hideMark/>
          </w:tcPr>
          <w:p w14:paraId="3C0C01E4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33B160C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36DA305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4" w:type="pct"/>
            <w:noWrap/>
            <w:hideMark/>
          </w:tcPr>
          <w:p w14:paraId="6B7D847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494EF98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56" w:type="pct"/>
            <w:noWrap/>
            <w:hideMark/>
          </w:tcPr>
          <w:p w14:paraId="75C6BFDF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92" w:type="pct"/>
            <w:noWrap/>
            <w:hideMark/>
          </w:tcPr>
          <w:p w14:paraId="64BBD16F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145E803F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086A9A1A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7CA6872C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1B9C97E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617B2DA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4D92A81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High</w:t>
            </w:r>
          </w:p>
        </w:tc>
      </w:tr>
      <w:tr w:rsidR="00BF7C87" w:rsidRPr="009830C0" w14:paraId="67FEB660" w14:textId="77777777" w:rsidTr="00D84684">
        <w:trPr>
          <w:trHeight w:val="300"/>
        </w:trPr>
        <w:tc>
          <w:tcPr>
            <w:tcW w:w="539" w:type="pct"/>
            <w:hideMark/>
          </w:tcPr>
          <w:p w14:paraId="45FED02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Morotti et al.</w:t>
            </w:r>
          </w:p>
        </w:tc>
        <w:tc>
          <w:tcPr>
            <w:tcW w:w="324" w:type="pct"/>
            <w:noWrap/>
            <w:hideMark/>
          </w:tcPr>
          <w:p w14:paraId="5B84D19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1168A09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75E660F4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4" w:type="pct"/>
            <w:noWrap/>
            <w:hideMark/>
          </w:tcPr>
          <w:p w14:paraId="22225A24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1AE8E754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56" w:type="pct"/>
            <w:noWrap/>
            <w:hideMark/>
          </w:tcPr>
          <w:p w14:paraId="73FF4998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92" w:type="pct"/>
            <w:noWrap/>
            <w:hideMark/>
          </w:tcPr>
          <w:p w14:paraId="23B7426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487A6E5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1BE6BC3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7DCE886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7754BBA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08AED70C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367CACD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Moderate</w:t>
            </w:r>
          </w:p>
        </w:tc>
      </w:tr>
      <w:tr w:rsidR="00BF7C87" w:rsidRPr="009830C0" w14:paraId="0A9816A4" w14:textId="77777777" w:rsidTr="00D84684">
        <w:trPr>
          <w:trHeight w:val="300"/>
        </w:trPr>
        <w:tc>
          <w:tcPr>
            <w:tcW w:w="539" w:type="pct"/>
            <w:hideMark/>
          </w:tcPr>
          <w:p w14:paraId="31A762A8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Muscari et al.</w:t>
            </w:r>
          </w:p>
        </w:tc>
        <w:tc>
          <w:tcPr>
            <w:tcW w:w="324" w:type="pct"/>
            <w:noWrap/>
            <w:hideMark/>
          </w:tcPr>
          <w:p w14:paraId="7D80A27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4AE4B9F8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43BF2EB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18710C16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43E9726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56" w:type="pct"/>
            <w:noWrap/>
            <w:hideMark/>
          </w:tcPr>
          <w:p w14:paraId="6DD674B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292" w:type="pct"/>
            <w:noWrap/>
            <w:hideMark/>
          </w:tcPr>
          <w:p w14:paraId="574788A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6E51A31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4CE9927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37A4268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2F66362C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7F3913D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4BBC1C5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Moderate</w:t>
            </w:r>
          </w:p>
        </w:tc>
      </w:tr>
      <w:tr w:rsidR="00BF7C87" w:rsidRPr="009830C0" w14:paraId="77DE546A" w14:textId="77777777" w:rsidTr="00D84684">
        <w:trPr>
          <w:trHeight w:val="300"/>
        </w:trPr>
        <w:tc>
          <w:tcPr>
            <w:tcW w:w="539" w:type="pct"/>
            <w:hideMark/>
          </w:tcPr>
          <w:p w14:paraId="07A94DA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Nazir et al.</w:t>
            </w:r>
          </w:p>
        </w:tc>
        <w:tc>
          <w:tcPr>
            <w:tcW w:w="324" w:type="pct"/>
            <w:noWrap/>
            <w:hideMark/>
          </w:tcPr>
          <w:p w14:paraId="05158CE4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26CAAC4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48408C3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6F4F108F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473B393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56" w:type="pct"/>
            <w:noWrap/>
            <w:hideMark/>
          </w:tcPr>
          <w:p w14:paraId="460E787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92" w:type="pct"/>
            <w:noWrap/>
            <w:hideMark/>
          </w:tcPr>
          <w:p w14:paraId="342FB79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25A2A6DF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6BE8876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529EBAA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2E6B82D8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6D875AB4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7CAF9B1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Moderate</w:t>
            </w:r>
          </w:p>
        </w:tc>
      </w:tr>
      <w:tr w:rsidR="00BF7C87" w:rsidRPr="009830C0" w14:paraId="713B4AEE" w14:textId="77777777" w:rsidTr="00D84684">
        <w:trPr>
          <w:trHeight w:val="300"/>
        </w:trPr>
        <w:tc>
          <w:tcPr>
            <w:tcW w:w="539" w:type="pct"/>
            <w:hideMark/>
          </w:tcPr>
          <w:p w14:paraId="27595F38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Odiase and Lofor</w:t>
            </w:r>
          </w:p>
        </w:tc>
        <w:tc>
          <w:tcPr>
            <w:tcW w:w="324" w:type="pct"/>
            <w:noWrap/>
            <w:hideMark/>
          </w:tcPr>
          <w:p w14:paraId="2AA6B2CC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5826129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47A382C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4" w:type="pct"/>
            <w:noWrap/>
            <w:hideMark/>
          </w:tcPr>
          <w:p w14:paraId="66DC9296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4" w:type="pct"/>
            <w:noWrap/>
            <w:hideMark/>
          </w:tcPr>
          <w:p w14:paraId="36F0683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56" w:type="pct"/>
            <w:noWrap/>
            <w:hideMark/>
          </w:tcPr>
          <w:p w14:paraId="3FDB237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292" w:type="pct"/>
            <w:noWrap/>
            <w:hideMark/>
          </w:tcPr>
          <w:p w14:paraId="54ECF82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21F9D60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089491C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46AA355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0ACD62F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04594F3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71414D3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Moderate</w:t>
            </w:r>
          </w:p>
        </w:tc>
      </w:tr>
      <w:tr w:rsidR="00BF7C87" w:rsidRPr="009830C0" w14:paraId="4C03ADA0" w14:textId="77777777" w:rsidTr="00D84684">
        <w:trPr>
          <w:trHeight w:val="300"/>
        </w:trPr>
        <w:tc>
          <w:tcPr>
            <w:tcW w:w="539" w:type="pct"/>
            <w:hideMark/>
          </w:tcPr>
          <w:p w14:paraId="0AB68FAA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Ornello et al.</w:t>
            </w:r>
          </w:p>
        </w:tc>
        <w:tc>
          <w:tcPr>
            <w:tcW w:w="324" w:type="pct"/>
            <w:noWrap/>
            <w:hideMark/>
          </w:tcPr>
          <w:p w14:paraId="18B22256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04DBEBDA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03F3BCE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38A3827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73D0520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56" w:type="pct"/>
            <w:noWrap/>
            <w:hideMark/>
          </w:tcPr>
          <w:p w14:paraId="19E72DEF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292" w:type="pct"/>
            <w:noWrap/>
            <w:hideMark/>
          </w:tcPr>
          <w:p w14:paraId="54D9F294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483BFFEA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40D5A048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5E72AFB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70CAE25A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325A9AB8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58EE60C8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Moderate</w:t>
            </w:r>
          </w:p>
        </w:tc>
      </w:tr>
      <w:tr w:rsidR="00BF7C87" w:rsidRPr="009830C0" w14:paraId="18495AFD" w14:textId="77777777" w:rsidTr="00D84684">
        <w:trPr>
          <w:trHeight w:val="300"/>
        </w:trPr>
        <w:tc>
          <w:tcPr>
            <w:tcW w:w="539" w:type="pct"/>
            <w:hideMark/>
          </w:tcPr>
          <w:p w14:paraId="4428AC3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Panda et al.</w:t>
            </w:r>
          </w:p>
        </w:tc>
        <w:tc>
          <w:tcPr>
            <w:tcW w:w="324" w:type="pct"/>
            <w:noWrap/>
            <w:hideMark/>
          </w:tcPr>
          <w:p w14:paraId="676392B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71FF92E6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74B3726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23387BD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48F29C6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56" w:type="pct"/>
            <w:noWrap/>
            <w:hideMark/>
          </w:tcPr>
          <w:p w14:paraId="1E67CE7A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292" w:type="pct"/>
            <w:noWrap/>
            <w:hideMark/>
          </w:tcPr>
          <w:p w14:paraId="0F68DFBC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455BF8BA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7461D1B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67B6FA4C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71AD2506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1A725B3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3021B5D4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High</w:t>
            </w:r>
          </w:p>
        </w:tc>
      </w:tr>
      <w:tr w:rsidR="00BF7C87" w:rsidRPr="009830C0" w14:paraId="5BF8E0E8" w14:textId="77777777" w:rsidTr="00D84684">
        <w:trPr>
          <w:trHeight w:val="300"/>
        </w:trPr>
        <w:tc>
          <w:tcPr>
            <w:tcW w:w="539" w:type="pct"/>
            <w:hideMark/>
          </w:tcPr>
          <w:p w14:paraId="51344EA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Rofes et al.</w:t>
            </w:r>
          </w:p>
        </w:tc>
        <w:tc>
          <w:tcPr>
            <w:tcW w:w="324" w:type="pct"/>
            <w:noWrap/>
            <w:hideMark/>
          </w:tcPr>
          <w:p w14:paraId="5EB99BE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119FD5B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3BD5FE8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1B9189D6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4" w:type="pct"/>
            <w:noWrap/>
            <w:hideMark/>
          </w:tcPr>
          <w:p w14:paraId="39618A98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56" w:type="pct"/>
            <w:noWrap/>
            <w:hideMark/>
          </w:tcPr>
          <w:p w14:paraId="6E0EB75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92" w:type="pct"/>
            <w:noWrap/>
            <w:hideMark/>
          </w:tcPr>
          <w:p w14:paraId="459D7C4C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45B63FDC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7BBCA30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0EC62D2A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63BF68F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412ABB3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1F5D5E5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Moderate</w:t>
            </w:r>
          </w:p>
        </w:tc>
      </w:tr>
      <w:tr w:rsidR="00BF7C87" w:rsidRPr="009830C0" w14:paraId="61A67B30" w14:textId="77777777" w:rsidTr="00D84684">
        <w:trPr>
          <w:trHeight w:val="300"/>
        </w:trPr>
        <w:tc>
          <w:tcPr>
            <w:tcW w:w="539" w:type="pct"/>
            <w:hideMark/>
          </w:tcPr>
          <w:p w14:paraId="75D9120C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Rumalla and Mittal</w:t>
            </w:r>
          </w:p>
        </w:tc>
        <w:tc>
          <w:tcPr>
            <w:tcW w:w="324" w:type="pct"/>
            <w:noWrap/>
            <w:hideMark/>
          </w:tcPr>
          <w:p w14:paraId="23965A8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5A1BFD2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7ECAC02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4" w:type="pct"/>
            <w:noWrap/>
            <w:hideMark/>
          </w:tcPr>
          <w:p w14:paraId="433A072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4" w:type="pct"/>
            <w:noWrap/>
            <w:hideMark/>
          </w:tcPr>
          <w:p w14:paraId="243180E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56" w:type="pct"/>
            <w:noWrap/>
            <w:hideMark/>
          </w:tcPr>
          <w:p w14:paraId="1A2A923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92" w:type="pct"/>
            <w:noWrap/>
            <w:hideMark/>
          </w:tcPr>
          <w:p w14:paraId="6E38AE6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0F86D45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428D1FCA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3B0970D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743A7D28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02E0695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7634C64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Moderate</w:t>
            </w:r>
          </w:p>
        </w:tc>
      </w:tr>
      <w:tr w:rsidR="00BF7C87" w:rsidRPr="009830C0" w14:paraId="74AE868B" w14:textId="77777777" w:rsidTr="00D84684">
        <w:trPr>
          <w:trHeight w:val="300"/>
        </w:trPr>
        <w:tc>
          <w:tcPr>
            <w:tcW w:w="539" w:type="pct"/>
            <w:hideMark/>
          </w:tcPr>
          <w:p w14:paraId="4AD0CD9C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Sawczynska et al.</w:t>
            </w:r>
          </w:p>
        </w:tc>
        <w:tc>
          <w:tcPr>
            <w:tcW w:w="324" w:type="pct"/>
            <w:noWrap/>
            <w:hideMark/>
          </w:tcPr>
          <w:p w14:paraId="476CA61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2E2CF16A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0D362B4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722800DC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03B5FA9A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56" w:type="pct"/>
            <w:noWrap/>
            <w:hideMark/>
          </w:tcPr>
          <w:p w14:paraId="775B910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292" w:type="pct"/>
            <w:noWrap/>
            <w:hideMark/>
          </w:tcPr>
          <w:p w14:paraId="0ED7A46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01CA6B1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4D7A43B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66859E5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2F17BFE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3D28D98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632DF21F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Moderate</w:t>
            </w:r>
          </w:p>
        </w:tc>
      </w:tr>
      <w:tr w:rsidR="00BF7C87" w:rsidRPr="009830C0" w14:paraId="473A8D6D" w14:textId="77777777" w:rsidTr="00D84684">
        <w:trPr>
          <w:trHeight w:val="300"/>
        </w:trPr>
        <w:tc>
          <w:tcPr>
            <w:tcW w:w="539" w:type="pct"/>
            <w:hideMark/>
          </w:tcPr>
          <w:p w14:paraId="666C894A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Seystahl et al. </w:t>
            </w:r>
          </w:p>
        </w:tc>
        <w:tc>
          <w:tcPr>
            <w:tcW w:w="324" w:type="pct"/>
            <w:noWrap/>
            <w:hideMark/>
          </w:tcPr>
          <w:p w14:paraId="6CDBD364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484998AA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4A729CF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4" w:type="pct"/>
            <w:noWrap/>
            <w:hideMark/>
          </w:tcPr>
          <w:p w14:paraId="29FD204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4" w:type="pct"/>
            <w:noWrap/>
            <w:hideMark/>
          </w:tcPr>
          <w:p w14:paraId="6ECB13A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56" w:type="pct"/>
            <w:noWrap/>
            <w:hideMark/>
          </w:tcPr>
          <w:p w14:paraId="7FBD2CA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92" w:type="pct"/>
            <w:noWrap/>
            <w:hideMark/>
          </w:tcPr>
          <w:p w14:paraId="17660338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3F96300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7FBCFDE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1064F80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0C8B3906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54175BE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1F2E1DD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High</w:t>
            </w:r>
          </w:p>
        </w:tc>
      </w:tr>
      <w:tr w:rsidR="00BF7C87" w:rsidRPr="009830C0" w14:paraId="2E57303F" w14:textId="77777777" w:rsidTr="00D84684">
        <w:trPr>
          <w:trHeight w:val="300"/>
        </w:trPr>
        <w:tc>
          <w:tcPr>
            <w:tcW w:w="539" w:type="pct"/>
            <w:hideMark/>
          </w:tcPr>
          <w:p w14:paraId="2C5078C6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Stenzelius et al.</w:t>
            </w:r>
          </w:p>
        </w:tc>
        <w:tc>
          <w:tcPr>
            <w:tcW w:w="324" w:type="pct"/>
            <w:noWrap/>
            <w:hideMark/>
          </w:tcPr>
          <w:p w14:paraId="2636062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019768F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28A311F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12F6089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03B3E9C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56" w:type="pct"/>
            <w:noWrap/>
            <w:hideMark/>
          </w:tcPr>
          <w:p w14:paraId="281D190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92" w:type="pct"/>
            <w:noWrap/>
            <w:hideMark/>
          </w:tcPr>
          <w:p w14:paraId="7F550E0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7D08B9E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52D1164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3A4FAA2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1D3EB11F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091DB2C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53603ED4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High</w:t>
            </w:r>
          </w:p>
        </w:tc>
      </w:tr>
      <w:tr w:rsidR="00BF7C87" w:rsidRPr="009830C0" w14:paraId="0D799449" w14:textId="77777777" w:rsidTr="00D84684">
        <w:trPr>
          <w:trHeight w:val="300"/>
        </w:trPr>
        <w:tc>
          <w:tcPr>
            <w:tcW w:w="539" w:type="pct"/>
            <w:hideMark/>
          </w:tcPr>
          <w:p w14:paraId="61E2A39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Stösser et al.</w:t>
            </w:r>
          </w:p>
        </w:tc>
        <w:tc>
          <w:tcPr>
            <w:tcW w:w="324" w:type="pct"/>
            <w:noWrap/>
            <w:hideMark/>
          </w:tcPr>
          <w:p w14:paraId="4EAA0B34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6C7CAAB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05AD629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67ABA19A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3E6388F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56" w:type="pct"/>
            <w:noWrap/>
            <w:hideMark/>
          </w:tcPr>
          <w:p w14:paraId="0B8ADE94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92" w:type="pct"/>
            <w:noWrap/>
            <w:hideMark/>
          </w:tcPr>
          <w:p w14:paraId="69897BA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5A589B3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1448658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386AC06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7263441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65392EE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5DC9456F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High</w:t>
            </w:r>
          </w:p>
        </w:tc>
      </w:tr>
      <w:tr w:rsidR="00BF7C87" w:rsidRPr="009830C0" w14:paraId="4070E465" w14:textId="77777777" w:rsidTr="00D84684">
        <w:trPr>
          <w:trHeight w:val="300"/>
        </w:trPr>
        <w:tc>
          <w:tcPr>
            <w:tcW w:w="539" w:type="pct"/>
            <w:hideMark/>
          </w:tcPr>
          <w:p w14:paraId="0C3A69A6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Stösser et al. 2022</w:t>
            </w:r>
          </w:p>
        </w:tc>
        <w:tc>
          <w:tcPr>
            <w:tcW w:w="324" w:type="pct"/>
            <w:noWrap/>
            <w:hideMark/>
          </w:tcPr>
          <w:p w14:paraId="37F3B07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1AC590B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284C600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4" w:type="pct"/>
            <w:noWrap/>
            <w:hideMark/>
          </w:tcPr>
          <w:p w14:paraId="150D510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3AE9400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56" w:type="pct"/>
            <w:noWrap/>
            <w:hideMark/>
          </w:tcPr>
          <w:p w14:paraId="2149E38C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92" w:type="pct"/>
            <w:noWrap/>
            <w:hideMark/>
          </w:tcPr>
          <w:p w14:paraId="2AAB42A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0728135A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277B16A6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3820A59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577C552F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57DCDE0A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4F3F0A0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Moderate</w:t>
            </w:r>
          </w:p>
        </w:tc>
      </w:tr>
      <w:tr w:rsidR="00BF7C87" w:rsidRPr="009830C0" w14:paraId="0A73DA65" w14:textId="77777777" w:rsidTr="00D84684">
        <w:trPr>
          <w:trHeight w:val="300"/>
        </w:trPr>
        <w:tc>
          <w:tcPr>
            <w:tcW w:w="539" w:type="pct"/>
            <w:hideMark/>
          </w:tcPr>
          <w:p w14:paraId="45F6CA76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Sung et al.</w:t>
            </w:r>
          </w:p>
        </w:tc>
        <w:tc>
          <w:tcPr>
            <w:tcW w:w="324" w:type="pct"/>
            <w:noWrap/>
            <w:hideMark/>
          </w:tcPr>
          <w:p w14:paraId="27C1ED8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55C32E8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3BDC2DD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4" w:type="pct"/>
            <w:noWrap/>
            <w:hideMark/>
          </w:tcPr>
          <w:p w14:paraId="08D720D8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4013B77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56" w:type="pct"/>
            <w:noWrap/>
            <w:hideMark/>
          </w:tcPr>
          <w:p w14:paraId="4F731904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92" w:type="pct"/>
            <w:noWrap/>
            <w:hideMark/>
          </w:tcPr>
          <w:p w14:paraId="0D9389C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7019F454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2EBF349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7850C13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4D10742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0B45DA76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11DA9AD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Moderate</w:t>
            </w:r>
          </w:p>
        </w:tc>
      </w:tr>
      <w:tr w:rsidR="00BF7C87" w:rsidRPr="009830C0" w14:paraId="1AACA00B" w14:textId="77777777" w:rsidTr="00D84684">
        <w:trPr>
          <w:trHeight w:val="300"/>
        </w:trPr>
        <w:tc>
          <w:tcPr>
            <w:tcW w:w="539" w:type="pct"/>
            <w:hideMark/>
          </w:tcPr>
          <w:p w14:paraId="198DFA7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Szylińska et al.</w:t>
            </w:r>
          </w:p>
        </w:tc>
        <w:tc>
          <w:tcPr>
            <w:tcW w:w="324" w:type="pct"/>
            <w:noWrap/>
            <w:hideMark/>
          </w:tcPr>
          <w:p w14:paraId="76CE22F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5D2003A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3038A77C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4" w:type="pct"/>
            <w:noWrap/>
            <w:hideMark/>
          </w:tcPr>
          <w:p w14:paraId="087E1206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678618B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56" w:type="pct"/>
            <w:noWrap/>
            <w:hideMark/>
          </w:tcPr>
          <w:p w14:paraId="1E6F0896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92" w:type="pct"/>
            <w:noWrap/>
            <w:hideMark/>
          </w:tcPr>
          <w:p w14:paraId="24A92FBF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09997048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5E752EF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50982F3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79576D1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2A01536A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0FE9E2C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Moderate</w:t>
            </w:r>
          </w:p>
        </w:tc>
      </w:tr>
      <w:tr w:rsidR="00BF7C87" w:rsidRPr="009830C0" w14:paraId="3408B278" w14:textId="77777777" w:rsidTr="00D84684">
        <w:trPr>
          <w:trHeight w:val="300"/>
        </w:trPr>
        <w:tc>
          <w:tcPr>
            <w:tcW w:w="539" w:type="pct"/>
            <w:hideMark/>
          </w:tcPr>
          <w:p w14:paraId="6B8473A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Tornes et al.</w:t>
            </w:r>
          </w:p>
        </w:tc>
        <w:tc>
          <w:tcPr>
            <w:tcW w:w="324" w:type="pct"/>
            <w:noWrap/>
            <w:hideMark/>
          </w:tcPr>
          <w:p w14:paraId="5354B2B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7358FE6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3824B326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72F98AD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6A50A31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56" w:type="pct"/>
            <w:noWrap/>
            <w:hideMark/>
          </w:tcPr>
          <w:p w14:paraId="328C7CF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292" w:type="pct"/>
            <w:noWrap/>
            <w:hideMark/>
          </w:tcPr>
          <w:p w14:paraId="52A22B7A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326ABFD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444D55E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65E50908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1E9865C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57845B8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0BB82FA6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High</w:t>
            </w:r>
          </w:p>
        </w:tc>
      </w:tr>
      <w:tr w:rsidR="00BF7C87" w:rsidRPr="009830C0" w14:paraId="641882A4" w14:textId="77777777" w:rsidTr="00D84684">
        <w:trPr>
          <w:trHeight w:val="300"/>
        </w:trPr>
        <w:tc>
          <w:tcPr>
            <w:tcW w:w="539" w:type="pct"/>
            <w:hideMark/>
          </w:tcPr>
          <w:p w14:paraId="4CB3842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Tworek et al.</w:t>
            </w:r>
          </w:p>
        </w:tc>
        <w:tc>
          <w:tcPr>
            <w:tcW w:w="324" w:type="pct"/>
            <w:noWrap/>
            <w:hideMark/>
          </w:tcPr>
          <w:p w14:paraId="1DE1AEDA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75FD9D2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1D822D8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4" w:type="pct"/>
            <w:noWrap/>
            <w:hideMark/>
          </w:tcPr>
          <w:p w14:paraId="261A01A4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4EBDC9B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56" w:type="pct"/>
            <w:noWrap/>
            <w:hideMark/>
          </w:tcPr>
          <w:p w14:paraId="61F15DB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92" w:type="pct"/>
            <w:noWrap/>
            <w:hideMark/>
          </w:tcPr>
          <w:p w14:paraId="03A4C0E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6287F5D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14F00ABC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57D893E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2AAEFB4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15EBB8E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0F20458A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Moderate</w:t>
            </w:r>
          </w:p>
        </w:tc>
      </w:tr>
      <w:tr w:rsidR="00BF7C87" w:rsidRPr="009830C0" w14:paraId="1EE4784F" w14:textId="77777777" w:rsidTr="00D84684">
        <w:trPr>
          <w:trHeight w:val="300"/>
        </w:trPr>
        <w:tc>
          <w:tcPr>
            <w:tcW w:w="539" w:type="pct"/>
            <w:hideMark/>
          </w:tcPr>
          <w:p w14:paraId="1B58C0AC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Vahdati et al.</w:t>
            </w:r>
          </w:p>
        </w:tc>
        <w:tc>
          <w:tcPr>
            <w:tcW w:w="324" w:type="pct"/>
            <w:noWrap/>
            <w:hideMark/>
          </w:tcPr>
          <w:p w14:paraId="36E439F6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6C90640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7A5AAD0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03AC8D7C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4" w:type="pct"/>
            <w:noWrap/>
            <w:hideMark/>
          </w:tcPr>
          <w:p w14:paraId="0DBC7A7C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56" w:type="pct"/>
            <w:noWrap/>
            <w:hideMark/>
          </w:tcPr>
          <w:p w14:paraId="12B38F8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92" w:type="pct"/>
            <w:noWrap/>
            <w:hideMark/>
          </w:tcPr>
          <w:p w14:paraId="0D954B5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3379002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4407E26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7D85B4DA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0D77FFD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4F9DA8B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6E5DC89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Moderate</w:t>
            </w:r>
          </w:p>
        </w:tc>
      </w:tr>
      <w:tr w:rsidR="00BF7C87" w:rsidRPr="009830C0" w14:paraId="027EC618" w14:textId="77777777" w:rsidTr="00D84684">
        <w:trPr>
          <w:trHeight w:val="300"/>
        </w:trPr>
        <w:tc>
          <w:tcPr>
            <w:tcW w:w="539" w:type="pct"/>
            <w:hideMark/>
          </w:tcPr>
          <w:p w14:paraId="3DE83E8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van Gemmeren et al.</w:t>
            </w:r>
          </w:p>
        </w:tc>
        <w:tc>
          <w:tcPr>
            <w:tcW w:w="324" w:type="pct"/>
            <w:noWrap/>
            <w:hideMark/>
          </w:tcPr>
          <w:p w14:paraId="11B2792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06DDF5E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0C2E7B2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4" w:type="pct"/>
            <w:noWrap/>
            <w:hideMark/>
          </w:tcPr>
          <w:p w14:paraId="6E3651EA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34F16F4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56" w:type="pct"/>
            <w:noWrap/>
            <w:hideMark/>
          </w:tcPr>
          <w:p w14:paraId="2D47A90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292" w:type="pct"/>
            <w:noWrap/>
            <w:hideMark/>
          </w:tcPr>
          <w:p w14:paraId="312C3308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07AE8A4F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4DFCA85A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70D3729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7AE0DCC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1F82C64A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76FDD26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Moderate</w:t>
            </w:r>
          </w:p>
        </w:tc>
      </w:tr>
      <w:tr w:rsidR="00BF7C87" w:rsidRPr="009830C0" w14:paraId="3C7BB8DE" w14:textId="77777777" w:rsidTr="00D84684">
        <w:trPr>
          <w:trHeight w:val="300"/>
        </w:trPr>
        <w:tc>
          <w:tcPr>
            <w:tcW w:w="539" w:type="pct"/>
            <w:hideMark/>
          </w:tcPr>
          <w:p w14:paraId="54822B3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Wei et al.</w:t>
            </w:r>
          </w:p>
        </w:tc>
        <w:tc>
          <w:tcPr>
            <w:tcW w:w="324" w:type="pct"/>
            <w:noWrap/>
            <w:hideMark/>
          </w:tcPr>
          <w:p w14:paraId="20C07BB5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1356850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79393E5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4" w:type="pct"/>
            <w:noWrap/>
            <w:hideMark/>
          </w:tcPr>
          <w:p w14:paraId="2418AA28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6144766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56" w:type="pct"/>
            <w:noWrap/>
            <w:hideMark/>
          </w:tcPr>
          <w:p w14:paraId="1A7F3E4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92" w:type="pct"/>
            <w:noWrap/>
            <w:hideMark/>
          </w:tcPr>
          <w:p w14:paraId="1E8458F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5655162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193EBE24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17112FD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0966016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294FED1C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7A482336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High</w:t>
            </w:r>
          </w:p>
        </w:tc>
      </w:tr>
      <w:tr w:rsidR="00BF7C87" w:rsidRPr="009830C0" w14:paraId="1235435F" w14:textId="77777777" w:rsidTr="00D84684">
        <w:trPr>
          <w:trHeight w:val="300"/>
        </w:trPr>
        <w:tc>
          <w:tcPr>
            <w:tcW w:w="539" w:type="pct"/>
            <w:hideMark/>
          </w:tcPr>
          <w:p w14:paraId="716FE60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Westendorp et al.</w:t>
            </w:r>
          </w:p>
        </w:tc>
        <w:tc>
          <w:tcPr>
            <w:tcW w:w="324" w:type="pct"/>
            <w:noWrap/>
            <w:hideMark/>
          </w:tcPr>
          <w:p w14:paraId="6CD78788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23775E3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3566874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4" w:type="pct"/>
            <w:noWrap/>
            <w:hideMark/>
          </w:tcPr>
          <w:p w14:paraId="395F743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4" w:type="pct"/>
            <w:noWrap/>
            <w:hideMark/>
          </w:tcPr>
          <w:p w14:paraId="1DFA7D9C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56" w:type="pct"/>
            <w:noWrap/>
            <w:hideMark/>
          </w:tcPr>
          <w:p w14:paraId="2DB1876A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92" w:type="pct"/>
            <w:noWrap/>
            <w:hideMark/>
          </w:tcPr>
          <w:p w14:paraId="0EA4BAC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609D88B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1693492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2B690646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7722875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02AFF61F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3381B624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Moderate</w:t>
            </w:r>
          </w:p>
        </w:tc>
      </w:tr>
      <w:tr w:rsidR="00BF7C87" w:rsidRPr="009830C0" w14:paraId="3BAACF56" w14:textId="77777777" w:rsidTr="00D84684">
        <w:trPr>
          <w:trHeight w:val="300"/>
        </w:trPr>
        <w:tc>
          <w:tcPr>
            <w:tcW w:w="539" w:type="pct"/>
            <w:hideMark/>
          </w:tcPr>
          <w:p w14:paraId="20665826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Xu et al.</w:t>
            </w:r>
          </w:p>
        </w:tc>
        <w:tc>
          <w:tcPr>
            <w:tcW w:w="324" w:type="pct"/>
            <w:noWrap/>
            <w:hideMark/>
          </w:tcPr>
          <w:p w14:paraId="11506BF8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554ACB7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316D04FA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3E64B5C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4" w:type="pct"/>
            <w:noWrap/>
            <w:hideMark/>
          </w:tcPr>
          <w:p w14:paraId="389D52C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56" w:type="pct"/>
            <w:noWrap/>
            <w:hideMark/>
          </w:tcPr>
          <w:p w14:paraId="067E6A54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92" w:type="pct"/>
            <w:noWrap/>
            <w:hideMark/>
          </w:tcPr>
          <w:p w14:paraId="3AC1C28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3651713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6D721F14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4E1F2E0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1D350AB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16E928B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09CA946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High</w:t>
            </w:r>
          </w:p>
        </w:tc>
      </w:tr>
      <w:tr w:rsidR="00BF7C87" w:rsidRPr="009830C0" w14:paraId="5418B07D" w14:textId="77777777" w:rsidTr="00D84684">
        <w:trPr>
          <w:trHeight w:val="300"/>
        </w:trPr>
        <w:tc>
          <w:tcPr>
            <w:tcW w:w="539" w:type="pct"/>
            <w:hideMark/>
          </w:tcPr>
          <w:p w14:paraId="22E0F36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Youkee et al.</w:t>
            </w:r>
          </w:p>
        </w:tc>
        <w:tc>
          <w:tcPr>
            <w:tcW w:w="324" w:type="pct"/>
            <w:noWrap/>
            <w:hideMark/>
          </w:tcPr>
          <w:p w14:paraId="2AE5A19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4675C18D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2E8F1CEF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4355C714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4" w:type="pct"/>
            <w:noWrap/>
            <w:hideMark/>
          </w:tcPr>
          <w:p w14:paraId="4CC32454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56" w:type="pct"/>
            <w:noWrap/>
            <w:hideMark/>
          </w:tcPr>
          <w:p w14:paraId="7555911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92" w:type="pct"/>
            <w:noWrap/>
            <w:hideMark/>
          </w:tcPr>
          <w:p w14:paraId="6EAC12B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5A57F8BC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7BEE2BE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7B17DE96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5DC3296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23178F6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59E57DD1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Moderate</w:t>
            </w:r>
          </w:p>
        </w:tc>
      </w:tr>
      <w:tr w:rsidR="00BF7C87" w:rsidRPr="009830C0" w14:paraId="2DCA3DB2" w14:textId="77777777" w:rsidTr="00D84684">
        <w:trPr>
          <w:trHeight w:val="300"/>
        </w:trPr>
        <w:tc>
          <w:tcPr>
            <w:tcW w:w="539" w:type="pct"/>
            <w:hideMark/>
          </w:tcPr>
          <w:p w14:paraId="52378506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Zhao et al.</w:t>
            </w:r>
          </w:p>
        </w:tc>
        <w:tc>
          <w:tcPr>
            <w:tcW w:w="324" w:type="pct"/>
            <w:noWrap/>
            <w:hideMark/>
          </w:tcPr>
          <w:p w14:paraId="36F71A5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40B92E74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1B37E53F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4" w:type="pct"/>
            <w:noWrap/>
            <w:hideMark/>
          </w:tcPr>
          <w:p w14:paraId="4A6251D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4" w:type="pct"/>
            <w:noWrap/>
            <w:hideMark/>
          </w:tcPr>
          <w:p w14:paraId="38EA888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56" w:type="pct"/>
            <w:noWrap/>
            <w:hideMark/>
          </w:tcPr>
          <w:p w14:paraId="1884CB09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292" w:type="pct"/>
            <w:noWrap/>
            <w:hideMark/>
          </w:tcPr>
          <w:p w14:paraId="396DD4E3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458CE048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</w:t>
            </w:r>
          </w:p>
        </w:tc>
        <w:tc>
          <w:tcPr>
            <w:tcW w:w="323" w:type="pct"/>
            <w:noWrap/>
            <w:hideMark/>
          </w:tcPr>
          <w:p w14:paraId="4884FF80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314AA712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17F821A7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323" w:type="pct"/>
            <w:noWrap/>
            <w:hideMark/>
          </w:tcPr>
          <w:p w14:paraId="252FBB6B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Yes</w:t>
            </w:r>
          </w:p>
        </w:tc>
        <w:tc>
          <w:tcPr>
            <w:tcW w:w="577" w:type="pct"/>
            <w:noWrap/>
            <w:hideMark/>
          </w:tcPr>
          <w:p w14:paraId="3335B0BE" w14:textId="77777777" w:rsidR="00BF7C87" w:rsidRPr="009830C0" w:rsidRDefault="00BF7C87" w:rsidP="00AE7864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9830C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High</w:t>
            </w:r>
          </w:p>
        </w:tc>
      </w:tr>
    </w:tbl>
    <w:p w14:paraId="06806A68" w14:textId="77777777" w:rsidR="00BF7C87" w:rsidRPr="009830C0" w:rsidRDefault="00BF7C87">
      <w:pPr>
        <w:rPr>
          <w:rFonts w:ascii="Times New Roman" w:hAnsi="Times New Roman" w:cs="Times New Roman"/>
          <w:lang w:val="en-GB"/>
        </w:rPr>
        <w:sectPr w:rsidR="00BF7C87" w:rsidRPr="009830C0" w:rsidSect="00610784">
          <w:pgSz w:w="15840" w:h="12240" w:orient="landscape" w:code="1"/>
          <w:pgMar w:top="1440" w:right="1440" w:bottom="1440" w:left="1440" w:header="720" w:footer="720" w:gutter="0"/>
          <w:cols w:space="720"/>
          <w:docGrid w:linePitch="360"/>
        </w:sectPr>
      </w:pPr>
    </w:p>
    <w:p w14:paraId="66AFF3AB" w14:textId="7978EE5C" w:rsidR="00BF7C87" w:rsidRPr="009830C0" w:rsidRDefault="00BF7C87">
      <w:pPr>
        <w:rPr>
          <w:rFonts w:ascii="Times New Roman" w:hAnsi="Times New Roman" w:cs="Times New Roman"/>
          <w:lang w:val="en-GB"/>
        </w:rPr>
      </w:pPr>
      <w:r w:rsidRPr="009830C0">
        <w:rPr>
          <w:rFonts w:ascii="Times New Roman" w:hAnsi="Times New Roman" w:cs="Times New Roman"/>
          <w:lang w:val="en-GB"/>
        </w:rPr>
        <w:lastRenderedPageBreak/>
        <w:t xml:space="preserve">Supplementary Table </w:t>
      </w:r>
      <w:r w:rsidR="00610784">
        <w:rPr>
          <w:rFonts w:ascii="Times New Roman" w:hAnsi="Times New Roman" w:cs="Times New Roman"/>
          <w:lang w:val="en-GB"/>
        </w:rPr>
        <w:t>5</w:t>
      </w:r>
      <w:r w:rsidRPr="009830C0">
        <w:rPr>
          <w:rFonts w:ascii="Times New Roman" w:hAnsi="Times New Roman" w:cs="Times New Roman"/>
          <w:lang w:val="en-GB"/>
        </w:rPr>
        <w:t>. Main reasons for exclusion of eligible studies</w:t>
      </w:r>
    </w:p>
    <w:tbl>
      <w:tblPr>
        <w:tblStyle w:val="TableGrid"/>
        <w:tblW w:w="0" w:type="auto"/>
        <w:tblInd w:w="-95" w:type="dxa"/>
        <w:tblLook w:val="04A0" w:firstRow="1" w:lastRow="0" w:firstColumn="1" w:lastColumn="0" w:noHBand="0" w:noVBand="1"/>
      </w:tblPr>
      <w:tblGrid>
        <w:gridCol w:w="658"/>
        <w:gridCol w:w="2134"/>
        <w:gridCol w:w="4135"/>
        <w:gridCol w:w="2518"/>
      </w:tblGrid>
      <w:tr w:rsidR="00BF7C87" w:rsidRPr="009830C0" w14:paraId="1346C528" w14:textId="77777777" w:rsidTr="00AE7864">
        <w:tc>
          <w:tcPr>
            <w:tcW w:w="658" w:type="dxa"/>
          </w:tcPr>
          <w:p w14:paraId="293665F8" w14:textId="77777777" w:rsidR="00BF7C87" w:rsidRPr="009830C0" w:rsidRDefault="00BF7C87" w:rsidP="00AE7864">
            <w:pPr>
              <w:rPr>
                <w:rFonts w:ascii="Times New Roman" w:hAnsi="Times New Roman" w:cs="Times New Roman"/>
                <w:b/>
                <w:bCs/>
              </w:rPr>
            </w:pPr>
            <w:r w:rsidRPr="009830C0"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  <w:tc>
          <w:tcPr>
            <w:tcW w:w="2134" w:type="dxa"/>
          </w:tcPr>
          <w:p w14:paraId="26F2AC65" w14:textId="77777777" w:rsidR="00BF7C87" w:rsidRPr="009830C0" w:rsidRDefault="00BF7C87" w:rsidP="00AE7864">
            <w:pPr>
              <w:rPr>
                <w:rFonts w:ascii="Times New Roman" w:hAnsi="Times New Roman" w:cs="Times New Roman"/>
                <w:b/>
                <w:bCs/>
              </w:rPr>
            </w:pPr>
            <w:r w:rsidRPr="009830C0">
              <w:rPr>
                <w:rFonts w:ascii="Times New Roman" w:hAnsi="Times New Roman" w:cs="Times New Roman"/>
                <w:b/>
                <w:bCs/>
              </w:rPr>
              <w:t>Author, Year</w:t>
            </w:r>
          </w:p>
        </w:tc>
        <w:tc>
          <w:tcPr>
            <w:tcW w:w="4135" w:type="dxa"/>
          </w:tcPr>
          <w:p w14:paraId="46CC553D" w14:textId="77777777" w:rsidR="00BF7C87" w:rsidRPr="009830C0" w:rsidRDefault="00BF7C87" w:rsidP="00AE7864">
            <w:pPr>
              <w:rPr>
                <w:rFonts w:ascii="Times New Roman" w:hAnsi="Times New Roman" w:cs="Times New Roman"/>
                <w:b/>
                <w:bCs/>
              </w:rPr>
            </w:pPr>
            <w:r w:rsidRPr="009830C0">
              <w:rPr>
                <w:rFonts w:ascii="Times New Roman" w:hAnsi="Times New Roman" w:cs="Times New Roman"/>
                <w:b/>
                <w:bCs/>
              </w:rPr>
              <w:t>Title</w:t>
            </w:r>
          </w:p>
        </w:tc>
        <w:tc>
          <w:tcPr>
            <w:tcW w:w="2518" w:type="dxa"/>
          </w:tcPr>
          <w:p w14:paraId="27EEE7FE" w14:textId="77777777" w:rsidR="00BF7C87" w:rsidRPr="009830C0" w:rsidRDefault="00BF7C87" w:rsidP="00AE7864">
            <w:pPr>
              <w:rPr>
                <w:rFonts w:ascii="Times New Roman" w:hAnsi="Times New Roman" w:cs="Times New Roman"/>
                <w:b/>
                <w:bCs/>
              </w:rPr>
            </w:pPr>
            <w:r w:rsidRPr="009830C0">
              <w:rPr>
                <w:rFonts w:ascii="Times New Roman" w:hAnsi="Times New Roman" w:cs="Times New Roman"/>
                <w:b/>
                <w:bCs/>
              </w:rPr>
              <w:t>Reason for exclusion</w:t>
            </w:r>
          </w:p>
        </w:tc>
      </w:tr>
      <w:tr w:rsidR="00BF7C87" w:rsidRPr="009830C0" w14:paraId="3410E1C8" w14:textId="77777777" w:rsidTr="00AE7864">
        <w:tc>
          <w:tcPr>
            <w:tcW w:w="658" w:type="dxa"/>
          </w:tcPr>
          <w:p w14:paraId="1D0646C2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34" w:type="dxa"/>
          </w:tcPr>
          <w:p w14:paraId="14D52EEF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Akano, 2019</w:t>
            </w:r>
          </w:p>
        </w:tc>
        <w:tc>
          <w:tcPr>
            <w:tcW w:w="4135" w:type="dxa"/>
          </w:tcPr>
          <w:p w14:paraId="517651FA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Alcohol withdrawal is associated with poorer outcome in acute ischemic stroke.</w:t>
            </w:r>
          </w:p>
        </w:tc>
        <w:tc>
          <w:tcPr>
            <w:tcW w:w="2518" w:type="dxa"/>
          </w:tcPr>
          <w:p w14:paraId="4333C4C7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No infection rates</w:t>
            </w:r>
          </w:p>
        </w:tc>
      </w:tr>
      <w:tr w:rsidR="00BF7C87" w:rsidRPr="009830C0" w14:paraId="277A2C6D" w14:textId="77777777" w:rsidTr="00AE7864">
        <w:tc>
          <w:tcPr>
            <w:tcW w:w="658" w:type="dxa"/>
          </w:tcPr>
          <w:p w14:paraId="06B2872F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34" w:type="dxa"/>
          </w:tcPr>
          <w:p w14:paraId="09F8BB2B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Akhtar, 2016</w:t>
            </w:r>
          </w:p>
        </w:tc>
        <w:tc>
          <w:tcPr>
            <w:tcW w:w="4135" w:type="dxa"/>
          </w:tcPr>
          <w:p w14:paraId="263110BA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Frequency of medical complications in hospitalized stroke patients at Bahawal Victoria Hospital, Bahawalpur</w:t>
            </w:r>
          </w:p>
        </w:tc>
        <w:tc>
          <w:tcPr>
            <w:tcW w:w="2518" w:type="dxa"/>
          </w:tcPr>
          <w:p w14:paraId="435B7A93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Not accessible</w:t>
            </w:r>
          </w:p>
        </w:tc>
      </w:tr>
      <w:tr w:rsidR="00BF7C87" w:rsidRPr="009830C0" w14:paraId="7CE924EA" w14:textId="77777777" w:rsidTr="00AE7864">
        <w:tc>
          <w:tcPr>
            <w:tcW w:w="658" w:type="dxa"/>
          </w:tcPr>
          <w:p w14:paraId="15070EF8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34" w:type="dxa"/>
          </w:tcPr>
          <w:p w14:paraId="4AD5EA81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Altas, 2020</w:t>
            </w:r>
          </w:p>
        </w:tc>
        <w:tc>
          <w:tcPr>
            <w:tcW w:w="4135" w:type="dxa"/>
          </w:tcPr>
          <w:p w14:paraId="0B92295D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Post-stroke complex regional pain syndrome and related factors: Experiences from a tertiary rehabilitation center</w:t>
            </w:r>
          </w:p>
        </w:tc>
        <w:tc>
          <w:tcPr>
            <w:tcW w:w="2518" w:type="dxa"/>
          </w:tcPr>
          <w:p w14:paraId="014987BE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Rehabilitation setting</w:t>
            </w:r>
          </w:p>
        </w:tc>
      </w:tr>
      <w:tr w:rsidR="00BF7C87" w:rsidRPr="009830C0" w14:paraId="57DDC4EF" w14:textId="77777777" w:rsidTr="00AE7864">
        <w:tc>
          <w:tcPr>
            <w:tcW w:w="658" w:type="dxa"/>
          </w:tcPr>
          <w:p w14:paraId="173A1B40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34" w:type="dxa"/>
          </w:tcPr>
          <w:p w14:paraId="2B341708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Brogan, 2015</w:t>
            </w:r>
          </w:p>
        </w:tc>
        <w:tc>
          <w:tcPr>
            <w:tcW w:w="4135" w:type="dxa"/>
          </w:tcPr>
          <w:p w14:paraId="08644AE7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Can't swallow, can't transfer, can't toilet: Factors predicting infections in the first week post stroke</w:t>
            </w:r>
          </w:p>
        </w:tc>
        <w:tc>
          <w:tcPr>
            <w:tcW w:w="2518" w:type="dxa"/>
          </w:tcPr>
          <w:p w14:paraId="0A9A2DDA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Same population as an included stud</w:t>
            </w:r>
          </w:p>
        </w:tc>
      </w:tr>
      <w:tr w:rsidR="00BF7C87" w:rsidRPr="009830C0" w14:paraId="76AA659B" w14:textId="77777777" w:rsidTr="00AE7864">
        <w:tc>
          <w:tcPr>
            <w:tcW w:w="658" w:type="dxa"/>
          </w:tcPr>
          <w:p w14:paraId="71D8DC43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34" w:type="dxa"/>
          </w:tcPr>
          <w:p w14:paraId="2786F592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Filipov, 2021</w:t>
            </w:r>
          </w:p>
        </w:tc>
        <w:tc>
          <w:tcPr>
            <w:tcW w:w="4135" w:type="dxa"/>
          </w:tcPr>
          <w:p w14:paraId="7F87A5FF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Skin Autofluorescence is an Independent Predictor of Post Stroke Infection in Diabetes</w:t>
            </w:r>
          </w:p>
        </w:tc>
        <w:tc>
          <w:tcPr>
            <w:tcW w:w="2518" w:type="dxa"/>
          </w:tcPr>
          <w:p w14:paraId="11F81E2D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Infection undefined</w:t>
            </w:r>
          </w:p>
        </w:tc>
      </w:tr>
      <w:tr w:rsidR="00BF7C87" w:rsidRPr="009830C0" w14:paraId="298366D5" w14:textId="77777777" w:rsidTr="00AE7864">
        <w:tc>
          <w:tcPr>
            <w:tcW w:w="658" w:type="dxa"/>
          </w:tcPr>
          <w:p w14:paraId="0208F388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34" w:type="dxa"/>
          </w:tcPr>
          <w:p w14:paraId="2C736493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Ghaith, 2023</w:t>
            </w:r>
          </w:p>
        </w:tc>
        <w:tc>
          <w:tcPr>
            <w:tcW w:w="4135" w:type="dxa"/>
          </w:tcPr>
          <w:p w14:paraId="61E62FC6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Impact of the pandemic and concomitant COVID-19 on the management and outcomes of middle cerebral artery strokes: A nationwide registry-based study</w:t>
            </w:r>
          </w:p>
        </w:tc>
        <w:tc>
          <w:tcPr>
            <w:tcW w:w="2518" w:type="dxa"/>
          </w:tcPr>
          <w:p w14:paraId="56C39DA3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Subgroup of stroke patients</w:t>
            </w:r>
          </w:p>
        </w:tc>
      </w:tr>
      <w:tr w:rsidR="00BF7C87" w:rsidRPr="009830C0" w14:paraId="2BAACD86" w14:textId="77777777" w:rsidTr="00AE7864">
        <w:tc>
          <w:tcPr>
            <w:tcW w:w="658" w:type="dxa"/>
          </w:tcPr>
          <w:p w14:paraId="310CD372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34" w:type="dxa"/>
          </w:tcPr>
          <w:p w14:paraId="54187CA0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Han, 2022</w:t>
            </w:r>
          </w:p>
        </w:tc>
        <w:tc>
          <w:tcPr>
            <w:tcW w:w="4135" w:type="dxa"/>
          </w:tcPr>
          <w:p w14:paraId="4A71F984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Adverse consequences of immediate thrombolysis-related complications: a multi-centre registry-based cohort study of acute stroke.</w:t>
            </w:r>
          </w:p>
        </w:tc>
        <w:tc>
          <w:tcPr>
            <w:tcW w:w="2518" w:type="dxa"/>
          </w:tcPr>
          <w:p w14:paraId="117E0C4E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Subgroup of stroke patients</w:t>
            </w:r>
          </w:p>
        </w:tc>
      </w:tr>
      <w:tr w:rsidR="00BF7C87" w:rsidRPr="009830C0" w14:paraId="1FC61C73" w14:textId="77777777" w:rsidTr="00AE7864">
        <w:tc>
          <w:tcPr>
            <w:tcW w:w="658" w:type="dxa"/>
          </w:tcPr>
          <w:p w14:paraId="529B6891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34" w:type="dxa"/>
          </w:tcPr>
          <w:p w14:paraId="2F07692E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Han, 2020</w:t>
            </w:r>
          </w:p>
        </w:tc>
        <w:tc>
          <w:tcPr>
            <w:tcW w:w="4135" w:type="dxa"/>
          </w:tcPr>
          <w:p w14:paraId="4A5ACFC5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Prestroke Disability Predicts Adverse Poststroke Outcome A Registry-Based Prospective Cohort Study of Acute Stroke</w:t>
            </w:r>
          </w:p>
        </w:tc>
        <w:tc>
          <w:tcPr>
            <w:tcW w:w="2518" w:type="dxa"/>
          </w:tcPr>
          <w:p w14:paraId="18E18C0A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Same population as an included study</w:t>
            </w:r>
          </w:p>
        </w:tc>
      </w:tr>
      <w:tr w:rsidR="00BF7C87" w:rsidRPr="009830C0" w14:paraId="72F315A8" w14:textId="77777777" w:rsidTr="00AE7864">
        <w:tc>
          <w:tcPr>
            <w:tcW w:w="658" w:type="dxa"/>
          </w:tcPr>
          <w:p w14:paraId="0E3E1FD4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34" w:type="dxa"/>
          </w:tcPr>
          <w:p w14:paraId="0057B667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Janus-Laszuk, 2017</w:t>
            </w:r>
          </w:p>
        </w:tc>
        <w:tc>
          <w:tcPr>
            <w:tcW w:w="4135" w:type="dxa"/>
          </w:tcPr>
          <w:p w14:paraId="3FFD2B3D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Effect of medical complications on the after-stroke rehabilitation outcome</w:t>
            </w:r>
          </w:p>
        </w:tc>
        <w:tc>
          <w:tcPr>
            <w:tcW w:w="2518" w:type="dxa"/>
          </w:tcPr>
          <w:p w14:paraId="6E70A83D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Rehabilitation setting</w:t>
            </w:r>
          </w:p>
        </w:tc>
      </w:tr>
      <w:tr w:rsidR="00BF7C87" w:rsidRPr="009830C0" w14:paraId="61CFDC8B" w14:textId="77777777" w:rsidTr="00AE7864">
        <w:tc>
          <w:tcPr>
            <w:tcW w:w="658" w:type="dxa"/>
          </w:tcPr>
          <w:p w14:paraId="7292C4A4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34" w:type="dxa"/>
          </w:tcPr>
          <w:p w14:paraId="038EB61A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Jitpratoom, 2023</w:t>
            </w:r>
          </w:p>
        </w:tc>
        <w:tc>
          <w:tcPr>
            <w:tcW w:w="4135" w:type="dxa"/>
          </w:tcPr>
          <w:p w14:paraId="14ECB3ED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Determinants of urinary tract infection in hospitalized patients with acute ischemic stroke</w:t>
            </w:r>
          </w:p>
        </w:tc>
        <w:tc>
          <w:tcPr>
            <w:tcW w:w="2518" w:type="dxa"/>
          </w:tcPr>
          <w:p w14:paraId="57BF5294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Same population as an included study</w:t>
            </w:r>
          </w:p>
        </w:tc>
      </w:tr>
      <w:tr w:rsidR="00BF7C87" w:rsidRPr="009830C0" w14:paraId="13A167BD" w14:textId="77777777" w:rsidTr="00AE7864">
        <w:tc>
          <w:tcPr>
            <w:tcW w:w="658" w:type="dxa"/>
          </w:tcPr>
          <w:p w14:paraId="7E4CA618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34" w:type="dxa"/>
          </w:tcPr>
          <w:p w14:paraId="5D8CF29C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Jung, 2023</w:t>
            </w:r>
          </w:p>
        </w:tc>
        <w:tc>
          <w:tcPr>
            <w:tcW w:w="4135" w:type="dxa"/>
          </w:tcPr>
          <w:p w14:paraId="0344294F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Post-Stroke Infections: Insights from Big Data Using Clinical Data Warehouse (CDW).</w:t>
            </w:r>
          </w:p>
        </w:tc>
        <w:tc>
          <w:tcPr>
            <w:tcW w:w="2518" w:type="dxa"/>
          </w:tcPr>
          <w:p w14:paraId="68F17EFC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Infection undefined</w:t>
            </w:r>
          </w:p>
        </w:tc>
      </w:tr>
      <w:tr w:rsidR="00BF7C87" w:rsidRPr="009830C0" w14:paraId="191BFA63" w14:textId="77777777" w:rsidTr="00AE7864">
        <w:tc>
          <w:tcPr>
            <w:tcW w:w="658" w:type="dxa"/>
          </w:tcPr>
          <w:p w14:paraId="32156E24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34" w:type="dxa"/>
          </w:tcPr>
          <w:p w14:paraId="7B2F228E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Karthika, 2015</w:t>
            </w:r>
          </w:p>
        </w:tc>
        <w:tc>
          <w:tcPr>
            <w:tcW w:w="4135" w:type="dxa"/>
          </w:tcPr>
          <w:p w14:paraId="5A4DACBA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An observation into the incidence of in-hospital complications of ischemic stroke patients</w:t>
            </w:r>
          </w:p>
        </w:tc>
        <w:tc>
          <w:tcPr>
            <w:tcW w:w="2518" w:type="dxa"/>
          </w:tcPr>
          <w:p w14:paraId="70E8413F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Not accessible</w:t>
            </w:r>
          </w:p>
        </w:tc>
      </w:tr>
      <w:tr w:rsidR="00BF7C87" w:rsidRPr="009830C0" w14:paraId="404407C6" w14:textId="77777777" w:rsidTr="00AE7864">
        <w:tc>
          <w:tcPr>
            <w:tcW w:w="658" w:type="dxa"/>
          </w:tcPr>
          <w:p w14:paraId="61615C0A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34" w:type="dxa"/>
          </w:tcPr>
          <w:p w14:paraId="6F14CEAF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Krishnan, 2022</w:t>
            </w:r>
          </w:p>
        </w:tc>
        <w:tc>
          <w:tcPr>
            <w:tcW w:w="4135" w:type="dxa"/>
          </w:tcPr>
          <w:p w14:paraId="0C4A14BA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Pressure Injury on Poststroke Admission Assessment to Skilled Nursing Facilities: Risk Factors, Management, and Impact on Rehabilitation</w:t>
            </w:r>
          </w:p>
        </w:tc>
        <w:tc>
          <w:tcPr>
            <w:tcW w:w="2518" w:type="dxa"/>
          </w:tcPr>
          <w:p w14:paraId="1109CE82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Rehabilitation setting</w:t>
            </w:r>
          </w:p>
        </w:tc>
      </w:tr>
      <w:tr w:rsidR="00BF7C87" w:rsidRPr="009830C0" w14:paraId="4E8136CF" w14:textId="77777777" w:rsidTr="00AE7864">
        <w:tc>
          <w:tcPr>
            <w:tcW w:w="658" w:type="dxa"/>
          </w:tcPr>
          <w:p w14:paraId="0CEB19C3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34" w:type="dxa"/>
          </w:tcPr>
          <w:p w14:paraId="324817B8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Li, 2019</w:t>
            </w:r>
          </w:p>
        </w:tc>
        <w:tc>
          <w:tcPr>
            <w:tcW w:w="4135" w:type="dxa"/>
          </w:tcPr>
          <w:p w14:paraId="12C2CB6F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AND score: a simple tool for predicting infection in acute ischemic stroke patients without a ventilator in the Chinese population</w:t>
            </w:r>
          </w:p>
        </w:tc>
        <w:tc>
          <w:tcPr>
            <w:tcW w:w="2518" w:type="dxa"/>
          </w:tcPr>
          <w:p w14:paraId="56030FC7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No infection rates</w:t>
            </w:r>
          </w:p>
        </w:tc>
      </w:tr>
      <w:tr w:rsidR="00BF7C87" w:rsidRPr="009830C0" w14:paraId="071955EC" w14:textId="77777777" w:rsidTr="00AE7864">
        <w:tc>
          <w:tcPr>
            <w:tcW w:w="658" w:type="dxa"/>
          </w:tcPr>
          <w:p w14:paraId="4E208428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34" w:type="dxa"/>
          </w:tcPr>
          <w:p w14:paraId="507ACE05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Lin, 2023</w:t>
            </w:r>
          </w:p>
        </w:tc>
        <w:tc>
          <w:tcPr>
            <w:tcW w:w="4135" w:type="dxa"/>
          </w:tcPr>
          <w:p w14:paraId="123E6757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 xml:space="preserve">Differences in risk factors and outcome after acute stroke in patients with tandem occlusion and those with isolated </w:t>
            </w:r>
            <w:r w:rsidRPr="009830C0">
              <w:rPr>
                <w:rFonts w:ascii="Times New Roman" w:hAnsi="Times New Roman" w:cs="Times New Roman"/>
              </w:rPr>
              <w:lastRenderedPageBreak/>
              <w:t>intracranial occlusion after endovascular treatment</w:t>
            </w:r>
          </w:p>
        </w:tc>
        <w:tc>
          <w:tcPr>
            <w:tcW w:w="2518" w:type="dxa"/>
          </w:tcPr>
          <w:p w14:paraId="7F0F400E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lastRenderedPageBreak/>
              <w:t>Not accessible</w:t>
            </w:r>
          </w:p>
        </w:tc>
      </w:tr>
      <w:tr w:rsidR="00BF7C87" w:rsidRPr="009830C0" w14:paraId="3786B63E" w14:textId="77777777" w:rsidTr="00AE7864">
        <w:tc>
          <w:tcPr>
            <w:tcW w:w="658" w:type="dxa"/>
          </w:tcPr>
          <w:p w14:paraId="7201E385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34" w:type="dxa"/>
          </w:tcPr>
          <w:p w14:paraId="4D826CA3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Liu, 2020</w:t>
            </w:r>
          </w:p>
        </w:tc>
        <w:tc>
          <w:tcPr>
            <w:tcW w:w="4135" w:type="dxa"/>
          </w:tcPr>
          <w:p w14:paraId="1F8E84DB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Argatroban increased the basal vein drainage and improved outcomes in acute paraventricular ischemic stroke patients</w:t>
            </w:r>
          </w:p>
        </w:tc>
        <w:tc>
          <w:tcPr>
            <w:tcW w:w="2518" w:type="dxa"/>
          </w:tcPr>
          <w:p w14:paraId="398B7EA8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No infection rates</w:t>
            </w:r>
          </w:p>
        </w:tc>
      </w:tr>
      <w:tr w:rsidR="00BF7C87" w:rsidRPr="009830C0" w14:paraId="398A75B6" w14:textId="77777777" w:rsidTr="00AE7864">
        <w:tc>
          <w:tcPr>
            <w:tcW w:w="658" w:type="dxa"/>
          </w:tcPr>
          <w:p w14:paraId="460A3FBD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34" w:type="dxa"/>
          </w:tcPr>
          <w:p w14:paraId="123C1FFD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Lord, 2016</w:t>
            </w:r>
          </w:p>
        </w:tc>
        <w:tc>
          <w:tcPr>
            <w:tcW w:w="4135" w:type="dxa"/>
          </w:tcPr>
          <w:p w14:paraId="27A3D6B9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The majority of 30-Day Readmissions After Intracerebral Hemorrhage Are Related to Infections.</w:t>
            </w:r>
          </w:p>
        </w:tc>
        <w:tc>
          <w:tcPr>
            <w:tcW w:w="2518" w:type="dxa"/>
          </w:tcPr>
          <w:p w14:paraId="53713852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Readmitted patients</w:t>
            </w:r>
          </w:p>
        </w:tc>
      </w:tr>
      <w:tr w:rsidR="00BF7C87" w:rsidRPr="009830C0" w14:paraId="6639FF72" w14:textId="77777777" w:rsidTr="00AE7864">
        <w:tc>
          <w:tcPr>
            <w:tcW w:w="658" w:type="dxa"/>
          </w:tcPr>
          <w:p w14:paraId="0FD28B61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34" w:type="dxa"/>
          </w:tcPr>
          <w:p w14:paraId="1B39CDED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Mi, 2018</w:t>
            </w:r>
          </w:p>
        </w:tc>
        <w:tc>
          <w:tcPr>
            <w:tcW w:w="4135" w:type="dxa"/>
          </w:tcPr>
          <w:p w14:paraId="139DADBB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The effects of infection on severe stroke patients in the neurological intensive care unit in China</w:t>
            </w:r>
          </w:p>
        </w:tc>
        <w:tc>
          <w:tcPr>
            <w:tcW w:w="2518" w:type="dxa"/>
          </w:tcPr>
          <w:p w14:paraId="231E8DFE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Not accessible</w:t>
            </w:r>
          </w:p>
        </w:tc>
      </w:tr>
      <w:tr w:rsidR="00BF7C87" w:rsidRPr="009830C0" w14:paraId="4F895B76" w14:textId="77777777" w:rsidTr="00AE7864">
        <w:tc>
          <w:tcPr>
            <w:tcW w:w="658" w:type="dxa"/>
          </w:tcPr>
          <w:p w14:paraId="5A099EC4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34" w:type="dxa"/>
          </w:tcPr>
          <w:p w14:paraId="3E1CA3B0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Miller, 2018</w:t>
            </w:r>
          </w:p>
        </w:tc>
        <w:tc>
          <w:tcPr>
            <w:tcW w:w="4135" w:type="dxa"/>
          </w:tcPr>
          <w:p w14:paraId="6BC072A6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Infections and risk of peripartum stroke during delivery admissions</w:t>
            </w:r>
          </w:p>
        </w:tc>
        <w:tc>
          <w:tcPr>
            <w:tcW w:w="2518" w:type="dxa"/>
          </w:tcPr>
          <w:p w14:paraId="50FB30BB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Subgroup of stroke patients</w:t>
            </w:r>
          </w:p>
        </w:tc>
      </w:tr>
      <w:tr w:rsidR="00BF7C87" w:rsidRPr="009830C0" w14:paraId="72F4FCB6" w14:textId="77777777" w:rsidTr="00AE7864">
        <w:tc>
          <w:tcPr>
            <w:tcW w:w="658" w:type="dxa"/>
          </w:tcPr>
          <w:p w14:paraId="63869C6D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34" w:type="dxa"/>
          </w:tcPr>
          <w:p w14:paraId="3E2BE447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Morton, 2020</w:t>
            </w:r>
          </w:p>
        </w:tc>
        <w:tc>
          <w:tcPr>
            <w:tcW w:w="4135" w:type="dxa"/>
          </w:tcPr>
          <w:p w14:paraId="34E15A1A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Association between common infections and incident post-stroke dementia: A</w:t>
            </w:r>
            <w:r w:rsidRPr="009830C0">
              <w:rPr>
                <w:rFonts w:ascii="Times New Roman" w:hAnsi="Times New Roman" w:cs="Times New Roman"/>
                <w:b/>
                <w:bCs/>
              </w:rPr>
              <w:t> </w:t>
            </w:r>
            <w:r w:rsidRPr="009830C0">
              <w:rPr>
                <w:rFonts w:ascii="Times New Roman" w:hAnsi="Times New Roman" w:cs="Times New Roman"/>
              </w:rPr>
              <w:t>cohort</w:t>
            </w:r>
            <w:r w:rsidRPr="009830C0">
              <w:rPr>
                <w:rFonts w:ascii="Times New Roman" w:hAnsi="Times New Roman" w:cs="Times New Roman"/>
                <w:b/>
                <w:bCs/>
              </w:rPr>
              <w:t> </w:t>
            </w:r>
            <w:r w:rsidRPr="009830C0">
              <w:rPr>
                <w:rFonts w:ascii="Times New Roman" w:hAnsi="Times New Roman" w:cs="Times New Roman"/>
              </w:rPr>
              <w:t>study using the clinical practice research datalink</w:t>
            </w:r>
          </w:p>
        </w:tc>
        <w:tc>
          <w:tcPr>
            <w:tcW w:w="2518" w:type="dxa"/>
          </w:tcPr>
          <w:p w14:paraId="444A56E9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No infection rates</w:t>
            </w:r>
          </w:p>
        </w:tc>
      </w:tr>
      <w:tr w:rsidR="00BF7C87" w:rsidRPr="009830C0" w14:paraId="20D48236" w14:textId="77777777" w:rsidTr="00AE7864">
        <w:tc>
          <w:tcPr>
            <w:tcW w:w="658" w:type="dxa"/>
          </w:tcPr>
          <w:p w14:paraId="3B8FCAAD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134" w:type="dxa"/>
          </w:tcPr>
          <w:p w14:paraId="165F32BB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Roquer, 2012</w:t>
            </w:r>
          </w:p>
        </w:tc>
        <w:tc>
          <w:tcPr>
            <w:tcW w:w="4135" w:type="dxa"/>
          </w:tcPr>
          <w:p w14:paraId="5D29E847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Previous infection and stroke: A prospective study</w:t>
            </w:r>
          </w:p>
        </w:tc>
        <w:tc>
          <w:tcPr>
            <w:tcW w:w="2518" w:type="dxa"/>
          </w:tcPr>
          <w:p w14:paraId="2BC0DC69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Pre-stroke infections</w:t>
            </w:r>
          </w:p>
        </w:tc>
      </w:tr>
      <w:tr w:rsidR="00BF7C87" w:rsidRPr="009830C0" w14:paraId="0008242D" w14:textId="77777777" w:rsidTr="00AE7864">
        <w:tc>
          <w:tcPr>
            <w:tcW w:w="658" w:type="dxa"/>
          </w:tcPr>
          <w:p w14:paraId="139411D5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134" w:type="dxa"/>
          </w:tcPr>
          <w:p w14:paraId="327CE568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Sebastian, 2019</w:t>
            </w:r>
          </w:p>
        </w:tc>
        <w:tc>
          <w:tcPr>
            <w:tcW w:w="4135" w:type="dxa"/>
          </w:tcPr>
          <w:p w14:paraId="7C799620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Infection as a Stroke Trigger: Associations between Different Organ System Infection Admissions and Stroke Subtypes</w:t>
            </w:r>
          </w:p>
        </w:tc>
        <w:tc>
          <w:tcPr>
            <w:tcW w:w="2518" w:type="dxa"/>
          </w:tcPr>
          <w:p w14:paraId="5F81578A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No infection rates</w:t>
            </w:r>
          </w:p>
        </w:tc>
      </w:tr>
      <w:tr w:rsidR="00BF7C87" w:rsidRPr="009830C0" w14:paraId="4944A821" w14:textId="77777777" w:rsidTr="00AE7864">
        <w:tc>
          <w:tcPr>
            <w:tcW w:w="658" w:type="dxa"/>
          </w:tcPr>
          <w:p w14:paraId="53607A0F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134" w:type="dxa"/>
          </w:tcPr>
          <w:p w14:paraId="373775A1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Sluis, 2023</w:t>
            </w:r>
          </w:p>
        </w:tc>
        <w:tc>
          <w:tcPr>
            <w:tcW w:w="4135" w:type="dxa"/>
          </w:tcPr>
          <w:p w14:paraId="65A88358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Timing and causes of death after endovascular thrombectomy in patients with acute ischemic stroke</w:t>
            </w:r>
          </w:p>
        </w:tc>
        <w:tc>
          <w:tcPr>
            <w:tcW w:w="2518" w:type="dxa"/>
          </w:tcPr>
          <w:p w14:paraId="0CC3A95A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No infection rates</w:t>
            </w:r>
          </w:p>
        </w:tc>
      </w:tr>
      <w:tr w:rsidR="00BF7C87" w:rsidRPr="009830C0" w14:paraId="2C5E7E12" w14:textId="77777777" w:rsidTr="00AE7864">
        <w:tc>
          <w:tcPr>
            <w:tcW w:w="658" w:type="dxa"/>
          </w:tcPr>
          <w:p w14:paraId="69F2C9EF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134" w:type="dxa"/>
          </w:tcPr>
          <w:p w14:paraId="2239CEC3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Wang, 2020</w:t>
            </w:r>
          </w:p>
        </w:tc>
        <w:tc>
          <w:tcPr>
            <w:tcW w:w="4135" w:type="dxa"/>
          </w:tcPr>
          <w:p w14:paraId="1EBDC8C3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Dynamic change of neutrophil to lymphocyte ratios and infection in patients with acute ischemic stroke</w:t>
            </w:r>
          </w:p>
        </w:tc>
        <w:tc>
          <w:tcPr>
            <w:tcW w:w="2518" w:type="dxa"/>
          </w:tcPr>
          <w:p w14:paraId="71CBA3F9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Not accessible</w:t>
            </w:r>
          </w:p>
        </w:tc>
      </w:tr>
      <w:tr w:rsidR="00BF7C87" w:rsidRPr="009830C0" w14:paraId="4DDD0BCE" w14:textId="77777777" w:rsidTr="00AE7864">
        <w:tc>
          <w:tcPr>
            <w:tcW w:w="658" w:type="dxa"/>
          </w:tcPr>
          <w:p w14:paraId="401740B2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134" w:type="dxa"/>
          </w:tcPr>
          <w:p w14:paraId="5719C36E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Yu, 2019</w:t>
            </w:r>
          </w:p>
        </w:tc>
        <w:tc>
          <w:tcPr>
            <w:tcW w:w="4135" w:type="dxa"/>
          </w:tcPr>
          <w:p w14:paraId="126B39D7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In-hospital recurrence in a Chinese large cohort with acute ischemic stroke.</w:t>
            </w:r>
          </w:p>
        </w:tc>
        <w:tc>
          <w:tcPr>
            <w:tcW w:w="2518" w:type="dxa"/>
          </w:tcPr>
          <w:p w14:paraId="3696AFA5" w14:textId="77777777" w:rsidR="00BF7C87" w:rsidRPr="009830C0" w:rsidRDefault="00BF7C87" w:rsidP="00AE7864">
            <w:pPr>
              <w:rPr>
                <w:rFonts w:ascii="Times New Roman" w:hAnsi="Times New Roman" w:cs="Times New Roman"/>
              </w:rPr>
            </w:pPr>
            <w:r w:rsidRPr="009830C0">
              <w:rPr>
                <w:rFonts w:ascii="Times New Roman" w:hAnsi="Times New Roman" w:cs="Times New Roman"/>
              </w:rPr>
              <w:t>Infection undefined</w:t>
            </w:r>
          </w:p>
        </w:tc>
      </w:tr>
    </w:tbl>
    <w:p w14:paraId="27E610EA" w14:textId="77777777" w:rsidR="00BF7C87" w:rsidRDefault="00BF7C87">
      <w:pPr>
        <w:rPr>
          <w:rFonts w:ascii="Times New Roman" w:hAnsi="Times New Roman" w:cs="Times New Roman"/>
          <w:lang w:val="en-GB"/>
        </w:rPr>
      </w:pPr>
    </w:p>
    <w:p w14:paraId="190B8AE3" w14:textId="77777777" w:rsidR="006D7F89" w:rsidRDefault="006D7F89">
      <w:pPr>
        <w:rPr>
          <w:rFonts w:ascii="Times New Roman" w:hAnsi="Times New Roman" w:cs="Times New Roman"/>
          <w:lang w:val="en-GB"/>
        </w:rPr>
      </w:pPr>
    </w:p>
    <w:p w14:paraId="13A8B1A9" w14:textId="77777777" w:rsidR="006D7F89" w:rsidRDefault="006D7F89">
      <w:pPr>
        <w:rPr>
          <w:rFonts w:ascii="Times New Roman" w:hAnsi="Times New Roman" w:cs="Times New Roman"/>
          <w:lang w:val="en-GB"/>
        </w:rPr>
      </w:pPr>
    </w:p>
    <w:p w14:paraId="25F12476" w14:textId="77777777" w:rsidR="006D7F89" w:rsidRDefault="006D7F89">
      <w:pPr>
        <w:rPr>
          <w:rFonts w:ascii="Times New Roman" w:hAnsi="Times New Roman" w:cs="Times New Roman"/>
          <w:lang w:val="en-GB"/>
        </w:rPr>
      </w:pPr>
    </w:p>
    <w:p w14:paraId="293C35BE" w14:textId="77777777" w:rsidR="006D7F89" w:rsidRDefault="006D7F89">
      <w:pPr>
        <w:rPr>
          <w:rFonts w:ascii="Times New Roman" w:hAnsi="Times New Roman" w:cs="Times New Roman"/>
          <w:lang w:val="en-GB"/>
        </w:rPr>
      </w:pPr>
    </w:p>
    <w:p w14:paraId="7511CD03" w14:textId="77777777" w:rsidR="006D7F89" w:rsidRDefault="006D7F89">
      <w:pPr>
        <w:rPr>
          <w:rFonts w:ascii="Times New Roman" w:hAnsi="Times New Roman" w:cs="Times New Roman"/>
          <w:lang w:val="en-GB"/>
        </w:rPr>
      </w:pPr>
    </w:p>
    <w:p w14:paraId="6FBED23C" w14:textId="77777777" w:rsidR="006D7F89" w:rsidRDefault="006D7F89">
      <w:pPr>
        <w:rPr>
          <w:rFonts w:ascii="Times New Roman" w:hAnsi="Times New Roman" w:cs="Times New Roman"/>
          <w:lang w:val="en-GB"/>
        </w:rPr>
      </w:pPr>
    </w:p>
    <w:p w14:paraId="7CEC4FBF" w14:textId="77777777" w:rsidR="006D7F89" w:rsidRDefault="006D7F89">
      <w:pPr>
        <w:rPr>
          <w:rFonts w:ascii="Times New Roman" w:hAnsi="Times New Roman" w:cs="Times New Roman"/>
          <w:lang w:val="en-GB"/>
        </w:rPr>
      </w:pPr>
    </w:p>
    <w:p w14:paraId="2490D2FB" w14:textId="77777777" w:rsidR="006D7F89" w:rsidRDefault="006D7F89">
      <w:pPr>
        <w:rPr>
          <w:rFonts w:ascii="Times New Roman" w:hAnsi="Times New Roman" w:cs="Times New Roman"/>
          <w:lang w:val="en-GB"/>
        </w:rPr>
      </w:pPr>
    </w:p>
    <w:p w14:paraId="44BE238A" w14:textId="77777777" w:rsidR="006D7F89" w:rsidRDefault="006D7F89">
      <w:pPr>
        <w:rPr>
          <w:rFonts w:ascii="Times New Roman" w:hAnsi="Times New Roman" w:cs="Times New Roman"/>
          <w:lang w:val="en-GB"/>
        </w:rPr>
      </w:pPr>
    </w:p>
    <w:p w14:paraId="65349784" w14:textId="77777777" w:rsidR="006D7F89" w:rsidRDefault="006D7F89">
      <w:pPr>
        <w:rPr>
          <w:rFonts w:ascii="Times New Roman" w:hAnsi="Times New Roman" w:cs="Times New Roman"/>
          <w:lang w:val="en-GB"/>
        </w:rPr>
      </w:pPr>
    </w:p>
    <w:p w14:paraId="4520B656" w14:textId="77777777" w:rsidR="006D7F89" w:rsidRDefault="006D7F89">
      <w:pPr>
        <w:rPr>
          <w:rFonts w:ascii="Times New Roman" w:hAnsi="Times New Roman" w:cs="Times New Roman"/>
          <w:lang w:val="en-GB"/>
        </w:rPr>
      </w:pPr>
    </w:p>
    <w:p w14:paraId="3AB12C2F" w14:textId="77777777" w:rsidR="006D7F89" w:rsidRPr="009830C0" w:rsidRDefault="006D7F89" w:rsidP="006D7F8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8E58CE8" wp14:editId="295B8343">
            <wp:extent cx="5943600" cy="3834765"/>
            <wp:effectExtent l="0" t="0" r="0" b="0"/>
            <wp:docPr id="21049618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961817" name="Picture 210496181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3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8CD22" w14:textId="77777777" w:rsidR="006D7F89" w:rsidRDefault="006D7F89" w:rsidP="006D7F89">
      <w:pPr>
        <w:rPr>
          <w:rFonts w:ascii="Times New Roman" w:hAnsi="Times New Roman" w:cs="Times New Roman"/>
        </w:rPr>
      </w:pPr>
      <w:r w:rsidRPr="009830C0">
        <w:rPr>
          <w:rFonts w:ascii="Times New Roman" w:hAnsi="Times New Roman" w:cs="Times New Roman"/>
        </w:rPr>
        <w:t>Egger’s regression had a p-value of 0.621 indicating no publication bias.</w:t>
      </w:r>
    </w:p>
    <w:p w14:paraId="247BA70D" w14:textId="54245E13" w:rsidR="00F41146" w:rsidRPr="009830C0" w:rsidRDefault="00F41146" w:rsidP="006D7F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Figure 1. Funnel plot for publications on post-stroke infections</w:t>
      </w:r>
    </w:p>
    <w:p w14:paraId="18E264D3" w14:textId="77777777" w:rsidR="006D7F89" w:rsidRPr="009830C0" w:rsidRDefault="006D7F89" w:rsidP="006D7F89">
      <w:pPr>
        <w:rPr>
          <w:rFonts w:ascii="Times New Roman" w:hAnsi="Times New Roman" w:cs="Times New Roman"/>
        </w:rPr>
      </w:pPr>
      <w:r w:rsidRPr="009830C0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6C77928" wp14:editId="1D7FC8E1">
            <wp:extent cx="6470823" cy="5146340"/>
            <wp:effectExtent l="0" t="0" r="6350" b="0"/>
            <wp:docPr id="14619029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902988" name="Picture 1461902988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62" b="3569"/>
                    <a:stretch/>
                  </pic:blipFill>
                  <pic:spPr bwMode="auto">
                    <a:xfrm>
                      <a:off x="0" y="0"/>
                      <a:ext cx="6480421" cy="51539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42B377" w14:textId="77777777" w:rsidR="006D7F89" w:rsidRPr="009830C0" w:rsidRDefault="006D7F89" w:rsidP="006D7F89">
      <w:pPr>
        <w:rPr>
          <w:rFonts w:ascii="Times New Roman" w:hAnsi="Times New Roman" w:cs="Times New Roman"/>
        </w:rPr>
      </w:pPr>
      <w:r w:rsidRPr="009830C0">
        <w:rPr>
          <w:rFonts w:ascii="Times New Roman" w:hAnsi="Times New Roman" w:cs="Times New Roman"/>
        </w:rPr>
        <w:t>Supplementary Figure 2. Continental prevalences of post-stroke infections.</w:t>
      </w:r>
    </w:p>
    <w:p w14:paraId="59EBBAA4" w14:textId="77777777" w:rsidR="006D7F89" w:rsidRPr="009830C0" w:rsidRDefault="006D7F89" w:rsidP="006D7F89">
      <w:pPr>
        <w:rPr>
          <w:rFonts w:ascii="Times New Roman" w:hAnsi="Times New Roman" w:cs="Times New Roman"/>
        </w:rPr>
      </w:pPr>
      <w:r w:rsidRPr="009830C0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A4A0EF1" wp14:editId="162C1E07">
            <wp:extent cx="6400800" cy="3520440"/>
            <wp:effectExtent l="0" t="0" r="0" b="3810"/>
            <wp:docPr id="119694836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948364" name="Picture 119694836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9291" cy="353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3FA52" w14:textId="77777777" w:rsidR="006D7F89" w:rsidRPr="009830C0" w:rsidRDefault="006D7F89" w:rsidP="006D7F89">
      <w:pPr>
        <w:rPr>
          <w:rFonts w:ascii="Times New Roman" w:hAnsi="Times New Roman" w:cs="Times New Roman"/>
        </w:rPr>
      </w:pPr>
    </w:p>
    <w:p w14:paraId="6D870656" w14:textId="77777777" w:rsidR="006D7F89" w:rsidRPr="009830C0" w:rsidRDefault="006D7F89" w:rsidP="006D7F89">
      <w:pPr>
        <w:rPr>
          <w:rFonts w:ascii="Times New Roman" w:hAnsi="Times New Roman" w:cs="Times New Roman"/>
        </w:rPr>
      </w:pPr>
      <w:r w:rsidRPr="009830C0">
        <w:rPr>
          <w:rFonts w:ascii="Times New Roman" w:hAnsi="Times New Roman" w:cs="Times New Roman"/>
        </w:rPr>
        <w:t>Supplementary Figure 3. Prevalences of post-stroke infections according to the World Bank Classification of countries.</w:t>
      </w:r>
    </w:p>
    <w:p w14:paraId="700AF651" w14:textId="77777777" w:rsidR="006D7F89" w:rsidRPr="009830C0" w:rsidRDefault="006D7F89" w:rsidP="006D7F89">
      <w:pPr>
        <w:rPr>
          <w:rFonts w:ascii="Times New Roman" w:hAnsi="Times New Roman" w:cs="Times New Roman"/>
          <w:lang w:val="en-GB"/>
        </w:rPr>
      </w:pPr>
    </w:p>
    <w:p w14:paraId="6F9882F9" w14:textId="77777777" w:rsidR="006D7F89" w:rsidRPr="009830C0" w:rsidRDefault="006D7F89" w:rsidP="006D7F89">
      <w:pPr>
        <w:rPr>
          <w:rFonts w:ascii="Times New Roman" w:hAnsi="Times New Roman" w:cs="Times New Roman"/>
          <w:lang w:val="en-GB"/>
        </w:rPr>
      </w:pPr>
    </w:p>
    <w:p w14:paraId="79F803A8" w14:textId="77777777" w:rsidR="006D7F89" w:rsidRPr="006D7F89" w:rsidRDefault="006D7F89">
      <w:pPr>
        <w:rPr>
          <w:rFonts w:ascii="Times New Roman" w:hAnsi="Times New Roman" w:cs="Times New Roman"/>
          <w:b/>
          <w:bCs/>
          <w:lang w:val="en-GB"/>
        </w:rPr>
      </w:pPr>
    </w:p>
    <w:sectPr w:rsidR="006D7F89" w:rsidRPr="006D7F89" w:rsidSect="00BF7C87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45CF1"/>
    <w:multiLevelType w:val="multilevel"/>
    <w:tmpl w:val="8CA2C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577A82"/>
    <w:multiLevelType w:val="multilevel"/>
    <w:tmpl w:val="5A54B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B335696"/>
    <w:multiLevelType w:val="multilevel"/>
    <w:tmpl w:val="12B28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350C9B"/>
    <w:multiLevelType w:val="multilevel"/>
    <w:tmpl w:val="79566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CE4459A"/>
    <w:multiLevelType w:val="hybridMultilevel"/>
    <w:tmpl w:val="58284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0216065">
    <w:abstractNumId w:val="1"/>
  </w:num>
  <w:num w:numId="2" w16cid:durableId="1099838991">
    <w:abstractNumId w:val="4"/>
  </w:num>
  <w:num w:numId="3" w16cid:durableId="103230472">
    <w:abstractNumId w:val="0"/>
  </w:num>
  <w:num w:numId="4" w16cid:durableId="2075001566">
    <w:abstractNumId w:val="3"/>
  </w:num>
  <w:num w:numId="5" w16cid:durableId="5624518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C87"/>
    <w:rsid w:val="00002BEB"/>
    <w:rsid w:val="00050D57"/>
    <w:rsid w:val="000669AB"/>
    <w:rsid w:val="00080161"/>
    <w:rsid w:val="000C5020"/>
    <w:rsid w:val="00123FD9"/>
    <w:rsid w:val="00146D29"/>
    <w:rsid w:val="00150AE7"/>
    <w:rsid w:val="00161727"/>
    <w:rsid w:val="001B6E01"/>
    <w:rsid w:val="002A520F"/>
    <w:rsid w:val="002F2743"/>
    <w:rsid w:val="00363DF3"/>
    <w:rsid w:val="003A6747"/>
    <w:rsid w:val="003C15D2"/>
    <w:rsid w:val="00400AF6"/>
    <w:rsid w:val="00472682"/>
    <w:rsid w:val="004D1B47"/>
    <w:rsid w:val="00534571"/>
    <w:rsid w:val="00551DD5"/>
    <w:rsid w:val="005A62C9"/>
    <w:rsid w:val="005B0773"/>
    <w:rsid w:val="005B57FE"/>
    <w:rsid w:val="00610784"/>
    <w:rsid w:val="006224AB"/>
    <w:rsid w:val="006338C3"/>
    <w:rsid w:val="00662945"/>
    <w:rsid w:val="00672C12"/>
    <w:rsid w:val="006A025B"/>
    <w:rsid w:val="006D7F89"/>
    <w:rsid w:val="006F71C8"/>
    <w:rsid w:val="00705186"/>
    <w:rsid w:val="0077335C"/>
    <w:rsid w:val="007A3639"/>
    <w:rsid w:val="007C7AFE"/>
    <w:rsid w:val="007E4FFA"/>
    <w:rsid w:val="00896C89"/>
    <w:rsid w:val="0092552C"/>
    <w:rsid w:val="009345E6"/>
    <w:rsid w:val="0093692D"/>
    <w:rsid w:val="00940C05"/>
    <w:rsid w:val="009830C0"/>
    <w:rsid w:val="009E135B"/>
    <w:rsid w:val="00A209F5"/>
    <w:rsid w:val="00A676D5"/>
    <w:rsid w:val="00A74216"/>
    <w:rsid w:val="00AE1127"/>
    <w:rsid w:val="00AE7864"/>
    <w:rsid w:val="00B422AE"/>
    <w:rsid w:val="00B704E1"/>
    <w:rsid w:val="00B7177B"/>
    <w:rsid w:val="00B907F0"/>
    <w:rsid w:val="00BF7C87"/>
    <w:rsid w:val="00C0501B"/>
    <w:rsid w:val="00C165F5"/>
    <w:rsid w:val="00C4227A"/>
    <w:rsid w:val="00C726CC"/>
    <w:rsid w:val="00C90A1F"/>
    <w:rsid w:val="00D15F5A"/>
    <w:rsid w:val="00D1791B"/>
    <w:rsid w:val="00D407FF"/>
    <w:rsid w:val="00D84684"/>
    <w:rsid w:val="00DD28D3"/>
    <w:rsid w:val="00DF42BB"/>
    <w:rsid w:val="00E02897"/>
    <w:rsid w:val="00F07267"/>
    <w:rsid w:val="00F152F1"/>
    <w:rsid w:val="00F41146"/>
    <w:rsid w:val="00F47306"/>
    <w:rsid w:val="00FE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C30ECD"/>
  <w15:chartTrackingRefBased/>
  <w15:docId w15:val="{DB32EE18-3996-4A43-AC05-9361E9ACE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7C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F7C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7C8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F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F7C87"/>
    <w:rPr>
      <w:color w:val="954F72"/>
      <w:u w:val="single"/>
    </w:rPr>
  </w:style>
  <w:style w:type="paragraph" w:customStyle="1" w:styleId="msonormal0">
    <w:name w:val="msonormal"/>
    <w:basedOn w:val="Normal"/>
    <w:rsid w:val="00BF7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3">
    <w:name w:val="xl63"/>
    <w:basedOn w:val="Normal"/>
    <w:rsid w:val="00BF7C8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customStyle="1" w:styleId="xl64">
    <w:name w:val="xl64"/>
    <w:basedOn w:val="Normal"/>
    <w:rsid w:val="00BF7C8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xl65">
    <w:name w:val="xl65"/>
    <w:basedOn w:val="Normal"/>
    <w:rsid w:val="00BF7C8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sampane-donkor@ug.edu.gh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9DC91-8094-4CBF-B2E0-54A0C67CF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23</Pages>
  <Words>4667</Words>
  <Characters>21985</Characters>
  <Application>Microsoft Office Word</Application>
  <DocSecurity>0</DocSecurity>
  <Lines>3664</Lines>
  <Paragraphs>3331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Awere-Duodu</dc:creator>
  <cp:keywords/>
  <dc:description/>
  <cp:lastModifiedBy>Aaron Awere-Duodu</cp:lastModifiedBy>
  <cp:revision>62</cp:revision>
  <dcterms:created xsi:type="dcterms:W3CDTF">2024-07-31T22:40:00Z</dcterms:created>
  <dcterms:modified xsi:type="dcterms:W3CDTF">2024-11-14T07:49:00Z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5e6eabb8-35aa-4411-bc74-146b02122b58</vt:lpwstr>
  </property>
</Properties>
</file>