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A2D6C" w14:textId="74C836CF" w:rsidR="00263473" w:rsidRDefault="009E4BBC" w:rsidP="00263473">
      <w:r w:rsidRPr="009E4BBC">
        <w:rPr>
          <w:noProof/>
        </w:rPr>
        <w:drawing>
          <wp:inline distT="0" distB="0" distL="0" distR="0" wp14:anchorId="275EF496" wp14:editId="0940F4D0">
            <wp:extent cx="6550660" cy="5075679"/>
            <wp:effectExtent l="0" t="0" r="2540" b="0"/>
            <wp:docPr id="3" name="圖片 3" descr="D:\李佩珍\npj parkinson's disease\20240124_Appendix_Figure13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李佩珍\npj parkinson's disease\20240124_Appendix_Figure1300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895" cy="510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6BEBC" w14:textId="7F18ED8F" w:rsidR="00263473" w:rsidRPr="00647F2B" w:rsidRDefault="00263473" w:rsidP="00953DDF">
      <w:pPr>
        <w:spacing w:line="0" w:lineRule="atLeast"/>
        <w:rPr>
          <w:sz w:val="24"/>
          <w:szCs w:val="24"/>
        </w:rPr>
      </w:pPr>
      <w:r w:rsidRPr="00647F2B">
        <w:rPr>
          <w:rFonts w:ascii="Times New Roman" w:hAnsi="Times New Roman" w:cs="Times New Roman"/>
          <w:b/>
          <w:color w:val="000000"/>
          <w:sz w:val="24"/>
          <w:szCs w:val="24"/>
        </w:rPr>
        <w:t>Appendix Figure 1 Flow-chart for the identification of Parkinson's disease (PD) incident cases and non-PD subjects</w:t>
      </w:r>
    </w:p>
    <w:p w14:paraId="7674C445" w14:textId="77777777" w:rsidR="00263473" w:rsidRDefault="00263473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7F20A335" w14:textId="1BFC73AE" w:rsidR="007921C7" w:rsidRDefault="007921C7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3EEEA2D1" w14:textId="382484A2" w:rsidR="00647F2B" w:rsidRDefault="00647F2B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6C011CC8" w14:textId="01BA2503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5D2A9D69" w14:textId="46E59D43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71CEF532" w14:textId="2BA1618C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6927FE5D" w14:textId="3E563311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0BF1E1A1" w14:textId="596997C8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42F0B9A2" w14:textId="280E5DDC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4A338AE0" w14:textId="366397EE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25C85629" w14:textId="119E2E6D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7C67C2AB" w14:textId="33A4075E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36BB74B2" w14:textId="50789872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3D7D27B4" w14:textId="0568F983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2738D741" w14:textId="4AA6A916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76B18DFA" w14:textId="14A0999F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70322E84" w14:textId="502F8247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49A5AF3D" w14:textId="7440A201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6E940150" w14:textId="3F034B21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7C660E92" w14:textId="7249F238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19DE3FDD" w14:textId="7E44BBF3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2DEB6219" w14:textId="3A1F26A2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5819EE9D" w14:textId="75E3EE19" w:rsidR="003A0870" w:rsidRDefault="003A0870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150F0FE4" w14:textId="3F38B710" w:rsidR="007921C7" w:rsidRPr="007921C7" w:rsidRDefault="009E4BBC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E4BBC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167CC0CD" wp14:editId="50BCB15B">
            <wp:extent cx="6574155" cy="2903020"/>
            <wp:effectExtent l="0" t="0" r="0" b="0"/>
            <wp:docPr id="4" name="圖片 4" descr="D:\李佩珍\npj parkinson's disease\20240124_Appendix_Figure23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李佩珍\npj parkinson's disease\20240124_Appendix_Figure2300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249" cy="291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A98FF" w14:textId="77777777" w:rsidR="00263473" w:rsidRPr="00647F2B" w:rsidRDefault="00263473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647F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Appendix Figure </w:t>
      </w:r>
      <w:bookmarkStart w:id="0" w:name="_Hlk141356315"/>
      <w:r w:rsidRPr="00647F2B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Pr="00647F2B">
        <w:rPr>
          <w:rFonts w:ascii="Times New Roman" w:eastAsia="標楷體" w:hAnsi="Times New Roman" w:cs="Times New Roman"/>
          <w:b/>
          <w:color w:val="auto"/>
          <w:sz w:val="24"/>
          <w:szCs w:val="24"/>
        </w:rPr>
        <w:t xml:space="preserve"> Trends in Average Annual Medical and Drug Costs </w:t>
      </w:r>
      <w:proofErr w:type="gramStart"/>
      <w:r w:rsidRPr="00647F2B">
        <w:rPr>
          <w:rFonts w:ascii="Times New Roman" w:eastAsia="標楷體" w:hAnsi="Times New Roman" w:cs="Times New Roman"/>
          <w:b/>
          <w:color w:val="auto"/>
          <w:sz w:val="24"/>
          <w:szCs w:val="24"/>
        </w:rPr>
        <w:t>Since</w:t>
      </w:r>
      <w:proofErr w:type="gramEnd"/>
      <w:r w:rsidRPr="00647F2B">
        <w:rPr>
          <w:rFonts w:ascii="Times New Roman" w:eastAsia="標楷體" w:hAnsi="Times New Roman" w:cs="Times New Roman"/>
          <w:b/>
          <w:color w:val="auto"/>
          <w:sz w:val="24"/>
          <w:szCs w:val="24"/>
        </w:rPr>
        <w:t xml:space="preserve"> Diagnosis Among PD Patients &lt; 72 Years and </w:t>
      </w:r>
      <w:r w:rsidRPr="00647F2B">
        <w:rPr>
          <w:rFonts w:ascii="Cambria Math" w:eastAsia="新細明體" w:hAnsi="Cambria Math" w:cs="Cambria Math"/>
          <w:b/>
          <w:bCs/>
          <w:color w:val="auto"/>
          <w:sz w:val="24"/>
          <w:szCs w:val="24"/>
        </w:rPr>
        <w:t>≧</w:t>
      </w:r>
      <w:r w:rsidRPr="00647F2B">
        <w:rPr>
          <w:rFonts w:ascii="Times New Roman" w:eastAsia="標楷體" w:hAnsi="Times New Roman" w:cs="Times New Roman"/>
          <w:b/>
          <w:color w:val="auto"/>
          <w:sz w:val="24"/>
          <w:szCs w:val="24"/>
        </w:rPr>
        <w:t xml:space="preserve"> 72 Years and their Control Group</w:t>
      </w:r>
    </w:p>
    <w:bookmarkEnd w:id="0"/>
    <w:p w14:paraId="5B8DB27C" w14:textId="7AFCA4F2" w:rsidR="007921C7" w:rsidRPr="00647F2B" w:rsidRDefault="007921C7" w:rsidP="00953DDF">
      <w:pPr>
        <w:spacing w:line="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647F2B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14:paraId="04FEA66A" w14:textId="58925BF4" w:rsidR="007921C7" w:rsidRPr="007921C7" w:rsidRDefault="007921C7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  <w:r w:rsidRPr="007305BC">
        <w:rPr>
          <w:rFonts w:ascii="Times New Roman" w:eastAsia="標楷體" w:hAnsi="Times New Roman" w:cs="Times New Roman"/>
          <w:b/>
          <w:bCs/>
          <w:color w:val="auto"/>
          <w:sz w:val="24"/>
          <w:szCs w:val="24"/>
        </w:rPr>
        <w:lastRenderedPageBreak/>
        <w:t>Appendix Table 1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Mean </w:t>
      </w:r>
      <w:r w:rsidR="007305BC"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>Predicted Valu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>es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  <w:vertAlign w:val="superscript"/>
        </w:rPr>
        <w:t>1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of </w:t>
      </w:r>
      <w:r w:rsidR="007305BC"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>Medical Care Utilizatio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n and </w:t>
      </w:r>
      <w:r w:rsidR="007305BC"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Costs </w:t>
      </w:r>
      <w:proofErr w:type="gramStart"/>
      <w:r w:rsidR="007305BC"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>Among</w:t>
      </w:r>
      <w:proofErr w:type="gramEnd"/>
      <w:r w:rsidR="007305BC"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Patients With 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PD and </w:t>
      </w:r>
      <w:r w:rsidR="007305BC"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>Non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-PD </w:t>
      </w:r>
      <w:r w:rsidR="007305BC"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Stratified 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by </w:t>
      </w:r>
      <w:r w:rsidR="007305BC"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>Age, Gender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, and </w:t>
      </w:r>
      <w:r w:rsidR="007305BC"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Duration 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of </w:t>
      </w:r>
      <w:r w:rsidR="007305BC"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>Follow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>-up</w:t>
      </w:r>
    </w:p>
    <w:tbl>
      <w:tblPr>
        <w:tblW w:w="4897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48"/>
        <w:gridCol w:w="676"/>
        <w:gridCol w:w="556"/>
        <w:gridCol w:w="1205"/>
        <w:gridCol w:w="1406"/>
        <w:gridCol w:w="666"/>
        <w:gridCol w:w="1058"/>
        <w:gridCol w:w="931"/>
        <w:gridCol w:w="704"/>
      </w:tblGrid>
      <w:tr w:rsidR="007921C7" w:rsidRPr="003A0870" w14:paraId="60DC3854" w14:textId="77777777" w:rsidTr="00647F2B">
        <w:trPr>
          <w:trHeight w:val="256"/>
          <w:tblHeader/>
        </w:trPr>
        <w:tc>
          <w:tcPr>
            <w:tcW w:w="1526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42ECE7" w14:textId="01DE76B6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71CD3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 xml:space="preserve">　</w:t>
            </w:r>
          </w:p>
        </w:tc>
        <w:tc>
          <w:tcPr>
            <w:tcW w:w="31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69D2B9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 xml:space="preserve">　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5D7A6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 xml:space="preserve">　</w:t>
            </w:r>
          </w:p>
        </w:tc>
        <w:tc>
          <w:tcPr>
            <w:tcW w:w="97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EEF05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 xml:space="preserve">PD cases </w:t>
            </w:r>
          </w:p>
          <w:p w14:paraId="2B872F5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(N=50,290)</w:t>
            </w:r>
          </w:p>
        </w:tc>
        <w:tc>
          <w:tcPr>
            <w:tcW w:w="86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F1DF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Non-PD (N=201,153)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9DDAB6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 xml:space="preserve">　</w:t>
            </w:r>
          </w:p>
        </w:tc>
      </w:tr>
      <w:tr w:rsidR="007921C7" w:rsidRPr="003A0870" w14:paraId="0920625F" w14:textId="77777777" w:rsidTr="00647F2B">
        <w:trPr>
          <w:trHeight w:val="475"/>
          <w:tblHeader/>
        </w:trPr>
        <w:tc>
          <w:tcPr>
            <w:tcW w:w="152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69E1E7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0C50A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Beta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7E181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SE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6FF265" w14:textId="26C96F7F" w:rsidR="007921C7" w:rsidRPr="003A0870" w:rsidRDefault="007305BC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 xml:space="preserve">Standardized </w:t>
            </w:r>
            <w:r w:rsidR="007921C7" w:rsidRPr="003A0870">
              <w:rPr>
                <w:rFonts w:ascii="Times New Roman" w:eastAsia="標楷體" w:hAnsi="Times New Roman" w:cs="Times New Roman"/>
                <w:bCs/>
                <w:color w:val="auto"/>
              </w:rPr>
              <w:t>betas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2C8D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predicted mean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D0744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SE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0A291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predicted mean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D7ABB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SE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E2E96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i/>
                <w:i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i/>
                <w:iCs/>
                <w:color w:val="auto"/>
              </w:rPr>
              <w:t>p-value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1</w:t>
            </w:r>
          </w:p>
        </w:tc>
      </w:tr>
      <w:tr w:rsidR="007921C7" w:rsidRPr="003A0870" w14:paraId="1F038B71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A7D1A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Age (&lt;72)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E16D4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E8853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0B2AB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30DC8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48C53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7F764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A6363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39F50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05721B37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93D8C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195A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83DFA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E8712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0A311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CA1BC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58BFA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7D821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B2973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6D0EE643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AB8F8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6A71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27.31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5ACA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E119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605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172.38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9EAA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CD43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145.06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685B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3C23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1BD1AFFC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48535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73F9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0192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243C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E721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AFB7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E301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1.88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8BC9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8214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41F5E9A8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90E71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BF23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8412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799A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F8A5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3.74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C100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02BF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2.70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2B45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E184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0055840F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19CAA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3D5F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15.00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32A2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535C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D90D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34.02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AC87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8A1A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19.02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EF84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8CAB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56F841A8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7E20D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5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0C2E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80187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F5017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0571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A44A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7B99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6CAC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E7C6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6F02DA1F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B9EC7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6FC7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138.55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0B96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3.90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5592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A9BA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395.18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2A8D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3.48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32E8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256.63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C810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DD14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23469BFC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6DA29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C3D5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65.59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9583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3.23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B1A4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B712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206.53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0C5D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2.88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215A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140.93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4A37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1091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4FCDC80F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AEA36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8076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4.70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03EC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51BA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2BAD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15.70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5EC8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F894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11.00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13B7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3D8B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609AE393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0D0A7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14B0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208.84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8BD9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5.70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D0BC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9187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617.40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DA61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5.09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A888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408.57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5067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54E5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28554C5B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9704B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CAAF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D6274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6F5E6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458D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0F33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061C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3B11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D6FC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1A8E719B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F01AB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FE95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116.05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6AD5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5493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7601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221.03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DE4F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1.86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4A6D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104.98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0CC1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337B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15CED97D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90B44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2263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6.20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1D9A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7162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900F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25.29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73C8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8F7D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19.10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961F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0905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67361BB4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7A4F80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48B91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0.31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F18E2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E7767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6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B8763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1.19</w:t>
            </w:r>
          </w:p>
        </w:tc>
        <w:tc>
          <w:tcPr>
            <w:tcW w:w="36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9C04A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6B715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0.88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E87F1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8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6120D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7B79D04B" w14:textId="77777777" w:rsidTr="00647F2B">
        <w:trPr>
          <w:trHeight w:val="256"/>
        </w:trPr>
        <w:tc>
          <w:tcPr>
            <w:tcW w:w="1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D1BC15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36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29367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122.56</w:t>
            </w:r>
          </w:p>
        </w:tc>
        <w:tc>
          <w:tcPr>
            <w:tcW w:w="31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1C307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2.31</w:t>
            </w:r>
          </w:p>
        </w:tc>
        <w:tc>
          <w:tcPr>
            <w:tcW w:w="56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7C94B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0.16</w:t>
            </w:r>
          </w:p>
        </w:tc>
        <w:tc>
          <w:tcPr>
            <w:tcW w:w="61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61BC3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247.51</w:t>
            </w:r>
          </w:p>
        </w:tc>
        <w:tc>
          <w:tcPr>
            <w:tcW w:w="36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7F843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2.06</w:t>
            </w:r>
          </w:p>
        </w:tc>
        <w:tc>
          <w:tcPr>
            <w:tcW w:w="46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002F2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124.96</w:t>
            </w:r>
          </w:p>
        </w:tc>
        <w:tc>
          <w:tcPr>
            <w:tcW w:w="40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1F0BF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1.02</w:t>
            </w:r>
          </w:p>
        </w:tc>
        <w:tc>
          <w:tcPr>
            <w:tcW w:w="38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1BFB0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317F1897" w14:textId="77777777" w:rsidTr="00647F2B">
        <w:trPr>
          <w:trHeight w:val="247"/>
        </w:trPr>
        <w:tc>
          <w:tcPr>
            <w:tcW w:w="1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8D997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Age (</w:t>
            </w:r>
            <w:proofErr w:type="gramStart"/>
            <w:r w:rsidRPr="003A0870">
              <w:rPr>
                <w:rFonts w:ascii="新細明體" w:eastAsia="新細明體" w:hAnsi="新細明體" w:cs="新細明體" w:hint="eastAsia"/>
                <w:bCs/>
                <w:color w:val="auto"/>
              </w:rPr>
              <w:t>≧</w:t>
            </w:r>
            <w:proofErr w:type="gramEnd"/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72)</w:t>
            </w:r>
          </w:p>
        </w:tc>
        <w:tc>
          <w:tcPr>
            <w:tcW w:w="36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03193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AA553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54196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1E89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3CAA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3646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FB28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119F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451456F4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F214F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C657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ECE25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759C7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BF65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659A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9FA5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4B41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CC45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2D3957B5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8AE53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47E4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12.85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CE7E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A0DD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0F6E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163.48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CA59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8F84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150.63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AA49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865E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45C22146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694F9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DBC3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B81A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A739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0FBA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3.59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2744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2CBD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3.07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3A67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6F50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447A87BA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34237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002E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C70B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C448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D4C5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5.19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6EEB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0AA0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4.42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8070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205E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3D24D5CD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5C59C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ABFB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11.37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AE69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C1CF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03D3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50.22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87E9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DD94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38.86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4371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CBE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4F850075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AE97F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5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C86AE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77703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D7199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BEDA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9B95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776D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6560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FB23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623E7CE4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F7AEC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B713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47.43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3681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DA9D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8F19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309.86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859D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2.29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C357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262.43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B3F2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305B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50E1C731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A2128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6A55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55.02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1E21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3.42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B138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9CC7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302.80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676B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3.05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5BAE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247.78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0F70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13F9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7DB6772B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39140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7EDB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3.93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63D9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4FE1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3A33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24.05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9265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FF5E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20.12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957C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9B52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3575B4D0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6B810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0190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106.37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BF10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4.61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9DC0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ACD8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636.71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AF3A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4.12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332E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530.34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58A5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8CFB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41430929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669C6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C572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76B46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B3380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36B8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0CC1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29B7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23F7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9133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455D1FD1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33E1D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2BEA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46.27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981B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0EF1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0268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161.07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2201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51A0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114.81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4169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3AAD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424AC02D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A7390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01E9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8.37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2B1C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A926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F705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42.37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52A8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E032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34.00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B647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990F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0DF9432A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BB4887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DA362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0.38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5BC76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FDFA2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6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72C9D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2.06</w:t>
            </w:r>
          </w:p>
        </w:tc>
        <w:tc>
          <w:tcPr>
            <w:tcW w:w="36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B619D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0B2E8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1.68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055C9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8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BEF63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55525F10" w14:textId="77777777" w:rsidTr="00647F2B">
        <w:trPr>
          <w:trHeight w:val="256"/>
        </w:trPr>
        <w:tc>
          <w:tcPr>
            <w:tcW w:w="1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25882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36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5A3A2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55.01</w:t>
            </w:r>
          </w:p>
        </w:tc>
        <w:tc>
          <w:tcPr>
            <w:tcW w:w="31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76F77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1.46</w:t>
            </w:r>
          </w:p>
        </w:tc>
        <w:tc>
          <w:tcPr>
            <w:tcW w:w="56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5FC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61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0A11D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205.50</w:t>
            </w:r>
          </w:p>
        </w:tc>
        <w:tc>
          <w:tcPr>
            <w:tcW w:w="36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5B0F9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1.31</w:t>
            </w:r>
          </w:p>
        </w:tc>
        <w:tc>
          <w:tcPr>
            <w:tcW w:w="46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71ED5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150.48</w:t>
            </w:r>
          </w:p>
        </w:tc>
        <w:tc>
          <w:tcPr>
            <w:tcW w:w="40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AA37F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0.65</w:t>
            </w:r>
          </w:p>
        </w:tc>
        <w:tc>
          <w:tcPr>
            <w:tcW w:w="38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32862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47191290" w14:textId="77777777" w:rsidTr="00647F2B">
        <w:trPr>
          <w:trHeight w:val="247"/>
        </w:trPr>
        <w:tc>
          <w:tcPr>
            <w:tcW w:w="1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5C62C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Gender (Female)</w:t>
            </w:r>
          </w:p>
        </w:tc>
        <w:tc>
          <w:tcPr>
            <w:tcW w:w="36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06C42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61DDC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43A64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0F46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C163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D01D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B6D7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447F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499A46A0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9FDA0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9866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A6083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56B2A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D017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E694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9BF6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0C0D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3AE1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05D2BF77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450A6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6D90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23.56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1C56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DE52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D6EA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178.24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BA45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C47A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154.68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5349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F992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0ACB52AD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7F35A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F833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A6FD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13E5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09C3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2.93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5CE4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88ED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D3F7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7FB2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2AFC8900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F7736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D2D9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A743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A0A2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514C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4.42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BB5A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4451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3.50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C895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E52D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1C672CAB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093C0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102E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12.18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9C6D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EEFC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1FA9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38.69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837F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8044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26.51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7FF5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A87C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05882A70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95405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5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0A9F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9688E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CCD8D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67C6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E6D2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D674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0C66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8E1B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34D940F5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0AEF4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49D3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94.21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EE60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3.18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C294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7AD1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357.26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7E2E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2.84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7D34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263.05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199E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9C22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4FF4518B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DD019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5016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59.00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4DB9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3.24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7EDD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D2D3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235.10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CB9C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2.89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0BC0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176.10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90D4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EA53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6CE57D21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92E4A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1C33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4.14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A27C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6177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E7C4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19.36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39AE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A25D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15.22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BBE5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1264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064EFD28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E3BF2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E8E8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157.36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F96A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5.03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47AC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7483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611.72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B101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4.49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6458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454.37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57AA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2.24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FE84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565BC1D5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2A9B2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D40D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7CE05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73A61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78DA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2278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2E9B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CE78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9E10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48E48283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7E9DD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382D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79.41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EB3B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05B6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E560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188.12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82B4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22F7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108.71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3EA2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AD90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234FAED5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FB270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D13C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6.70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DAA9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73A2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E44D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28.64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44DD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BFC1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21.94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1D76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1E30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4D60FF85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F2DDB3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2FE37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0.31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36670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1B823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6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6019F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1.44</w:t>
            </w:r>
          </w:p>
        </w:tc>
        <w:tc>
          <w:tcPr>
            <w:tcW w:w="36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D07D8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6CA6B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1.13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44B24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8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78ABB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7C4906B1" w14:textId="77777777" w:rsidTr="00647F2B">
        <w:trPr>
          <w:trHeight w:val="256"/>
        </w:trPr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78250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EE73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86.42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4A078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0E622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D9971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218.20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71EE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B98F5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131.78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BD978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6B37D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0DB41A11" w14:textId="77777777" w:rsidTr="00647F2B">
        <w:trPr>
          <w:trHeight w:val="247"/>
        </w:trPr>
        <w:tc>
          <w:tcPr>
            <w:tcW w:w="1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2B63B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Gender (Male)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5A7B6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FC664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A9290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58CE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B7E0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E423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ED48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C20D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49681504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8C8BB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7D82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0BA52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8AA50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AA6B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98FD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1210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BBF5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7306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69431FA5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B0622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70B5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14.83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BAD6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902B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B0C2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157.12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F6D1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A167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142.29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C31F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591B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21ECE157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1EFCE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99D2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DFF6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B513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81D5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3.39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BB6A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B094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2.83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0804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5EB3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5C5BD4B7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D89F8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lastRenderedPageBreak/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2ADE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5992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2710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5C71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4.80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2CE9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D250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3.95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2DFD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190C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0434ADA7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C4C0B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E1A7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13.67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AF4B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BF3D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7532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48.65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CFDC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02DC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34.98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A1D5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5575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3F4E1463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69B9C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5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9580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023A6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44A1B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BCD7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732E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81FA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441A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7B60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7438E83F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0F381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A780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77.55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B680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3.04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3ADD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FDE6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334.24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3E71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2.72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536B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256.69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20BA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731A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05BF3B92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2C082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00C6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61.51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78DD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3.58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9A8E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1956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293.14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DC1C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FA09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231.63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0D4F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7CBB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3B32B6A8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D0ED5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EBD1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4.52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9390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CBBC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D522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22.11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69D3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AB73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17.59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3066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9865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4FDCCE88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60DB8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918A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143.58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352B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5.13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A5D4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A2CB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649.49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3195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4.59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0E24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505.91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64B7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2.29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9BD3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5A66DCE8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C124B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ADBF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464CE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C2CAC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A837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198C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E3D5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41DE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C04F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64D4FF28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58912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85AB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70.09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E17B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1C35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0C3D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182.85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5EF0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F331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112.76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89E0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338C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48EB4A64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D8077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6346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8.57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4AE0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52A3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2755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42.26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CB59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F4F0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33.69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78BF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18D6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7BB94E04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1CD4D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7DB6D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0.41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DB8AC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68C59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6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7234D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1.98</w:t>
            </w:r>
          </w:p>
        </w:tc>
        <w:tc>
          <w:tcPr>
            <w:tcW w:w="36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62D36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56184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1.57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EF06A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8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E030B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4F86D7CD" w14:textId="77777777" w:rsidTr="00647F2B">
        <w:trPr>
          <w:trHeight w:val="256"/>
        </w:trPr>
        <w:tc>
          <w:tcPr>
            <w:tcW w:w="1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F2ED7C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36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D759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79.07</w:t>
            </w:r>
          </w:p>
        </w:tc>
        <w:tc>
          <w:tcPr>
            <w:tcW w:w="31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E580B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1.95</w:t>
            </w:r>
          </w:p>
        </w:tc>
        <w:tc>
          <w:tcPr>
            <w:tcW w:w="56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86E7C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61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76C98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227.09</w:t>
            </w:r>
          </w:p>
        </w:tc>
        <w:tc>
          <w:tcPr>
            <w:tcW w:w="36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F4DF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1.74</w:t>
            </w:r>
          </w:p>
        </w:tc>
        <w:tc>
          <w:tcPr>
            <w:tcW w:w="46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B0F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148.02</w:t>
            </w:r>
          </w:p>
        </w:tc>
        <w:tc>
          <w:tcPr>
            <w:tcW w:w="40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3597B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0.87</w:t>
            </w:r>
          </w:p>
        </w:tc>
        <w:tc>
          <w:tcPr>
            <w:tcW w:w="38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0AA5C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5C238EE1" w14:textId="77777777" w:rsidTr="00647F2B">
        <w:trPr>
          <w:trHeight w:val="247"/>
        </w:trPr>
        <w:tc>
          <w:tcPr>
            <w:tcW w:w="1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1ADC4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Duration of follow up (&lt;5 years)</w:t>
            </w:r>
          </w:p>
        </w:tc>
        <w:tc>
          <w:tcPr>
            <w:tcW w:w="36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3E6F5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02C08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61661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5818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6B5F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EA43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F68C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3E2E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4CAB003F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D2FF8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1BF3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B37D4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9B846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F43C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8D84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EF11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3E78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52C2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6A464A69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5604E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C6DF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18.03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4AB6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13BA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970D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91.12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A004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8A0E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73.08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13E8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8392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2F727DAB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1A0E5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6499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2A60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8823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8FEE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2.45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7CC4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5340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1.95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B02F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E47B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6B95FA59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BCD74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5CE2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2A76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CF03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820A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3.19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8B89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EA5F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0D8A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4712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3B325E0A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21AF8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1990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9.06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7670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90D3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D4A0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34.74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C8B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6CED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25.69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A47C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07B2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2D20788C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E86AB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5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0A36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1AD62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5546F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4D2E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BEB0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4DA0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D91B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B080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68488BFA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D5193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F4F8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45.99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A500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BC9B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5864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197.01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C6E9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B5DD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151.03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ACEE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1363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6D209672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EED08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8256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47.23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E82B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2.91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9216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29F5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224.18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6C3C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1DC4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176.96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D273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5B65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5389676B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87CC4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72DA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3.66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FB10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6D39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16D8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15.51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49E8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696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11.84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E862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C7C4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02308656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15EB8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B936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96.88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3D3F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3.82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70E2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7F30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436.70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3E24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3.37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BE21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339.83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D0CE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3F81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7B94BD8C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E42C6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5BE1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5AF30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EA637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B8DC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A160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C007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B44C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A54D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074D793B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8AC16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E74B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33.55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0C7E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1DBF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F32B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95.67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8AC7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CF48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62.13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D817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B677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5C6DA005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091F8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CA02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6.39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8AF7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0440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E3AD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33.81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4782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2BB3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27.42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55CF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D233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4B57DB0A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0B6E1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94D87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0.27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420BE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CF644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6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45C21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1.35</w:t>
            </w:r>
          </w:p>
        </w:tc>
        <w:tc>
          <w:tcPr>
            <w:tcW w:w="36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33DA3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46BB4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1.08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8C84F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8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D4D0B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26CE0037" w14:textId="77777777" w:rsidTr="00647F2B">
        <w:trPr>
          <w:trHeight w:val="256"/>
        </w:trPr>
        <w:tc>
          <w:tcPr>
            <w:tcW w:w="1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AF151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36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886C5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40.21</w:t>
            </w:r>
          </w:p>
        </w:tc>
        <w:tc>
          <w:tcPr>
            <w:tcW w:w="31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237F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1.32</w:t>
            </w:r>
          </w:p>
        </w:tc>
        <w:tc>
          <w:tcPr>
            <w:tcW w:w="56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A45F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61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AEDE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130.84</w:t>
            </w:r>
          </w:p>
        </w:tc>
        <w:tc>
          <w:tcPr>
            <w:tcW w:w="36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8549E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1.16</w:t>
            </w:r>
          </w:p>
        </w:tc>
        <w:tc>
          <w:tcPr>
            <w:tcW w:w="46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6FEE9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90.63</w:t>
            </w:r>
          </w:p>
        </w:tc>
        <w:tc>
          <w:tcPr>
            <w:tcW w:w="40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20027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0.62</w:t>
            </w:r>
          </w:p>
        </w:tc>
        <w:tc>
          <w:tcPr>
            <w:tcW w:w="38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0CA97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18BF7998" w14:textId="77777777" w:rsidTr="00647F2B">
        <w:trPr>
          <w:trHeight w:val="247"/>
        </w:trPr>
        <w:tc>
          <w:tcPr>
            <w:tcW w:w="1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B0A7B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Duration of follow up (5-10 years)</w:t>
            </w:r>
          </w:p>
        </w:tc>
        <w:tc>
          <w:tcPr>
            <w:tcW w:w="36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DFBFC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8AA39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6FE9D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27F7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0B51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F604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CB35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277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06A1084C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882E1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B03A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28DA4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0ADFC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F7B7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0FCD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0B82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6315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EFF9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61310512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8126A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75F4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33.20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FCAF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93B5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676D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198.69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AB23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4793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165.49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C2A6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2591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6FBB13AF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C8072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8676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30FD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757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B2A7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3.66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85DE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78F3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2.86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DBCB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EB2B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3E251C45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F0E7E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BE39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1.24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726B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62FC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3965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5.41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C936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EB40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4.17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E190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33E9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7AF97C1A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A4EBF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BBA6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16.34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A99B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715C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C7F5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50.91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EF27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8BDB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34.57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2B9F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54A8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05E94075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AE7D5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5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AFEB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5A689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29948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F2BE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356F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B2D3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2BD1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D364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3D2A0163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A6E1E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F55C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118.43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AAE2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3.65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8C9F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9E05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411.66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0C23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3.26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7E35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293.24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96A4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E1DC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4881DC9E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40A7C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2F08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76.08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1DE0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4.38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EB55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F907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298.58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4FD9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3.91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263A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222.50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5BBA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C180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55E7F9A0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975C9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8786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5.58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1210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DCAB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5890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23.95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7534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35E7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18.38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B6BC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33AE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7318C7BA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04811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97EF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200.09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83B1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6.20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0DE1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408C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734.20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22CB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5.54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926B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534.11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F1EF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2.75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38D1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6225D212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32E12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39FD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C6365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DF447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138C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C4D9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85F4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C426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CE6F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7E076C98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8E0DE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786C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98.56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B64B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1.81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40FE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2228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222.93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43FB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CDD5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124.37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4439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21B2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168A7F9D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DF87A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26AD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8.83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A749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738D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D741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38.28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B6F3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6A18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29.45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F2DA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649D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61681366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E75B6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06B27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0.46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EFA4A6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0598A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6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BE17D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1.96</w:t>
            </w:r>
          </w:p>
        </w:tc>
        <w:tc>
          <w:tcPr>
            <w:tcW w:w="36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A5261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B20C0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1.50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83542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8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41766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1D4B9F99" w14:textId="77777777" w:rsidTr="00647F2B">
        <w:trPr>
          <w:trHeight w:val="256"/>
        </w:trPr>
        <w:tc>
          <w:tcPr>
            <w:tcW w:w="1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BD22EB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36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F17CA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107.85</w:t>
            </w:r>
          </w:p>
        </w:tc>
        <w:tc>
          <w:tcPr>
            <w:tcW w:w="31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488A2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2.02</w:t>
            </w:r>
          </w:p>
        </w:tc>
        <w:tc>
          <w:tcPr>
            <w:tcW w:w="56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E8F8C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0.17</w:t>
            </w:r>
          </w:p>
        </w:tc>
        <w:tc>
          <w:tcPr>
            <w:tcW w:w="61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D82E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263.17</w:t>
            </w:r>
          </w:p>
        </w:tc>
        <w:tc>
          <w:tcPr>
            <w:tcW w:w="36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394D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1.81</w:t>
            </w:r>
          </w:p>
        </w:tc>
        <w:tc>
          <w:tcPr>
            <w:tcW w:w="46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61A31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155.32</w:t>
            </w:r>
          </w:p>
        </w:tc>
        <w:tc>
          <w:tcPr>
            <w:tcW w:w="40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9AE6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0.90</w:t>
            </w:r>
          </w:p>
        </w:tc>
        <w:tc>
          <w:tcPr>
            <w:tcW w:w="38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4563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4C5AF1F5" w14:textId="77777777" w:rsidTr="00647F2B">
        <w:trPr>
          <w:trHeight w:val="247"/>
        </w:trPr>
        <w:tc>
          <w:tcPr>
            <w:tcW w:w="1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6657A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Duration of follow up (&gt;10 years)</w:t>
            </w:r>
          </w:p>
        </w:tc>
        <w:tc>
          <w:tcPr>
            <w:tcW w:w="36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002AA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0BA6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2BB9E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46DD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6E25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5180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71C1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D282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670722AF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1130D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CBC4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9E337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739F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66EE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9937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A5C1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C033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3866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3FC1FC7C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A7F8C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BEDE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52.20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1D0A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DFFB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8DF8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326.64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4577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D7CF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274.44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0547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63F2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22A97424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FECCD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C407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15CA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C93E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34DA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4.34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6CAB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CDB6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3.38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8D17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9533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2BA3383F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94DC9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A078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F113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4690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D6AF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7.28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D352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D3EF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5.68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6224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D409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331E5B86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1917E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768F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22.24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3800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4AA9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17FA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56.75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C16C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348C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34.50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AFA3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EE61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1E710BAD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9E29F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5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B76B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44C8E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99E68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EC5D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781B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862C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2851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7EB7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46B1B2F2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99E59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CA68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218.91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C8B8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7.48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1FD7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5408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645.31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A534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6.87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91CB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426.40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F571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2.91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E146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086C48D0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ACD99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3EB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93.68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823E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6.87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55A2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1A93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321.23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4C12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6.31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1B9E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227.55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66FA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2.67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5EFC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139B6413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20AC9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495D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7.89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5244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CD8F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B244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30.21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CE29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D5FF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22.32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69D6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083C2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049ACEA8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AE207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lastRenderedPageBreak/>
              <w:t>Total Medical Costs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DF81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320.47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26FA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11.18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14A0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1E6E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996.75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314A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10.27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B955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676.28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C380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4.35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EBBE4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63550EEB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6B8AE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C726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FD1C5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F7205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6029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ED78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EA94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22B0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A1BB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921C7" w:rsidRPr="003A0870" w14:paraId="5ABF9C2A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A415C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A472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188.13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8901D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4.06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D866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AA78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375.93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B205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3.73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4B28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187.80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0ACDF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4AEB7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5B1DE214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6D080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97EC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10.82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1DF6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35778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F582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36.88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5CDE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8C27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26.06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8A41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B2EC5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258A12DC" w14:textId="77777777" w:rsidTr="00647F2B">
        <w:trPr>
          <w:trHeight w:val="247"/>
        </w:trPr>
        <w:tc>
          <w:tcPr>
            <w:tcW w:w="1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77010B" w14:textId="77777777" w:rsidR="007921C7" w:rsidRPr="003A0870" w:rsidRDefault="007921C7" w:rsidP="00953DDF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6FCC6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0.71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024BB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2058D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FD1F61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2.37</w:t>
            </w:r>
          </w:p>
        </w:tc>
        <w:tc>
          <w:tcPr>
            <w:tcW w:w="36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A9759A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11699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1.66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0D33A3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8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82F1F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7921C7" w:rsidRPr="003A0870" w14:paraId="37DBA8D7" w14:textId="77777777" w:rsidTr="00647F2B">
        <w:trPr>
          <w:trHeight w:val="256"/>
        </w:trPr>
        <w:tc>
          <w:tcPr>
            <w:tcW w:w="15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02523F" w14:textId="77777777" w:rsidR="007921C7" w:rsidRPr="003A0870" w:rsidRDefault="007921C7" w:rsidP="00953DDF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1A09F0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199.66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FC07D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4.42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C694A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41D609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415.18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BCEB6C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4.06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A031AE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215.51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9E9076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18FE2B" w14:textId="77777777" w:rsidR="007921C7" w:rsidRPr="003A0870" w:rsidRDefault="007921C7" w:rsidP="00953DD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</w:tbl>
    <w:p w14:paraId="3C895974" w14:textId="12FADC02" w:rsidR="007921C7" w:rsidRPr="00647F2B" w:rsidRDefault="007921C7" w:rsidP="003A0870">
      <w:pPr>
        <w:snapToGrid w:val="0"/>
        <w:spacing w:line="0" w:lineRule="atLeast"/>
        <w:jc w:val="both"/>
        <w:rPr>
          <w:rFonts w:ascii="Times New Roman" w:eastAsia="標楷體" w:hAnsi="Times New Roman" w:cs="Times New Roman"/>
          <w:color w:val="auto"/>
          <w:sz w:val="20"/>
          <w:szCs w:val="20"/>
        </w:rPr>
      </w:pP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>SE, standard error.</w:t>
      </w:r>
      <w:r w:rsidR="00CA7821"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>Betas represent the difference in costs between PD and non-PD subjects. Standardized betas allow to compare differences for the different costs.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  <w:vertAlign w:val="superscript"/>
        </w:rPr>
        <w:t>1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 Models were adjusted for age, gender, urbanization status, insurance premium, and comorbidity.</w:t>
      </w:r>
      <w:r w:rsidR="00CA7821"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  <w:vertAlign w:val="superscript"/>
        </w:rPr>
        <w:t>3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 Exclude accidents and emergency care/medical costs.</w:t>
      </w:r>
      <w:r w:rsidR="00CA7821"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  <w:vertAlign w:val="superscript"/>
        </w:rPr>
        <w:t>4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 Exclude accidents care/medical cost.</w:t>
      </w:r>
      <w:r w:rsidR="00CA7821"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  <w:vertAlign w:val="superscript"/>
        </w:rPr>
        <w:t xml:space="preserve">5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>Total hospitalization days including hospitalization due to accidents.</w:t>
      </w:r>
      <w:r w:rsidR="00CA7821"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  <w:vertAlign w:val="superscript"/>
        </w:rPr>
        <w:t>6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 Costs were deflated by the consumer price index (CPI) with the base year of 2016.</w:t>
      </w:r>
    </w:p>
    <w:p w14:paraId="2027704D" w14:textId="298E4CBA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532232DE" w14:textId="62064A6F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266271B9" w14:textId="29B1812D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19B57351" w14:textId="6115A757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16C1A84C" w14:textId="1E623079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37EA42A9" w14:textId="310C29C8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3AABB613" w14:textId="6874B743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60A786AA" w14:textId="15E6153B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36C93A5F" w14:textId="60D1225B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521FE0B6" w14:textId="2BFC9649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141E4524" w14:textId="684F28A7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3FD77FCF" w14:textId="494F0CAE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78A638F0" w14:textId="1BE34534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78E292A9" w14:textId="27215522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44CBB705" w14:textId="56390119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63EC0475" w14:textId="7073D750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27181DF6" w14:textId="6342309F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7D501DD2" w14:textId="05950E3C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424FBA89" w14:textId="07B3F017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1D0E5F6D" w14:textId="4B6F8D7F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1194241F" w14:textId="7B3A6AB6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0B1CC3D4" w14:textId="69914B4B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06026DB1" w14:textId="2636D2EE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2046ADB5" w14:textId="5282C9E7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7E8871E4" w14:textId="538622E6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5BF5C11F" w14:textId="7DFEADDB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2E60A478" w14:textId="4C925773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2531B809" w14:textId="7F6E0243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3A59D21B" w14:textId="22DE22C3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3EE85B39" w14:textId="73005F03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7049F6F7" w14:textId="60944BC1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342B05DA" w14:textId="718C54C2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2F9C8B24" w14:textId="2392B6E0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4E7E7E33" w14:textId="65BC47A9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03161622" w14:textId="015BD3DF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3ADBCA5C" w14:textId="1CEF0CAD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19C606BE" w14:textId="5CFD5BD9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7EB96FD7" w14:textId="2B048D68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68B1A3D3" w14:textId="01E6B5B7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0AD5DBB7" w14:textId="495AB1BB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376130E3" w14:textId="269D367B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15E36875" w14:textId="48E133CF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  <w:r w:rsidRPr="00647F2B">
        <w:rPr>
          <w:rFonts w:ascii="Times New Roman" w:eastAsia="標楷體" w:hAnsi="Times New Roman" w:cs="Times New Roman"/>
          <w:b/>
          <w:bCs/>
          <w:color w:val="auto"/>
          <w:sz w:val="24"/>
          <w:szCs w:val="24"/>
        </w:rPr>
        <w:lastRenderedPageBreak/>
        <w:t>Appendix Table 2</w:t>
      </w:r>
      <w:r w:rsidRPr="00647F2B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Mean Predicted Values1 of Medical Care Utilization and Costs </w:t>
      </w:r>
      <w:proofErr w:type="gramStart"/>
      <w:r w:rsidRPr="00647F2B">
        <w:rPr>
          <w:rFonts w:ascii="Times New Roman" w:eastAsia="標楷體" w:hAnsi="Times New Roman" w:cs="Times New Roman"/>
          <w:color w:val="auto"/>
          <w:sz w:val="24"/>
          <w:szCs w:val="24"/>
        </w:rPr>
        <w:t>Among Patients With</w:t>
      </w:r>
      <w:proofErr w:type="gramEnd"/>
      <w:r w:rsidRPr="00647F2B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Different Severity of PD Stratified by Age, Gender, and Duration of Follow-up1</w:t>
      </w:r>
    </w:p>
    <w:tbl>
      <w:tblPr>
        <w:tblW w:w="102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3"/>
        <w:gridCol w:w="939"/>
        <w:gridCol w:w="522"/>
        <w:gridCol w:w="207"/>
        <w:gridCol w:w="983"/>
        <w:gridCol w:w="1167"/>
        <w:gridCol w:w="570"/>
        <w:gridCol w:w="588"/>
        <w:gridCol w:w="146"/>
        <w:gridCol w:w="1026"/>
        <w:gridCol w:w="669"/>
        <w:gridCol w:w="570"/>
        <w:gridCol w:w="718"/>
      </w:tblGrid>
      <w:tr w:rsidR="00647F2B" w:rsidRPr="003A0870" w14:paraId="111E7A13" w14:textId="77777777" w:rsidTr="0003014E">
        <w:trPr>
          <w:trHeight w:val="706"/>
          <w:tblHeader/>
        </w:trPr>
        <w:tc>
          <w:tcPr>
            <w:tcW w:w="2193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BC6D2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146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36CF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Mild PD cases (N=16,595)</w:t>
            </w:r>
          </w:p>
        </w:tc>
        <w:tc>
          <w:tcPr>
            <w:tcW w:w="2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E693C9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30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46516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 xml:space="preserve">Moderate PD cases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br/>
              <w:t>(N=16,597)</w:t>
            </w:r>
          </w:p>
        </w:tc>
        <w:tc>
          <w:tcPr>
            <w:tcW w:w="14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2ADF9D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298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69EF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 xml:space="preserve">Severe PD cases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br/>
              <w:t>(N=17,098)</w:t>
            </w:r>
          </w:p>
        </w:tc>
      </w:tr>
      <w:tr w:rsidR="00647F2B" w:rsidRPr="003A0870" w14:paraId="7C4BC72D" w14:textId="77777777" w:rsidTr="00647F2B">
        <w:trPr>
          <w:trHeight w:val="634"/>
          <w:tblHeader/>
        </w:trPr>
        <w:tc>
          <w:tcPr>
            <w:tcW w:w="2193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3DF1C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717F6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predicted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br/>
              <w:t>mean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31E5B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SE</w:t>
            </w:r>
          </w:p>
        </w:tc>
        <w:tc>
          <w:tcPr>
            <w:tcW w:w="207" w:type="dxa"/>
            <w:tcBorders>
              <w:top w:val="single" w:sz="4" w:space="0" w:color="auto"/>
              <w:bottom w:val="single" w:sz="4" w:space="0" w:color="auto"/>
            </w:tcBorders>
          </w:tcPr>
          <w:p w14:paraId="1646800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A9C78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standardized betas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A17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predicted mean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36619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SE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9DB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i/>
                <w:i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i/>
                <w:iCs/>
                <w:color w:val="auto"/>
              </w:rPr>
              <w:t>p-value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1</w:t>
            </w:r>
          </w:p>
        </w:tc>
        <w:tc>
          <w:tcPr>
            <w:tcW w:w="146" w:type="dxa"/>
            <w:tcBorders>
              <w:top w:val="single" w:sz="4" w:space="0" w:color="auto"/>
              <w:bottom w:val="single" w:sz="4" w:space="0" w:color="auto"/>
            </w:tcBorders>
          </w:tcPr>
          <w:p w14:paraId="7CEEAC6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i/>
                <w:iCs/>
                <w:color w:val="auto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57EDE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standardized betas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FA6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predicted mean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E93DE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SE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88E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i/>
                <w:i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i/>
                <w:iCs/>
                <w:color w:val="auto"/>
              </w:rPr>
              <w:t>p-value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1</w:t>
            </w:r>
          </w:p>
        </w:tc>
      </w:tr>
      <w:tr w:rsidR="00647F2B" w:rsidRPr="003A0870" w14:paraId="17155670" w14:textId="77777777" w:rsidTr="00647F2B">
        <w:trPr>
          <w:trHeight w:val="322"/>
        </w:trPr>
        <w:tc>
          <w:tcPr>
            <w:tcW w:w="219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0225119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Age (&lt;72)</w:t>
            </w:r>
          </w:p>
        </w:tc>
        <w:tc>
          <w:tcPr>
            <w:tcW w:w="9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CA3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27A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single" w:sz="4" w:space="0" w:color="auto"/>
            </w:tcBorders>
            <w:shd w:val="clear" w:color="auto" w:fill="auto"/>
          </w:tcPr>
          <w:p w14:paraId="090603D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F2F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FAB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8B9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865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single" w:sz="4" w:space="0" w:color="auto"/>
            </w:tcBorders>
            <w:shd w:val="clear" w:color="auto" w:fill="auto"/>
          </w:tcPr>
          <w:p w14:paraId="03FF609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686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38A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5DEB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D460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6E2ADE99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28A1C7F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14:paraId="6180972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14:paraId="1D32D5B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shd w:val="clear" w:color="auto" w:fill="auto"/>
          </w:tcPr>
          <w:p w14:paraId="423E53B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14:paraId="6C1EFCE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7BD83CA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19C72E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9F1728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shd w:val="clear" w:color="auto" w:fill="auto"/>
          </w:tcPr>
          <w:p w14:paraId="1EC3274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3FC72CF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57147C2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7EB08F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EC45CD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129B9652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7DAA97C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148CB0D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162.99</w:t>
            </w:r>
          </w:p>
        </w:tc>
        <w:tc>
          <w:tcPr>
            <w:tcW w:w="522" w:type="dxa"/>
            <w:shd w:val="clear" w:color="auto" w:fill="auto"/>
            <w:vAlign w:val="center"/>
            <w:hideMark/>
          </w:tcPr>
          <w:p w14:paraId="7468E6F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1.96</w:t>
            </w:r>
          </w:p>
        </w:tc>
        <w:tc>
          <w:tcPr>
            <w:tcW w:w="207" w:type="dxa"/>
            <w:shd w:val="clear" w:color="auto" w:fill="auto"/>
            <w:vAlign w:val="center"/>
          </w:tcPr>
          <w:p w14:paraId="7771A12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5D3FD56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−0.01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74EA4C2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158.10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14:paraId="5B781A1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1.94</w:t>
            </w:r>
          </w:p>
        </w:tc>
        <w:tc>
          <w:tcPr>
            <w:tcW w:w="588" w:type="dxa"/>
            <w:shd w:val="clear" w:color="auto" w:fill="auto"/>
            <w:vAlign w:val="center"/>
            <w:hideMark/>
          </w:tcPr>
          <w:p w14:paraId="298D6E2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146" w:type="dxa"/>
            <w:shd w:val="clear" w:color="auto" w:fill="auto"/>
            <w:vAlign w:val="center"/>
          </w:tcPr>
          <w:p w14:paraId="31C85FF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14:paraId="6F1608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B606A0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205.66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14:paraId="7CD0356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5A9EA13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4E0596BE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28B5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9B59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2.51</w:t>
            </w:r>
          </w:p>
        </w:tc>
        <w:tc>
          <w:tcPr>
            <w:tcW w:w="52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777D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20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CFF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E977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−0.01</w:t>
            </w:r>
          </w:p>
        </w:tc>
        <w:tc>
          <w:tcPr>
            <w:tcW w:w="11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49B0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2.47</w:t>
            </w: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D02C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FBFC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0.51</w:t>
            </w:r>
          </w:p>
        </w:tc>
        <w:tc>
          <w:tcPr>
            <w:tcW w:w="14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D972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B924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853A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2.96</w:t>
            </w: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CF37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7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5345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57857E31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4C626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2727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3.62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D8D0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82AE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3705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A3DF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3.46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8A7B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7EAA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2FA2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3044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70E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4.55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36CD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435E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65D4CC45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70787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884D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32.36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CC17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1.82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69CC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9D1D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3100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37.05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9982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1.80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F0D4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E037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8A35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E785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37.81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B60D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F23F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</w:tr>
      <w:tr w:rsidR="00647F2B" w:rsidRPr="003A0870" w14:paraId="44D6B2D0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D5CB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AB6A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E7DF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316E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F2F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AD0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6B7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9B3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549A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2A4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6A4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C6ED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47B9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75AF0245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6B6BE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D876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337.77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0D90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6.74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2D47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E64F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3983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352.29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2687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6.67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D8C5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CF4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E286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FC75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540.18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F0DA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5.87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A95B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53B6A31D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6FB17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B7C1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200.79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47D4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7.20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727F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535D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ECC9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207.72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BE77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7.12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BB0E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F2EC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1F7A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6DBC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244.35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AECF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0862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50E897BE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C646E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5A21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15.08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7DC7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0.42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19D1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46FD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482C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15.24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A9C3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77DC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079E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096F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D314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19.26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7D0E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4ECA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2C9116C6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2274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9545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553.64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5520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10.84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8371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5AE2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6F2F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575.25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4837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10.73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3D4E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C757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4441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597C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803.80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C6A3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9.45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366F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06777867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380F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930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259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81EF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04E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F2D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30C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C96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EA4E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F62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E24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7D4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5E2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10772CF4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2BB7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FB3D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143.05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2AAC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3.19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F4BC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AA17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1A8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178.59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CAA0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3.15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46BF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DF7B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5B27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BC6B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335.24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3F5C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2.78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8F1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77D576B1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43CB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B36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26.53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26D5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1.13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9D31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2DD9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−0.004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B95F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25.68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5E43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14C5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A026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A81E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76BD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29.36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1E66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11DE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</w:tr>
      <w:tr w:rsidR="00647F2B" w:rsidRPr="003A0870" w14:paraId="54376B57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758AA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514F0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1.13</w:t>
            </w:r>
          </w:p>
        </w:tc>
        <w:tc>
          <w:tcPr>
            <w:tcW w:w="5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52384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2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46E3F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A4A6E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0.003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A45F9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1.16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F36FA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0FCC8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0.68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258BD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719CA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948B3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1.51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AC915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4FCB5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13540676" w14:textId="77777777" w:rsidTr="00647F2B">
        <w:trPr>
          <w:trHeight w:val="334"/>
        </w:trPr>
        <w:tc>
          <w:tcPr>
            <w:tcW w:w="219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1DDA0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93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42D85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170.71</w:t>
            </w:r>
          </w:p>
        </w:tc>
        <w:tc>
          <w:tcPr>
            <w:tcW w:w="52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72AE0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3.50</w:t>
            </w:r>
          </w:p>
        </w:tc>
        <w:tc>
          <w:tcPr>
            <w:tcW w:w="20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628AA79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4B56E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116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51544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205.44</w:t>
            </w:r>
          </w:p>
        </w:tc>
        <w:tc>
          <w:tcPr>
            <w:tcW w:w="57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1AED8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3.46</w:t>
            </w:r>
          </w:p>
        </w:tc>
        <w:tc>
          <w:tcPr>
            <w:tcW w:w="5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18184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6367743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3475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0.33</w:t>
            </w:r>
          </w:p>
        </w:tc>
        <w:tc>
          <w:tcPr>
            <w:tcW w:w="66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3AB4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366.11</w:t>
            </w:r>
          </w:p>
        </w:tc>
        <w:tc>
          <w:tcPr>
            <w:tcW w:w="57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3E3C6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3.05</w:t>
            </w: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A0EA9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51201162" w14:textId="77777777" w:rsidTr="00647F2B">
        <w:trPr>
          <w:trHeight w:val="322"/>
        </w:trPr>
        <w:tc>
          <w:tcPr>
            <w:tcW w:w="219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8966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Age (</w:t>
            </w:r>
            <w:r w:rsidRPr="003A0870">
              <w:rPr>
                <w:rFonts w:ascii="Cambria Math" w:eastAsia="新細明體" w:hAnsi="Cambria Math" w:cs="Cambria Math"/>
                <w:bCs/>
                <w:color w:val="auto"/>
              </w:rPr>
              <w:t>≧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72)</w:t>
            </w:r>
          </w:p>
        </w:tc>
        <w:tc>
          <w:tcPr>
            <w:tcW w:w="939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272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5B1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A4A2DB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B36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78E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E5C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9F9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3C5836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A8D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1B7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A80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DBB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156177F1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7AEA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EC2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33F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E7EB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399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A95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993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C3A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F7E8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706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398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7BA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E1E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100B9BD2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30E0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ED6B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145.70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0546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1.38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3653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EA86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E49F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154.34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8401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0084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A55B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864F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5423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200.43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B5CC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31BB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698F78C9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57453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C4DF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3.49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9122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ACFF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A0AF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4128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3.62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6B81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1A4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127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4F57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ACAB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3.97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F0C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B509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2AEEFCE2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99F3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F00C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4.77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D209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916D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D9D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2CEB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10B6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EA4B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0D7F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A0B7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62A2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6.17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ABDF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6198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73289894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82898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A156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48.80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4D8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1.23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F7D4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6ABC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724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54.07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4826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1.24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B923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632C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70FD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7047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52.54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2476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9366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</w:tr>
      <w:tr w:rsidR="00647F2B" w:rsidRPr="003A0870" w14:paraId="18E700E7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2687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887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5B0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4301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631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D59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6A3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575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948A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F00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6654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571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08C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7ACF37B3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A4C25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82A6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262.82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011D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3.61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8CC6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5815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F301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293.91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3804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3.62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DBD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B571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921B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F35D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415.10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109B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3.89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F7DF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75F0365A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8D438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274D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301.38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8FF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6.04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AB4B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4717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245B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314.91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942A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6.06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E5A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57C6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3883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E64C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319.36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DE1B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A049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</w:tr>
      <w:tr w:rsidR="00647F2B" w:rsidRPr="003A0870" w14:paraId="0910C92E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21EC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4349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21.99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1DBA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0.34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4268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6DDD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A327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23.62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DD3A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D3C6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4197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2758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285F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29.04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A461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00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6C41221D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2941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93BC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586.19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65AC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7.47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5E5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F27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11AC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632.44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C8F5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7.49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3068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DEBF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23FC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619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763.51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FAEE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4D30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6252591D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6999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F9D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50E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6873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A9F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148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BC1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A2A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43BF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D97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155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1D7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930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38DFACE7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19FE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F354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118.78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AF97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1.77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252C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E8DB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03F4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146.45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8B32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CCA2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36FB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09E0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AA23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238.05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E22F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0823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24FC3FE2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8F3C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C2B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42.93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02A5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0.83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54E2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3320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277C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44.19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8F8B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A30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4F07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A6A1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3B74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43.93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C472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3CF1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0.41</w:t>
            </w:r>
          </w:p>
        </w:tc>
      </w:tr>
      <w:tr w:rsidR="00647F2B" w:rsidRPr="003A0870" w14:paraId="790D0477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B801D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lastRenderedPageBreak/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DECF8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1.85</w:t>
            </w:r>
          </w:p>
        </w:tc>
        <w:tc>
          <w:tcPr>
            <w:tcW w:w="5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CC0C3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2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FE61B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F7965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4FD19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2.01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29427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E86F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12325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23222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E2227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2.59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51D39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2F8BA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77735B81" w14:textId="77777777" w:rsidTr="00647F2B">
        <w:trPr>
          <w:trHeight w:val="334"/>
        </w:trPr>
        <w:tc>
          <w:tcPr>
            <w:tcW w:w="219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714D0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93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A4F2D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163.56</w:t>
            </w:r>
          </w:p>
        </w:tc>
        <w:tc>
          <w:tcPr>
            <w:tcW w:w="52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05E2A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2.01</w:t>
            </w:r>
          </w:p>
        </w:tc>
        <w:tc>
          <w:tcPr>
            <w:tcW w:w="20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2FD4D6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319D3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116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69D7A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192.65</w:t>
            </w:r>
          </w:p>
        </w:tc>
        <w:tc>
          <w:tcPr>
            <w:tcW w:w="57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82AE6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2.02</w:t>
            </w:r>
          </w:p>
        </w:tc>
        <w:tc>
          <w:tcPr>
            <w:tcW w:w="5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9A12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03571E3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2E284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0.26</w:t>
            </w:r>
          </w:p>
        </w:tc>
        <w:tc>
          <w:tcPr>
            <w:tcW w:w="66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CBE38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284.57</w:t>
            </w:r>
          </w:p>
        </w:tc>
        <w:tc>
          <w:tcPr>
            <w:tcW w:w="57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E5045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2.17</w:t>
            </w: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E55ED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1D74CF46" w14:textId="77777777" w:rsidTr="00647F2B">
        <w:trPr>
          <w:trHeight w:val="322"/>
        </w:trPr>
        <w:tc>
          <w:tcPr>
            <w:tcW w:w="219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A4D1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Gender (Female)</w:t>
            </w:r>
          </w:p>
        </w:tc>
        <w:tc>
          <w:tcPr>
            <w:tcW w:w="939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398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AEC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38D49A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914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D87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2E7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F426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A03772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130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BBE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386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C84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64F20F5E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064B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2B8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D2D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14:paraId="3AFBE15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783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92A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F5A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758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2A8E44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897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BEF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6D1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962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742CD114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46CE2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1DB8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166.16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F206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1.65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A29B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0253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02B2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167.81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4939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FF86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A5A3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4E4E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E265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209.78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2C3B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9DAD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5E32C16E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DD2D7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E759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2.87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1386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EBE5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9A69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7C5A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2.88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7056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79AA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609F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9DD4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B4A6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3.32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3430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FB1B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532D3EB7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37905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6896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4.11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25DC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3A27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B56B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97A0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B1B1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AEBD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6709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966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3D38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5.26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5CF3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A175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785AD5E8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BC67B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A018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38.57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A3FC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1.39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DD96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97D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DB20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39.92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3C3F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0784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3D89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9291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A4A7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41.61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6D14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67C4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</w:tr>
      <w:tr w:rsidR="00647F2B" w:rsidRPr="003A0870" w14:paraId="42A21845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D19D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4BC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6A2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7479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66B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364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196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D17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CD4C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748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7AB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C19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E27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5506BF09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9E083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6EC7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315.12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95F4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5.04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8F16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292C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5AE4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334.59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B359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5.11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4390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D74F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D58B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1194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467.57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4A15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EAF4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1256DAB1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B958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382E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235.49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0C5E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6.32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4484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5386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106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234.10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31E7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6.41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5403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CFDE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580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22DF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260.43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A0F6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6.40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CF45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</w:tr>
      <w:tr w:rsidR="00647F2B" w:rsidRPr="003A0870" w14:paraId="3E20BFAD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08268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79BE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18.11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502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0.37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E6BC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A4E7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137E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19.07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93D8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A43E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ACE6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E149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8113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23.00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A0FB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A1FB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6CD8723E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6172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4168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568.72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20D1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8.78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C29F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25B3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33F0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587.76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6B44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8.90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F10D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5C40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EE63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1938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751.00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4B46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8.88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A771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19A1780E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3A52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303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9B8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52F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040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580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F13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A6D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B547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A64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DE3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B77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9DF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5AC88EA4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75F77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642C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138.17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CB15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2.31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D64B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D030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A729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165.53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A200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AC5D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3BBA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25ED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C426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275.37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C588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D67E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0BDAE0C4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5158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8923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29.64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F546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0.83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6B5C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7BD5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−0.004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7F28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29.03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ED2F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F5B7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4BDF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9AA5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8A91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30.76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CB1C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BE20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0.35</w:t>
            </w:r>
          </w:p>
        </w:tc>
      </w:tr>
      <w:tr w:rsidR="00647F2B" w:rsidRPr="003A0870" w14:paraId="5257BF8A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D77D9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1BA5F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1.33</w:t>
            </w:r>
          </w:p>
        </w:tc>
        <w:tc>
          <w:tcPr>
            <w:tcW w:w="5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BA97F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2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6406F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6CFD3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3AF0A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1.43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2E65F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0AC34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F10DC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AB10A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AA6A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1.75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B4367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9A4BB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269541AA" w14:textId="77777777" w:rsidTr="00647F2B">
        <w:trPr>
          <w:trHeight w:val="334"/>
        </w:trPr>
        <w:tc>
          <w:tcPr>
            <w:tcW w:w="219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5BE7F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93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DF294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169.15</w:t>
            </w:r>
          </w:p>
        </w:tc>
        <w:tc>
          <w:tcPr>
            <w:tcW w:w="52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053C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2.54</w:t>
            </w:r>
          </w:p>
        </w:tc>
        <w:tc>
          <w:tcPr>
            <w:tcW w:w="20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31D9D25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67AC3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116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6E54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196.00</w:t>
            </w:r>
          </w:p>
        </w:tc>
        <w:tc>
          <w:tcPr>
            <w:tcW w:w="57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D6446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2.58</w:t>
            </w:r>
          </w:p>
        </w:tc>
        <w:tc>
          <w:tcPr>
            <w:tcW w:w="5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0A45E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2A28C97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C6DC6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0.27</w:t>
            </w:r>
          </w:p>
        </w:tc>
        <w:tc>
          <w:tcPr>
            <w:tcW w:w="66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0288B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307.87</w:t>
            </w:r>
          </w:p>
        </w:tc>
        <w:tc>
          <w:tcPr>
            <w:tcW w:w="57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4426A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2.57</w:t>
            </w: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8BC1C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2DAF6EED" w14:textId="77777777" w:rsidTr="00647F2B">
        <w:trPr>
          <w:trHeight w:val="322"/>
        </w:trPr>
        <w:tc>
          <w:tcPr>
            <w:tcW w:w="219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4D8D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Gender (Male)</w:t>
            </w:r>
          </w:p>
        </w:tc>
        <w:tc>
          <w:tcPr>
            <w:tcW w:w="939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B84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4AA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9D9264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9AA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357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A5F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D44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EDFEE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F75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E39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75B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E78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08F5A7D0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F531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514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178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14:paraId="5185ED0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249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0A3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F8F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B1F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5232E9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07A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B53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868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8FF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65E96329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38910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E14F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139.57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7F02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1.57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AB2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7171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CB27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145.43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7E13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7CE3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F595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3496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2E1D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194.11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F83A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B33A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64B9DBA1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DFF79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EAE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3.29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C0F4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2A2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8CF0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AE7C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3.41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AABE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1013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7E44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D879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7286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3.82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6105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DF5C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71CA5720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BAC9E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A104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4.45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F365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419B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C771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0E0D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4.59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EF9F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758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82D4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CD90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DAC7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5.77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D43E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3525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16B1C409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D551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5637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45.33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6850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1.52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B515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C35A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1E56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54.07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9CB8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1B53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2ABA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0960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8CC1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51.86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A225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5105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0.002</w:t>
            </w:r>
          </w:p>
        </w:tc>
      </w:tr>
      <w:tr w:rsidR="00647F2B" w:rsidRPr="003A0870" w14:paraId="59F2E0B0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A579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699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8E7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E452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B3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C02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E3E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C3D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4444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39D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F13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3AA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B53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0A69AF86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2AB62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5BA9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276.32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3696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4.63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0542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89EF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6C11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306.17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B8AD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4.55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B40D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42C6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9897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BB73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460.73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0346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776E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26D2C922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F6A38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AA53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283.94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0CB4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6.78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43C2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3EB8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F413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307.71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64E3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6.66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2C53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5460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C02A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DF25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320.62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7E11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3A44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0.0001</w:t>
            </w:r>
          </w:p>
        </w:tc>
      </w:tr>
      <w:tr w:rsidR="00647F2B" w:rsidRPr="003A0870" w14:paraId="492FF3AC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AE8CD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1FD4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19.99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F647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0.38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EF05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821A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F3BC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21.29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66CF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FD1E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4099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FF58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B7E5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27.11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A5C7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B30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3D24A24C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3DA9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582C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580.24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822A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8.81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555C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789B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BA2C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635.17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F751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8.66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BEF4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7ADF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AC76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FD9D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808.47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4BB7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8.52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96E9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62C041D1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318B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463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E54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8DC7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C59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63C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E54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950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0F48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D2F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DAD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622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D87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2AB7D815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9E10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B2EF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123.28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5E75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2.31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8C91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8A64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F702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156.49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E159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2.27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EBC4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B11F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D26D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703F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280.50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F944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89CE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300FC374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95DC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lastRenderedPageBreak/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F14A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42.37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7119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1.05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ADB6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F901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80A3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44.04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BBDF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4519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C424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8D32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93BC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45.59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765E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D77F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</w:tr>
      <w:tr w:rsidR="00647F2B" w:rsidRPr="003A0870" w14:paraId="3E7BF065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9FD9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13BDB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1.74</w:t>
            </w:r>
          </w:p>
        </w:tc>
        <w:tc>
          <w:tcPr>
            <w:tcW w:w="5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61E01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2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DF68B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C1067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215F3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1.88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4DA67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F881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94484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A6AC7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33C3D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2.54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ED3B8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110F1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7285DDFA" w14:textId="77777777" w:rsidTr="00647F2B">
        <w:trPr>
          <w:trHeight w:val="334"/>
        </w:trPr>
        <w:tc>
          <w:tcPr>
            <w:tcW w:w="219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C217C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93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16F2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167.39</w:t>
            </w:r>
          </w:p>
        </w:tc>
        <w:tc>
          <w:tcPr>
            <w:tcW w:w="52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157F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2.62</w:t>
            </w:r>
          </w:p>
        </w:tc>
        <w:tc>
          <w:tcPr>
            <w:tcW w:w="20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0E47921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BC588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116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CA9D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202.41</w:t>
            </w:r>
          </w:p>
        </w:tc>
        <w:tc>
          <w:tcPr>
            <w:tcW w:w="57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2BF6B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2.58</w:t>
            </w:r>
          </w:p>
        </w:tc>
        <w:tc>
          <w:tcPr>
            <w:tcW w:w="5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A5B0D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677EDFF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62936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0.30</w:t>
            </w:r>
          </w:p>
        </w:tc>
        <w:tc>
          <w:tcPr>
            <w:tcW w:w="66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BD57E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328.64</w:t>
            </w:r>
          </w:p>
        </w:tc>
        <w:tc>
          <w:tcPr>
            <w:tcW w:w="57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29E1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2.54</w:t>
            </w: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D8FD9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4DDE633F" w14:textId="77777777" w:rsidTr="00647F2B">
        <w:trPr>
          <w:trHeight w:val="322"/>
        </w:trPr>
        <w:tc>
          <w:tcPr>
            <w:tcW w:w="219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1A25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Duration of follow up (&lt;5 years)</w:t>
            </w:r>
          </w:p>
        </w:tc>
        <w:tc>
          <w:tcPr>
            <w:tcW w:w="939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2B2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D2C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C87054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A7A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7AF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AE9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0A8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93BCD2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412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DD6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157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FD3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40954C34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239E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5BB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754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14:paraId="2CAF3F3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2F0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AD5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0FB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7D2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C333E6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E1E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A87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007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DA8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490C228F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93498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36C8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84.39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86C6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0.67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3D66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51A9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9DF4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91.72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7B17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0C43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3D6C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392F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A05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109.88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369F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59CC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55C532E3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6B57E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D920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2.43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87FC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B79B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A568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721A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414D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01C8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419A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8D9A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1FE0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2.64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A6A9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922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0.0001</w:t>
            </w:r>
          </w:p>
        </w:tc>
      </w:tr>
      <w:tr w:rsidR="00647F2B" w:rsidRPr="003A0870" w14:paraId="59F12A31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E0858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2D9E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3.08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E6D2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D484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ABBF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9A2F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3.24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E767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4643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469E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026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2831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3.67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C0CC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31F3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501BA8B7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C6FE5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D72B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33.31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6BE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0.82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7F3B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E831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7AC4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37.84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8C5A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2A75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AF6D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BA8F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CC0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36.59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17E4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660C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</w:tr>
      <w:tr w:rsidR="00647F2B" w:rsidRPr="003A0870" w14:paraId="27029CD6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464C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CAA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AC7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6D00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A05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16D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7C9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8D1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4815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E15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8E5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666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96D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5005F980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77258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A61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181.80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AFE3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2.76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6E4B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1E3F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2D17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202.31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9D90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2.81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7E0D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9AF9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2E39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2E61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252.68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2A57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3.82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302F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3CE3B651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184A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BF79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222.89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6BA7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4.57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C5A2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C15E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7F7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236.59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664C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4.66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3EAE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7540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F8A4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81C4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235.02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1DE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762B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</w:tr>
      <w:tr w:rsidR="00647F2B" w:rsidRPr="003A0870" w14:paraId="498C34A7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60A1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E8EF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14.59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0704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0.26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1257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845B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7498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15.90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CCE4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18A8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C1AA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69E8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C8D8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18.66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EC19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4E11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7408C7D2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CC9E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A779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419.28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A991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5.67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F30B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D9D6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C363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454.80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9700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5.78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B299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73B0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1609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2D52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506.37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8D6C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7.87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5137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7FFD976F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6AC5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528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005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3823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45F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654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15B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BFA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06AD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0E61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14F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1C8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F24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2220E8D0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7710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76B5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78.95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CB32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1.42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0D56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69C4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6A99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98.28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5A0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3343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61FF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5B46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6B38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136.14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303D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7EE6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675E9A3D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04AC7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19E9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34.49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EE39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0.81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D3F8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A7EE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21BA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35.74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01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4AB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5EF4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9535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EA3D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34.17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15A2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BA61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0.82</w:t>
            </w:r>
          </w:p>
        </w:tc>
      </w:tr>
      <w:tr w:rsidR="00647F2B" w:rsidRPr="003A0870" w14:paraId="7A03C071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FFB9D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748DA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1.24</w:t>
            </w:r>
          </w:p>
        </w:tc>
        <w:tc>
          <w:tcPr>
            <w:tcW w:w="5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6A19E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2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717B0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89A4F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8A876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1.39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783A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58E0B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B0AE7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21954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685EF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1.73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0F2C7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29288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2B53A22E" w14:textId="77777777" w:rsidTr="00647F2B">
        <w:trPr>
          <w:trHeight w:val="334"/>
        </w:trPr>
        <w:tc>
          <w:tcPr>
            <w:tcW w:w="219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A983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93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AFA9F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114.69</w:t>
            </w:r>
          </w:p>
        </w:tc>
        <w:tc>
          <w:tcPr>
            <w:tcW w:w="52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19278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1.68</w:t>
            </w:r>
          </w:p>
        </w:tc>
        <w:tc>
          <w:tcPr>
            <w:tcW w:w="20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2A0F217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84AD6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116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FC04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135.41</w:t>
            </w:r>
          </w:p>
        </w:tc>
        <w:tc>
          <w:tcPr>
            <w:tcW w:w="57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365D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1.71</w:t>
            </w:r>
          </w:p>
        </w:tc>
        <w:tc>
          <w:tcPr>
            <w:tcW w:w="5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AF805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1BDAE06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F604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0.14</w:t>
            </w:r>
          </w:p>
        </w:tc>
        <w:tc>
          <w:tcPr>
            <w:tcW w:w="66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7D589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172.05</w:t>
            </w:r>
          </w:p>
        </w:tc>
        <w:tc>
          <w:tcPr>
            <w:tcW w:w="57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BD4A3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2.33</w:t>
            </w: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D3F4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32CE6CE3" w14:textId="77777777" w:rsidTr="00647F2B">
        <w:trPr>
          <w:trHeight w:val="322"/>
        </w:trPr>
        <w:tc>
          <w:tcPr>
            <w:tcW w:w="219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1903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Duration of follow up (5-10 years)</w:t>
            </w:r>
          </w:p>
        </w:tc>
        <w:tc>
          <w:tcPr>
            <w:tcW w:w="939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193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82B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C0397F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F2A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6C9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372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387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6D66B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A3F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35F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FD0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F8B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09AA7906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40E7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C87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6F6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14:paraId="5CEF2F1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3E1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4BF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617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AE0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46CC2B5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936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E9F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021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2A8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6FD9BB7F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18CB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FD81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202.49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0D59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1.80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01F9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97E6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35A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199.95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BC66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7C9A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073F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CE80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F0C1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208.10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FD89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5444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</w:tr>
      <w:tr w:rsidR="00647F2B" w:rsidRPr="003A0870" w14:paraId="0E82CEB4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AF79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8360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3.86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DF89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6CCB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7643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−0.005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D4C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3.81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9A60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2D79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6C56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EF32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F67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3.71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40B8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B060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</w:tr>
      <w:tr w:rsidR="00647F2B" w:rsidRPr="003A0870" w14:paraId="0B2E9116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07D8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D398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5.38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3D4F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CFB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ABCD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A760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5.55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F4ED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0C64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37DC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C983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8C29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5.73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EB6D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8F36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</w:tr>
      <w:tr w:rsidR="00647F2B" w:rsidRPr="003A0870" w14:paraId="668E596F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0A46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ED7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54.05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3E2E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2.14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4840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A88D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F863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56.00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C4F4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A67A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6699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DF1D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2B39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49.75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0B1C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1C84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</w:tr>
      <w:tr w:rsidR="00647F2B" w:rsidRPr="003A0870" w14:paraId="7F111530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9F65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C9C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F2C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645B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12C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B2E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90B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DB8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37BD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EBD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31B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B2B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C92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7F7FCBD6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6D6D6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CA8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389.30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90D6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6.54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36E3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76F3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1C04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415.29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9026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6.15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CD1A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42C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CD29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918F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473.69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EC71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7B82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6C9D1886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BC8A0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C93F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316.11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45B0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9.44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499D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DE04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−0.003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31A6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311.88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9BEB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8.87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704C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FB91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B621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E1C6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303.33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4DA1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0489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0.29</w:t>
            </w:r>
          </w:p>
        </w:tc>
      </w:tr>
      <w:tr w:rsidR="00647F2B" w:rsidRPr="003A0870" w14:paraId="0C7BE3AF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2C6D0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1F66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23.69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682E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0.52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93F5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0FCB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C1D8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24.66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663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B635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F5CA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2F85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D205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25.68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F103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EAB3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0.003</w:t>
            </w:r>
          </w:p>
        </w:tc>
      </w:tr>
      <w:tr w:rsidR="00647F2B" w:rsidRPr="003A0870" w14:paraId="46296A4F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A5DC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BA34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729.10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2F54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12.26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806D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A8D5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C2C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751.83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350B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11.52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B67A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5155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16F7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F256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802.69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A47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9.45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1ADE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717FD249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0280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lastRenderedPageBreak/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3BE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348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C2BE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4FB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7FD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021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577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B518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1F9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368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90A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B4E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62EA88D9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31D59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9CFA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173.98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FF7D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3.00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4839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A364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1925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208.97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71AA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2.82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70BE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F96F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EA47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77DC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278.27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14FE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225A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69443FF9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0D44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DAEA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40.49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0CE0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1.33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C81D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EDDB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−0.004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D8F6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39.76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4146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1.25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06C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0ED4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AD1D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22A2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39.19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7373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D084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0.44</w:t>
            </w:r>
          </w:p>
        </w:tc>
      </w:tr>
      <w:tr w:rsidR="00647F2B" w:rsidRPr="003A0870" w14:paraId="16D27544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710AA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27487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1.90</w:t>
            </w:r>
          </w:p>
        </w:tc>
        <w:tc>
          <w:tcPr>
            <w:tcW w:w="5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13B6B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2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54D7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CEE33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EEE711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1.99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766D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4388A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0.36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DE808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F6942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6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9EDB2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2.16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4A8DE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31F6B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0.004</w:t>
            </w:r>
          </w:p>
        </w:tc>
      </w:tr>
      <w:tr w:rsidR="00647F2B" w:rsidRPr="003A0870" w14:paraId="0C28B60D" w14:textId="77777777" w:rsidTr="00647F2B">
        <w:trPr>
          <w:trHeight w:val="334"/>
        </w:trPr>
        <w:tc>
          <w:tcPr>
            <w:tcW w:w="219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E980A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93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A57E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216.38</w:t>
            </w:r>
          </w:p>
        </w:tc>
        <w:tc>
          <w:tcPr>
            <w:tcW w:w="52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0BC1D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3.39</w:t>
            </w:r>
          </w:p>
        </w:tc>
        <w:tc>
          <w:tcPr>
            <w:tcW w:w="20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23191FE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EA2BA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116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9A534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250.72</w:t>
            </w:r>
          </w:p>
        </w:tc>
        <w:tc>
          <w:tcPr>
            <w:tcW w:w="57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78C26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3.18</w:t>
            </w:r>
          </w:p>
        </w:tc>
        <w:tc>
          <w:tcPr>
            <w:tcW w:w="5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C792F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7C5DA6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BC2E9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0.21</w:t>
            </w:r>
          </w:p>
        </w:tc>
        <w:tc>
          <w:tcPr>
            <w:tcW w:w="66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550E0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319.62</w:t>
            </w:r>
          </w:p>
        </w:tc>
        <w:tc>
          <w:tcPr>
            <w:tcW w:w="57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8304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2.61</w:t>
            </w: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3213A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2BEAF39D" w14:textId="77777777" w:rsidTr="00647F2B">
        <w:trPr>
          <w:trHeight w:val="322"/>
        </w:trPr>
        <w:tc>
          <w:tcPr>
            <w:tcW w:w="219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CD60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Duration of follow up (&gt;10 years)</w:t>
            </w:r>
          </w:p>
        </w:tc>
        <w:tc>
          <w:tcPr>
            <w:tcW w:w="939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CB6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B1E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EC078D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523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981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AC4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44B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108F20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01E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1BC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ED8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F38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40BB65B0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098E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27E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01C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14:paraId="512E9A2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0E8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3A7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FCF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7FF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01F510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E7D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081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8C83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0E3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0E694C2E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8DC63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BBEC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351.71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3634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4.53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3E24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D591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FE59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350.93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836C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4.83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9AD4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A7AB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21E6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585D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324.47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DB33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16B2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1AC6AE48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C4857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03B5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4.52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0B39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6C34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D8A2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AB9F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4.53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CF57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2EEF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64DE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6638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584D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4.38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51E0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E56D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0.32</w:t>
            </w:r>
          </w:p>
        </w:tc>
      </w:tr>
      <w:tr w:rsidR="00647F2B" w:rsidRPr="003A0870" w14:paraId="174375C4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8C5C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7C03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7.53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64A9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0.22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91EE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39B2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2E3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7.49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428A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8367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DEB4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845F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18EB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7.48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BF45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997D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0.85</w:t>
            </w:r>
          </w:p>
        </w:tc>
      </w:tr>
      <w:tr w:rsidR="00647F2B" w:rsidRPr="003A0870" w14:paraId="706EDABD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9A57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C8D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57.53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2FE9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4.52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D4E0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8443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D65E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72.68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BB8E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4.81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1F35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09CD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D5D9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C24E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51.81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06A7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21C9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0.31</w:t>
            </w:r>
          </w:p>
        </w:tc>
      </w:tr>
      <w:tr w:rsidR="00647F2B" w:rsidRPr="003A0870" w14:paraId="2859E63F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A6C5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EE3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FC52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B099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988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AB1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893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B4E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F1AE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800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9FA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AC7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4E6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070B1981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2C446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06C8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600.25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11CC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13.69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93FE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468E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8B7B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630.51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BB21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14.57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B8C9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E840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CF43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0ACE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747.64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50C9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9.95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15A1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738B7714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E0CDB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000B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322.78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8D1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17.88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FD9B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F2E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9832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354.74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873E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19.03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3933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2F86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037F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019E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323.30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EB9F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12.99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0125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0.98</w:t>
            </w:r>
          </w:p>
        </w:tc>
      </w:tr>
      <w:tr w:rsidR="00647F2B" w:rsidRPr="003A0870" w14:paraId="3CC9DCBA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4294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19D0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30.56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213D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1.01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1354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64BA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0EB2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30.34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94A4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4227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A4B4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6B0C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9447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31.69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4238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3E8E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0.37</w:t>
            </w:r>
          </w:p>
        </w:tc>
      </w:tr>
      <w:tr w:rsidR="00647F2B" w:rsidRPr="003A0870" w14:paraId="1C232658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58F1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EE55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953.60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1ADE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23.99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9223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2E49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910E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1,015.59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A852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25.54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1E53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3E2A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AC87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8F54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1,102.62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6E7F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17.44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E68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33A4DFD8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2C1D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B7C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9F7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A5F3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489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300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5E3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D7E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F22D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957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A6CF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21F4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F7A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647F2B" w:rsidRPr="003A0870" w14:paraId="66F2D399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C25F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8DC3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262.43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58E0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5.97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7D25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DBF1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944A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332.22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C97D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6.36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9B14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3B88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B001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E4AA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482.50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3487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05FA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647F2B" w:rsidRPr="003A0870" w14:paraId="74B0119C" w14:textId="77777777" w:rsidTr="00647F2B">
        <w:trPr>
          <w:trHeight w:val="370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C826E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4746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37.37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16C7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2.02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B69D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8886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547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36.99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1FA0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2.15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1EAB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7025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2A25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AEDC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38.44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09CA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740D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0.67</w:t>
            </w:r>
          </w:p>
        </w:tc>
      </w:tr>
      <w:tr w:rsidR="00647F2B" w:rsidRPr="003A0870" w14:paraId="45BCFDA2" w14:textId="77777777" w:rsidTr="00647F2B">
        <w:trPr>
          <w:trHeight w:val="322"/>
        </w:trPr>
        <w:tc>
          <w:tcPr>
            <w:tcW w:w="21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A077C6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1FA23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2.27</w:t>
            </w:r>
          </w:p>
        </w:tc>
        <w:tc>
          <w:tcPr>
            <w:tcW w:w="5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9E4C0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2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D6952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2514C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0.0003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9B93D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2.27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83DF7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1FFCA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0.98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2D074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7E3DC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6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152B0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2.59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1F76D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1E054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</w:tr>
      <w:tr w:rsidR="00647F2B" w:rsidRPr="003A0870" w14:paraId="5CF7331E" w14:textId="77777777" w:rsidTr="00647F2B">
        <w:trPr>
          <w:trHeight w:val="334"/>
        </w:trPr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5B1A5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0DC04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302.07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95A99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6.51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97411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A8331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BDEF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371.48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8A6CD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6.93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7D8CD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9192D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BBF1F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3D73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523.54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7A7F9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7E9A6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</w:tbl>
    <w:p w14:paraId="1C6A0FB0" w14:textId="358D7F77" w:rsidR="00647F2B" w:rsidRPr="00647F2B" w:rsidRDefault="00647F2B" w:rsidP="00647F2B">
      <w:pPr>
        <w:spacing w:line="0" w:lineRule="atLeast"/>
        <w:jc w:val="both"/>
        <w:rPr>
          <w:rFonts w:ascii="Times New Roman" w:eastAsia="標楷體" w:hAnsi="Times New Roman" w:cs="Times New Roman"/>
          <w:color w:val="auto"/>
          <w:sz w:val="20"/>
          <w:szCs w:val="20"/>
        </w:rPr>
      </w:pP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>SE, standard error. Standardized betas allow to compare differences between PD and non-PD subjects for the different costs.</w:t>
      </w:r>
      <w:r w:rsidRPr="00FB6815">
        <w:rPr>
          <w:rFonts w:ascii="Times New Roman" w:eastAsia="標楷體" w:hAnsi="Times New Roman" w:cs="Times New Roman"/>
          <w:color w:val="auto"/>
          <w:sz w:val="20"/>
          <w:szCs w:val="20"/>
          <w:vertAlign w:val="superscript"/>
        </w:rPr>
        <w:t xml:space="preserve"> 1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 Models were adjusted for age, gender, urbanization status, insurance premium, and comorbidity. 2 The reference group is Mild PD cases group. 3 Exclude accidents and emergency care/medical costs. 4 Exclude accidents care/medical costs. 5 Total hospitalization days including hospitalization due to accidents. 6 Costs were deflated by the consumer price index (CPI) with the base year of 2016.</w:t>
      </w:r>
    </w:p>
    <w:p w14:paraId="13599818" w14:textId="77777777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1D591B7D" w14:textId="0D7E80BB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491D488B" w14:textId="0374E8B2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370FB33B" w14:textId="705BAB9B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07D35CF6" w14:textId="52A20263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2C427292" w14:textId="0C322661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7AF71AD2" w14:textId="74CCE458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7361001F" w14:textId="6B4EA4B6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4311D945" w14:textId="1EC90F59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225E96A9" w14:textId="21C69641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5A7F12AE" w14:textId="57FC7999" w:rsidR="003A0870" w:rsidRDefault="003A0870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712349D4" w14:textId="77777777" w:rsidR="00647F2B" w:rsidRPr="007921C7" w:rsidRDefault="00647F2B" w:rsidP="00647F2B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  <w:r w:rsidRPr="007305BC">
        <w:rPr>
          <w:rFonts w:ascii="Times New Roman" w:eastAsia="標楷體" w:hAnsi="Times New Roman" w:cs="Times New Roman"/>
          <w:b/>
          <w:bCs/>
          <w:color w:val="auto"/>
          <w:sz w:val="24"/>
          <w:szCs w:val="24"/>
        </w:rPr>
        <w:lastRenderedPageBreak/>
        <w:t>Appendix Table 3</w:t>
      </w:r>
      <w:r>
        <w:rPr>
          <w:rFonts w:ascii="Times New Roman" w:eastAsia="標楷體" w:hAnsi="Times New Roman" w:cs="Times New Roman"/>
          <w:b/>
          <w:bCs/>
          <w:color w:val="auto"/>
          <w:sz w:val="24"/>
          <w:szCs w:val="24"/>
        </w:rPr>
        <w:t xml:space="preserve"> 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>Sociodemographic Characteristics of Deceased and Survived PD Participants</w:t>
      </w:r>
    </w:p>
    <w:tbl>
      <w:tblPr>
        <w:tblStyle w:val="ad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9"/>
        <w:gridCol w:w="2411"/>
        <w:gridCol w:w="2271"/>
        <w:gridCol w:w="1105"/>
      </w:tblGrid>
      <w:tr w:rsidR="00647F2B" w:rsidRPr="003A0870" w14:paraId="3347A6C4" w14:textId="77777777" w:rsidTr="0003014E">
        <w:tc>
          <w:tcPr>
            <w:tcW w:w="2235" w:type="pct"/>
            <w:vMerge w:val="restart"/>
            <w:tcBorders>
              <w:top w:val="single" w:sz="8" w:space="0" w:color="auto"/>
              <w:bottom w:val="nil"/>
            </w:tcBorders>
          </w:tcPr>
          <w:p w14:paraId="71D444A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Variables</w:t>
            </w:r>
          </w:p>
        </w:tc>
        <w:tc>
          <w:tcPr>
            <w:tcW w:w="115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75B61A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bCs/>
                <w:kern w:val="0"/>
                <w:sz w:val="22"/>
              </w:rPr>
              <w:t>Deceased</w:t>
            </w:r>
          </w:p>
          <w:p w14:paraId="07BE6EE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bCs/>
                <w:sz w:val="22"/>
              </w:rPr>
              <w:t xml:space="preserve"> (N=20,466)</w:t>
            </w:r>
          </w:p>
        </w:tc>
        <w:tc>
          <w:tcPr>
            <w:tcW w:w="108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FB0898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bCs/>
                <w:kern w:val="0"/>
                <w:sz w:val="22"/>
              </w:rPr>
              <w:t>Survived</w:t>
            </w:r>
          </w:p>
          <w:p w14:paraId="2298C7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bCs/>
                <w:sz w:val="22"/>
              </w:rPr>
              <w:t xml:space="preserve"> (N=29,824)</w:t>
            </w:r>
          </w:p>
        </w:tc>
        <w:tc>
          <w:tcPr>
            <w:tcW w:w="528" w:type="pct"/>
            <w:vMerge w:val="restart"/>
            <w:tcBorders>
              <w:top w:val="single" w:sz="8" w:space="0" w:color="auto"/>
            </w:tcBorders>
          </w:tcPr>
          <w:p w14:paraId="5A1A053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bCs/>
                <w:i/>
                <w:sz w:val="22"/>
              </w:rPr>
              <w:t>p-value</w:t>
            </w:r>
            <w:r w:rsidRPr="003A0870">
              <w:rPr>
                <w:rFonts w:ascii="Times New Roman" w:eastAsia="標楷體" w:hAnsi="Times New Roman" w:cs="Times New Roman"/>
                <w:bCs/>
                <w:sz w:val="22"/>
                <w:vertAlign w:val="superscript"/>
              </w:rPr>
              <w:t>1</w:t>
            </w:r>
          </w:p>
        </w:tc>
      </w:tr>
      <w:tr w:rsidR="00647F2B" w:rsidRPr="003A0870" w14:paraId="66583F3E" w14:textId="77777777" w:rsidTr="0003014E">
        <w:tc>
          <w:tcPr>
            <w:tcW w:w="2235" w:type="pct"/>
            <w:vMerge/>
            <w:tcBorders>
              <w:top w:val="nil"/>
              <w:bottom w:val="single" w:sz="4" w:space="0" w:color="auto"/>
            </w:tcBorders>
          </w:tcPr>
          <w:p w14:paraId="5ED56A1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152" w:type="pct"/>
            <w:tcBorders>
              <w:top w:val="single" w:sz="4" w:space="0" w:color="auto"/>
              <w:bottom w:val="single" w:sz="4" w:space="0" w:color="auto"/>
            </w:tcBorders>
          </w:tcPr>
          <w:p w14:paraId="3C54F49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 w:val="22"/>
              </w:rPr>
            </w:pPr>
            <w:proofErr w:type="gramStart"/>
            <w:r w:rsidRPr="003A0870">
              <w:rPr>
                <w:rFonts w:ascii="Times New Roman" w:eastAsia="標楷體" w:hAnsi="Times New Roman" w:cs="Times New Roman"/>
                <w:bCs/>
                <w:sz w:val="22"/>
              </w:rPr>
              <w:t>n</w:t>
            </w:r>
            <w:proofErr w:type="gramEnd"/>
            <w:r w:rsidRPr="003A0870">
              <w:rPr>
                <w:rFonts w:ascii="Times New Roman" w:eastAsia="標楷體" w:hAnsi="Times New Roman" w:cs="Times New Roman"/>
                <w:bCs/>
                <w:sz w:val="22"/>
              </w:rPr>
              <w:t xml:space="preserve"> (%)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</w:tcPr>
          <w:p w14:paraId="223809B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 w:val="22"/>
              </w:rPr>
            </w:pPr>
            <w:proofErr w:type="gramStart"/>
            <w:r w:rsidRPr="003A0870">
              <w:rPr>
                <w:rFonts w:ascii="Times New Roman" w:eastAsia="標楷體" w:hAnsi="Times New Roman" w:cs="Times New Roman"/>
                <w:bCs/>
                <w:sz w:val="22"/>
              </w:rPr>
              <w:t>n</w:t>
            </w:r>
            <w:proofErr w:type="gramEnd"/>
            <w:r w:rsidRPr="003A0870">
              <w:rPr>
                <w:rFonts w:ascii="Times New Roman" w:eastAsia="標楷體" w:hAnsi="Times New Roman" w:cs="Times New Roman"/>
                <w:bCs/>
                <w:sz w:val="22"/>
              </w:rPr>
              <w:t xml:space="preserve"> (%)</w:t>
            </w:r>
          </w:p>
        </w:tc>
        <w:tc>
          <w:tcPr>
            <w:tcW w:w="528" w:type="pct"/>
            <w:vMerge/>
            <w:tcBorders>
              <w:bottom w:val="single" w:sz="4" w:space="0" w:color="auto"/>
            </w:tcBorders>
          </w:tcPr>
          <w:p w14:paraId="5AD9888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sz w:val="22"/>
              </w:rPr>
            </w:pPr>
          </w:p>
        </w:tc>
      </w:tr>
      <w:tr w:rsidR="00647F2B" w:rsidRPr="003A0870" w14:paraId="3BDE7D8A" w14:textId="77777777" w:rsidTr="0003014E">
        <w:tc>
          <w:tcPr>
            <w:tcW w:w="2235" w:type="pct"/>
            <w:vAlign w:val="center"/>
          </w:tcPr>
          <w:p w14:paraId="627F2C4D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Age (years) </w:t>
            </w:r>
          </w:p>
        </w:tc>
        <w:tc>
          <w:tcPr>
            <w:tcW w:w="1152" w:type="pct"/>
            <w:vAlign w:val="center"/>
          </w:tcPr>
          <w:p w14:paraId="43D36CB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  <w:tc>
          <w:tcPr>
            <w:tcW w:w="1085" w:type="pct"/>
            <w:vAlign w:val="center"/>
          </w:tcPr>
          <w:p w14:paraId="20FDE9F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  <w:tc>
          <w:tcPr>
            <w:tcW w:w="528" w:type="pct"/>
            <w:vAlign w:val="center"/>
          </w:tcPr>
          <w:p w14:paraId="48067C6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&lt;.0001</w:t>
            </w:r>
          </w:p>
        </w:tc>
      </w:tr>
      <w:tr w:rsidR="00647F2B" w:rsidRPr="003A0870" w14:paraId="4C8ECB55" w14:textId="77777777" w:rsidTr="0003014E">
        <w:tc>
          <w:tcPr>
            <w:tcW w:w="2235" w:type="pct"/>
            <w:vAlign w:val="center"/>
          </w:tcPr>
          <w:p w14:paraId="6182EAFA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&lt;70</w:t>
            </w:r>
          </w:p>
        </w:tc>
        <w:tc>
          <w:tcPr>
            <w:tcW w:w="1152" w:type="pct"/>
            <w:vAlign w:val="center"/>
          </w:tcPr>
          <w:p w14:paraId="767D5C7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3,329(16.27)</w:t>
            </w:r>
          </w:p>
        </w:tc>
        <w:tc>
          <w:tcPr>
            <w:tcW w:w="1085" w:type="pct"/>
            <w:vAlign w:val="center"/>
          </w:tcPr>
          <w:p w14:paraId="42517E2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13,597(45.59)</w:t>
            </w:r>
          </w:p>
        </w:tc>
        <w:tc>
          <w:tcPr>
            <w:tcW w:w="528" w:type="pct"/>
            <w:vAlign w:val="center"/>
          </w:tcPr>
          <w:p w14:paraId="4B60685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</w:tr>
      <w:tr w:rsidR="00647F2B" w:rsidRPr="003A0870" w14:paraId="56F9B061" w14:textId="77777777" w:rsidTr="0003014E">
        <w:tc>
          <w:tcPr>
            <w:tcW w:w="2235" w:type="pct"/>
            <w:vAlign w:val="center"/>
          </w:tcPr>
          <w:p w14:paraId="1D1B68E7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70-74</w:t>
            </w:r>
          </w:p>
        </w:tc>
        <w:tc>
          <w:tcPr>
            <w:tcW w:w="1152" w:type="pct"/>
            <w:vAlign w:val="center"/>
          </w:tcPr>
          <w:p w14:paraId="3F94246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3,694(18.05)</w:t>
            </w:r>
          </w:p>
        </w:tc>
        <w:tc>
          <w:tcPr>
            <w:tcW w:w="1085" w:type="pct"/>
            <w:vAlign w:val="center"/>
          </w:tcPr>
          <w:p w14:paraId="3145965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5,967(20.01)</w:t>
            </w:r>
          </w:p>
        </w:tc>
        <w:tc>
          <w:tcPr>
            <w:tcW w:w="528" w:type="pct"/>
            <w:vAlign w:val="center"/>
          </w:tcPr>
          <w:p w14:paraId="55A5DC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</w:tr>
      <w:tr w:rsidR="00647F2B" w:rsidRPr="003A0870" w14:paraId="6C10E939" w14:textId="77777777" w:rsidTr="0003014E">
        <w:tc>
          <w:tcPr>
            <w:tcW w:w="2235" w:type="pct"/>
            <w:vAlign w:val="center"/>
          </w:tcPr>
          <w:p w14:paraId="43F05866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75-79</w:t>
            </w:r>
          </w:p>
        </w:tc>
        <w:tc>
          <w:tcPr>
            <w:tcW w:w="1152" w:type="pct"/>
            <w:vAlign w:val="center"/>
          </w:tcPr>
          <w:p w14:paraId="767C0EC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5,511(26.93)</w:t>
            </w:r>
          </w:p>
        </w:tc>
        <w:tc>
          <w:tcPr>
            <w:tcW w:w="1085" w:type="pct"/>
            <w:vAlign w:val="center"/>
          </w:tcPr>
          <w:p w14:paraId="104EE9D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5,491(18.41)</w:t>
            </w:r>
          </w:p>
        </w:tc>
        <w:tc>
          <w:tcPr>
            <w:tcW w:w="528" w:type="pct"/>
            <w:vAlign w:val="center"/>
          </w:tcPr>
          <w:p w14:paraId="3E6CB96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</w:tr>
      <w:tr w:rsidR="00647F2B" w:rsidRPr="003A0870" w14:paraId="55E8CB66" w14:textId="77777777" w:rsidTr="0003014E">
        <w:tc>
          <w:tcPr>
            <w:tcW w:w="2235" w:type="pct"/>
            <w:vAlign w:val="center"/>
          </w:tcPr>
          <w:p w14:paraId="5FD01CE0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3A0870">
              <w:rPr>
                <w:rFonts w:ascii="Cambria Math" w:eastAsia="新細明體" w:hAnsi="Cambria Math" w:cs="Cambria Math"/>
                <w:sz w:val="22"/>
              </w:rPr>
              <w:t>≧</w:t>
            </w:r>
            <w:r w:rsidRPr="003A0870">
              <w:rPr>
                <w:rFonts w:ascii="Times New Roman" w:eastAsia="標楷體" w:hAnsi="Times New Roman" w:cs="Times New Roman"/>
                <w:sz w:val="22"/>
              </w:rPr>
              <w:t>80</w:t>
            </w:r>
          </w:p>
        </w:tc>
        <w:tc>
          <w:tcPr>
            <w:tcW w:w="1152" w:type="pct"/>
            <w:vAlign w:val="center"/>
          </w:tcPr>
          <w:p w14:paraId="4DF0B03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7,932(38.76)</w:t>
            </w:r>
          </w:p>
        </w:tc>
        <w:tc>
          <w:tcPr>
            <w:tcW w:w="1085" w:type="pct"/>
            <w:vAlign w:val="center"/>
          </w:tcPr>
          <w:p w14:paraId="25A5FF7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4,769(15.99)</w:t>
            </w:r>
          </w:p>
        </w:tc>
        <w:tc>
          <w:tcPr>
            <w:tcW w:w="528" w:type="pct"/>
            <w:vAlign w:val="center"/>
          </w:tcPr>
          <w:p w14:paraId="6C46098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</w:tr>
      <w:tr w:rsidR="00647F2B" w:rsidRPr="003A0870" w14:paraId="0384C53B" w14:textId="77777777" w:rsidTr="0003014E">
        <w:tc>
          <w:tcPr>
            <w:tcW w:w="2235" w:type="pct"/>
            <w:vAlign w:val="center"/>
          </w:tcPr>
          <w:p w14:paraId="5ECFE0FE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rPr>
                <w:rFonts w:ascii="Times New Roman" w:eastAsia="標楷體" w:hAnsi="Times New Roman" w:cs="Times New Roman"/>
                <w:kern w:val="0"/>
                <w:sz w:val="22"/>
                <w:vertAlign w:val="superscript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  Mean (SD)</w:t>
            </w:r>
            <w:r w:rsidRPr="003A0870">
              <w:rPr>
                <w:rFonts w:ascii="Times New Roman" w:eastAsia="標楷體" w:hAnsi="Times New Roman" w:cs="Times New Roman"/>
                <w:sz w:val="22"/>
                <w:vertAlign w:val="superscript"/>
              </w:rPr>
              <w:t>2</w:t>
            </w:r>
          </w:p>
        </w:tc>
        <w:tc>
          <w:tcPr>
            <w:tcW w:w="1152" w:type="pct"/>
            <w:vAlign w:val="center"/>
          </w:tcPr>
          <w:p w14:paraId="67F7616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76.72(8.04)</w:t>
            </w:r>
          </w:p>
        </w:tc>
        <w:tc>
          <w:tcPr>
            <w:tcW w:w="1085" w:type="pct"/>
            <w:vAlign w:val="center"/>
          </w:tcPr>
          <w:p w14:paraId="186103F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69.49(10.25)</w:t>
            </w:r>
          </w:p>
        </w:tc>
        <w:tc>
          <w:tcPr>
            <w:tcW w:w="528" w:type="pct"/>
            <w:vAlign w:val="center"/>
          </w:tcPr>
          <w:p w14:paraId="5CE2CAA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</w:tr>
      <w:tr w:rsidR="00647F2B" w:rsidRPr="003A0870" w14:paraId="570903C9" w14:textId="77777777" w:rsidTr="0003014E">
        <w:tc>
          <w:tcPr>
            <w:tcW w:w="2235" w:type="pct"/>
            <w:vAlign w:val="center"/>
          </w:tcPr>
          <w:p w14:paraId="178F1F22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Gender</w:t>
            </w:r>
          </w:p>
        </w:tc>
        <w:tc>
          <w:tcPr>
            <w:tcW w:w="1152" w:type="pct"/>
            <w:vAlign w:val="center"/>
          </w:tcPr>
          <w:p w14:paraId="68AA25C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  <w:tc>
          <w:tcPr>
            <w:tcW w:w="1085" w:type="pct"/>
            <w:vAlign w:val="center"/>
          </w:tcPr>
          <w:p w14:paraId="6277451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  <w:tc>
          <w:tcPr>
            <w:tcW w:w="528" w:type="pct"/>
            <w:vAlign w:val="center"/>
          </w:tcPr>
          <w:p w14:paraId="14A347D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&lt;.0001</w:t>
            </w:r>
          </w:p>
        </w:tc>
      </w:tr>
      <w:tr w:rsidR="00647F2B" w:rsidRPr="003A0870" w14:paraId="303FA5E4" w14:textId="77777777" w:rsidTr="0003014E">
        <w:tc>
          <w:tcPr>
            <w:tcW w:w="2235" w:type="pct"/>
            <w:vAlign w:val="center"/>
          </w:tcPr>
          <w:p w14:paraId="0FE324B1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  Female</w:t>
            </w:r>
          </w:p>
        </w:tc>
        <w:tc>
          <w:tcPr>
            <w:tcW w:w="1152" w:type="pct"/>
            <w:vAlign w:val="center"/>
          </w:tcPr>
          <w:p w14:paraId="180358A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8,464(41.36)</w:t>
            </w:r>
          </w:p>
        </w:tc>
        <w:tc>
          <w:tcPr>
            <w:tcW w:w="1085" w:type="pct"/>
            <w:vAlign w:val="center"/>
          </w:tcPr>
          <w:p w14:paraId="536C6A3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15,972(53.55)</w:t>
            </w:r>
          </w:p>
        </w:tc>
        <w:tc>
          <w:tcPr>
            <w:tcW w:w="528" w:type="pct"/>
            <w:vAlign w:val="center"/>
          </w:tcPr>
          <w:p w14:paraId="0133834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</w:tr>
      <w:tr w:rsidR="00647F2B" w:rsidRPr="003A0870" w14:paraId="7BCF4652" w14:textId="77777777" w:rsidTr="0003014E">
        <w:tc>
          <w:tcPr>
            <w:tcW w:w="2235" w:type="pct"/>
            <w:vAlign w:val="center"/>
          </w:tcPr>
          <w:p w14:paraId="14CBDBAC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  Male</w:t>
            </w:r>
          </w:p>
        </w:tc>
        <w:tc>
          <w:tcPr>
            <w:tcW w:w="1152" w:type="pct"/>
            <w:vAlign w:val="center"/>
          </w:tcPr>
          <w:p w14:paraId="6BB70B2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12,002(58.64)</w:t>
            </w:r>
          </w:p>
        </w:tc>
        <w:tc>
          <w:tcPr>
            <w:tcW w:w="1085" w:type="pct"/>
            <w:vAlign w:val="center"/>
          </w:tcPr>
          <w:p w14:paraId="6834633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13,852(46.45)</w:t>
            </w:r>
          </w:p>
        </w:tc>
        <w:tc>
          <w:tcPr>
            <w:tcW w:w="528" w:type="pct"/>
            <w:vAlign w:val="center"/>
          </w:tcPr>
          <w:p w14:paraId="3CCF67D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</w:tr>
      <w:tr w:rsidR="00647F2B" w:rsidRPr="003A0870" w14:paraId="12C82274" w14:textId="77777777" w:rsidTr="0003014E">
        <w:tc>
          <w:tcPr>
            <w:tcW w:w="2235" w:type="pct"/>
            <w:vAlign w:val="center"/>
          </w:tcPr>
          <w:p w14:paraId="59C99FDD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rPr>
                <w:rFonts w:ascii="Times New Roman" w:eastAsia="標楷體" w:hAnsi="Times New Roman" w:cs="Times New Roman"/>
                <w:kern w:val="0"/>
                <w:sz w:val="22"/>
                <w:vertAlign w:val="superscript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Insurance premium (NT$)</w:t>
            </w:r>
            <w:r w:rsidRPr="003A0870">
              <w:rPr>
                <w:rFonts w:ascii="Times New Roman" w:eastAsia="標楷體" w:hAnsi="Times New Roman" w:cs="Times New Roman"/>
                <w:sz w:val="22"/>
                <w:vertAlign w:val="superscript"/>
              </w:rPr>
              <w:t>2</w:t>
            </w:r>
          </w:p>
        </w:tc>
        <w:tc>
          <w:tcPr>
            <w:tcW w:w="1152" w:type="pct"/>
            <w:vAlign w:val="center"/>
          </w:tcPr>
          <w:p w14:paraId="2706C6A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  <w:tc>
          <w:tcPr>
            <w:tcW w:w="1085" w:type="pct"/>
            <w:vAlign w:val="center"/>
          </w:tcPr>
          <w:p w14:paraId="4A00386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  <w:tc>
          <w:tcPr>
            <w:tcW w:w="528" w:type="pct"/>
            <w:vAlign w:val="center"/>
          </w:tcPr>
          <w:p w14:paraId="057FCC2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&lt;.0001</w:t>
            </w:r>
          </w:p>
        </w:tc>
      </w:tr>
      <w:tr w:rsidR="00647F2B" w:rsidRPr="003A0870" w14:paraId="3D2BB06A" w14:textId="77777777" w:rsidTr="0003014E">
        <w:tc>
          <w:tcPr>
            <w:tcW w:w="2235" w:type="pct"/>
            <w:vAlign w:val="center"/>
          </w:tcPr>
          <w:p w14:paraId="22DE82A6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Dependent</w:t>
            </w:r>
          </w:p>
        </w:tc>
        <w:tc>
          <w:tcPr>
            <w:tcW w:w="1152" w:type="pct"/>
            <w:vAlign w:val="center"/>
          </w:tcPr>
          <w:p w14:paraId="4D46F13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13,216(64.58)</w:t>
            </w:r>
          </w:p>
        </w:tc>
        <w:tc>
          <w:tcPr>
            <w:tcW w:w="1085" w:type="pct"/>
            <w:vAlign w:val="center"/>
          </w:tcPr>
          <w:p w14:paraId="35A0E62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18,448(61.86)</w:t>
            </w:r>
          </w:p>
        </w:tc>
        <w:tc>
          <w:tcPr>
            <w:tcW w:w="528" w:type="pct"/>
            <w:vAlign w:val="center"/>
          </w:tcPr>
          <w:p w14:paraId="78AA6D3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</w:tr>
      <w:tr w:rsidR="00647F2B" w:rsidRPr="003A0870" w14:paraId="12005CF3" w14:textId="77777777" w:rsidTr="0003014E">
        <w:tc>
          <w:tcPr>
            <w:tcW w:w="2235" w:type="pct"/>
            <w:vAlign w:val="center"/>
          </w:tcPr>
          <w:p w14:paraId="501BB497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&lt;Median (19,200)</w:t>
            </w:r>
          </w:p>
        </w:tc>
        <w:tc>
          <w:tcPr>
            <w:tcW w:w="1152" w:type="pct"/>
            <w:vAlign w:val="center"/>
          </w:tcPr>
          <w:p w14:paraId="51EBD5C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2,459(12.02)</w:t>
            </w:r>
          </w:p>
        </w:tc>
        <w:tc>
          <w:tcPr>
            <w:tcW w:w="1085" w:type="pct"/>
            <w:vAlign w:val="center"/>
          </w:tcPr>
          <w:p w14:paraId="5F7513B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3,313(11.11)</w:t>
            </w:r>
          </w:p>
        </w:tc>
        <w:tc>
          <w:tcPr>
            <w:tcW w:w="528" w:type="pct"/>
            <w:vAlign w:val="center"/>
          </w:tcPr>
          <w:p w14:paraId="298297A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</w:tr>
      <w:tr w:rsidR="00647F2B" w:rsidRPr="003A0870" w14:paraId="1DFB306E" w14:textId="77777777" w:rsidTr="0003014E">
        <w:tc>
          <w:tcPr>
            <w:tcW w:w="2235" w:type="pct"/>
            <w:vAlign w:val="center"/>
          </w:tcPr>
          <w:p w14:paraId="32FA9F1C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3A0870">
              <w:rPr>
                <w:rFonts w:ascii="Cambria Math" w:eastAsia="新細明體" w:hAnsi="Cambria Math" w:cs="Cambria Math"/>
                <w:sz w:val="22"/>
              </w:rPr>
              <w:t>≧</w:t>
            </w:r>
            <w:r w:rsidRPr="003A0870">
              <w:rPr>
                <w:rFonts w:ascii="Times New Roman" w:eastAsia="標楷體" w:hAnsi="Times New Roman" w:cs="Times New Roman"/>
                <w:sz w:val="22"/>
              </w:rPr>
              <w:t>Median</w:t>
            </w:r>
          </w:p>
        </w:tc>
        <w:tc>
          <w:tcPr>
            <w:tcW w:w="1152" w:type="pct"/>
            <w:vAlign w:val="center"/>
          </w:tcPr>
          <w:p w14:paraId="53B6BDE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4,791(23.41)</w:t>
            </w:r>
          </w:p>
        </w:tc>
        <w:tc>
          <w:tcPr>
            <w:tcW w:w="1085" w:type="pct"/>
            <w:vAlign w:val="center"/>
          </w:tcPr>
          <w:p w14:paraId="24A1154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8,063(27.04)</w:t>
            </w:r>
          </w:p>
        </w:tc>
        <w:tc>
          <w:tcPr>
            <w:tcW w:w="528" w:type="pct"/>
            <w:vAlign w:val="center"/>
          </w:tcPr>
          <w:p w14:paraId="52B8FE2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</w:tr>
      <w:tr w:rsidR="00647F2B" w:rsidRPr="003A0870" w14:paraId="74FBD367" w14:textId="77777777" w:rsidTr="0003014E">
        <w:tc>
          <w:tcPr>
            <w:tcW w:w="2235" w:type="pct"/>
            <w:vAlign w:val="center"/>
          </w:tcPr>
          <w:p w14:paraId="487DB504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kern w:val="0"/>
                <w:sz w:val="22"/>
                <w:vertAlign w:val="superscript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Mean (SD)</w:t>
            </w:r>
          </w:p>
        </w:tc>
        <w:tc>
          <w:tcPr>
            <w:tcW w:w="1152" w:type="pct"/>
            <w:vAlign w:val="center"/>
          </w:tcPr>
          <w:p w14:paraId="1996381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13,000.46(12,441.50)</w:t>
            </w:r>
          </w:p>
        </w:tc>
        <w:tc>
          <w:tcPr>
            <w:tcW w:w="1085" w:type="pct"/>
            <w:vAlign w:val="center"/>
          </w:tcPr>
          <w:p w14:paraId="32F38C5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21,152.44(20,888.12)</w:t>
            </w:r>
          </w:p>
        </w:tc>
        <w:tc>
          <w:tcPr>
            <w:tcW w:w="528" w:type="pct"/>
            <w:vAlign w:val="center"/>
          </w:tcPr>
          <w:p w14:paraId="445B132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</w:tr>
      <w:tr w:rsidR="00647F2B" w:rsidRPr="003A0870" w14:paraId="5414C194" w14:textId="77777777" w:rsidTr="0003014E">
        <w:tc>
          <w:tcPr>
            <w:tcW w:w="2235" w:type="pct"/>
            <w:vAlign w:val="center"/>
          </w:tcPr>
          <w:p w14:paraId="7BEA14BE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Urbanization status</w:t>
            </w:r>
          </w:p>
        </w:tc>
        <w:tc>
          <w:tcPr>
            <w:tcW w:w="1152" w:type="pct"/>
            <w:shd w:val="clear" w:color="auto" w:fill="auto"/>
            <w:vAlign w:val="center"/>
          </w:tcPr>
          <w:p w14:paraId="5E2AC6D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2A1A1B4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694C34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&lt;.0001</w:t>
            </w:r>
          </w:p>
        </w:tc>
      </w:tr>
      <w:tr w:rsidR="00647F2B" w:rsidRPr="003A0870" w14:paraId="7F4708C2" w14:textId="77777777" w:rsidTr="0003014E">
        <w:tc>
          <w:tcPr>
            <w:tcW w:w="2235" w:type="pct"/>
            <w:vAlign w:val="center"/>
          </w:tcPr>
          <w:p w14:paraId="3B53207C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  Urban</w:t>
            </w:r>
          </w:p>
        </w:tc>
        <w:tc>
          <w:tcPr>
            <w:tcW w:w="1152" w:type="pct"/>
            <w:shd w:val="clear" w:color="auto" w:fill="auto"/>
            <w:vAlign w:val="center"/>
          </w:tcPr>
          <w:p w14:paraId="7F12071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10,722(52.39)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71A6F99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16,126(54.07)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DC1CFA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</w:tr>
      <w:tr w:rsidR="00647F2B" w:rsidRPr="003A0870" w14:paraId="1E4BB1E9" w14:textId="77777777" w:rsidTr="0003014E">
        <w:tc>
          <w:tcPr>
            <w:tcW w:w="2235" w:type="pct"/>
            <w:vAlign w:val="center"/>
          </w:tcPr>
          <w:p w14:paraId="6328004C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ind w:left="220" w:hangingChars="100" w:hanging="220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  Satellite city/town</w:t>
            </w:r>
          </w:p>
        </w:tc>
        <w:tc>
          <w:tcPr>
            <w:tcW w:w="1152" w:type="pct"/>
            <w:shd w:val="clear" w:color="auto" w:fill="auto"/>
            <w:vAlign w:val="center"/>
          </w:tcPr>
          <w:p w14:paraId="10A04D5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6,951(33.96)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70C39B0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9,581(32.13)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B1F63F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</w:tr>
      <w:tr w:rsidR="00647F2B" w:rsidRPr="003A0870" w14:paraId="55FA01DE" w14:textId="77777777" w:rsidTr="0003014E">
        <w:tc>
          <w:tcPr>
            <w:tcW w:w="2235" w:type="pct"/>
            <w:vAlign w:val="center"/>
          </w:tcPr>
          <w:p w14:paraId="58F4F8AE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  Rural area</w:t>
            </w:r>
          </w:p>
        </w:tc>
        <w:tc>
          <w:tcPr>
            <w:tcW w:w="1152" w:type="pct"/>
            <w:shd w:val="clear" w:color="auto" w:fill="auto"/>
            <w:vAlign w:val="center"/>
          </w:tcPr>
          <w:p w14:paraId="48F51E8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2,793(13.65)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7EA0E96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4,117(13.80)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E27BF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</w:tr>
      <w:tr w:rsidR="00647F2B" w:rsidRPr="003A0870" w14:paraId="0B533724" w14:textId="77777777" w:rsidTr="0003014E">
        <w:tc>
          <w:tcPr>
            <w:tcW w:w="2235" w:type="pct"/>
            <w:vAlign w:val="center"/>
          </w:tcPr>
          <w:p w14:paraId="732692B6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proofErr w:type="spellStart"/>
            <w:r w:rsidRPr="003A0870">
              <w:rPr>
                <w:rFonts w:ascii="Times New Roman" w:eastAsia="標楷體" w:hAnsi="Times New Roman" w:cs="Times New Roman"/>
                <w:sz w:val="22"/>
              </w:rPr>
              <w:t>Charlson</w:t>
            </w:r>
            <w:proofErr w:type="spellEnd"/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 Comorbidity Index</w:t>
            </w:r>
            <w:r w:rsidRPr="003A0870">
              <w:rPr>
                <w:rFonts w:ascii="Times New Roman" w:eastAsia="標楷體" w:hAnsi="Times New Roman" w:cs="Times New Roman"/>
                <w:sz w:val="22"/>
                <w:vertAlign w:val="superscript"/>
              </w:rPr>
              <w:t>3</w:t>
            </w:r>
          </w:p>
        </w:tc>
        <w:tc>
          <w:tcPr>
            <w:tcW w:w="1152" w:type="pct"/>
            <w:vAlign w:val="center"/>
          </w:tcPr>
          <w:p w14:paraId="29D753F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  <w:tc>
          <w:tcPr>
            <w:tcW w:w="1085" w:type="pct"/>
            <w:vAlign w:val="center"/>
          </w:tcPr>
          <w:p w14:paraId="44BE052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  <w:tc>
          <w:tcPr>
            <w:tcW w:w="528" w:type="pct"/>
            <w:vAlign w:val="center"/>
          </w:tcPr>
          <w:p w14:paraId="48D76BE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&lt;.0001</w:t>
            </w:r>
          </w:p>
        </w:tc>
      </w:tr>
      <w:tr w:rsidR="00647F2B" w:rsidRPr="003A0870" w14:paraId="6E8933D4" w14:textId="77777777" w:rsidTr="0003014E">
        <w:tc>
          <w:tcPr>
            <w:tcW w:w="2235" w:type="pct"/>
            <w:vAlign w:val="center"/>
          </w:tcPr>
          <w:p w14:paraId="127718BA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0</w:t>
            </w:r>
          </w:p>
        </w:tc>
        <w:tc>
          <w:tcPr>
            <w:tcW w:w="1152" w:type="pct"/>
            <w:shd w:val="clear" w:color="auto" w:fill="auto"/>
            <w:vAlign w:val="center"/>
          </w:tcPr>
          <w:p w14:paraId="7DFC575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8,572(41.88)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54AF47D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17,346(58.16)</w:t>
            </w:r>
          </w:p>
        </w:tc>
        <w:tc>
          <w:tcPr>
            <w:tcW w:w="528" w:type="pct"/>
            <w:vAlign w:val="center"/>
          </w:tcPr>
          <w:p w14:paraId="63632B8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</w:tr>
      <w:tr w:rsidR="00647F2B" w:rsidRPr="003A0870" w14:paraId="292D1E54" w14:textId="77777777" w:rsidTr="0003014E">
        <w:tc>
          <w:tcPr>
            <w:tcW w:w="2235" w:type="pct"/>
            <w:vAlign w:val="center"/>
          </w:tcPr>
          <w:p w14:paraId="209633CB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1</w:t>
            </w:r>
          </w:p>
        </w:tc>
        <w:tc>
          <w:tcPr>
            <w:tcW w:w="1152" w:type="pct"/>
            <w:shd w:val="clear" w:color="auto" w:fill="auto"/>
            <w:vAlign w:val="center"/>
          </w:tcPr>
          <w:p w14:paraId="3D4DBC4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5,789(28.29)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6A3BC45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7,513(25.19)</w:t>
            </w:r>
          </w:p>
        </w:tc>
        <w:tc>
          <w:tcPr>
            <w:tcW w:w="528" w:type="pct"/>
            <w:vAlign w:val="center"/>
          </w:tcPr>
          <w:p w14:paraId="11E8C07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</w:tr>
      <w:tr w:rsidR="00647F2B" w:rsidRPr="003A0870" w14:paraId="2BA14ED6" w14:textId="77777777" w:rsidTr="0003014E">
        <w:tc>
          <w:tcPr>
            <w:tcW w:w="2235" w:type="pct"/>
            <w:vAlign w:val="center"/>
          </w:tcPr>
          <w:p w14:paraId="42F148B8" w14:textId="77777777" w:rsidR="00647F2B" w:rsidRPr="003A0870" w:rsidRDefault="00647F2B" w:rsidP="0003014E">
            <w:pPr>
              <w:tabs>
                <w:tab w:val="left" w:pos="6677"/>
              </w:tabs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≥2</w:t>
            </w:r>
          </w:p>
        </w:tc>
        <w:tc>
          <w:tcPr>
            <w:tcW w:w="1152" w:type="pct"/>
            <w:shd w:val="clear" w:color="auto" w:fill="auto"/>
            <w:vAlign w:val="center"/>
          </w:tcPr>
          <w:p w14:paraId="3D7F8A4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6,105(29.83)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60E8413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>4,965(16.65)</w:t>
            </w:r>
          </w:p>
        </w:tc>
        <w:tc>
          <w:tcPr>
            <w:tcW w:w="528" w:type="pct"/>
            <w:vAlign w:val="center"/>
          </w:tcPr>
          <w:p w14:paraId="491AFE7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3A0870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</w:p>
        </w:tc>
      </w:tr>
    </w:tbl>
    <w:p w14:paraId="665A2A47" w14:textId="77777777" w:rsidR="00647F2B" w:rsidRPr="007305BC" w:rsidRDefault="00647F2B" w:rsidP="00647F2B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>SD, Standard Deviation.</w:t>
      </w:r>
      <w:r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  <w:vertAlign w:val="superscript"/>
        </w:rPr>
        <w:t>1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χ2 test</w:t>
      </w:r>
      <w:r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. 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  <w:vertAlign w:val="superscript"/>
        </w:rPr>
        <w:t>2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NT$=New Taiwan Dollars.</w:t>
      </w:r>
      <w:r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  <w:vertAlign w:val="superscript"/>
        </w:rPr>
        <w:t xml:space="preserve">3 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>Within one year before the index date.</w:t>
      </w:r>
    </w:p>
    <w:p w14:paraId="2C14CB06" w14:textId="77777777" w:rsidR="00647F2B" w:rsidRPr="007921C7" w:rsidRDefault="00647F2B" w:rsidP="00647F2B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  <w:sectPr w:rsidR="00647F2B" w:rsidRPr="007921C7" w:rsidSect="00DD084E">
          <w:footerReference w:type="default" r:id="rId10"/>
          <w:pgSz w:w="11906" w:h="16838"/>
          <w:pgMar w:top="340" w:right="720" w:bottom="340" w:left="720" w:header="851" w:footer="992" w:gutter="0"/>
          <w:cols w:space="425"/>
          <w:docGrid w:type="lines" w:linePitch="360"/>
        </w:sectPr>
      </w:pP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br w:type="page"/>
      </w:r>
    </w:p>
    <w:p w14:paraId="34BD67DE" w14:textId="4EB86C9A" w:rsidR="00647F2B" w:rsidRPr="007921C7" w:rsidRDefault="00647F2B" w:rsidP="00647F2B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  <w:r w:rsidRPr="007305BC">
        <w:rPr>
          <w:rFonts w:ascii="Times New Roman" w:eastAsia="標楷體" w:hAnsi="Times New Roman" w:cs="Times New Roman"/>
          <w:b/>
          <w:bCs/>
          <w:color w:val="auto"/>
          <w:sz w:val="24"/>
          <w:szCs w:val="24"/>
        </w:rPr>
        <w:lastRenderedPageBreak/>
        <w:t>Appendix Table 4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Mean Predicted Values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  <w:vertAlign w:val="superscript"/>
        </w:rPr>
        <w:t>1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of Medical Care Utilization and Costs </w:t>
      </w:r>
      <w:proofErr w:type="gramStart"/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>Among</w:t>
      </w:r>
      <w:proofErr w:type="gramEnd"/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Patients </w:t>
      </w:r>
      <w:r>
        <w:rPr>
          <w:rFonts w:ascii="Times New Roman" w:eastAsia="標楷體" w:hAnsi="Times New Roman" w:cs="Times New Roman"/>
          <w:color w:val="auto"/>
          <w:sz w:val="24"/>
          <w:szCs w:val="24"/>
        </w:rPr>
        <w:t>w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>ith PD Stratified by Survival Status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  <w:vertAlign w:val="superscript"/>
        </w:rPr>
        <w:t>2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5"/>
        <w:gridCol w:w="992"/>
        <w:gridCol w:w="873"/>
        <w:gridCol w:w="1308"/>
        <w:gridCol w:w="954"/>
        <w:gridCol w:w="672"/>
        <w:gridCol w:w="1101"/>
        <w:gridCol w:w="812"/>
        <w:gridCol w:w="1059"/>
      </w:tblGrid>
      <w:tr w:rsidR="00FB6815" w:rsidRPr="003A0870" w14:paraId="0AEBB3FE" w14:textId="77777777" w:rsidTr="00FB6815">
        <w:trPr>
          <w:trHeight w:val="336"/>
          <w:tblHeader/>
        </w:trPr>
        <w:tc>
          <w:tcPr>
            <w:tcW w:w="128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467C7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474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21289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 xml:space="preserve">　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1ED00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 xml:space="preserve">　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200FC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 xml:space="preserve">　</w:t>
            </w:r>
          </w:p>
        </w:tc>
        <w:tc>
          <w:tcPr>
            <w:tcW w:w="77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9768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Deceased</w:t>
            </w:r>
          </w:p>
          <w:p w14:paraId="331590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 xml:space="preserve"> (N=20,466)</w:t>
            </w:r>
          </w:p>
        </w:tc>
        <w:tc>
          <w:tcPr>
            <w:tcW w:w="91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26A9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Survived</w:t>
            </w:r>
          </w:p>
          <w:p w14:paraId="57FF7F0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 xml:space="preserve"> (N=29,824)</w:t>
            </w:r>
          </w:p>
        </w:tc>
        <w:tc>
          <w:tcPr>
            <w:tcW w:w="506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B9833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i/>
                <w:iCs/>
                <w:color w:val="auto"/>
              </w:rPr>
              <w:t>p-value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1</w:t>
            </w:r>
          </w:p>
        </w:tc>
      </w:tr>
      <w:tr w:rsidR="00FB6815" w:rsidRPr="003A0870" w14:paraId="1257B214" w14:textId="77777777" w:rsidTr="00FB6815">
        <w:trPr>
          <w:trHeight w:val="366"/>
          <w:tblHeader/>
        </w:trPr>
        <w:tc>
          <w:tcPr>
            <w:tcW w:w="1287" w:type="pct"/>
            <w:vMerge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0F64D70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9A643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Beta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0353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SE 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AE929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Standardized beta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3B0DF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predicted mean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93933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SE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84468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predicted mean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91974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SE</w:t>
            </w:r>
          </w:p>
        </w:tc>
        <w:tc>
          <w:tcPr>
            <w:tcW w:w="50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66805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i/>
                <w:iCs/>
                <w:color w:val="auto"/>
              </w:rPr>
            </w:pPr>
          </w:p>
        </w:tc>
      </w:tr>
      <w:tr w:rsidR="00FB6815" w:rsidRPr="003A0870" w14:paraId="49F0E7E5" w14:textId="77777777" w:rsidTr="00FB6815">
        <w:trPr>
          <w:trHeight w:val="424"/>
        </w:trPr>
        <w:tc>
          <w:tcPr>
            <w:tcW w:w="12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575C8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</w:t>
            </w:r>
          </w:p>
        </w:tc>
        <w:tc>
          <w:tcPr>
            <w:tcW w:w="47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85171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D3666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0B8AB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D4F1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49902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2D365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8A643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33B69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53F56156" w14:textId="77777777" w:rsidTr="00FB6815">
        <w:trPr>
          <w:trHeight w:val="424"/>
        </w:trPr>
        <w:tc>
          <w:tcPr>
            <w:tcW w:w="1287" w:type="pct"/>
            <w:shd w:val="clear" w:color="auto" w:fill="auto"/>
            <w:vAlign w:val="center"/>
            <w:hideMark/>
          </w:tcPr>
          <w:p w14:paraId="39FD0DA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14:paraId="3C01111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417" w:type="pct"/>
            <w:shd w:val="clear" w:color="auto" w:fill="auto"/>
            <w:vAlign w:val="center"/>
            <w:hideMark/>
          </w:tcPr>
          <w:p w14:paraId="0FF86D6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4889D30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14:paraId="6A7249E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shd w:val="clear" w:color="auto" w:fill="auto"/>
            <w:vAlign w:val="center"/>
            <w:hideMark/>
          </w:tcPr>
          <w:p w14:paraId="3D89F4E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shd w:val="clear" w:color="auto" w:fill="auto"/>
            <w:vAlign w:val="center"/>
            <w:hideMark/>
          </w:tcPr>
          <w:p w14:paraId="70849DB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14:paraId="2AA3CCA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shd w:val="clear" w:color="auto" w:fill="auto"/>
            <w:vAlign w:val="center"/>
            <w:hideMark/>
          </w:tcPr>
          <w:p w14:paraId="68EFD61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4D6B00BA" w14:textId="77777777" w:rsidTr="00FB6815">
        <w:trPr>
          <w:trHeight w:val="258"/>
        </w:trPr>
        <w:tc>
          <w:tcPr>
            <w:tcW w:w="1287" w:type="pct"/>
            <w:shd w:val="clear" w:color="auto" w:fill="auto"/>
            <w:vAlign w:val="center"/>
            <w:hideMark/>
          </w:tcPr>
          <w:p w14:paraId="07A3FB6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 xml:space="preserve">  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14:paraId="38F186F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−24.28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14:paraId="24D3DA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1.45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6E6E29A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−0.08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14:paraId="1341117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156.13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14:paraId="42489AD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1.08</w:t>
            </w:r>
          </w:p>
        </w:tc>
        <w:tc>
          <w:tcPr>
            <w:tcW w:w="526" w:type="pct"/>
            <w:shd w:val="clear" w:color="auto" w:fill="auto"/>
            <w:vAlign w:val="center"/>
            <w:hideMark/>
          </w:tcPr>
          <w:p w14:paraId="7668E6F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180.41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14:paraId="3170BEA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0.88</w:t>
            </w:r>
          </w:p>
        </w:tc>
        <w:tc>
          <w:tcPr>
            <w:tcW w:w="506" w:type="pct"/>
            <w:shd w:val="clear" w:color="auto" w:fill="auto"/>
            <w:vAlign w:val="center"/>
            <w:hideMark/>
          </w:tcPr>
          <w:p w14:paraId="4D4E3C4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FB6815" w:rsidRPr="003A0870" w14:paraId="6AD66332" w14:textId="77777777" w:rsidTr="00FB6815">
        <w:trPr>
          <w:trHeight w:val="372"/>
        </w:trPr>
        <w:tc>
          <w:tcPr>
            <w:tcW w:w="128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7BB5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B7F7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2.66</w:t>
            </w:r>
          </w:p>
        </w:tc>
        <w:tc>
          <w:tcPr>
            <w:tcW w:w="41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5667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907E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0.31</w:t>
            </w:r>
          </w:p>
        </w:tc>
        <w:tc>
          <w:tcPr>
            <w:tcW w:w="45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1CC0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4.85</w:t>
            </w:r>
          </w:p>
        </w:tc>
        <w:tc>
          <w:tcPr>
            <w:tcW w:w="32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C82C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2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1F78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2.19</w:t>
            </w:r>
          </w:p>
        </w:tc>
        <w:tc>
          <w:tcPr>
            <w:tcW w:w="38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15A1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A2E1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FB6815" w:rsidRPr="003A0870" w14:paraId="41F0E324" w14:textId="77777777" w:rsidTr="00FB6815">
        <w:trPr>
          <w:trHeight w:val="98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85C4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8742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2.14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C884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602A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0DD9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6.03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0EB4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FCAD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3.89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5098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C143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FB6815" w:rsidRPr="003A0870" w14:paraId="36EB3917" w14:textId="77777777" w:rsidTr="00FB6815">
        <w:trPr>
          <w:trHeight w:val="80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6AF66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3B54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53.46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EE4E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1.28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01F8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72F7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77.11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436B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37A3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23.65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4A69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7A61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FB6815" w:rsidRPr="003A0870" w14:paraId="2970144F" w14:textId="77777777" w:rsidTr="00FB6815">
        <w:trPr>
          <w:trHeight w:val="81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9E97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D75D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E47D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7E12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6207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73F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EAC8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DD6C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5E71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51422536" w14:textId="77777777" w:rsidTr="00FB6815">
        <w:trPr>
          <w:trHeight w:val="372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7ED32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3707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11.50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EE5F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4.39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81E6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4073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367.72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513E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3.27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A7A9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356.22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DA04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A072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</w:tr>
      <w:tr w:rsidR="00FB6815" w:rsidRPr="003A0870" w14:paraId="4F14ACC4" w14:textId="77777777" w:rsidTr="00FB6815">
        <w:trPr>
          <w:trHeight w:val="372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A569D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9C89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323.08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1E10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5.69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20FD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6D6E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466.39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FBC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4.25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01D4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143.32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FA22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3.47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C93F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FB6815" w:rsidRPr="003A0870" w14:paraId="7701771B" w14:textId="77777777" w:rsidTr="00FB6815">
        <w:trPr>
          <w:trHeight w:val="80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4ACC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606E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13.87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3518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BE69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9DEF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29.74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B4E5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A659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15.87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8D6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6D76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FB6815" w:rsidRPr="003A0870" w14:paraId="61E8D03F" w14:textId="77777777" w:rsidTr="00FB6815">
        <w:trPr>
          <w:trHeight w:val="324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342F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CD6D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348.46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A0F0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7.77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E759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25F8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863.85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6811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5.80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28BF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515.40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1842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4.73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8008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FB6815" w:rsidRPr="003A0870" w14:paraId="7484E7E7" w14:textId="77777777" w:rsidTr="00FB6815">
        <w:trPr>
          <w:trHeight w:val="80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9EA3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E87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23A4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2AB3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EDBE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824D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9E46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B57C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2138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7DA25E2A" w14:textId="77777777" w:rsidTr="00FB6815">
        <w:trPr>
          <w:trHeight w:val="372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18779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6FED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−17.51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BDF7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2.16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9A6A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A93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180.37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14E2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058B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197.89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7DB1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DCCB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FB6815" w:rsidRPr="003A0870" w14:paraId="7B72EB40" w14:textId="77777777" w:rsidTr="00FB6815">
        <w:trPr>
          <w:trHeight w:val="372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3767B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5250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55.28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A36F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A746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127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69.91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4AC8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A6D6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14.63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436D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91DA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FB6815" w:rsidRPr="003A0870" w14:paraId="4B04C55A" w14:textId="77777777" w:rsidTr="00FB6815">
        <w:trPr>
          <w:trHeight w:val="80"/>
        </w:trPr>
        <w:tc>
          <w:tcPr>
            <w:tcW w:w="12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B7F75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97895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1.65</w:t>
            </w: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7D6B5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8B95B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0.17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FB4E4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2.77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F771A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D00EC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1.12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D3AC7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8CB4E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FB6815" w:rsidRPr="003A0870" w14:paraId="1350A8DF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13F9D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47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3A4E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39.42</w:t>
            </w:r>
          </w:p>
        </w:tc>
        <w:tc>
          <w:tcPr>
            <w:tcW w:w="41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B969C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2.39</w:t>
            </w:r>
          </w:p>
        </w:tc>
        <w:tc>
          <w:tcPr>
            <w:tcW w:w="62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1B3AC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45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A9BA9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253.05</w:t>
            </w:r>
          </w:p>
        </w:tc>
        <w:tc>
          <w:tcPr>
            <w:tcW w:w="32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7B00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1.79</w:t>
            </w: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D81A7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213.64</w:t>
            </w:r>
          </w:p>
        </w:tc>
        <w:tc>
          <w:tcPr>
            <w:tcW w:w="38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C03B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1.46</w:t>
            </w:r>
          </w:p>
        </w:tc>
        <w:tc>
          <w:tcPr>
            <w:tcW w:w="50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6B3E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&lt;.001</w:t>
            </w:r>
          </w:p>
        </w:tc>
      </w:tr>
      <w:tr w:rsidR="00FB6815" w:rsidRPr="003A0870" w14:paraId="30E2EADA" w14:textId="77777777" w:rsidTr="00FB6815">
        <w:trPr>
          <w:trHeight w:val="336"/>
        </w:trPr>
        <w:tc>
          <w:tcPr>
            <w:tcW w:w="128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B217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Age (&lt;72)</w:t>
            </w:r>
          </w:p>
        </w:tc>
        <w:tc>
          <w:tcPr>
            <w:tcW w:w="47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FC3B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5575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4A67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2A80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4E00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2101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0A6D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C4C9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19535386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88BF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EED6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684B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E942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6B26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6D42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6125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99D1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B87B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767796A1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80ACE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3537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−12.07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67CE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2.67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3C23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E158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168.97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C2D8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ADC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181.04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C644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1.23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127F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32B3A6F1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AA582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C525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3.15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036A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CF34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E434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5.12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731F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4954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0197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CCA8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A41EEC1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840F8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146A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2.81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F74D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23A9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E8E9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6.12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0371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EC5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3.32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AE02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5E93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4F1C0B8D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125E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8B75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58.23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E279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2.42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1EBC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E166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81.27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EDDC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2.12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ED2D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23.03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BD6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371A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0C1003DF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4120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4E01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6107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1F5C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F381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8F34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9A19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8090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FF53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6436A2CE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14C4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7A6C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71.73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593C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9.24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32CA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604E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478.03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7B95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8.10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EE05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406.30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1C60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4.26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77CA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EB803FD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0AE40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998E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367.84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CA77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9.38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18B9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540B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506.39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0F8B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8.23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23F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138.55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82C5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4.33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B30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02D65044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DED4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3C9A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19.09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AF87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9971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5FBE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31.64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D059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C285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12.55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3FA7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C091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2B18038E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1F30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63C5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458.66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51DA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14.43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EB5D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2680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1016.06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D782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12.66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694E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557.40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B58F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6.65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160B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0FEFC888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D257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33FF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AAD1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03A6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E626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1FE7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B9D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DDC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DF57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071CF649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CB02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E51C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−12.79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362E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4.56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639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A6C7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219.91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05C2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4.00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B800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232.70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C950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2.10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DA4E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</w:tr>
      <w:tr w:rsidR="00FB6815" w:rsidRPr="003A0870" w14:paraId="6E6ED104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10E5B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0AFF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64.06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BA11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10EF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8A29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77.25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2CB9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1.28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9D53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13.18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6A6D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BF8A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5078E3C2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55890E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77A8A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2.06</w:t>
            </w: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8D6B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548D4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0.22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BC11D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2.90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0632E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DBF69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0.83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8F4ED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CFE45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26783F36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C65BB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47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BA992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53.34</w:t>
            </w:r>
          </w:p>
        </w:tc>
        <w:tc>
          <w:tcPr>
            <w:tcW w:w="41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28D8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4.95</w:t>
            </w:r>
          </w:p>
        </w:tc>
        <w:tc>
          <w:tcPr>
            <w:tcW w:w="62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4BCF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45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6C028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300.05</w:t>
            </w:r>
          </w:p>
        </w:tc>
        <w:tc>
          <w:tcPr>
            <w:tcW w:w="32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AAFD7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4.34</w:t>
            </w: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C9BB8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246.72</w:t>
            </w:r>
          </w:p>
        </w:tc>
        <w:tc>
          <w:tcPr>
            <w:tcW w:w="38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2D18D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2.28</w:t>
            </w:r>
          </w:p>
        </w:tc>
        <w:tc>
          <w:tcPr>
            <w:tcW w:w="50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1DE8C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49D3E62" w14:textId="77777777" w:rsidTr="00FB6815">
        <w:trPr>
          <w:trHeight w:val="336"/>
        </w:trPr>
        <w:tc>
          <w:tcPr>
            <w:tcW w:w="128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DCC7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Age (</w:t>
            </w:r>
            <w:r w:rsidRPr="003A0870">
              <w:rPr>
                <w:rFonts w:ascii="Cambria Math" w:eastAsia="新細明體" w:hAnsi="Cambria Math" w:cs="Cambria Math"/>
                <w:bCs/>
                <w:color w:val="auto"/>
              </w:rPr>
              <w:t>≧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72)</w:t>
            </w:r>
          </w:p>
        </w:tc>
        <w:tc>
          <w:tcPr>
            <w:tcW w:w="47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8CC0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77B8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A241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63A9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3EA8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9759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10A4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5341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7193C1CC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F2D7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0DFD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8F7C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5724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D7BA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DDDE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5F8A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FDD9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44D3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31EC9343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EA87E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2CD8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−33.12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29EA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CA5B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−0.11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E106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149.74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9399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2D90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182.87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BC71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1.21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295E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452050D0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A367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9991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2602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02B8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2FF6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4.79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D346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0951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2.42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51B7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BFC0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61D97847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92537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lastRenderedPageBreak/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566C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1.80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5ACA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E396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CBBA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6.15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78E9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72FE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4.35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53EA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0898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197B19A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83373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AC60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CC38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6E87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0FAD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75.20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3043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54EC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25.19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B125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C41D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3DC29C53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50D3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9515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19C2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0EE3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0AB7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E15F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DB81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D15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A6F0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5B78FD11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3FB75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2B98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−40.06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3696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4.40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F38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D28E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300.94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69D8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2.99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610B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341.01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B4F8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3.19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710B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C35F4C5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1650B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E381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294.21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B26D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7.07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F024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7C37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449.40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1E24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4.80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28CE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155.19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4E60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5.11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90E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21B06365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BFA30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9F9D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11.38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35D2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9F1D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FC05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30.02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381E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B7E1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18.64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220C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FA6D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9F75961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1D2A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A92D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265.53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094A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8.90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3B43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685B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780.37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58DF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6.04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4CCB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514.84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E965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6.44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99B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4C263A8E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CA3E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96BB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693F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82D7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454C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4C1B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758A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0BEB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1F16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4C36E35C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14076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2D7C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−33.00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C5F6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2.19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5E80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287E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149.03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416A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538C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182.03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F90F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944F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25F43A71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D2C6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CEEB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49.91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BC0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FE7F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34B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67.06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BB86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DAE2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17.15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F794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D0BA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312D43FF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72CCCE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27C6D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1.44</w:t>
            </w: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02FA7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4EBBE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0.14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8C957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2.80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4EE7B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1D6B5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1.36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ABEA7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4E5C0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F1D39BA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6641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47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8B2AD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18.35</w:t>
            </w:r>
          </w:p>
        </w:tc>
        <w:tc>
          <w:tcPr>
            <w:tcW w:w="41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F6409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2.49</w:t>
            </w:r>
          </w:p>
        </w:tc>
        <w:tc>
          <w:tcPr>
            <w:tcW w:w="62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1877D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45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BB03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218.89</w:t>
            </w:r>
          </w:p>
        </w:tc>
        <w:tc>
          <w:tcPr>
            <w:tcW w:w="32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9962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1.69</w:t>
            </w: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527C3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200.54</w:t>
            </w:r>
          </w:p>
        </w:tc>
        <w:tc>
          <w:tcPr>
            <w:tcW w:w="38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73EAD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1.80</w:t>
            </w:r>
          </w:p>
        </w:tc>
        <w:tc>
          <w:tcPr>
            <w:tcW w:w="50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06635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32AF536C" w14:textId="77777777" w:rsidTr="00FB6815">
        <w:trPr>
          <w:trHeight w:val="336"/>
        </w:trPr>
        <w:tc>
          <w:tcPr>
            <w:tcW w:w="128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C4E7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Gender (Female)</w:t>
            </w:r>
          </w:p>
        </w:tc>
        <w:tc>
          <w:tcPr>
            <w:tcW w:w="47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BFAE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58CE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AF54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04E3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5F21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45EB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1E1C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F669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488BDEA2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0224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0325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936E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C5EB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B473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6BDB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85DE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6897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5207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3F7FD1F9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8BF6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4728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−25.37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A1B7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2.16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C016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E216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164.63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488F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6708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190.01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8AA6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1.22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D1BC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F1AC86D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72349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17B9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2.70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F220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A308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482C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4.79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A277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9075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AE8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6E4F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600C0AA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7B84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4EB2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E514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19C7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B47A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5.89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7EE9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9D1E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3.84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7699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A55F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3F43D565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C3518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D8C9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52.43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789D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104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38C0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74.29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FD77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8B6E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21.86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EC11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2A07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2A192A34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E527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D8F3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C2CD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0F13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3E01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9BDC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193D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098A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E50A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74363BEE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4D952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1DCC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29.69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EBA4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6.64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CC11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9130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391.66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CEFC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5.25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8850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361.96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3690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3.74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1207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70B6008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61218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10DA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312.81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52E2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7BB3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65C1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447.79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8E6B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6.33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7EDC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134.98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A739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4.51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04DF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2EC38D47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FFD62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8506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14.23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2257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30A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C83C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29.35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7426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0.38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C3C1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15.12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A3F2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5C49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5F3D71A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FAE0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3A56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356.73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CFAA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11.29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8557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2D78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868.80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2F2B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8.92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72C4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512.07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B788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6.36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C158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3421A575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FFD9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FD76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8676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4EA7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3825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B21E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0C26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E022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5F9E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357C948C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5415D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947A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−9.42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FAF3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3.14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16BA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BD8F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186.66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003E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2.48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386C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196.08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60E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6FF4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0.003</w:t>
            </w:r>
          </w:p>
        </w:tc>
      </w:tr>
      <w:tr w:rsidR="00FB6815" w:rsidRPr="003A0870" w14:paraId="31014FDC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B9076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1AAE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50.92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7187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198C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F733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63.10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5070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AD0B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12.18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6A3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D173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67336116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61767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09F73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1.52</w:t>
            </w: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5DBFD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9654A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0.18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3B776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2.50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61266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0B11C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0.98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B63A1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DF57A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0A1F42E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06FA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47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67E0F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43.02</w:t>
            </w:r>
          </w:p>
        </w:tc>
        <w:tc>
          <w:tcPr>
            <w:tcW w:w="41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2D226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3.42</w:t>
            </w:r>
          </w:p>
        </w:tc>
        <w:tc>
          <w:tcPr>
            <w:tcW w:w="62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8E246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45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188DB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252.25</w:t>
            </w:r>
          </w:p>
        </w:tc>
        <w:tc>
          <w:tcPr>
            <w:tcW w:w="32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00913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2.70</w:t>
            </w: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CF198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209.23</w:t>
            </w:r>
          </w:p>
        </w:tc>
        <w:tc>
          <w:tcPr>
            <w:tcW w:w="38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13659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1.93</w:t>
            </w:r>
          </w:p>
        </w:tc>
        <w:tc>
          <w:tcPr>
            <w:tcW w:w="50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D8DB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486EA4C5" w14:textId="77777777" w:rsidTr="00FB6815">
        <w:trPr>
          <w:trHeight w:val="336"/>
        </w:trPr>
        <w:tc>
          <w:tcPr>
            <w:tcW w:w="128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14E9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Gender (Male)</w:t>
            </w:r>
          </w:p>
        </w:tc>
        <w:tc>
          <w:tcPr>
            <w:tcW w:w="47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1EF4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5FFA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DFA6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CB6C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DF82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662B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5B8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37F7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24A703F8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3E29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9CB6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DCA0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C0F3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06BF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A213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A2AC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8EE2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5861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72231DF0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FF71E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8125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−23.50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36DC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7B95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529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147.84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33AB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1.38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0E38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171.34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5E32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1.28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8F81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4021A55E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0833D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7892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2.62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5C71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42F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A49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4.92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3076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F9AC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1FCD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DAC8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489440F4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1E2A2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058B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2.21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9161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22D0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54A5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6.14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2E22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B8CA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3.93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F8D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3A95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562C0831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C9C17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D1B2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54.40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8CB9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1.84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740E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126E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79.64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EF94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E3F4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25.24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E9E3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8CE3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5A06A4F2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3356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5EA4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938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BF6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BC16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6685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D19E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8C15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CEB9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206D9300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2AE75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B907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−5.29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2673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5.80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EB37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7100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347.33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EC0C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4.09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72D4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352.63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1989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3.79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8E7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0.36</w:t>
            </w:r>
          </w:p>
        </w:tc>
      </w:tr>
      <w:tr w:rsidR="00FB6815" w:rsidRPr="003A0870" w14:paraId="63F41AA7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D19E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68D0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332.22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D198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8.08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98E5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7475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482.53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8F8B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5.70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9BCE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150.31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1980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5.28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238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2A13420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F761A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lastRenderedPageBreak/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2797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13.51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AC9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E387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895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30.13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CF3E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6404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16.62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DEA8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BBA2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A420F17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96DD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6BB9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340.44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8B4A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10.72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748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5FAB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860.00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F2BD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7.56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1EB9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519.56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8C05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7054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3D6CFF20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9DC3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120F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9689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D19D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4B8B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F8D4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C21E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7D5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ADF7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4587D6F4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44F5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543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−24.57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85B4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2.98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1709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8BEC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175.65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C7A9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2.10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6DA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200.22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914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4CCF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5FBEF2B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E238A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610E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59.06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2D7A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1.24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8709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551E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75.69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442C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0.88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335D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16.62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57FF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B71D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6E75AF45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133430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C6011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1.76</w:t>
            </w: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2569A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54489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0.17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71F05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3.01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1D525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AED3B8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1.25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10CAE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4426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26C54161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1DA6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47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B3C6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36.25</w:t>
            </w:r>
          </w:p>
        </w:tc>
        <w:tc>
          <w:tcPr>
            <w:tcW w:w="41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C89D1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3.35</w:t>
            </w:r>
          </w:p>
        </w:tc>
        <w:tc>
          <w:tcPr>
            <w:tcW w:w="62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FB5D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45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304A0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254.34</w:t>
            </w:r>
          </w:p>
        </w:tc>
        <w:tc>
          <w:tcPr>
            <w:tcW w:w="32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3F21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2.37</w:t>
            </w: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BB1B2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218.09</w:t>
            </w:r>
          </w:p>
        </w:tc>
        <w:tc>
          <w:tcPr>
            <w:tcW w:w="38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0D3C8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2.19</w:t>
            </w:r>
          </w:p>
        </w:tc>
        <w:tc>
          <w:tcPr>
            <w:tcW w:w="50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D7B19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5C044F1C" w14:textId="77777777" w:rsidTr="00FB6815">
        <w:trPr>
          <w:trHeight w:val="336"/>
        </w:trPr>
        <w:tc>
          <w:tcPr>
            <w:tcW w:w="128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9F74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Duration of follow up (&lt;5 years)</w:t>
            </w:r>
          </w:p>
        </w:tc>
        <w:tc>
          <w:tcPr>
            <w:tcW w:w="47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801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AFB7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D142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A66B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473B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92F5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AFFD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5BB0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09EBCB08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BCA0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234C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E8B2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D5C7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1206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46A0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4763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9115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B619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22FB18E8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8980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DC94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−13.39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0204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3426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−0.10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8020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85.63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2836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7335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99.02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8C02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FAF0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5038C3E9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742F2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FED0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2.45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5A28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7EAB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E6C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3.79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6D1F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0B6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3520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FA92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42FA7BBD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0A8D3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95E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2CDC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CE93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AC27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4.31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3E63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2A2C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C1A0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FD8B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E7BFFF2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9DA87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130D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45.99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C03C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A727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6126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59.61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CC4B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3B5B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13.62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FE6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A24A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68BEC2C2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6971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F45B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1663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A96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471F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53D9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8A57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1B23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F6B2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24269D8D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27586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388D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11.32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5A75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3.82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1FC3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59FA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210.49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9883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2.65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B0CE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199.17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9F36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C4E5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0.003</w:t>
            </w:r>
          </w:p>
        </w:tc>
      </w:tr>
      <w:tr w:rsidR="00FB6815" w:rsidRPr="003A0870" w14:paraId="71903DB8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6EF4E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76F5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301.45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5F9C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CE79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E707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387.16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C62E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4.16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C5A6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85.71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499E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3.99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1ECA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454F72F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CBC7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8295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12.79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6698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A92F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404E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22.59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D44E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9E94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9.80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61C1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037A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80C7725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BB24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2E5F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325.57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E34E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7.55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FCCB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D8A0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620.25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530E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5.23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2834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294.68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442A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5.02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E735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5CC39247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3C7C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397D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4498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58BC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0DD1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E75E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CE6E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2B4D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040D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7DF48249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F8D67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0799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−10.44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47EA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B916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FF7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93.02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87DA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1CD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103.46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49EF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3B71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A452F47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737E9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8B63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54.44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259C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A26C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EFFF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63.16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E150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A4C4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8.72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DB87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B1B5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311B9AC0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3379A0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CDF03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1.52</w:t>
            </w: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85B9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32506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0.18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42B49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2.19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15E6E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48300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0.67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66EC3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80968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03FFA18A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0C8C3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47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6B28D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45.52</w:t>
            </w:r>
          </w:p>
        </w:tc>
        <w:tc>
          <w:tcPr>
            <w:tcW w:w="41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0A8F4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2.32</w:t>
            </w:r>
          </w:p>
        </w:tc>
        <w:tc>
          <w:tcPr>
            <w:tcW w:w="62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87D0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  <w:tc>
          <w:tcPr>
            <w:tcW w:w="45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51394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158.37</w:t>
            </w:r>
          </w:p>
        </w:tc>
        <w:tc>
          <w:tcPr>
            <w:tcW w:w="32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0F3A6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1.61</w:t>
            </w: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41352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112.85</w:t>
            </w:r>
          </w:p>
        </w:tc>
        <w:tc>
          <w:tcPr>
            <w:tcW w:w="38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A0CC9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1.54</w:t>
            </w:r>
          </w:p>
        </w:tc>
        <w:tc>
          <w:tcPr>
            <w:tcW w:w="50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D4C7B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69C6B269" w14:textId="77777777" w:rsidTr="00FB6815">
        <w:trPr>
          <w:trHeight w:val="336"/>
        </w:trPr>
        <w:tc>
          <w:tcPr>
            <w:tcW w:w="128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4D2A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Duration of follow up (5-10 years)</w:t>
            </w:r>
          </w:p>
        </w:tc>
        <w:tc>
          <w:tcPr>
            <w:tcW w:w="47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0ED0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252D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15FA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001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C13A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B5BC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D37F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8C19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16465E87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7652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0381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3FF8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DC01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F367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8E2E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5547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63AF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FDDA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55662848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5303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8942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9.35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7E5D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9754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5B8A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210.06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ABD8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6E25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200.71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5800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CE8A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61934323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43549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D174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3.46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2A58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528B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824A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5.94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25C7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2974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2.49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33CC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FE6B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681E7EE8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38030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98F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3.19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4CD1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CE67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2276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7.58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EF29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D3FA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4.39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0D23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DB0A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25899A76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789B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BD57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70.32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97D9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4D72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E312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96.67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0A46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1.82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FA0D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26.35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B26E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F9BD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02DB82FC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76C2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D9C8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A473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A41E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DF9C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3309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CC62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AE5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4C66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1E6B648C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CA7C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E74C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85.82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22F0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7.38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350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3C0A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487.91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2485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5.69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D309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402.09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D7FD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4.34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E78C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6F620874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D1FE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EDBD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393.38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4433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10.26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3376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01FA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555.03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B82A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7.91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09FA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161.65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9B91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6.03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E5EA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AA518BE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B379D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1440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18.25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C5B2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2868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F667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36.26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BE93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F672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18.01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4500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E093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62E391AF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2F19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BDD8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497.45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ED83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13.37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A859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394D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1079.20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21C0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10.31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91DD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581.75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9B1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7.85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73A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50BA5E6D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8CA4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5E31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67BA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3286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317F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A6ED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BE6D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43FD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204A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5514F01A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565E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3DEE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12.89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51C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3.45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C53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8345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238.48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BCD2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2.66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B620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225.58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CC4B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38B5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0.0002</w:t>
            </w:r>
          </w:p>
        </w:tc>
      </w:tr>
      <w:tr w:rsidR="00FB6815" w:rsidRPr="003A0870" w14:paraId="54793218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C067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lastRenderedPageBreak/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CD3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61.18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1226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1BEA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CFD5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77.93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ED9A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1A61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16.75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E0EA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438F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6714E5E2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83939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C0FB2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2.02</w:t>
            </w: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6F694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266A2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0.20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C2940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3.31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B5F68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BEBFF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1.28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D6CE9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C0D76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20A6DCD0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3E9E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47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195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76.10</w:t>
            </w:r>
          </w:p>
        </w:tc>
        <w:tc>
          <w:tcPr>
            <w:tcW w:w="41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02BFA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3.85</w:t>
            </w:r>
          </w:p>
        </w:tc>
        <w:tc>
          <w:tcPr>
            <w:tcW w:w="62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022F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0.15</w:t>
            </w:r>
          </w:p>
        </w:tc>
        <w:tc>
          <w:tcPr>
            <w:tcW w:w="45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C9623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319.71</w:t>
            </w:r>
          </w:p>
        </w:tc>
        <w:tc>
          <w:tcPr>
            <w:tcW w:w="32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AFD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2.97</w:t>
            </w: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7B59D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243.61</w:t>
            </w:r>
          </w:p>
        </w:tc>
        <w:tc>
          <w:tcPr>
            <w:tcW w:w="38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33500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2.26</w:t>
            </w:r>
          </w:p>
        </w:tc>
        <w:tc>
          <w:tcPr>
            <w:tcW w:w="50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92B14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21C9B2C8" w14:textId="77777777" w:rsidTr="00FB6815">
        <w:trPr>
          <w:trHeight w:val="336"/>
        </w:trPr>
        <w:tc>
          <w:tcPr>
            <w:tcW w:w="128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1D50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Duration of follow up (&gt;10 years)</w:t>
            </w:r>
          </w:p>
        </w:tc>
        <w:tc>
          <w:tcPr>
            <w:tcW w:w="47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55F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5D2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9ADE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1BBA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9DBC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030E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1448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E6F1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22FF814F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C772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4DA7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EED8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B91D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69C4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5377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D9F9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FD85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A767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5EEFB79C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0718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FA92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−15.28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9DD1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5.67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4A38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29E3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326.32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D00A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4.85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E913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341.59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675B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2.71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F2CA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</w:tr>
      <w:tr w:rsidR="00FB6815" w:rsidRPr="003A0870" w14:paraId="36DF0D26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D26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CC25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8718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80D6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7F01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6.72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2152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2EDA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3.71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43A7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3F1C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C0D9453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84AF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FB4C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6023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0CBD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9676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9.76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0A1F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2B93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6.75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7E18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39F2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6D408339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02957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ECBB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57.49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B096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5.60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44B9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3FEB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101.44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0D6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4.80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EBE6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43.96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C422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2.68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3856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47729323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714C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4120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5195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A2DA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5E34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C76C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495D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631B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D87E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6CD77726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392BD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11B2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77.72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B6D6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17.15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FDD5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BD1F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739.99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2A56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14.70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054E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662.27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7199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8.21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E45C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00E71E22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2CBD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1E7C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324.30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5380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21.99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4092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F805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574.55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AA64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18.84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8C4A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250.25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C5D7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10.52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A2CD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43062BBB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BB2A7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1824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19.54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F489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1.24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0932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B531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45.78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0154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C9F1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26.24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09AA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9322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504BBE95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880C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1E01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421.56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F6F6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29.58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0DAF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C2F5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1360.32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FC8E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25.34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C4D7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938.76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5BE8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14.15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A2BB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26E6F5E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B2F5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34AC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8CD5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B92D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E5B4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0FD6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611E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9178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80BE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77F6C0C8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3550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2766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16.11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59E2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7.93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1B36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C8A2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401.60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DC1A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6.79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C082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385.49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289A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3.79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6B2D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</w:tr>
      <w:tr w:rsidR="00FB6815" w:rsidRPr="003A0870" w14:paraId="16B27916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EB616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C468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52.96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A8F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2.45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BF45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8FDC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77.68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D7FC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2.10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CF5F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24.72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5404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1.17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FB01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DCF4BB8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DBECAD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137EB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2.19</w:t>
            </w: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F1127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0.15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5E2CD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0.17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EBAE4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4.08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8A39D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D957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1.89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0E035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A248C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0644300B" w14:textId="77777777" w:rsidTr="00FB6815">
        <w:trPr>
          <w:trHeight w:val="336"/>
        </w:trPr>
        <w:tc>
          <w:tcPr>
            <w:tcW w:w="12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989F9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305F1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71.26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BBF3E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8.53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87DD5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446F2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483.36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6961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7.31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CFEFA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412.10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2ACC6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4.08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F0CF0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</w:tbl>
    <w:p w14:paraId="49E2FA40" w14:textId="12809B7C" w:rsidR="00647F2B" w:rsidRP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0"/>
          <w:szCs w:val="20"/>
        </w:rPr>
      </w:pP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SE, standard error. Betas represent the difference in costs between PD and non-PD subjects. Standardized betas allow to compare differences for the different costs.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  <w:vertAlign w:val="superscript"/>
        </w:rPr>
        <w:t xml:space="preserve">1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Models were adjusted for age, gender, urbanization status, insurance premium, and comorbidity.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  <w:vertAlign w:val="superscript"/>
        </w:rPr>
        <w:t xml:space="preserve">2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The average length of follow-up was 4.97 years for deceased cases and 6.57 years for survived cases. The total length of </w:t>
      </w:r>
      <w:bookmarkStart w:id="1" w:name="_GoBack"/>
      <w:bookmarkEnd w:id="1"/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follow-up was </w:t>
      </w:r>
      <w:r w:rsidR="000A637E"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>101,817.57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 years for deceased cases and </w:t>
      </w:r>
      <w:r w:rsidR="000A637E"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>195,893.62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 years for survived</w:t>
      </w:r>
      <w:r w:rsidRPr="00647F2B" w:rsidDel="005309FA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cases.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  <w:vertAlign w:val="superscript"/>
        </w:rPr>
        <w:t xml:space="preserve">3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Exclude accidents and emergency care/medical costs.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  <w:vertAlign w:val="superscript"/>
        </w:rPr>
        <w:t>4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 Exclude accidents care/medical cost.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  <w:vertAlign w:val="superscript"/>
        </w:rPr>
        <w:t xml:space="preserve">5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Total hospitalization days including hospitalization due to accidents.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  <w:vertAlign w:val="superscript"/>
        </w:rPr>
        <w:t xml:space="preserve">6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>Costs were deflated by the consumer price index (CPI) with the base year of 2016.</w:t>
      </w:r>
    </w:p>
    <w:p w14:paraId="62E259BB" w14:textId="77777777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35CBA514" w14:textId="77777777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791A925C" w14:textId="77777777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0D79889A" w14:textId="77777777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0DB9258E" w14:textId="77777777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13B74F38" w14:textId="77777777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570C2E9A" w14:textId="77777777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78673F99" w14:textId="77777777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0E2D9576" w14:textId="77777777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6D88A0F9" w14:textId="77777777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2ED8E16D" w14:textId="1270F8D7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13071C03" w14:textId="12CA52A5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76D13637" w14:textId="5319D79C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217170C9" w14:textId="1800A531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6BCDF7EE" w14:textId="57AD48F7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2DD50DF7" w14:textId="6185753A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57EF0A43" w14:textId="08697E2A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5219D238" w14:textId="43A29AB1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501544CD" w14:textId="5AFD57C5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3FBA331D" w14:textId="60AEBA01" w:rsidR="00647F2B" w:rsidRPr="00FB6815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  <w:vertAlign w:val="superscript"/>
        </w:rPr>
      </w:pPr>
      <w:r w:rsidRPr="007305BC">
        <w:rPr>
          <w:rFonts w:ascii="Times New Roman" w:eastAsia="標楷體" w:hAnsi="Times New Roman" w:cs="Times New Roman"/>
          <w:b/>
          <w:bCs/>
          <w:color w:val="auto"/>
          <w:sz w:val="24"/>
          <w:szCs w:val="24"/>
        </w:rPr>
        <w:lastRenderedPageBreak/>
        <w:t>Appendix Table 5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Mean Predicted Values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  <w:vertAlign w:val="superscript"/>
        </w:rPr>
        <w:t>1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of Medical Care Utilization and Costs </w:t>
      </w:r>
      <w:proofErr w:type="gramStart"/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>Among</w:t>
      </w:r>
      <w:proofErr w:type="gramEnd"/>
      <w:r w:rsidRPr="007921C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Deceased Cases, by Severity of PD</w:t>
      </w:r>
      <w:r w:rsidRPr="007921C7">
        <w:rPr>
          <w:rFonts w:ascii="Times New Roman" w:eastAsia="標楷體" w:hAnsi="Times New Roman" w:cs="Times New Roman"/>
          <w:color w:val="auto"/>
          <w:sz w:val="24"/>
          <w:szCs w:val="24"/>
          <w:vertAlign w:val="superscript"/>
        </w:rPr>
        <w:t>2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0"/>
        <w:gridCol w:w="887"/>
        <w:gridCol w:w="729"/>
        <w:gridCol w:w="62"/>
        <w:gridCol w:w="1205"/>
        <w:gridCol w:w="887"/>
        <w:gridCol w:w="15"/>
        <w:gridCol w:w="536"/>
        <w:gridCol w:w="714"/>
        <w:gridCol w:w="62"/>
        <w:gridCol w:w="1205"/>
        <w:gridCol w:w="887"/>
        <w:gridCol w:w="617"/>
        <w:gridCol w:w="870"/>
      </w:tblGrid>
      <w:tr w:rsidR="00FB6815" w:rsidRPr="003A0870" w14:paraId="2C4B7C6D" w14:textId="77777777" w:rsidTr="00FB6815">
        <w:trPr>
          <w:trHeight w:val="1097"/>
          <w:tblHeader/>
        </w:trPr>
        <w:tc>
          <w:tcPr>
            <w:tcW w:w="78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FFBA84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76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73A84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A0870">
              <w:rPr>
                <w:rFonts w:ascii="Times New Roman" w:hAnsi="Times New Roman" w:cs="Times New Roman"/>
                <w:bCs/>
                <w:color w:val="auto"/>
              </w:rPr>
              <w:t>Mild PD cases (N=7,679)</w:t>
            </w:r>
          </w:p>
        </w:tc>
        <w:tc>
          <w:tcPr>
            <w:tcW w:w="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A6DC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 xml:space="preserve">　</w:t>
            </w:r>
          </w:p>
        </w:tc>
        <w:tc>
          <w:tcPr>
            <w:tcW w:w="1616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22C8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A0870">
              <w:rPr>
                <w:rFonts w:ascii="Times New Roman" w:hAnsi="Times New Roman" w:cs="Times New Roman"/>
                <w:bCs/>
                <w:color w:val="auto"/>
              </w:rPr>
              <w:t>Moderate PD cases (N=7,032)</w:t>
            </w:r>
          </w:p>
        </w:tc>
        <w:tc>
          <w:tcPr>
            <w:tcW w:w="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4257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 xml:space="preserve">　</w:t>
            </w:r>
          </w:p>
        </w:tc>
        <w:tc>
          <w:tcPr>
            <w:tcW w:w="130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ED426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A0870">
              <w:rPr>
                <w:rFonts w:ascii="Times New Roman" w:hAnsi="Times New Roman" w:cs="Times New Roman"/>
                <w:bCs/>
                <w:color w:val="auto"/>
              </w:rPr>
              <w:t>Severe PD cases (N=5,755)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A62C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 xml:space="preserve">　</w:t>
            </w:r>
          </w:p>
        </w:tc>
      </w:tr>
      <w:tr w:rsidR="00FB6815" w:rsidRPr="003A0870" w14:paraId="13CA04A3" w14:textId="77777777" w:rsidTr="00FB6815">
        <w:trPr>
          <w:trHeight w:val="738"/>
          <w:tblHeader/>
        </w:trPr>
        <w:tc>
          <w:tcPr>
            <w:tcW w:w="78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F1342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6B35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Predicted mean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FFC86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SE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B8811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E4A5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Standardized betas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B6F8C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Predicted mean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727F8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SE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92147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i/>
                <w:i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i/>
                <w:iCs/>
                <w:color w:val="auto"/>
              </w:rPr>
              <w:t>p-value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1</w:t>
            </w:r>
          </w:p>
        </w:tc>
        <w:tc>
          <w:tcPr>
            <w:tcW w:w="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8C1B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i/>
                <w:iCs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72461" w14:textId="6D855E9C" w:rsidR="00FB6815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Standardized</w:t>
            </w:r>
            <w:r w:rsidR="00FB6815" w:rsidRPr="003A0870">
              <w:rPr>
                <w:rFonts w:ascii="Times New Roman" w:eastAsia="標楷體" w:hAnsi="Times New Roman" w:cs="Times New Roman"/>
                <w:bCs/>
                <w:color w:val="auto"/>
              </w:rPr>
              <w:t xml:space="preserve"> </w:t>
            </w:r>
          </w:p>
          <w:p w14:paraId="1B9CA688" w14:textId="59CDB21F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betas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AD7E7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Predicted mean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D91A2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SE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CE421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i/>
                <w:i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i/>
                <w:iCs/>
                <w:color w:val="auto"/>
              </w:rPr>
              <w:t>p-value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1</w:t>
            </w:r>
          </w:p>
        </w:tc>
      </w:tr>
      <w:tr w:rsidR="00FB6815" w:rsidRPr="003A0870" w14:paraId="0CCD04AA" w14:textId="77777777" w:rsidTr="00FB6815">
        <w:trPr>
          <w:trHeight w:val="328"/>
        </w:trPr>
        <w:tc>
          <w:tcPr>
            <w:tcW w:w="7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08EF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AA5C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7892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59BA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0FA2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9BBF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D51C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7A8C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2671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A52F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DDDF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93FD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2352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359DD3AA" w14:textId="77777777" w:rsidTr="00FB6815">
        <w:trPr>
          <w:trHeight w:val="328"/>
        </w:trPr>
        <w:tc>
          <w:tcPr>
            <w:tcW w:w="78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8A0C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38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D0D4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1F5A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9608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A087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3B81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12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B062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8DDC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1685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DE41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54A6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46D1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B02F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5E83BE57" w14:textId="77777777" w:rsidTr="00FB6815"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DE5F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D14D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134.11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4841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B97D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C926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A6DE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145.06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674D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CE14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B28B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6296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0543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199.97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B104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1.82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D49C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0DBBC4C" w14:textId="77777777" w:rsidTr="00FB6815"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9FD26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18A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4.63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ACAB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F200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C6E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FD82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4.95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3B45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B6B7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59A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5BF4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897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5.44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5FDB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44FF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62C68573" w14:textId="77777777" w:rsidTr="00FB6815"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39118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2055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5.57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36FE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8216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6EA6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C284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6.09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2B73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B770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1E3F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2685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8EE7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7.49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18C4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E232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26C8E3FB" w14:textId="77777777" w:rsidTr="00FB6815"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A6C4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A033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69.53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B34C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43BD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86BA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73A5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81.65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4FBE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1.87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1D6D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AE55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D3D8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D643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84.77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A707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960F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33195F05" w14:textId="77777777" w:rsidTr="00FB6815"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ED34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7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BFC0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0329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2B95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CB4D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36B1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0EF6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E3C2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5BC6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9329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6211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1757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2EEA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3716D413" w14:textId="77777777" w:rsidTr="00FB6815"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F160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E361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293.84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DAE8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5.63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E38C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5172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67D2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325.74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CF5C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5.86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E73C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C0C2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C22B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CB6C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463.69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D94B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6.53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FEE5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51A39231" w14:textId="77777777" w:rsidTr="00FB6815"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2A24A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8AC0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433.04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B61E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8.80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7CCF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E625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06CB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479.90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6A18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9.17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FD97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0.0002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5814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CF6F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BB68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509.14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62D7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10.21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BE31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3A61BABA" w14:textId="77777777" w:rsidTr="00FB6815"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C3B6B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034A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27.32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036F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9953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D757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0D31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30.44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FDAC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9A71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BF54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C4E3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0CBF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37.07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DFA4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85CE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9B4F2DA" w14:textId="77777777" w:rsidTr="00FB6815"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5481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C528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754.20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6142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11.05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EF3B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91A3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E615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836.08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8AE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11.52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3226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BC2A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7567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CC5E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1009.90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040D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12.82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4A54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892E164" w14:textId="77777777" w:rsidTr="00FB6815"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5642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0B0B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765C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9016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697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076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E59B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51E4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8086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7132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5F6A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3ABA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CD06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1AC37F9D" w14:textId="77777777" w:rsidTr="00FB6815"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DB676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D8D8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115.17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B6AE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016B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4A10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18F7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147.32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A661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2.40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B0BE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428F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5086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FAAA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259.38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3EAF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2.67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AEFE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3AE163C5" w14:textId="77777777" w:rsidTr="00FB6815"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3711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57A8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66.82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9A53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1.27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32C3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4AEC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1A58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71.86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78CA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B920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DC23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117E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FF37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74.78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D0BD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BA2C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159B969" w14:textId="77777777" w:rsidTr="00FB6815">
        <w:trPr>
          <w:trHeight w:val="328"/>
        </w:trPr>
        <w:tc>
          <w:tcPr>
            <w:tcW w:w="7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BD598D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21600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2.46</w:t>
            </w:r>
          </w:p>
        </w:tc>
        <w:tc>
          <w:tcPr>
            <w:tcW w:w="3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6D8BF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9E542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0F071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904D5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2.83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F47EE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B4BAB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0.0002</w:t>
            </w:r>
          </w:p>
        </w:tc>
        <w:tc>
          <w:tcPr>
            <w:tcW w:w="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6B8F5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66D18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7FEDA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3.60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CBC99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01CE7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8157EFD" w14:textId="77777777" w:rsidTr="00FB6815">
        <w:trPr>
          <w:trHeight w:val="328"/>
        </w:trPr>
        <w:tc>
          <w:tcPr>
            <w:tcW w:w="78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2AF4B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38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B0F2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184.45</w:t>
            </w:r>
          </w:p>
        </w:tc>
        <w:tc>
          <w:tcPr>
            <w:tcW w:w="37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825DD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2.73</w:t>
            </w:r>
          </w:p>
        </w:tc>
        <w:tc>
          <w:tcPr>
            <w:tcW w:w="3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56939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69C2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38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5F56F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222.00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98514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2.84</w:t>
            </w:r>
          </w:p>
        </w:tc>
        <w:tc>
          <w:tcPr>
            <w:tcW w:w="38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7384F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C1901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C276F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0.27</w:t>
            </w:r>
          </w:p>
        </w:tc>
        <w:tc>
          <w:tcPr>
            <w:tcW w:w="45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5B823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337.76</w:t>
            </w:r>
          </w:p>
        </w:tc>
        <w:tc>
          <w:tcPr>
            <w:tcW w:w="32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9EEAD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3.16</w:t>
            </w:r>
          </w:p>
        </w:tc>
        <w:tc>
          <w:tcPr>
            <w:tcW w:w="44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A528A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B7CFC3B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56E1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Age(&lt;72)</w:t>
            </w:r>
          </w:p>
        </w:tc>
        <w:tc>
          <w:tcPr>
            <w:tcW w:w="38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AC2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1D2F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518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954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0B4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82F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798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2AD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BBD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295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960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2C4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007B869A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54C1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9E9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1D0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900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621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ADA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C59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4D1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C66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BBA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EC2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8E7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762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192EF461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DE764CA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25E9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150.14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4B27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3.94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95E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8CA1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E40D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157.44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9E8B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4.10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2B83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0.20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AF4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A728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8B96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215.46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D70C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3.94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C12E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EFBB026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961ECC7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5695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5.11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6AFF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07F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3974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E4A2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5.18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F236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D84C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0.72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8AC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7CEE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87EB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5.66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2A27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FF44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</w:tr>
      <w:tr w:rsidR="00FB6815" w:rsidRPr="003A0870" w14:paraId="6597675C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8A15F8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B4B1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5.91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D556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11C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E281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576B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5.87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81B5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D3EF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0.89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F86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668D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1FF5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7.32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E702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121B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5431E114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C651440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6E7A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71.80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24DE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4.52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AAE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209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AE5F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84.15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497E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4.70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3959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94B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E534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D596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93.88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BAE7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4.51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FFFB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0.001</w:t>
            </w:r>
          </w:p>
        </w:tc>
      </w:tr>
      <w:tr w:rsidR="00FB6815" w:rsidRPr="003A0870" w14:paraId="0931E06C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48EB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2C84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A63E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3E0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6E3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E04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519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F33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156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94C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D114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DA3D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36C6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7014C73B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97B3A2B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3608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439.05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B24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18.91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020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D173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0943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467.04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3BA4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19.67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E38F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0.30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443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A09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3739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634.90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5F3D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18.89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881B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2F9CE3B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82C118D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A367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474.12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7A6A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22.00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3C9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E6A9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BCE6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510.02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99A5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22.88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29E1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0.26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07A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DA02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6F0F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575.70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7B91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21.97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423A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0.001</w:t>
            </w:r>
          </w:p>
        </w:tc>
      </w:tr>
      <w:tr w:rsidR="00FB6815" w:rsidRPr="003A0870" w14:paraId="36739D96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469AF95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1D49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29.31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5D9F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66D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03F7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F5C0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33.06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B0B7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34BD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43C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13C5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4F82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36.97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FBCA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4B15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0A2EA25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1549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606A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942.48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B306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31.27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CE8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C45E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334A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1010.12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7637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32.53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0086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289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8CB6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0FDE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1247.57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84CB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31.24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4209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3282A896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D442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E37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CDB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90E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086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DFB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559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E55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D9A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6A6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15B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8E0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A09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24AC3C33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98A5E8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856C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144.51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6CB7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6.83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872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848C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D6FF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186.27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DE10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E922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961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FEBD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757C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338.02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EF10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6.83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1E99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4692F92F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E8E3648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56C7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76.28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F7C2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3.46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E8D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6345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26B8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77.10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330C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3.60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2C78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0.87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C80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FBF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FA35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84.53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A24D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3.46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4E71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</w:tr>
      <w:tr w:rsidR="00FB6815" w:rsidRPr="003A0870" w14:paraId="20F0FF89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F6E5C0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lastRenderedPageBreak/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CCB41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2.58</w:t>
            </w:r>
          </w:p>
        </w:tc>
        <w:tc>
          <w:tcPr>
            <w:tcW w:w="3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247C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0.16</w:t>
            </w:r>
          </w:p>
        </w:tc>
        <w:tc>
          <w:tcPr>
            <w:tcW w:w="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92D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706B1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C85C0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2.96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7EF49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0.17</w:t>
            </w: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796D3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B6D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99E9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9B888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3.43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D09B4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0.16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E1A12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0.0002</w:t>
            </w:r>
          </w:p>
        </w:tc>
      </w:tr>
      <w:tr w:rsidR="00FB6815" w:rsidRPr="003A0870" w14:paraId="1132D204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87E97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38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15152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223.36</w:t>
            </w:r>
          </w:p>
        </w:tc>
        <w:tc>
          <w:tcPr>
            <w:tcW w:w="37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D99AF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7.98</w:t>
            </w:r>
          </w:p>
        </w:tc>
        <w:tc>
          <w:tcPr>
            <w:tcW w:w="3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9C95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D2A5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5E973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266.33</w:t>
            </w:r>
          </w:p>
        </w:tc>
        <w:tc>
          <w:tcPr>
            <w:tcW w:w="30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DAD3C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8.30</w:t>
            </w:r>
          </w:p>
        </w:tc>
        <w:tc>
          <w:tcPr>
            <w:tcW w:w="38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FB036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0.0002</w:t>
            </w:r>
          </w:p>
        </w:tc>
        <w:tc>
          <w:tcPr>
            <w:tcW w:w="4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EB1A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B11B3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0.30</w:t>
            </w:r>
          </w:p>
        </w:tc>
        <w:tc>
          <w:tcPr>
            <w:tcW w:w="45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6D1F5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425.99</w:t>
            </w:r>
          </w:p>
        </w:tc>
        <w:tc>
          <w:tcPr>
            <w:tcW w:w="32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58F03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7.97</w:t>
            </w:r>
          </w:p>
        </w:tc>
        <w:tc>
          <w:tcPr>
            <w:tcW w:w="44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04B8D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43BD0D6E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F9DB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Age(&gt;=72)</w:t>
            </w:r>
          </w:p>
        </w:tc>
        <w:tc>
          <w:tcPr>
            <w:tcW w:w="38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8E5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67C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A0B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D79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3FD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738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78E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2FB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062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C01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F57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CA1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5B4E8802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9017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F72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E44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E98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1F6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AF7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6EC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6AE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5A5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927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0D4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81C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AEB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6AA9EAFE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EC49349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33A3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128.83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C98E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E9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4743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B348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140.67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BE58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06F5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130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0085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D347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197.90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3B0D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43DF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38BE7ED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3A9104E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347B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4.48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421D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D2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3149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A13A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4.86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131C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EA08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B4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8F0A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56F1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5.44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2B9C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D5ED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3CC6EA13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94D1AB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660A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5.46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6CAD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BB0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4C1D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DCA1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6.12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FEB3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F82C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134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2106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C7DE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7.60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63CF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D9EE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672A566A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60EBE09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D1EA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68.55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E068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0C8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9817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7A33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80.60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C722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43CD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51C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3308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AA77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82.59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6EE3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ED05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60187D37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21A0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E34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C98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2D1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5D7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A2D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4C4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1E82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02E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473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860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0A5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737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59726783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6889C05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63B0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247.07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2E21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5.09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894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B5B2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52E6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282.35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1FE9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079D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F8A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9F61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1AF4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427.18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D62F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6.15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9D44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8FB3B5C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4F9E8C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2F79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418.77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281D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9.49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620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9C4F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52B1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468.73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2ED9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9.90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1AA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0.0003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5DA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AEA2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53C3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495.47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3313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11.48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2F55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27BEFF97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921252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AC57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26.65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776C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4BE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D7D9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7C4D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29.63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6AA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F328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146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3853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9A2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37.57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3E7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43CD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0A6E9DDC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01B8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CAB1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692.49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C48C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11.32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CA3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6C55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C968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780.70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6CA2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11.81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5F43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994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13AA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4C38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960.23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F0E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13.69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BF9E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23B79C37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AC85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1C5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85E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C78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681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648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2F4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215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0EC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70F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964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169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5F3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74EFA7F0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5F0B369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F9D4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104.73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1C0B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824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56D6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319C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134.90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0CFD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2.40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16DA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5D2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6F9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B8DC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238.66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AF32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2.78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EA2F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4A0BA3F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90A8ED6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669E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63.79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9ABA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966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62B7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D33B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69.92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6C18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A8EF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56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C32E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9161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73.04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1523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1.60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BC42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6D3A702B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515F7E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D50E7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2.42</w:t>
            </w:r>
          </w:p>
        </w:tc>
        <w:tc>
          <w:tcPr>
            <w:tcW w:w="3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9812F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689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E65BF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6352D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2.78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6E1E2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88B24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0.001</w:t>
            </w:r>
          </w:p>
        </w:tc>
        <w:tc>
          <w:tcPr>
            <w:tcW w:w="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8F3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228A9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2AEF7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3.68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31556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A68B4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0662A136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E1D1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38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DF610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170.94</w:t>
            </w:r>
          </w:p>
        </w:tc>
        <w:tc>
          <w:tcPr>
            <w:tcW w:w="37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97F9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2.76</w:t>
            </w:r>
          </w:p>
        </w:tc>
        <w:tc>
          <w:tcPr>
            <w:tcW w:w="3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092F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D379D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5A15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207.60</w:t>
            </w:r>
          </w:p>
        </w:tc>
        <w:tc>
          <w:tcPr>
            <w:tcW w:w="30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3B730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2.87</w:t>
            </w:r>
          </w:p>
        </w:tc>
        <w:tc>
          <w:tcPr>
            <w:tcW w:w="38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B8A7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C054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2E03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0.28</w:t>
            </w:r>
          </w:p>
        </w:tc>
        <w:tc>
          <w:tcPr>
            <w:tcW w:w="45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AF6D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315.39</w:t>
            </w:r>
          </w:p>
        </w:tc>
        <w:tc>
          <w:tcPr>
            <w:tcW w:w="32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FB313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3.33</w:t>
            </w:r>
          </w:p>
        </w:tc>
        <w:tc>
          <w:tcPr>
            <w:tcW w:w="44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9C89E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69AE600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F3CB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Gender (Female)</w:t>
            </w:r>
          </w:p>
        </w:tc>
        <w:tc>
          <w:tcPr>
            <w:tcW w:w="38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8A60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005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C55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D21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035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CB5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AA6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2D2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204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78A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246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FC4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73F12649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64CB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E39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134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D16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0AA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5EE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245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84E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87D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8C8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1AC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DD9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259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1F783B38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556B835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57C2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145.08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7E4A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2.40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3BB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F016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484B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150.51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4F75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2872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7B6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2DEC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979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203.63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E6FD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2.89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469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402E79F2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2848D7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4CC7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4.61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4420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CFB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FBDF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8401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4.80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FA08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D28C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A28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0EF8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1DE9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5.31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52AC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82CE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29277F9D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2091A52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39AB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5.47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38A5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05D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D3D8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E733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5.95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77C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77F7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116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1C0E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34C9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7.19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F214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CF03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0447A8F3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B576E8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7BEE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67.22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394F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2.81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650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CBE4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D5F3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74.40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BD49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2.99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89E6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53B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2CCC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6CFC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84.23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DC4D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3.38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4FA6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0.0001</w:t>
            </w:r>
          </w:p>
        </w:tc>
      </w:tr>
      <w:tr w:rsidR="00FB6815" w:rsidRPr="003A0870" w14:paraId="2CECE904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9301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DCF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C35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FC5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E13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B5C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1D6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0CA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3AE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7958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F4D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E10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AC3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6CC1FCC8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7B3FDE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0F47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326.78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E653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9.48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05C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D0EE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1F14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351.22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17C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10.08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19F2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276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AA56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75EB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484.53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9829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11.41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3110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2C8B4F9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90B7592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A580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416.07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0C7C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13.76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349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6BAF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FDEE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438.61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79C8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14.63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D126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0.26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E31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EE18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E2C5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500.21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8DA7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16.56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178E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0.0001</w:t>
            </w:r>
          </w:p>
        </w:tc>
      </w:tr>
      <w:tr w:rsidR="00FB6815" w:rsidRPr="003A0870" w14:paraId="19F711AD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8D399FD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7372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27.33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CC95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AC9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B9C8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01E2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30.18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108A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66DC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179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96FC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0D57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35.53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92ED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698F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5B699379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DDA7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1C43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770.18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06CE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17.70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E9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88E0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DBB7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820.01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DE06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18.82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5D7C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1B3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91DC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7FF4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1020.27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868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21.31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AF72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35A20E47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B7B3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139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936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ABC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2D6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D94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70B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487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EBB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D59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392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45D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48C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04C570C4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50A89AB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lastRenderedPageBreak/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030B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125.01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A0D9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3.54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02C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D1FE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CD76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153.66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13E8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3.76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870E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EA3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55FB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5204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262.19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4443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4.26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9FEE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BF1408C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583B831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DF0F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60.50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2F4C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1.89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1C9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4791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6613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62.11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B559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0467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0.56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582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1E1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4A15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66.98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E88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2.28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762A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</w:tr>
      <w:tr w:rsidR="00FB6815" w:rsidRPr="003A0870" w14:paraId="032DD333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145E918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0C0AF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2.22</w:t>
            </w:r>
          </w:p>
        </w:tc>
        <w:tc>
          <w:tcPr>
            <w:tcW w:w="3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0DB05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218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99C75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80BD7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2.60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F0E01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D26B4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C20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466F5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298D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3.03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2E285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CDF49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0CC556ED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0C0CC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38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53833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187.72</w:t>
            </w:r>
          </w:p>
        </w:tc>
        <w:tc>
          <w:tcPr>
            <w:tcW w:w="37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DEB4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4.16</w:t>
            </w:r>
          </w:p>
        </w:tc>
        <w:tc>
          <w:tcPr>
            <w:tcW w:w="3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11C3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64ADD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6E09F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218.37</w:t>
            </w:r>
          </w:p>
        </w:tc>
        <w:tc>
          <w:tcPr>
            <w:tcW w:w="30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81220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4.42</w:t>
            </w:r>
          </w:p>
        </w:tc>
        <w:tc>
          <w:tcPr>
            <w:tcW w:w="38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03ED9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F964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4C70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0.25</w:t>
            </w:r>
          </w:p>
        </w:tc>
        <w:tc>
          <w:tcPr>
            <w:tcW w:w="45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84624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332.20</w:t>
            </w:r>
          </w:p>
        </w:tc>
        <w:tc>
          <w:tcPr>
            <w:tcW w:w="32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BC59D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5.00</w:t>
            </w:r>
          </w:p>
        </w:tc>
        <w:tc>
          <w:tcPr>
            <w:tcW w:w="44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CEC76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5B0ECB46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469B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Gender (Male)</w:t>
            </w:r>
          </w:p>
        </w:tc>
        <w:tc>
          <w:tcPr>
            <w:tcW w:w="38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2E8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099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DF6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846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76E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5B3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759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E9F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921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F1F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7AD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9B26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027947F7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927C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C87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C47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E26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1C6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671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C90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C5F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5AB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EAF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8A7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6EB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611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6CE38E22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1CA8B9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94CC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126.75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2B4D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A24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123E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C4CC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141.15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9A38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2.12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2CE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87C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4E6C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692C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196.64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9830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4A03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F480474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0D0AFFA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BECF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4.66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E0C1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3BE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CF8F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6CCA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5.06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5143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5E9C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83E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B859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FC6F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5.51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FFF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5722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64FD0FE8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8DF8CEA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DBE6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5.65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D731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249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73EE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5E42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6.18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EDF7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FF20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0.002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FFC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1E5A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3531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7.68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8628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839C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025FE483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B583336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891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71.19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5157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557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C8AF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C5D0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86.73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8D47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ACE2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F64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CC81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58F5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85.18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A080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2.62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1D5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0EF3D09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16B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028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180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078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8B9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9BE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3B5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88E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731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28F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8B1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82E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51B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6FEFE786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50574C3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D254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271.19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CA0E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6.84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FAD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88DF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AC72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307.26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6B9C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29B6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0.0002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A59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D96A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873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448.29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988F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7.73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8EA4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6B8FFC73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192020E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5AF0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445.06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84E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11.44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E0E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289E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1658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508.83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069C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11.76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77FB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69B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29FD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9D9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515.72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1EB3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12.93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97D7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4FBFCA3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DD4B207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E7FE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27.34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D6DB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43E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3B0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6878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30.61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A18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67FB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124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F16B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8234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38.07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F4E9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6B5D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303B5F1E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7BDC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8367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743.59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F1FE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14.09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514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3525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A678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846.70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2D8C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14.48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1F96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61A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3DB9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B47B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1002.07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AB22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15.93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1ACB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50CBC408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CC0C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E1E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B4C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250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B5F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B92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64B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4A4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179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7E2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766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9F5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8B3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57F2A349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42C4012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2D23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108.29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7ACD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3.03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E58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A715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9CFA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142.87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0C98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F59C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905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629A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9051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256.95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6501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3.42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BC71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288E4C58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26F1C1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629E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71.37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3351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FAC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CC5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314C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78.63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0E15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1.76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2D38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0.003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B51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8C45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04CC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80.21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DBFE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83D2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0.001</w:t>
            </w:r>
          </w:p>
        </w:tc>
      </w:tr>
      <w:tr w:rsidR="00FB6815" w:rsidRPr="003A0870" w14:paraId="254C808A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613A3A2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796B9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2.63</w:t>
            </w:r>
          </w:p>
        </w:tc>
        <w:tc>
          <w:tcPr>
            <w:tcW w:w="3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2290A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0.09</w:t>
            </w:r>
          </w:p>
        </w:tc>
        <w:tc>
          <w:tcPr>
            <w:tcW w:w="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FAA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82F9E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B935A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2.99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4B5C3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1DBE6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BBD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188D4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EFDD4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3.99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084DB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99974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028E3AA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C058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38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9BD16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182.30</w:t>
            </w:r>
          </w:p>
        </w:tc>
        <w:tc>
          <w:tcPr>
            <w:tcW w:w="37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BCFDF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3.61</w:t>
            </w:r>
          </w:p>
        </w:tc>
        <w:tc>
          <w:tcPr>
            <w:tcW w:w="3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8ABC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2B54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404EC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224.49</w:t>
            </w:r>
          </w:p>
        </w:tc>
        <w:tc>
          <w:tcPr>
            <w:tcW w:w="30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B5CA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3.71</w:t>
            </w:r>
          </w:p>
        </w:tc>
        <w:tc>
          <w:tcPr>
            <w:tcW w:w="38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BE07E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0DF5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C5B5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0.28</w:t>
            </w:r>
          </w:p>
        </w:tc>
        <w:tc>
          <w:tcPr>
            <w:tcW w:w="45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C1507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341.15</w:t>
            </w:r>
          </w:p>
        </w:tc>
        <w:tc>
          <w:tcPr>
            <w:tcW w:w="32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954B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4.08</w:t>
            </w:r>
          </w:p>
        </w:tc>
        <w:tc>
          <w:tcPr>
            <w:tcW w:w="44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7344F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34E39ACF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2AC0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Duration of follow up (&lt;5)</w:t>
            </w:r>
          </w:p>
        </w:tc>
        <w:tc>
          <w:tcPr>
            <w:tcW w:w="38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560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D09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E5D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061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3ED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E22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6A5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092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376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C41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4D0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882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14A8425A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6D21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7C7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DA3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83B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A4F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C5B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CEA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C57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2AF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28A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7FD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32C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B45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7484E712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6063AE2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DAED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77.67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8630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4BA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00BE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597E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88.90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048F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CD8D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970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62A2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CE34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114.96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7057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9595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4618D447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9A19726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05F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3.62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F26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985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FD08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05D8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0051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10EE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F7A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9C66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D8BB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4.36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53E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AD4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0CB04A91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194845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570D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4.13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7D32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9B2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B7B1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EC28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4.57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8A6D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4F67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4EA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A337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5364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5.52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0C1D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888A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0C90D12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2294300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C408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53.64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4AEB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1.39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B8B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DFF3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5172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66.35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53CA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3DF0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EB8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7C8B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D1E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68.10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AA53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2.26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03FB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620833D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7513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978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DDB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285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802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487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A19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61A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C27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530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20D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98A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F46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3F62F58B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85765A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3446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186.43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41F1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4.35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E43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1164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059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214.21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7E25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4.68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404D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A98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8A31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48E8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279.20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DAD1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7.08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5F41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754A2FDB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272BCB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FD0C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358.97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8BFD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8.01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EC9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A4F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037E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413.22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C634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8.62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A02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475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AFAE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8D30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438.60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47C3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13.03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E77E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2D5E8B32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A1AD015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D824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20.84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BD70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FD5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7A54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BA6B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24.09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7E79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B86C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901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A3EE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C3CD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30.14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7204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D4C2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62C9A95C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EC4A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lastRenderedPageBreak/>
              <w:t>Total Medical Costs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AD2B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566.24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2C27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9.53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74F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5201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DB4D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651.52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FF18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10.24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0A15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E7A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9179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9A8A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747.94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726F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15.49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EC2F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27ACD7DD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31A6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64B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9A0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8E0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799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784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3C7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B68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667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80C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EF1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558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951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1BADA6DE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CE20A95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CD30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72.37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9097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E43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AC3A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FC83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95.34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FA4F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8752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B98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05D4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68D2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142.57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3269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3.15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CDCC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02085F62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FE74273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D31A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59.12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5F76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1.43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202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89FA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0E26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66.88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AF12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1.54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2F7B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0.0002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A29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C1BE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855F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69.72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6601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0FBC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0.0001</w:t>
            </w:r>
          </w:p>
        </w:tc>
      </w:tr>
      <w:tr w:rsidR="00FB6815" w:rsidRPr="003A0870" w14:paraId="6F018F61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63FF4C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9DC59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1.93</w:t>
            </w:r>
          </w:p>
        </w:tc>
        <w:tc>
          <w:tcPr>
            <w:tcW w:w="3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B2202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3A0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2711D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E4ED4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2.35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708EC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22EA3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0.0001</w:t>
            </w:r>
          </w:p>
        </w:tc>
        <w:tc>
          <w:tcPr>
            <w:tcW w:w="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61F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DD5C6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2EACF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3.11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AD650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08ADD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01DFDC3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E675A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38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3B387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133.42</w:t>
            </w:r>
          </w:p>
        </w:tc>
        <w:tc>
          <w:tcPr>
            <w:tcW w:w="37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30A8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2.49</w:t>
            </w:r>
          </w:p>
        </w:tc>
        <w:tc>
          <w:tcPr>
            <w:tcW w:w="3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86F5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04CF6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945D2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164.58</w:t>
            </w:r>
          </w:p>
        </w:tc>
        <w:tc>
          <w:tcPr>
            <w:tcW w:w="30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C5B13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2.68</w:t>
            </w:r>
          </w:p>
        </w:tc>
        <w:tc>
          <w:tcPr>
            <w:tcW w:w="38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CC9D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76F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95343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0.17</w:t>
            </w:r>
          </w:p>
        </w:tc>
        <w:tc>
          <w:tcPr>
            <w:tcW w:w="45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1FEE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215.40</w:t>
            </w:r>
          </w:p>
        </w:tc>
        <w:tc>
          <w:tcPr>
            <w:tcW w:w="32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9D79D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4.05</w:t>
            </w:r>
          </w:p>
        </w:tc>
        <w:tc>
          <w:tcPr>
            <w:tcW w:w="44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57888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056B866D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CDD5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Duration of follow up (5-10)</w:t>
            </w:r>
          </w:p>
        </w:tc>
        <w:tc>
          <w:tcPr>
            <w:tcW w:w="38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E84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18C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33E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115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E42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BD6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C69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F12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BAD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658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D85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60F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7CAFF3B8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0BAF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9ED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D41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F18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296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FCB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A612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2F0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7CB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F39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CF2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DDF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1B8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773982F2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525D195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5FEC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220.22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C9E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2.97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4AB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FB63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DC86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214.61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EC7C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2.87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2F06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0.17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F0A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98D6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2E54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219.40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404A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2.48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4602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0.83</w:t>
            </w:r>
          </w:p>
        </w:tc>
      </w:tr>
      <w:tr w:rsidR="00FB6815" w:rsidRPr="003A0870" w14:paraId="6426C983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461626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8867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6.45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C8CD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80E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5CAC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−0.01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032F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6.36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01A4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DDD7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0.58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910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A2E0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4DD6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F3D0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4B8E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0.0001</w:t>
            </w:r>
          </w:p>
        </w:tc>
      </w:tr>
      <w:tr w:rsidR="00FB6815" w:rsidRPr="003A0870" w14:paraId="61888537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F0DA4F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F8E8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7.97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B73E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90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0F69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02D2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8.25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23E5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F4AE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0.29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66F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F226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70CF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8.00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8B01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7B50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0.90</w:t>
            </w:r>
          </w:p>
        </w:tc>
      </w:tr>
      <w:tr w:rsidR="00FB6815" w:rsidRPr="003A0870" w14:paraId="39550373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D6B673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4B4A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101.01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4340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4.40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C37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FB5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EBA6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105.01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1218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4.26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F653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06B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B6D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A51D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93.08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2840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3.67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052C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0.17</w:t>
            </w:r>
          </w:p>
        </w:tc>
      </w:tr>
      <w:tr w:rsidR="00FB6815" w:rsidRPr="003A0870" w14:paraId="134A77BF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2143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653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629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68A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EB4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81A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618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3AC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C49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4AF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E69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F88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3C0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5D4CE2C2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AE096B5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259B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462.24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7E77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12.77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A0D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F50A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66D9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472.51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6050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12.36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CB87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0.563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608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E11B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9483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508.68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3E6B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10.65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766B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</w:tr>
      <w:tr w:rsidR="00FB6815" w:rsidRPr="003A0870" w14:paraId="5CEF4033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9A4099C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19D6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579.30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082A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20.61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6C1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D121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AC9E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584.45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F7CF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19.95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969B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0.86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745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E110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0619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541.05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D614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17.19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8F4A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0.16</w:t>
            </w:r>
          </w:p>
        </w:tc>
      </w:tr>
      <w:tr w:rsidR="00FB6815" w:rsidRPr="003A0870" w14:paraId="71B0EB9E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17EDCEF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EB90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37.91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E2E1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A362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CC9F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DDBD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39.31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83E7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065B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0.33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0B0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0FA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873E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38.56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30A6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224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0.63</w:t>
            </w:r>
          </w:p>
        </w:tc>
      </w:tr>
      <w:tr w:rsidR="00FB6815" w:rsidRPr="003A0870" w14:paraId="3E23BC19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C07C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449F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1079.44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68AA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25.05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278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3070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0D4E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1096.27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59C4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24.25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A411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0.63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DB3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6931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699F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1088.30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DC88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20.90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2285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0.79</w:t>
            </w:r>
          </w:p>
        </w:tc>
      </w:tr>
      <w:tr w:rsidR="00FB6815" w:rsidRPr="003A0870" w14:paraId="7FB23AC9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3E105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8A2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040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896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3BF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3CC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C9F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2E93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AFD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CCC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BEB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625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AB5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3A1F85EC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3863FD4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BB05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182.80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7B01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4.93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84E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392E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0.06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63FA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213.57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44D2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F70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93B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BB90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71A2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281.05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2989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4.11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3C31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5FC8403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661764A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3E0A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81.31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D61F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2.64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4CF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AADA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593E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81.38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8A8E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2.56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4ED4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0.99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8A1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DD25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B52D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77.16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59F8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2.20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6CCD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0.23</w:t>
            </w:r>
          </w:p>
        </w:tc>
      </w:tr>
      <w:tr w:rsidR="00FB6815" w:rsidRPr="003A0870" w14:paraId="38B0663F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36113E6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E4529D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3.31</w:t>
            </w:r>
          </w:p>
        </w:tc>
        <w:tc>
          <w:tcPr>
            <w:tcW w:w="3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E63A57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0.15</w:t>
            </w:r>
          </w:p>
        </w:tc>
        <w:tc>
          <w:tcPr>
            <w:tcW w:w="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266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0076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C4C69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3.56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02A2A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0.14</w:t>
            </w: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26FC2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0.22</w:t>
            </w:r>
          </w:p>
        </w:tc>
        <w:tc>
          <w:tcPr>
            <w:tcW w:w="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ED9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DF4F2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ECE1C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3.65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9DD81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0.12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7709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0.081</w:t>
            </w:r>
          </w:p>
        </w:tc>
      </w:tr>
      <w:tr w:rsidR="00FB6815" w:rsidRPr="003A0870" w14:paraId="45AEC040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4F50C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38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DAF6F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267.43</w:t>
            </w:r>
          </w:p>
        </w:tc>
        <w:tc>
          <w:tcPr>
            <w:tcW w:w="37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0B08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5.74</w:t>
            </w:r>
          </w:p>
        </w:tc>
        <w:tc>
          <w:tcPr>
            <w:tcW w:w="3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011B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75676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0.05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0DFD1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298.51</w:t>
            </w:r>
          </w:p>
        </w:tc>
        <w:tc>
          <w:tcPr>
            <w:tcW w:w="30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B4420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5.56</w:t>
            </w:r>
          </w:p>
        </w:tc>
        <w:tc>
          <w:tcPr>
            <w:tcW w:w="38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5640D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15AD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066D2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0.18</w:t>
            </w:r>
          </w:p>
        </w:tc>
        <w:tc>
          <w:tcPr>
            <w:tcW w:w="45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97426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361.86</w:t>
            </w:r>
          </w:p>
        </w:tc>
        <w:tc>
          <w:tcPr>
            <w:tcW w:w="32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DBF25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4.79</w:t>
            </w:r>
          </w:p>
        </w:tc>
        <w:tc>
          <w:tcPr>
            <w:tcW w:w="44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DBE6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0F25AF03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225A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Duration of follow up(&gt;10)</w:t>
            </w:r>
          </w:p>
        </w:tc>
        <w:tc>
          <w:tcPr>
            <w:tcW w:w="38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44D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C9A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3A0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EC0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4E9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ABE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D3E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1EB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106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E7B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9A0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4D9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51AB364E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7B8F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Frequency of Care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C26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FD9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A1D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56A2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24FD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F62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BDE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A23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A4B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222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37A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28E8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123FD926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04F2900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4B69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354.78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DDE0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8.84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9E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7778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012C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362.68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D861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9.39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D9E0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0.54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80E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2229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6D52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337.95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CE7A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6.60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FD65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0.13</w:t>
            </w:r>
          </w:p>
        </w:tc>
      </w:tr>
      <w:tr w:rsidR="00FB6815" w:rsidRPr="003A0870" w14:paraId="0E0ECD9D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67A4A17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9328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7.65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4BE5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B9C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25E5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−0.01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9EEE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7.54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F99F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193F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0.79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FCF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5625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ABE0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6.60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9209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4C32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0.003</w:t>
            </w:r>
          </w:p>
        </w:tc>
      </w:tr>
      <w:tr w:rsidR="00FB6815" w:rsidRPr="003A0870" w14:paraId="773319B8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8F2C6D7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318E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10.46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EED8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E97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B9ED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9C73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10.92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C87C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1043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0.56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19D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BADA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23B0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10.32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0824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35A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0.84</w:t>
            </w:r>
          </w:p>
        </w:tc>
      </w:tr>
      <w:tr w:rsidR="00FB6815" w:rsidRPr="003A0870" w14:paraId="055CF413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E6EA4D2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Hospitalization Days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60B9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106.00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7911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10.77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4B1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D716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3D53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122.92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8125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11.43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4B8F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0.28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FDB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A972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63B3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94.96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A8AB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8.04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8713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0.42</w:t>
            </w:r>
          </w:p>
        </w:tc>
      </w:tr>
      <w:tr w:rsidR="00FB6815" w:rsidRPr="003A0870" w14:paraId="5EF533A7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C385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Cost of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 xml:space="preserve">6 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7D3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FE72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22AFC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020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AEE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221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AE3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2FF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366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104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200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8049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45F54749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FCB8447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lastRenderedPageBreak/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E863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707.08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0A21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32.70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DEB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8FF4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73CD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723.72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5ADF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34.71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0B15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0.73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C00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2DF4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D46E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740.15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5825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24.42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5A0C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0.42</w:t>
            </w:r>
          </w:p>
        </w:tc>
      </w:tr>
      <w:tr w:rsidR="00FB6815" w:rsidRPr="003A0870" w14:paraId="160FF477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DBC8B77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F4D2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603.66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024B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48.45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6B7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2E9C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E55D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644.82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F48C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51.42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81C5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0.56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F15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BF42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2F3B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564.67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D2C2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36.18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4424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0.52</w:t>
            </w:r>
          </w:p>
        </w:tc>
      </w:tr>
      <w:tr w:rsidR="00FB6815" w:rsidRPr="003A0870" w14:paraId="678CF10D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D223C23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A12C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50.70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F7D7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2.75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0C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4EFA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0.01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9DB1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51.43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7C96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2.92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5E3B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0.86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838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C882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0D28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48.03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A71D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2.05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F3B2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0.44</w:t>
            </w:r>
          </w:p>
        </w:tc>
      </w:tr>
      <w:tr w:rsidR="00FB6815" w:rsidRPr="003A0870" w14:paraId="3AB61F2F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86E3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Medical Costs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A174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1361.44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C58C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61.79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F36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68F1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CC17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1419.97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7F1F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65.58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964F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0.52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583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8033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FAC9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1352.85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D20C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46.14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053A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0.91</w:t>
            </w:r>
          </w:p>
        </w:tc>
      </w:tr>
      <w:tr w:rsidR="00FB6815" w:rsidRPr="003A0870" w14:paraId="7D44EC5B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72F1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Drug cost (NT$/10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0144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5B4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A66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A217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37CE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9F71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DA870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AA3A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4F3B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A744F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CC76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7A6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B6815" w:rsidRPr="003A0870" w14:paraId="130AA2D7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82C5EF6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Outpatient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3DF9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268.93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607C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12.20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98F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AFC3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0.10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A05A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340.37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771F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12.94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C079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22A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DAE3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0974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458.73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8FDF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9.11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5131B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  <w:tr w:rsidR="00FB6815" w:rsidRPr="003A0870" w14:paraId="18531EB8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A15D625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Inpatient Care</w:t>
            </w:r>
            <w:r w:rsidRPr="003A0870">
              <w:rPr>
                <w:rFonts w:ascii="Times New Roman" w:eastAsia="標楷體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4FA38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88.27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019B2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5.93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BC5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37CE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−0.04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B0E46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75.65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F45E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6.29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AA5A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0.14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207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6CB7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99A6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78.23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473D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4.43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E1CC9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0.18</w:t>
            </w:r>
          </w:p>
        </w:tc>
      </w:tr>
      <w:tr w:rsidR="00FB6815" w:rsidRPr="003A0870" w14:paraId="28FA2380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7CE2833" w14:textId="77777777" w:rsidR="00647F2B" w:rsidRPr="003A0870" w:rsidRDefault="00647F2B" w:rsidP="0003014E">
            <w:pPr>
              <w:spacing w:line="0" w:lineRule="atLeast"/>
              <w:ind w:firstLineChars="100" w:firstLine="220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Accidents (in- or outpatient)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AE8FE9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4.50</w:t>
            </w:r>
          </w:p>
        </w:tc>
        <w:tc>
          <w:tcPr>
            <w:tcW w:w="3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7B2345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0.33</w:t>
            </w:r>
          </w:p>
        </w:tc>
        <w:tc>
          <w:tcPr>
            <w:tcW w:w="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EE0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2D365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8AD51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4.09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1CB3C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0.35</w:t>
            </w: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28F75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0.39</w:t>
            </w:r>
          </w:p>
        </w:tc>
        <w:tc>
          <w:tcPr>
            <w:tcW w:w="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751E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E7BA9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−0.001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ED2F2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4.49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35F8C0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0.24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94CFF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0.98</w:t>
            </w:r>
          </w:p>
        </w:tc>
      </w:tr>
      <w:tr w:rsidR="00FB6815" w:rsidRPr="003A0870" w14:paraId="53EEC082" w14:textId="77777777" w:rsidTr="00FB6815">
        <w:tblPrEx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309BE6" w14:textId="77777777" w:rsidR="00647F2B" w:rsidRPr="003A0870" w:rsidRDefault="00647F2B" w:rsidP="0003014E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bCs/>
                <w:color w:val="auto"/>
              </w:rPr>
              <w:t>Total Drug Costs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D99B73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361.69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2D5CE7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14.05</w:t>
            </w:r>
          </w:p>
        </w:tc>
        <w:tc>
          <w:tcPr>
            <w:tcW w:w="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1C06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4E983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0.07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315DC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420.11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E85EAF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14.91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8537E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0.004</w:t>
            </w:r>
          </w:p>
        </w:tc>
        <w:tc>
          <w:tcPr>
            <w:tcW w:w="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EEBC4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679D4A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0.27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09E69D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541.44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E100DC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10.49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EABA01" w14:textId="77777777" w:rsidR="00647F2B" w:rsidRPr="003A0870" w:rsidRDefault="00647F2B" w:rsidP="000301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3A0870">
              <w:rPr>
                <w:rFonts w:ascii="Times New Roman" w:eastAsia="標楷體" w:hAnsi="Times New Roman" w:cs="Times New Roman"/>
                <w:color w:val="auto"/>
              </w:rPr>
              <w:t>&lt;.0001</w:t>
            </w:r>
          </w:p>
        </w:tc>
      </w:tr>
    </w:tbl>
    <w:p w14:paraId="0A9CB531" w14:textId="3A79BA99" w:rsidR="00647F2B" w:rsidRPr="00647F2B" w:rsidRDefault="00647F2B" w:rsidP="00647F2B">
      <w:pPr>
        <w:spacing w:line="0" w:lineRule="atLeast"/>
        <w:jc w:val="both"/>
        <w:rPr>
          <w:rFonts w:ascii="Times New Roman" w:eastAsia="標楷體" w:hAnsi="Times New Roman" w:cs="Times New Roman"/>
          <w:color w:val="auto"/>
          <w:sz w:val="20"/>
          <w:szCs w:val="20"/>
        </w:rPr>
      </w:pP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>SE, standard error. Standardized betas allow to compare differences between PD and non-PD subjects for the different costs.</w:t>
      </w:r>
      <w:r w:rsidR="00FB6815" w:rsidRPr="00FB6815">
        <w:rPr>
          <w:rFonts w:ascii="Times New Roman" w:eastAsia="標楷體" w:hAnsi="Times New Roman" w:cs="Times New Roman"/>
          <w:color w:val="auto"/>
          <w:sz w:val="20"/>
          <w:szCs w:val="20"/>
          <w:vertAlign w:val="superscript"/>
        </w:rPr>
        <w:t xml:space="preserve"> </w:t>
      </w:r>
      <w:proofErr w:type="gramStart"/>
      <w:r w:rsidR="00FB6815" w:rsidRPr="00647F2B">
        <w:rPr>
          <w:rFonts w:ascii="Times New Roman" w:eastAsia="標楷體" w:hAnsi="Times New Roman" w:cs="Times New Roman"/>
          <w:color w:val="auto"/>
          <w:sz w:val="20"/>
          <w:szCs w:val="20"/>
          <w:vertAlign w:val="superscript"/>
        </w:rPr>
        <w:t xml:space="preserve">1 </w:t>
      </w:r>
      <w:r w:rsidR="00FB6815">
        <w:rPr>
          <w:rFonts w:ascii="Times New Roman" w:eastAsia="標楷體" w:hAnsi="Times New Roman" w:cs="Times New Roman" w:hint="eastAsia"/>
          <w:color w:val="auto"/>
          <w:sz w:val="20"/>
          <w:szCs w:val="20"/>
        </w:rPr>
        <w:t xml:space="preserve"> </w:t>
      </w:r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>Models</w:t>
      </w:r>
      <w:proofErr w:type="gramEnd"/>
      <w:r w:rsidRPr="00647F2B">
        <w:rPr>
          <w:rFonts w:ascii="Times New Roman" w:eastAsia="標楷體" w:hAnsi="Times New Roman" w:cs="Times New Roman"/>
          <w:color w:val="auto"/>
          <w:sz w:val="20"/>
          <w:szCs w:val="20"/>
        </w:rPr>
        <w:t xml:space="preserve"> were adjusted for age, gender, urbanization status, insurance premium, and comorbidity. 2 The average length of follow-up was 4.15 years for Mild deceased-cases and 4.51 years for Moderate deceased-cases and 6.64 years for Sever deceased-cases cases. The total length of follow-up was 31,882.50 years for Mild deceased-cases cases and 31,701.69 years for Moderate deceased-cases cases and 38,233.38 years for Sever deceased-cases. 3 The reference group is Mild deceased-cases group. 4 Exclude accidents and emergency care/medical costs. 5 Exclude accidents care/medical costs. 6 Total hospitalization days including hospitalization due to accidents. 7 Costs were deflated by the consumer price index (CPI) with the base year of 2016.</w:t>
      </w:r>
    </w:p>
    <w:p w14:paraId="7AB2A839" w14:textId="32EC8EDD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38318D60" w14:textId="60097497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65CAA117" w14:textId="2992E033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14:paraId="6E11A4F1" w14:textId="77777777" w:rsidR="00647F2B" w:rsidRDefault="00647F2B" w:rsidP="00953DDF">
      <w:pPr>
        <w:spacing w:line="0" w:lineRule="atLeast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sectPr w:rsidR="00647F2B" w:rsidSect="00FB6815">
      <w:pgSz w:w="11906" w:h="16838"/>
      <w:pgMar w:top="34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28894" w14:textId="77777777" w:rsidR="00E50957" w:rsidRDefault="00E50957" w:rsidP="00AE56D5">
      <w:r>
        <w:separator/>
      </w:r>
    </w:p>
  </w:endnote>
  <w:endnote w:type="continuationSeparator" w:id="0">
    <w:p w14:paraId="3EDE358A" w14:textId="77777777" w:rsidR="00E50957" w:rsidRDefault="00E50957" w:rsidP="00AE5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3034237"/>
      <w:docPartObj>
        <w:docPartGallery w:val="Page Numbers (Bottom of Page)"/>
        <w:docPartUnique/>
      </w:docPartObj>
    </w:sdtPr>
    <w:sdtEndPr/>
    <w:sdtContent>
      <w:p w14:paraId="70DFCF4B" w14:textId="53F7B208" w:rsidR="003A0870" w:rsidRDefault="003A0870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37E" w:rsidRPr="000A637E">
          <w:rPr>
            <w:noProof/>
            <w:lang w:val="zh-TW"/>
          </w:rPr>
          <w:t>19</w:t>
        </w:r>
        <w:r>
          <w:fldChar w:fldCharType="end"/>
        </w:r>
      </w:p>
    </w:sdtContent>
  </w:sdt>
  <w:p w14:paraId="2D108A41" w14:textId="77777777" w:rsidR="003A0870" w:rsidRDefault="003A0870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8EF0FA" w14:textId="77777777" w:rsidR="00E50957" w:rsidRDefault="00E50957" w:rsidP="00AE56D5">
      <w:r>
        <w:separator/>
      </w:r>
    </w:p>
  </w:footnote>
  <w:footnote w:type="continuationSeparator" w:id="0">
    <w:p w14:paraId="3877E562" w14:textId="77777777" w:rsidR="00E50957" w:rsidRDefault="00E50957" w:rsidP="00AE5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02FA9C5E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1" w15:restartNumberingAfterBreak="0">
    <w:nsid w:val="FFFFFF89"/>
    <w:multiLevelType w:val="singleLevel"/>
    <w:tmpl w:val="62247E30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2DA0907"/>
    <w:multiLevelType w:val="hybridMultilevel"/>
    <w:tmpl w:val="1D989170"/>
    <w:lvl w:ilvl="0" w:tplc="7722E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9FD4007"/>
    <w:multiLevelType w:val="multilevel"/>
    <w:tmpl w:val="7C4E344C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0070C0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2F2D1265"/>
    <w:multiLevelType w:val="multilevel"/>
    <w:tmpl w:val="81228616"/>
    <w:lvl w:ilvl="0">
      <w:start w:val="1"/>
      <w:numFmt w:val="decimal"/>
      <w:pStyle w:val="a0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3821677"/>
    <w:multiLevelType w:val="hybridMultilevel"/>
    <w:tmpl w:val="A1D4F138"/>
    <w:lvl w:ilvl="0" w:tplc="CEC4BEFE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FEE12B6"/>
    <w:multiLevelType w:val="hybridMultilevel"/>
    <w:tmpl w:val="FC76E910"/>
    <w:lvl w:ilvl="0" w:tplc="516CF96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23487E"/>
    <w:multiLevelType w:val="hybridMultilevel"/>
    <w:tmpl w:val="B4A83D42"/>
    <w:lvl w:ilvl="0" w:tplc="0B1468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4617AA8"/>
    <w:multiLevelType w:val="hybridMultilevel"/>
    <w:tmpl w:val="B040FD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6C1"/>
    <w:rsid w:val="000A637E"/>
    <w:rsid w:val="0011240B"/>
    <w:rsid w:val="00175852"/>
    <w:rsid w:val="002214B0"/>
    <w:rsid w:val="00263473"/>
    <w:rsid w:val="00296FD7"/>
    <w:rsid w:val="00367C64"/>
    <w:rsid w:val="00371CDF"/>
    <w:rsid w:val="003954CA"/>
    <w:rsid w:val="003A0870"/>
    <w:rsid w:val="00455D8E"/>
    <w:rsid w:val="004A2200"/>
    <w:rsid w:val="004C5D41"/>
    <w:rsid w:val="00566669"/>
    <w:rsid w:val="00647F2B"/>
    <w:rsid w:val="007305BC"/>
    <w:rsid w:val="007921C7"/>
    <w:rsid w:val="007B3354"/>
    <w:rsid w:val="008920AB"/>
    <w:rsid w:val="0092343B"/>
    <w:rsid w:val="009336C1"/>
    <w:rsid w:val="00953DDF"/>
    <w:rsid w:val="00957A51"/>
    <w:rsid w:val="009E4BBC"/>
    <w:rsid w:val="00AE56D5"/>
    <w:rsid w:val="00B03448"/>
    <w:rsid w:val="00CA7821"/>
    <w:rsid w:val="00DD084E"/>
    <w:rsid w:val="00E50957"/>
    <w:rsid w:val="00F5125F"/>
    <w:rsid w:val="00FB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DBAE113"/>
  <w15:chartTrackingRefBased/>
  <w15:docId w15:val="{3D53E99A-97F3-410B-96D9-C47A7726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10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96FD7"/>
    <w:rPr>
      <w:rFonts w:eastAsia="Microsoft JhengHei UI"/>
    </w:rPr>
  </w:style>
  <w:style w:type="paragraph" w:styleId="1">
    <w:name w:val="heading 1"/>
    <w:basedOn w:val="a1"/>
    <w:link w:val="10"/>
    <w:uiPriority w:val="9"/>
    <w:qFormat/>
    <w:rsid w:val="00296FD7"/>
    <w:pPr>
      <w:keepNext/>
      <w:keepLines/>
      <w:spacing w:before="400" w:after="200"/>
      <w:contextualSpacing/>
      <w:outlineLvl w:val="0"/>
    </w:pPr>
    <w:rPr>
      <w:rFonts w:asciiTheme="majorHAnsi" w:eastAsia="細明體" w:hAnsiTheme="majorHAnsi" w:cstheme="majorBidi"/>
      <w:b/>
      <w:caps/>
      <w:color w:val="262626" w:themeColor="text1" w:themeTint="D9"/>
      <w:sz w:val="28"/>
      <w:szCs w:val="32"/>
    </w:rPr>
  </w:style>
  <w:style w:type="paragraph" w:styleId="2">
    <w:name w:val="heading 2"/>
    <w:basedOn w:val="a1"/>
    <w:link w:val="20"/>
    <w:uiPriority w:val="9"/>
    <w:unhideWhenUsed/>
    <w:qFormat/>
    <w:rsid w:val="00296FD7"/>
    <w:pPr>
      <w:spacing w:after="40"/>
      <w:outlineLvl w:val="1"/>
    </w:pPr>
    <w:rPr>
      <w:rFonts w:cstheme="majorBidi"/>
      <w:b/>
      <w:caps/>
      <w:color w:val="1D824C" w:themeColor="accent1"/>
      <w:sz w:val="26"/>
      <w:szCs w:val="26"/>
    </w:rPr>
  </w:style>
  <w:style w:type="paragraph" w:styleId="3">
    <w:name w:val="heading 3"/>
    <w:basedOn w:val="a1"/>
    <w:link w:val="30"/>
    <w:uiPriority w:val="9"/>
    <w:unhideWhenUsed/>
    <w:qFormat/>
    <w:rsid w:val="00296FD7"/>
    <w:pPr>
      <w:outlineLvl w:val="2"/>
    </w:pPr>
    <w:rPr>
      <w:rFonts w:cstheme="majorBidi"/>
      <w:b/>
      <w:caps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296FD7"/>
    <w:pPr>
      <w:keepNext/>
      <w:keepLines/>
      <w:spacing w:before="40"/>
      <w:outlineLvl w:val="3"/>
    </w:pPr>
    <w:rPr>
      <w:rFonts w:asciiTheme="majorHAnsi" w:hAnsiTheme="majorHAnsi" w:cstheme="majorBidi"/>
      <w:i/>
      <w:iCs/>
      <w:color w:val="156138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296F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296FD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96FD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296FD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96FD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連絡資訊"/>
    <w:basedOn w:val="a1"/>
    <w:uiPriority w:val="3"/>
    <w:qFormat/>
    <w:rsid w:val="00296FD7"/>
    <w:pPr>
      <w:jc w:val="center"/>
    </w:pPr>
  </w:style>
  <w:style w:type="paragraph" w:customStyle="1" w:styleId="a6">
    <w:name w:val="連絡資訊強調"/>
    <w:basedOn w:val="a1"/>
    <w:uiPriority w:val="4"/>
    <w:qFormat/>
    <w:rsid w:val="00296FD7"/>
    <w:pPr>
      <w:jc w:val="center"/>
    </w:pPr>
    <w:rPr>
      <w:b/>
      <w:color w:val="1D824C" w:themeColor="accent1"/>
    </w:rPr>
  </w:style>
  <w:style w:type="character" w:customStyle="1" w:styleId="10">
    <w:name w:val="標題 1 字元"/>
    <w:basedOn w:val="a2"/>
    <w:link w:val="1"/>
    <w:uiPriority w:val="9"/>
    <w:rsid w:val="00296FD7"/>
    <w:rPr>
      <w:rFonts w:asciiTheme="majorHAnsi" w:eastAsia="細明體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20">
    <w:name w:val="標題 2 字元"/>
    <w:basedOn w:val="a2"/>
    <w:link w:val="2"/>
    <w:uiPriority w:val="9"/>
    <w:rsid w:val="00296FD7"/>
    <w:rPr>
      <w:rFonts w:eastAsia="Microsoft JhengHei UI" w:cstheme="majorBidi"/>
      <w:b/>
      <w:caps/>
      <w:color w:val="1D824C" w:themeColor="accent1"/>
      <w:sz w:val="26"/>
      <w:szCs w:val="26"/>
    </w:rPr>
  </w:style>
  <w:style w:type="character" w:customStyle="1" w:styleId="30">
    <w:name w:val="標題 3 字元"/>
    <w:basedOn w:val="a2"/>
    <w:link w:val="3"/>
    <w:uiPriority w:val="9"/>
    <w:rsid w:val="00296FD7"/>
    <w:rPr>
      <w:rFonts w:eastAsia="Microsoft JhengHei UI" w:cstheme="majorBidi"/>
      <w:b/>
      <w:caps/>
      <w:szCs w:val="24"/>
    </w:rPr>
  </w:style>
  <w:style w:type="character" w:customStyle="1" w:styleId="40">
    <w:name w:val="標題 4 字元"/>
    <w:basedOn w:val="a2"/>
    <w:link w:val="4"/>
    <w:uiPriority w:val="9"/>
    <w:semiHidden/>
    <w:rsid w:val="00296FD7"/>
    <w:rPr>
      <w:rFonts w:asciiTheme="majorHAnsi" w:eastAsia="Microsoft JhengHei UI" w:hAnsiTheme="majorHAnsi" w:cstheme="majorBidi"/>
      <w:i/>
      <w:iCs/>
      <w:color w:val="156138" w:themeColor="accent1" w:themeShade="BF"/>
    </w:rPr>
  </w:style>
  <w:style w:type="character" w:customStyle="1" w:styleId="50">
    <w:name w:val="標題 5 字元"/>
    <w:basedOn w:val="a2"/>
    <w:link w:val="5"/>
    <w:uiPriority w:val="9"/>
    <w:semiHidden/>
    <w:rsid w:val="00296FD7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60">
    <w:name w:val="標題 6 字元"/>
    <w:basedOn w:val="a2"/>
    <w:link w:val="6"/>
    <w:uiPriority w:val="9"/>
    <w:semiHidden/>
    <w:rsid w:val="00296FD7"/>
    <w:rPr>
      <w:rFonts w:asciiTheme="majorHAnsi" w:eastAsiaTheme="majorEastAsia" w:hAnsiTheme="majorHAnsi" w:cstheme="majorBidi"/>
      <w:color w:val="0E4025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296FD7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character" w:customStyle="1" w:styleId="80">
    <w:name w:val="標題 8 字元"/>
    <w:basedOn w:val="a2"/>
    <w:link w:val="8"/>
    <w:uiPriority w:val="9"/>
    <w:semiHidden/>
    <w:rsid w:val="00296FD7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90">
    <w:name w:val="標題 9 字元"/>
    <w:basedOn w:val="a2"/>
    <w:link w:val="9"/>
    <w:uiPriority w:val="9"/>
    <w:semiHidden/>
    <w:rsid w:val="00296FD7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a7">
    <w:name w:val="caption"/>
    <w:basedOn w:val="a1"/>
    <w:next w:val="a1"/>
    <w:uiPriority w:val="35"/>
    <w:semiHidden/>
    <w:unhideWhenUsed/>
    <w:qFormat/>
    <w:rsid w:val="00296FD7"/>
    <w:pPr>
      <w:spacing w:after="200"/>
    </w:pPr>
    <w:rPr>
      <w:i/>
      <w:iCs/>
      <w:color w:val="161616" w:themeColor="text2"/>
      <w:szCs w:val="18"/>
    </w:rPr>
  </w:style>
  <w:style w:type="paragraph" w:styleId="a">
    <w:name w:val="List Bullet"/>
    <w:basedOn w:val="a1"/>
    <w:uiPriority w:val="11"/>
    <w:qFormat/>
    <w:rsid w:val="00296FD7"/>
    <w:pPr>
      <w:numPr>
        <w:numId w:val="2"/>
      </w:numPr>
    </w:pPr>
  </w:style>
  <w:style w:type="paragraph" w:styleId="a0">
    <w:name w:val="List Number"/>
    <w:basedOn w:val="a1"/>
    <w:uiPriority w:val="13"/>
    <w:qFormat/>
    <w:rsid w:val="00296FD7"/>
    <w:pPr>
      <w:numPr>
        <w:numId w:val="4"/>
      </w:numPr>
      <w:contextualSpacing/>
    </w:pPr>
  </w:style>
  <w:style w:type="paragraph" w:styleId="a8">
    <w:name w:val="Title"/>
    <w:basedOn w:val="a1"/>
    <w:link w:val="a9"/>
    <w:uiPriority w:val="1"/>
    <w:qFormat/>
    <w:rsid w:val="00296FD7"/>
    <w:pPr>
      <w:contextualSpacing/>
      <w:jc w:val="center"/>
    </w:pPr>
    <w:rPr>
      <w:rFonts w:asciiTheme="majorHAnsi" w:eastAsia="細明體" w:hAnsiTheme="majorHAnsi" w:cstheme="majorBidi"/>
      <w:caps/>
      <w:kern w:val="28"/>
      <w:sz w:val="70"/>
      <w:szCs w:val="56"/>
    </w:rPr>
  </w:style>
  <w:style w:type="character" w:customStyle="1" w:styleId="a9">
    <w:name w:val="標題 字元"/>
    <w:basedOn w:val="a2"/>
    <w:link w:val="a8"/>
    <w:uiPriority w:val="1"/>
    <w:rsid w:val="00296FD7"/>
    <w:rPr>
      <w:rFonts w:asciiTheme="majorHAnsi" w:eastAsia="細明體" w:hAnsiTheme="majorHAnsi" w:cstheme="majorBidi"/>
      <w:caps/>
      <w:kern w:val="28"/>
      <w:sz w:val="70"/>
      <w:szCs w:val="56"/>
    </w:rPr>
  </w:style>
  <w:style w:type="paragraph" w:styleId="aa">
    <w:name w:val="No Spacing"/>
    <w:uiPriority w:val="1"/>
    <w:unhideWhenUsed/>
    <w:qFormat/>
    <w:rsid w:val="00296FD7"/>
  </w:style>
  <w:style w:type="character" w:styleId="ab">
    <w:name w:val="Subtle Reference"/>
    <w:basedOn w:val="a2"/>
    <w:uiPriority w:val="10"/>
    <w:qFormat/>
    <w:rsid w:val="00296FD7"/>
    <w:rPr>
      <w:rFonts w:eastAsia="Microsoft JhengHei UI"/>
      <w:b/>
      <w:caps w:val="0"/>
      <w:smallCaps/>
      <w:color w:val="595959" w:themeColor="text1" w:themeTint="A6"/>
    </w:rPr>
  </w:style>
  <w:style w:type="paragraph" w:styleId="ac">
    <w:name w:val="TOC Heading"/>
    <w:basedOn w:val="1"/>
    <w:next w:val="a1"/>
    <w:uiPriority w:val="39"/>
    <w:semiHidden/>
    <w:unhideWhenUsed/>
    <w:qFormat/>
    <w:rsid w:val="00296FD7"/>
    <w:pPr>
      <w:outlineLvl w:val="9"/>
    </w:pPr>
  </w:style>
  <w:style w:type="table" w:styleId="ad">
    <w:name w:val="Table Grid"/>
    <w:basedOn w:val="a3"/>
    <w:uiPriority w:val="39"/>
    <w:rsid w:val="007921C7"/>
    <w:rPr>
      <w:color w:val="auto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3"/>
    <w:next w:val="ad"/>
    <w:uiPriority w:val="39"/>
    <w:rsid w:val="007921C7"/>
    <w:rPr>
      <w:color w:val="auto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2"/>
    <w:uiPriority w:val="99"/>
    <w:semiHidden/>
    <w:unhideWhenUsed/>
    <w:rsid w:val="007921C7"/>
    <w:rPr>
      <w:sz w:val="18"/>
      <w:szCs w:val="18"/>
    </w:rPr>
  </w:style>
  <w:style w:type="paragraph" w:styleId="af">
    <w:name w:val="annotation text"/>
    <w:basedOn w:val="a1"/>
    <w:link w:val="af0"/>
    <w:uiPriority w:val="99"/>
    <w:unhideWhenUsed/>
    <w:rsid w:val="007921C7"/>
    <w:pPr>
      <w:widowControl w:val="0"/>
    </w:pPr>
    <w:rPr>
      <w:rFonts w:eastAsiaTheme="minorEastAsia"/>
      <w:color w:val="auto"/>
      <w:kern w:val="2"/>
      <w:sz w:val="24"/>
    </w:rPr>
  </w:style>
  <w:style w:type="character" w:customStyle="1" w:styleId="af0">
    <w:name w:val="註解文字 字元"/>
    <w:basedOn w:val="a2"/>
    <w:link w:val="af"/>
    <w:uiPriority w:val="99"/>
    <w:rsid w:val="007921C7"/>
    <w:rPr>
      <w:color w:val="auto"/>
      <w:kern w:val="2"/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921C7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7921C7"/>
    <w:rPr>
      <w:b/>
      <w:bCs/>
      <w:color w:val="auto"/>
      <w:kern w:val="2"/>
      <w:sz w:val="24"/>
    </w:rPr>
  </w:style>
  <w:style w:type="paragraph" w:styleId="af3">
    <w:name w:val="Balloon Text"/>
    <w:basedOn w:val="a1"/>
    <w:link w:val="af4"/>
    <w:uiPriority w:val="99"/>
    <w:semiHidden/>
    <w:unhideWhenUsed/>
    <w:rsid w:val="007921C7"/>
    <w:pPr>
      <w:widowControl w:val="0"/>
    </w:pPr>
    <w:rPr>
      <w:rFonts w:asciiTheme="majorHAnsi" w:eastAsiaTheme="majorEastAsia" w:hAnsiTheme="majorHAnsi" w:cstheme="majorBidi"/>
      <w:color w:val="auto"/>
      <w:kern w:val="2"/>
      <w:sz w:val="18"/>
      <w:szCs w:val="18"/>
    </w:rPr>
  </w:style>
  <w:style w:type="character" w:customStyle="1" w:styleId="af4">
    <w:name w:val="註解方塊文字 字元"/>
    <w:basedOn w:val="a2"/>
    <w:link w:val="af3"/>
    <w:uiPriority w:val="99"/>
    <w:semiHidden/>
    <w:rsid w:val="007921C7"/>
    <w:rPr>
      <w:rFonts w:asciiTheme="majorHAnsi" w:eastAsiaTheme="majorEastAsia" w:hAnsiTheme="majorHAnsi" w:cstheme="majorBidi"/>
      <w:color w:val="auto"/>
      <w:kern w:val="2"/>
      <w:sz w:val="18"/>
      <w:szCs w:val="18"/>
    </w:rPr>
  </w:style>
  <w:style w:type="paragraph" w:styleId="af5">
    <w:name w:val="header"/>
    <w:basedOn w:val="a1"/>
    <w:link w:val="af6"/>
    <w:uiPriority w:val="99"/>
    <w:unhideWhenUsed/>
    <w:rsid w:val="007921C7"/>
    <w:pPr>
      <w:widowControl w:val="0"/>
      <w:tabs>
        <w:tab w:val="center" w:pos="4153"/>
        <w:tab w:val="right" w:pos="8306"/>
      </w:tabs>
      <w:snapToGrid w:val="0"/>
    </w:pPr>
    <w:rPr>
      <w:rFonts w:eastAsiaTheme="minorEastAsia"/>
      <w:color w:val="auto"/>
      <w:kern w:val="2"/>
      <w:sz w:val="20"/>
      <w:szCs w:val="20"/>
    </w:rPr>
  </w:style>
  <w:style w:type="character" w:customStyle="1" w:styleId="af6">
    <w:name w:val="頁首 字元"/>
    <w:basedOn w:val="a2"/>
    <w:link w:val="af5"/>
    <w:uiPriority w:val="99"/>
    <w:rsid w:val="007921C7"/>
    <w:rPr>
      <w:color w:val="auto"/>
      <w:kern w:val="2"/>
      <w:sz w:val="20"/>
      <w:szCs w:val="20"/>
    </w:rPr>
  </w:style>
  <w:style w:type="paragraph" w:styleId="af7">
    <w:name w:val="footer"/>
    <w:basedOn w:val="a1"/>
    <w:link w:val="af8"/>
    <w:uiPriority w:val="99"/>
    <w:unhideWhenUsed/>
    <w:rsid w:val="007921C7"/>
    <w:pPr>
      <w:widowControl w:val="0"/>
      <w:tabs>
        <w:tab w:val="center" w:pos="4153"/>
        <w:tab w:val="right" w:pos="8306"/>
      </w:tabs>
      <w:snapToGrid w:val="0"/>
    </w:pPr>
    <w:rPr>
      <w:rFonts w:eastAsiaTheme="minorEastAsia"/>
      <w:color w:val="auto"/>
      <w:kern w:val="2"/>
      <w:sz w:val="20"/>
      <w:szCs w:val="20"/>
    </w:rPr>
  </w:style>
  <w:style w:type="character" w:customStyle="1" w:styleId="af8">
    <w:name w:val="頁尾 字元"/>
    <w:basedOn w:val="a2"/>
    <w:link w:val="af7"/>
    <w:uiPriority w:val="99"/>
    <w:rsid w:val="007921C7"/>
    <w:rPr>
      <w:color w:val="auto"/>
      <w:kern w:val="2"/>
      <w:sz w:val="20"/>
      <w:szCs w:val="20"/>
    </w:rPr>
  </w:style>
  <w:style w:type="paragraph" w:styleId="af9">
    <w:name w:val="List Paragraph"/>
    <w:basedOn w:val="a1"/>
    <w:uiPriority w:val="34"/>
    <w:qFormat/>
    <w:rsid w:val="007921C7"/>
    <w:pPr>
      <w:widowControl w:val="0"/>
      <w:ind w:leftChars="200" w:left="480"/>
    </w:pPr>
    <w:rPr>
      <w:rFonts w:eastAsiaTheme="minorEastAsia"/>
      <w:color w:val="auto"/>
      <w:kern w:val="2"/>
      <w:sz w:val="24"/>
    </w:rPr>
  </w:style>
  <w:style w:type="paragraph" w:customStyle="1" w:styleId="Default">
    <w:name w:val="Default"/>
    <w:rsid w:val="007921C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fa">
    <w:name w:val="Hyperlink"/>
    <w:basedOn w:val="a2"/>
    <w:uiPriority w:val="99"/>
    <w:semiHidden/>
    <w:unhideWhenUsed/>
    <w:rsid w:val="007921C7"/>
    <w:rPr>
      <w:color w:val="0563C1"/>
      <w:u w:val="single"/>
    </w:rPr>
  </w:style>
  <w:style w:type="character" w:styleId="afb">
    <w:name w:val="FollowedHyperlink"/>
    <w:basedOn w:val="a2"/>
    <w:uiPriority w:val="99"/>
    <w:semiHidden/>
    <w:unhideWhenUsed/>
    <w:rsid w:val="007921C7"/>
    <w:rPr>
      <w:color w:val="954F72"/>
      <w:u w:val="single"/>
    </w:rPr>
  </w:style>
  <w:style w:type="paragraph" w:customStyle="1" w:styleId="msonormal0">
    <w:name w:val="msonormal"/>
    <w:basedOn w:val="a1"/>
    <w:rsid w:val="007921C7"/>
    <w:pPr>
      <w:spacing w:before="100" w:beforeAutospacing="1" w:after="100" w:afterAutospacing="1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font5">
    <w:name w:val="font5"/>
    <w:basedOn w:val="a1"/>
    <w:rsid w:val="007921C7"/>
    <w:pPr>
      <w:spacing w:before="100" w:beforeAutospacing="1" w:after="100" w:afterAutospacing="1"/>
    </w:pPr>
    <w:rPr>
      <w:rFonts w:ascii="Times New Roman" w:eastAsia="新細明體" w:hAnsi="Times New Roman" w:cs="Times New Roman"/>
      <w:b/>
      <w:bCs/>
      <w:color w:val="000000"/>
      <w:sz w:val="24"/>
      <w:szCs w:val="24"/>
    </w:rPr>
  </w:style>
  <w:style w:type="paragraph" w:customStyle="1" w:styleId="font6">
    <w:name w:val="font6"/>
    <w:basedOn w:val="a1"/>
    <w:rsid w:val="007921C7"/>
    <w:pPr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sz w:val="20"/>
      <w:szCs w:val="20"/>
    </w:rPr>
  </w:style>
  <w:style w:type="paragraph" w:customStyle="1" w:styleId="font7">
    <w:name w:val="font7"/>
    <w:basedOn w:val="a1"/>
    <w:rsid w:val="007921C7"/>
    <w:pPr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sz w:val="20"/>
      <w:szCs w:val="20"/>
    </w:rPr>
  </w:style>
  <w:style w:type="paragraph" w:customStyle="1" w:styleId="font8">
    <w:name w:val="font8"/>
    <w:basedOn w:val="a1"/>
    <w:rsid w:val="007921C7"/>
    <w:pPr>
      <w:spacing w:before="100" w:beforeAutospacing="1" w:after="100" w:afterAutospacing="1"/>
    </w:pPr>
    <w:rPr>
      <w:rFonts w:ascii="Times New Roman" w:eastAsia="新細明體" w:hAnsi="Times New Roman" w:cs="Times New Roman"/>
      <w:b/>
      <w:bCs/>
      <w:color w:val="000000"/>
      <w:sz w:val="20"/>
      <w:szCs w:val="20"/>
    </w:rPr>
  </w:style>
  <w:style w:type="paragraph" w:customStyle="1" w:styleId="font9">
    <w:name w:val="font9"/>
    <w:basedOn w:val="a1"/>
    <w:rsid w:val="007921C7"/>
    <w:pPr>
      <w:spacing w:before="100" w:beforeAutospacing="1" w:after="100" w:afterAutospacing="1"/>
    </w:pPr>
    <w:rPr>
      <w:rFonts w:ascii="Tahoma" w:eastAsia="新細明體" w:hAnsi="Tahoma" w:cs="Tahoma"/>
      <w:color w:val="000000"/>
      <w:sz w:val="18"/>
      <w:szCs w:val="18"/>
    </w:rPr>
  </w:style>
  <w:style w:type="paragraph" w:customStyle="1" w:styleId="font10">
    <w:name w:val="font10"/>
    <w:basedOn w:val="a1"/>
    <w:rsid w:val="007921C7"/>
    <w:pPr>
      <w:spacing w:before="100" w:beforeAutospacing="1" w:after="100" w:afterAutospacing="1"/>
    </w:pPr>
    <w:rPr>
      <w:rFonts w:ascii="Tahoma" w:eastAsia="新細明體" w:hAnsi="Tahoma" w:cs="Tahoma"/>
      <w:b/>
      <w:bCs/>
      <w:color w:val="000000"/>
      <w:sz w:val="18"/>
      <w:szCs w:val="18"/>
    </w:rPr>
  </w:style>
  <w:style w:type="paragraph" w:customStyle="1" w:styleId="font11">
    <w:name w:val="font11"/>
    <w:basedOn w:val="a1"/>
    <w:rsid w:val="007921C7"/>
    <w:pPr>
      <w:spacing w:before="100" w:beforeAutospacing="1" w:after="100" w:afterAutospacing="1"/>
    </w:pPr>
    <w:rPr>
      <w:rFonts w:ascii="細明體" w:eastAsia="細明體" w:hAnsi="細明體" w:cs="新細明體"/>
      <w:color w:val="000000"/>
      <w:sz w:val="18"/>
      <w:szCs w:val="18"/>
    </w:rPr>
  </w:style>
  <w:style w:type="paragraph" w:customStyle="1" w:styleId="xl66">
    <w:name w:val="xl66"/>
    <w:basedOn w:val="a1"/>
    <w:rsid w:val="007921C7"/>
    <w:pPr>
      <w:spacing w:before="100" w:beforeAutospacing="1" w:after="100" w:afterAutospacing="1"/>
    </w:pPr>
    <w:rPr>
      <w:rFonts w:ascii="Times New Roman" w:eastAsia="新細明體" w:hAnsi="Times New Roman" w:cs="Times New Roman"/>
      <w:color w:val="auto"/>
      <w:sz w:val="24"/>
      <w:szCs w:val="24"/>
    </w:rPr>
  </w:style>
  <w:style w:type="paragraph" w:customStyle="1" w:styleId="xl67">
    <w:name w:val="xl67"/>
    <w:basedOn w:val="a1"/>
    <w:rsid w:val="007921C7"/>
    <w:pPr>
      <w:spacing w:before="100" w:beforeAutospacing="1" w:after="100" w:afterAutospacing="1"/>
      <w:jc w:val="center"/>
    </w:pPr>
    <w:rPr>
      <w:rFonts w:ascii="Times New Roman" w:eastAsia="新細明體" w:hAnsi="Times New Roman" w:cs="Times New Roman"/>
      <w:color w:val="auto"/>
      <w:sz w:val="24"/>
      <w:szCs w:val="24"/>
    </w:rPr>
  </w:style>
  <w:style w:type="paragraph" w:customStyle="1" w:styleId="xl68">
    <w:name w:val="xl68"/>
    <w:basedOn w:val="a1"/>
    <w:rsid w:val="007921C7"/>
    <w:pPr>
      <w:spacing w:before="100" w:beforeAutospacing="1" w:after="100" w:afterAutospacing="1"/>
    </w:pPr>
    <w:rPr>
      <w:rFonts w:ascii="Times New Roman" w:eastAsia="新細明體" w:hAnsi="Times New Roman" w:cs="Times New Roman"/>
      <w:b/>
      <w:bCs/>
      <w:color w:val="auto"/>
      <w:sz w:val="24"/>
      <w:szCs w:val="24"/>
    </w:rPr>
  </w:style>
  <w:style w:type="paragraph" w:customStyle="1" w:styleId="xl69">
    <w:name w:val="xl69"/>
    <w:basedOn w:val="a1"/>
    <w:rsid w:val="007921C7"/>
    <w:pPr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sz w:val="24"/>
      <w:szCs w:val="24"/>
    </w:rPr>
  </w:style>
  <w:style w:type="paragraph" w:customStyle="1" w:styleId="xl70">
    <w:name w:val="xl70"/>
    <w:basedOn w:val="a1"/>
    <w:rsid w:val="007921C7"/>
    <w:pPr>
      <w:spacing w:before="100" w:beforeAutospacing="1" w:after="100" w:afterAutospacing="1"/>
      <w:jc w:val="center"/>
    </w:pPr>
    <w:rPr>
      <w:rFonts w:ascii="Times New Roman" w:eastAsia="新細明體" w:hAnsi="Times New Roman" w:cs="Times New Roman"/>
      <w:color w:val="000000"/>
      <w:sz w:val="24"/>
      <w:szCs w:val="24"/>
    </w:rPr>
  </w:style>
  <w:style w:type="paragraph" w:customStyle="1" w:styleId="xl71">
    <w:name w:val="xl71"/>
    <w:basedOn w:val="a1"/>
    <w:rsid w:val="007921C7"/>
    <w:pPr>
      <w:spacing w:before="100" w:beforeAutospacing="1" w:after="100" w:afterAutospacing="1"/>
      <w:ind w:firstLineChars="100" w:firstLine="100"/>
    </w:pPr>
    <w:rPr>
      <w:rFonts w:ascii="Times New Roman" w:eastAsia="新細明體" w:hAnsi="Times New Roman" w:cs="Times New Roman"/>
      <w:color w:val="000000"/>
      <w:sz w:val="20"/>
      <w:szCs w:val="20"/>
    </w:rPr>
  </w:style>
  <w:style w:type="paragraph" w:customStyle="1" w:styleId="xl72">
    <w:name w:val="xl72"/>
    <w:basedOn w:val="a1"/>
    <w:rsid w:val="007921C7"/>
    <w:pPr>
      <w:spacing w:before="100" w:beforeAutospacing="1" w:after="100" w:afterAutospacing="1"/>
    </w:pPr>
    <w:rPr>
      <w:rFonts w:ascii="Times New Roman" w:eastAsia="新細明體" w:hAnsi="Times New Roman" w:cs="Times New Roman"/>
      <w:b/>
      <w:bCs/>
      <w:color w:val="000000"/>
      <w:sz w:val="20"/>
      <w:szCs w:val="20"/>
    </w:rPr>
  </w:style>
  <w:style w:type="paragraph" w:customStyle="1" w:styleId="xl73">
    <w:name w:val="xl73"/>
    <w:basedOn w:val="a1"/>
    <w:rsid w:val="007921C7"/>
    <w:pPr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sz w:val="20"/>
      <w:szCs w:val="20"/>
    </w:rPr>
  </w:style>
  <w:style w:type="paragraph" w:customStyle="1" w:styleId="xl74">
    <w:name w:val="xl74"/>
    <w:basedOn w:val="a1"/>
    <w:rsid w:val="007921C7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sz w:val="20"/>
      <w:szCs w:val="20"/>
    </w:rPr>
  </w:style>
  <w:style w:type="paragraph" w:customStyle="1" w:styleId="xl75">
    <w:name w:val="xl75"/>
    <w:basedOn w:val="a1"/>
    <w:rsid w:val="007921C7"/>
    <w:pPr>
      <w:pBdr>
        <w:top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xl76">
    <w:name w:val="xl76"/>
    <w:basedOn w:val="a1"/>
    <w:rsid w:val="007921C7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color w:val="auto"/>
      <w:sz w:val="24"/>
      <w:szCs w:val="24"/>
    </w:rPr>
  </w:style>
  <w:style w:type="paragraph" w:customStyle="1" w:styleId="xl77">
    <w:name w:val="xl77"/>
    <w:basedOn w:val="a1"/>
    <w:rsid w:val="007921C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color w:val="auto"/>
      <w:sz w:val="24"/>
      <w:szCs w:val="24"/>
    </w:rPr>
  </w:style>
  <w:style w:type="paragraph" w:customStyle="1" w:styleId="xl78">
    <w:name w:val="xl78"/>
    <w:basedOn w:val="a1"/>
    <w:rsid w:val="007921C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color w:val="auto"/>
      <w:sz w:val="24"/>
      <w:szCs w:val="24"/>
    </w:rPr>
  </w:style>
  <w:style w:type="paragraph" w:customStyle="1" w:styleId="xl79">
    <w:name w:val="xl79"/>
    <w:basedOn w:val="a1"/>
    <w:rsid w:val="007921C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color w:val="auto"/>
      <w:sz w:val="24"/>
      <w:szCs w:val="24"/>
    </w:rPr>
  </w:style>
  <w:style w:type="paragraph" w:customStyle="1" w:styleId="xl80">
    <w:name w:val="xl80"/>
    <w:basedOn w:val="a1"/>
    <w:rsid w:val="007921C7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color w:val="auto"/>
      <w:sz w:val="24"/>
      <w:szCs w:val="24"/>
    </w:rPr>
  </w:style>
  <w:style w:type="paragraph" w:customStyle="1" w:styleId="xl81">
    <w:name w:val="xl81"/>
    <w:basedOn w:val="a1"/>
    <w:rsid w:val="007921C7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i/>
      <w:iCs/>
      <w:color w:val="auto"/>
      <w:sz w:val="24"/>
      <w:szCs w:val="24"/>
    </w:rPr>
  </w:style>
  <w:style w:type="paragraph" w:customStyle="1" w:styleId="xl82">
    <w:name w:val="xl82"/>
    <w:basedOn w:val="a1"/>
    <w:rsid w:val="007921C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  <w:color w:val="auto"/>
      <w:sz w:val="24"/>
      <w:szCs w:val="24"/>
    </w:rPr>
  </w:style>
  <w:style w:type="paragraph" w:customStyle="1" w:styleId="xl83">
    <w:name w:val="xl83"/>
    <w:basedOn w:val="a1"/>
    <w:rsid w:val="007921C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  <w:color w:val="auto"/>
      <w:sz w:val="24"/>
      <w:szCs w:val="24"/>
    </w:rPr>
  </w:style>
  <w:style w:type="paragraph" w:customStyle="1" w:styleId="xl84">
    <w:name w:val="xl84"/>
    <w:basedOn w:val="a1"/>
    <w:rsid w:val="007921C7"/>
    <w:pPr>
      <w:spacing w:before="100" w:beforeAutospacing="1" w:after="100" w:afterAutospacing="1"/>
    </w:pPr>
    <w:rPr>
      <w:rFonts w:ascii="Calibri" w:eastAsia="新細明體" w:hAnsi="Calibri" w:cs="Calibri"/>
      <w:color w:val="595959"/>
    </w:rPr>
  </w:style>
  <w:style w:type="paragraph" w:customStyle="1" w:styleId="xl85">
    <w:name w:val="xl85"/>
    <w:basedOn w:val="a1"/>
    <w:rsid w:val="007921C7"/>
    <w:pPr>
      <w:spacing w:before="100" w:beforeAutospacing="1" w:after="100" w:afterAutospacing="1"/>
    </w:pPr>
    <w:rPr>
      <w:rFonts w:ascii="Calibri" w:eastAsia="新細明體" w:hAnsi="Calibri" w:cs="Calibri"/>
      <w:color w:val="595959"/>
    </w:rPr>
  </w:style>
  <w:style w:type="paragraph" w:customStyle="1" w:styleId="font12">
    <w:name w:val="font12"/>
    <w:basedOn w:val="a1"/>
    <w:rsid w:val="007921C7"/>
    <w:pPr>
      <w:spacing w:before="100" w:beforeAutospacing="1" w:after="100" w:afterAutospacing="1"/>
    </w:pPr>
    <w:rPr>
      <w:rFonts w:ascii="Tahoma" w:eastAsia="新細明體" w:hAnsi="Tahoma" w:cs="Tahoma"/>
      <w:b/>
      <w:bCs/>
      <w:color w:val="000000"/>
      <w:sz w:val="18"/>
      <w:szCs w:val="18"/>
    </w:rPr>
  </w:style>
  <w:style w:type="paragraph" w:customStyle="1" w:styleId="font13">
    <w:name w:val="font13"/>
    <w:basedOn w:val="a1"/>
    <w:rsid w:val="007921C7"/>
    <w:pPr>
      <w:spacing w:before="100" w:beforeAutospacing="1" w:after="100" w:afterAutospacing="1"/>
    </w:pPr>
    <w:rPr>
      <w:rFonts w:ascii="Tahoma" w:eastAsia="新細明體" w:hAnsi="Tahoma" w:cs="Tahoma"/>
      <w:color w:val="000000"/>
      <w:sz w:val="18"/>
      <w:szCs w:val="18"/>
    </w:rPr>
  </w:style>
  <w:style w:type="paragraph" w:customStyle="1" w:styleId="font14">
    <w:name w:val="font14"/>
    <w:basedOn w:val="a1"/>
    <w:rsid w:val="007921C7"/>
    <w:pPr>
      <w:spacing w:before="100" w:beforeAutospacing="1" w:after="100" w:afterAutospacing="1"/>
    </w:pPr>
    <w:rPr>
      <w:rFonts w:ascii="細明體" w:eastAsia="細明體" w:hAnsi="細明體" w:cs="新細明體"/>
      <w:color w:val="000000"/>
      <w:sz w:val="18"/>
      <w:szCs w:val="18"/>
    </w:rPr>
  </w:style>
  <w:style w:type="paragraph" w:customStyle="1" w:styleId="font15">
    <w:name w:val="font15"/>
    <w:basedOn w:val="a1"/>
    <w:rsid w:val="007921C7"/>
    <w:pPr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sz w:val="20"/>
      <w:szCs w:val="20"/>
    </w:rPr>
  </w:style>
  <w:style w:type="paragraph" w:customStyle="1" w:styleId="xl63">
    <w:name w:val="xl63"/>
    <w:basedOn w:val="a1"/>
    <w:rsid w:val="007921C7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color w:val="auto"/>
    </w:rPr>
  </w:style>
  <w:style w:type="paragraph" w:customStyle="1" w:styleId="xl64">
    <w:name w:val="xl64"/>
    <w:basedOn w:val="a1"/>
    <w:rsid w:val="007921C7"/>
    <w:pPr>
      <w:spacing w:before="100" w:beforeAutospacing="1" w:after="100" w:afterAutospacing="1"/>
    </w:pPr>
    <w:rPr>
      <w:rFonts w:ascii="Times New Roman" w:eastAsia="新細明體" w:hAnsi="Times New Roman" w:cs="Times New Roman"/>
      <w:color w:val="auto"/>
      <w:sz w:val="24"/>
      <w:szCs w:val="24"/>
    </w:rPr>
  </w:style>
  <w:style w:type="paragraph" w:customStyle="1" w:styleId="xl65">
    <w:name w:val="xl65"/>
    <w:basedOn w:val="a1"/>
    <w:rsid w:val="007921C7"/>
    <w:pPr>
      <w:spacing w:before="100" w:beforeAutospacing="1" w:after="100" w:afterAutospacing="1"/>
    </w:pPr>
    <w:rPr>
      <w:rFonts w:ascii="Times New Roman" w:eastAsia="新細明體" w:hAnsi="Times New Roman" w:cs="Times New Roman"/>
      <w:b/>
      <w:bCs/>
      <w:color w:val="auto"/>
      <w:sz w:val="24"/>
      <w:szCs w:val="24"/>
    </w:rPr>
  </w:style>
  <w:style w:type="paragraph" w:styleId="afc">
    <w:name w:val="Revision"/>
    <w:hidden/>
    <w:uiPriority w:val="99"/>
    <w:semiHidden/>
    <w:rsid w:val="007921C7"/>
    <w:rPr>
      <w:color w:val="auto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0BBCE-9116-4628-9D1A-9AFC92D22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19</Pages>
  <Words>5315</Words>
  <Characters>30298</Characters>
  <Application>Microsoft Office Word</Application>
  <DocSecurity>0</DocSecurity>
  <Lines>252</Lines>
  <Paragraphs>71</Paragraphs>
  <ScaleCrop>false</ScaleCrop>
  <Company/>
  <LinksUpToDate>false</LinksUpToDate>
  <CharactersWithSpaces>35542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 Hui</dc:creator>
  <cp:keywords/>
  <dc:description/>
  <cp:lastModifiedBy>Microsoft 帳戶</cp:lastModifiedBy>
  <cp:revision>10</cp:revision>
  <dcterms:created xsi:type="dcterms:W3CDTF">2024-01-25T07:15:00Z</dcterms:created>
  <dcterms:modified xsi:type="dcterms:W3CDTF">2024-09-11T07:01:00Z</dcterms:modified>
</cp:coreProperties>
</file>