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81774" w14:textId="2758762A" w:rsidR="002A2F29" w:rsidRDefault="002A2F29" w:rsidP="002A2F29">
      <w:pPr>
        <w:jc w:val="center"/>
        <w:rPr>
          <w:rFonts w:ascii="Times New Roman" w:hAnsi="Times New Roman" w:cs="Times New Roman"/>
          <w:sz w:val="32"/>
          <w:szCs w:val="32"/>
        </w:rPr>
      </w:pPr>
      <w:r w:rsidRPr="002A2F29">
        <w:rPr>
          <w:rFonts w:ascii="Times New Roman" w:hAnsi="Times New Roman" w:cs="Times New Roman"/>
          <w:sz w:val="32"/>
          <w:szCs w:val="32"/>
        </w:rPr>
        <w:t>S</w:t>
      </w:r>
      <w:r w:rsidRPr="002A2F29">
        <w:rPr>
          <w:rFonts w:ascii="Times New Roman" w:hAnsi="Times New Roman" w:cs="Times New Roman"/>
          <w:sz w:val="32"/>
          <w:szCs w:val="32"/>
        </w:rPr>
        <w:t xml:space="preserve">upplement </w:t>
      </w:r>
      <w:r w:rsidRPr="002A2F29">
        <w:rPr>
          <w:rFonts w:ascii="Times New Roman" w:hAnsi="Times New Roman" w:cs="Times New Roman"/>
          <w:sz w:val="32"/>
          <w:szCs w:val="32"/>
        </w:rPr>
        <w:t>M</w:t>
      </w:r>
      <w:r w:rsidRPr="002A2F29">
        <w:rPr>
          <w:rFonts w:ascii="Times New Roman" w:hAnsi="Times New Roman" w:cs="Times New Roman"/>
          <w:sz w:val="32"/>
          <w:szCs w:val="32"/>
        </w:rPr>
        <w:t>aterial</w:t>
      </w:r>
    </w:p>
    <w:p w14:paraId="041610A2" w14:textId="77777777" w:rsidR="002A2F29" w:rsidRDefault="002A2F29" w:rsidP="002A2F2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1514682" w14:textId="4A5340AF" w:rsidR="002A2F29" w:rsidRDefault="002A2F29" w:rsidP="002A2F29">
      <w:pPr>
        <w:rPr>
          <w:rFonts w:ascii="Times New Roman" w:hAnsi="Times New Roman" w:cs="Times New Roman" w:hint="eastAsia"/>
          <w:sz w:val="28"/>
          <w:szCs w:val="28"/>
        </w:rPr>
      </w:pPr>
      <w:r w:rsidRPr="002A2F29">
        <w:rPr>
          <w:rFonts w:ascii="Times New Roman" w:hAnsi="Times New Roman" w:cs="Times New Roman" w:hint="eastAsia"/>
          <w:sz w:val="28"/>
          <w:szCs w:val="28"/>
        </w:rPr>
        <w:t xml:space="preserve">Figure 1: ROC curve of GCS </w:t>
      </w:r>
    </w:p>
    <w:p w14:paraId="78E65DB4" w14:textId="7ABF9F7A" w:rsidR="002A2F29" w:rsidRDefault="00297D5A" w:rsidP="002A2F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455F8DE" wp14:editId="0F77C7DC">
            <wp:extent cx="5274310" cy="3956050"/>
            <wp:effectExtent l="0" t="0" r="0" b="0"/>
            <wp:docPr id="1638807159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07159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F45FC" w14:textId="253B8E8F" w:rsidR="00103F90" w:rsidRDefault="00103F90" w:rsidP="00103F90">
      <w:pPr>
        <w:rPr>
          <w:rFonts w:ascii="Times New Roman" w:hAnsi="Times New Roman" w:cs="Times New Roman" w:hint="eastAsia"/>
          <w:sz w:val="28"/>
          <w:szCs w:val="28"/>
        </w:rPr>
      </w:pPr>
      <w:r w:rsidRPr="00103F90">
        <w:rPr>
          <w:rFonts w:ascii="Times New Roman" w:hAnsi="Times New Roman" w:cs="Times New Roman" w:hint="eastAsia"/>
          <w:sz w:val="28"/>
          <w:szCs w:val="28"/>
        </w:rPr>
        <w:t>GCS: Glasgow Coma Scale;</w:t>
      </w:r>
      <w:r>
        <w:rPr>
          <w:rFonts w:ascii="Times New Roman" w:hAnsi="Times New Roman" w:cs="Times New Roman" w:hint="eastAsia"/>
          <w:sz w:val="28"/>
          <w:szCs w:val="28"/>
        </w:rPr>
        <w:t xml:space="preserve"> AUC: Area under Curve</w:t>
      </w:r>
    </w:p>
    <w:p w14:paraId="6FBAEC4A" w14:textId="77777777" w:rsidR="00103F90" w:rsidRDefault="00103F90" w:rsidP="00103F90">
      <w:pPr>
        <w:rPr>
          <w:rFonts w:ascii="Times New Roman" w:hAnsi="Times New Roman" w:cs="Times New Roman"/>
          <w:sz w:val="28"/>
          <w:szCs w:val="28"/>
        </w:rPr>
      </w:pPr>
    </w:p>
    <w:p w14:paraId="50E40B39" w14:textId="77777777" w:rsidR="00103F90" w:rsidRDefault="00103F90" w:rsidP="00103F90">
      <w:pPr>
        <w:rPr>
          <w:rFonts w:ascii="Times New Roman" w:hAnsi="Times New Roman" w:cs="Times New Roman"/>
          <w:sz w:val="28"/>
          <w:szCs w:val="28"/>
        </w:rPr>
      </w:pPr>
    </w:p>
    <w:p w14:paraId="34663276" w14:textId="77777777" w:rsidR="00103F90" w:rsidRDefault="00103F90" w:rsidP="00103F90">
      <w:pPr>
        <w:rPr>
          <w:rFonts w:ascii="Times New Roman" w:hAnsi="Times New Roman" w:cs="Times New Roman"/>
          <w:sz w:val="28"/>
          <w:szCs w:val="28"/>
        </w:rPr>
      </w:pPr>
    </w:p>
    <w:p w14:paraId="617CE819" w14:textId="77777777" w:rsidR="00103F90" w:rsidRDefault="00103F90" w:rsidP="00103F90">
      <w:pPr>
        <w:rPr>
          <w:rFonts w:ascii="Times New Roman" w:hAnsi="Times New Roman" w:cs="Times New Roman"/>
          <w:sz w:val="28"/>
          <w:szCs w:val="28"/>
        </w:rPr>
      </w:pPr>
    </w:p>
    <w:p w14:paraId="44186D44" w14:textId="77777777" w:rsidR="00103F90" w:rsidRDefault="00103F90" w:rsidP="00103F90">
      <w:pPr>
        <w:rPr>
          <w:rFonts w:ascii="Times New Roman" w:hAnsi="Times New Roman" w:cs="Times New Roman"/>
          <w:sz w:val="28"/>
          <w:szCs w:val="28"/>
        </w:rPr>
      </w:pPr>
    </w:p>
    <w:p w14:paraId="2E80B5BE" w14:textId="77777777" w:rsidR="00103F90" w:rsidRDefault="00103F90" w:rsidP="00103F90">
      <w:pPr>
        <w:rPr>
          <w:rFonts w:ascii="Times New Roman" w:hAnsi="Times New Roman" w:cs="Times New Roman"/>
          <w:sz w:val="28"/>
          <w:szCs w:val="28"/>
        </w:rPr>
      </w:pPr>
    </w:p>
    <w:p w14:paraId="2B967ECA" w14:textId="77777777" w:rsidR="00103F90" w:rsidRDefault="00103F90" w:rsidP="00103F90">
      <w:pPr>
        <w:rPr>
          <w:rFonts w:ascii="Times New Roman" w:hAnsi="Times New Roman" w:cs="Times New Roman"/>
          <w:sz w:val="28"/>
          <w:szCs w:val="28"/>
        </w:rPr>
      </w:pPr>
    </w:p>
    <w:p w14:paraId="56DA99E3" w14:textId="77777777" w:rsidR="00103F90" w:rsidRDefault="00103F90" w:rsidP="00103F90">
      <w:pPr>
        <w:rPr>
          <w:rFonts w:ascii="Times New Roman" w:hAnsi="Times New Roman" w:cs="Times New Roman"/>
          <w:sz w:val="28"/>
          <w:szCs w:val="28"/>
        </w:rPr>
      </w:pPr>
    </w:p>
    <w:p w14:paraId="2B2BCEB3" w14:textId="196B8906" w:rsidR="00103F90" w:rsidRDefault="00103F90" w:rsidP="00103F90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 xml:space="preserve">Figure 2: ROC curve </w:t>
      </w:r>
      <w:r w:rsidR="00952E32">
        <w:rPr>
          <w:rFonts w:ascii="Times New Roman" w:hAnsi="Times New Roman" w:cs="Times New Roman"/>
          <w:sz w:val="28"/>
          <w:szCs w:val="28"/>
        </w:rPr>
        <w:t xml:space="preserve">of </w:t>
      </w:r>
      <w:r w:rsidR="00952E32" w:rsidRPr="00103F90">
        <w:rPr>
          <w:rFonts w:ascii="Times New Roman" w:hAnsi="Times New Roman" w:cs="Times New Roman"/>
          <w:sz w:val="28"/>
          <w:szCs w:val="28"/>
        </w:rPr>
        <w:t>Time</w:t>
      </w:r>
      <w:r w:rsidRPr="00103F90">
        <w:rPr>
          <w:rFonts w:ascii="Times New Roman" w:hAnsi="Times New Roman" w:cs="Times New Roman" w:hint="eastAsia"/>
          <w:sz w:val="28"/>
          <w:szCs w:val="28"/>
        </w:rPr>
        <w:t xml:space="preserve"> elapse from onset to NCCT</w:t>
      </w:r>
    </w:p>
    <w:p w14:paraId="23411A22" w14:textId="1DB62B62" w:rsidR="00103F90" w:rsidRPr="002A2F29" w:rsidRDefault="00103F90" w:rsidP="002A2F29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70AAFEED" wp14:editId="7FE69765">
            <wp:extent cx="5274310" cy="3956050"/>
            <wp:effectExtent l="0" t="0" r="2540" b="6350"/>
            <wp:docPr id="8933173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17349" name="图片 89331734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F4DED" w14:textId="77777777" w:rsidR="00103F90" w:rsidRDefault="00103F90" w:rsidP="00103F90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AUC: Area under Curve</w:t>
      </w:r>
    </w:p>
    <w:p w14:paraId="637C2073" w14:textId="7A8193C8" w:rsidR="002A2F29" w:rsidRPr="002A2F29" w:rsidRDefault="002A2F29" w:rsidP="002A2F29">
      <w:pPr>
        <w:rPr>
          <w:rFonts w:ascii="Times New Roman" w:hAnsi="Times New Roman" w:cs="Times New Roman" w:hint="eastAsia"/>
          <w:sz w:val="28"/>
          <w:szCs w:val="28"/>
        </w:rPr>
      </w:pPr>
    </w:p>
    <w:sectPr w:rsidR="002A2F29" w:rsidRPr="002A2F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94C2E" w14:textId="77777777" w:rsidR="00A12A37" w:rsidRDefault="00A12A37" w:rsidP="002A2F29">
      <w:pPr>
        <w:rPr>
          <w:rFonts w:hint="eastAsia"/>
        </w:rPr>
      </w:pPr>
      <w:r>
        <w:separator/>
      </w:r>
    </w:p>
  </w:endnote>
  <w:endnote w:type="continuationSeparator" w:id="0">
    <w:p w14:paraId="282F29AA" w14:textId="77777777" w:rsidR="00A12A37" w:rsidRDefault="00A12A37" w:rsidP="002A2F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7FF15" w14:textId="77777777" w:rsidR="00A12A37" w:rsidRDefault="00A12A37" w:rsidP="002A2F29">
      <w:pPr>
        <w:rPr>
          <w:rFonts w:hint="eastAsia"/>
        </w:rPr>
      </w:pPr>
      <w:r>
        <w:separator/>
      </w:r>
    </w:p>
  </w:footnote>
  <w:footnote w:type="continuationSeparator" w:id="0">
    <w:p w14:paraId="6AB80FFC" w14:textId="77777777" w:rsidR="00A12A37" w:rsidRDefault="00A12A37" w:rsidP="002A2F2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D1"/>
    <w:rsid w:val="00103F90"/>
    <w:rsid w:val="001E773B"/>
    <w:rsid w:val="00297D5A"/>
    <w:rsid w:val="002A2F29"/>
    <w:rsid w:val="005D2D3F"/>
    <w:rsid w:val="008D3662"/>
    <w:rsid w:val="00952E32"/>
    <w:rsid w:val="009A19D1"/>
    <w:rsid w:val="00A1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2D0E0"/>
  <w15:chartTrackingRefBased/>
  <w15:docId w15:val="{2A60A514-87E8-4472-9538-20256C3D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19D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9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19D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19D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19D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19D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9D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19D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19D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A19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A19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A19D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A19D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A19D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A19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A19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A19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A19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A1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19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A19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19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A19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19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19D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19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A19D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19D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A2F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A2F2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A2F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A2F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天南</dc:creator>
  <cp:keywords/>
  <dc:description/>
  <cp:lastModifiedBy>杨 天南</cp:lastModifiedBy>
  <cp:revision>4</cp:revision>
  <dcterms:created xsi:type="dcterms:W3CDTF">2024-11-14T14:54:00Z</dcterms:created>
  <dcterms:modified xsi:type="dcterms:W3CDTF">2024-11-14T15:25:00Z</dcterms:modified>
</cp:coreProperties>
</file>