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FE35" w14:textId="05C2E005" w:rsidR="00D62669" w:rsidRPr="00F5703B" w:rsidRDefault="00D62669" w:rsidP="00D62669">
      <w:pPr>
        <w:jc w:val="center"/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Supplemental Materials</w:t>
      </w:r>
    </w:p>
    <w:p w14:paraId="02373A5D" w14:textId="77777777" w:rsidR="00160120" w:rsidRPr="00F5703B" w:rsidRDefault="00160120" w:rsidP="00D62669">
      <w:pPr>
        <w:jc w:val="center"/>
        <w:rPr>
          <w:rFonts w:ascii="Times New Roman" w:hAnsi="Times New Roman" w:cs="Times New Roman"/>
          <w:b/>
          <w:bCs/>
        </w:rPr>
      </w:pPr>
    </w:p>
    <w:p w14:paraId="4E3C4B76" w14:textId="0664BB29" w:rsidR="00D62669" w:rsidRPr="00F5703B" w:rsidRDefault="00160120" w:rsidP="00BC0437">
      <w:pPr>
        <w:ind w:firstLineChars="600" w:firstLine="1260"/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 xml:space="preserve"> Supplemental Table 3 </w:t>
      </w:r>
      <w:r w:rsidRPr="00F5703B">
        <w:rPr>
          <w:rFonts w:ascii="Times New Roman" w:hAnsi="Times New Roman" w:cs="Times New Roman"/>
        </w:rPr>
        <w:t>Optimal parameters of four ML models</w:t>
      </w:r>
      <w:r w:rsidR="00757B8C" w:rsidRPr="00F5703B">
        <w:rPr>
          <w:rFonts w:ascii="Times New Roman" w:hAnsi="Times New Roman" w:cs="Times New Roman"/>
        </w:rPr>
        <w:t xml:space="preserve"> for 30-day mortality prediction</w:t>
      </w:r>
    </w:p>
    <w:p w14:paraId="4BEF9EA1" w14:textId="77777777" w:rsidR="00C3126B" w:rsidRPr="00F5703B" w:rsidRDefault="00D62669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 xml:space="preserve">    </w:t>
      </w:r>
    </w:p>
    <w:tbl>
      <w:tblPr>
        <w:tblW w:w="195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3754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</w:tblGrid>
      <w:tr w:rsidR="00C3126B" w:rsidRPr="00C3126B" w14:paraId="6494F1D0" w14:textId="77777777" w:rsidTr="00C3126B">
        <w:trPr>
          <w:trHeight w:val="283"/>
        </w:trPr>
        <w:tc>
          <w:tcPr>
            <w:tcW w:w="426" w:type="dxa"/>
            <w:noWrap/>
            <w:vAlign w:val="bottom"/>
            <w:hideMark/>
          </w:tcPr>
          <w:p w14:paraId="42A558FD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Model</w:t>
            </w:r>
          </w:p>
        </w:tc>
        <w:tc>
          <w:tcPr>
            <w:tcW w:w="3754" w:type="dxa"/>
            <w:noWrap/>
            <w:vAlign w:val="bottom"/>
            <w:hideMark/>
          </w:tcPr>
          <w:p w14:paraId="5C53ABDD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Optimal parameter</w:t>
            </w:r>
          </w:p>
        </w:tc>
        <w:tc>
          <w:tcPr>
            <w:tcW w:w="1100" w:type="dxa"/>
            <w:noWrap/>
            <w:vAlign w:val="bottom"/>
            <w:hideMark/>
          </w:tcPr>
          <w:p w14:paraId="10F521D8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272005CE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28B7B5E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0C087C39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3C925D97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561D3D40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3AC3A075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DEF8B08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9B5ACA3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9ACD76E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6D19E9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2BD8B46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C94F1D8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90EB726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C3126B" w:rsidRPr="00C3126B" w14:paraId="4C36E9FF" w14:textId="77777777" w:rsidTr="00C3126B">
        <w:trPr>
          <w:trHeight w:val="283"/>
        </w:trPr>
        <w:tc>
          <w:tcPr>
            <w:tcW w:w="426" w:type="dxa"/>
            <w:noWrap/>
            <w:vAlign w:val="bottom"/>
            <w:hideMark/>
          </w:tcPr>
          <w:p w14:paraId="410D9D91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LR</w:t>
            </w:r>
          </w:p>
        </w:tc>
        <w:tc>
          <w:tcPr>
            <w:tcW w:w="10354" w:type="dxa"/>
            <w:gridSpan w:val="7"/>
            <w:noWrap/>
            <w:vAlign w:val="bottom"/>
            <w:hideMark/>
          </w:tcPr>
          <w:p w14:paraId="426297D2" w14:textId="5F01055E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C=0.01,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class_weight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{0:1,1:2},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max_iter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1000,solver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</w:t>
            </w:r>
            <w:proofErr w:type="spellStart"/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lbfgs,penalty</w:t>
            </w:r>
            <w:proofErr w:type="spellEnd"/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=l2.fit_intercept=True</w:t>
            </w:r>
          </w:p>
        </w:tc>
        <w:tc>
          <w:tcPr>
            <w:tcW w:w="1100" w:type="dxa"/>
            <w:noWrap/>
            <w:vAlign w:val="bottom"/>
            <w:hideMark/>
          </w:tcPr>
          <w:p w14:paraId="5B672C7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20213DD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364D9FC5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5AF7136B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53B0DB51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42DA9E66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57FB7F1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646FBCE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C3126B" w:rsidRPr="00C3126B" w14:paraId="6B3FEF30" w14:textId="77777777" w:rsidTr="00C3126B">
        <w:trPr>
          <w:trHeight w:val="283"/>
        </w:trPr>
        <w:tc>
          <w:tcPr>
            <w:tcW w:w="426" w:type="dxa"/>
            <w:noWrap/>
            <w:vAlign w:val="bottom"/>
            <w:hideMark/>
          </w:tcPr>
          <w:p w14:paraId="71BBC582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RF</w:t>
            </w:r>
          </w:p>
        </w:tc>
        <w:tc>
          <w:tcPr>
            <w:tcW w:w="10354" w:type="dxa"/>
            <w:gridSpan w:val="7"/>
            <w:noWrap/>
            <w:vAlign w:val="bottom"/>
            <w:hideMark/>
          </w:tcPr>
          <w:p w14:paraId="4B94FF51" w14:textId="478BF349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criterion=</w:t>
            </w:r>
            <w:proofErr w:type="spellStart"/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entropy,max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_depth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=5,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max_features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</w:t>
            </w:r>
            <w:proofErr w:type="spellStart"/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sqrt,n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_estimators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=25,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random_state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=1</w:t>
            </w:r>
          </w:p>
        </w:tc>
        <w:tc>
          <w:tcPr>
            <w:tcW w:w="1100" w:type="dxa"/>
            <w:noWrap/>
            <w:vAlign w:val="bottom"/>
            <w:hideMark/>
          </w:tcPr>
          <w:p w14:paraId="2E13A04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41F82260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74B9643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59D07CED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2E558237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217143F6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148EEE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36014EFC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C3126B" w:rsidRPr="00C3126B" w14:paraId="6A7F88EB" w14:textId="77777777" w:rsidTr="00C3126B">
        <w:trPr>
          <w:trHeight w:val="283"/>
        </w:trPr>
        <w:tc>
          <w:tcPr>
            <w:tcW w:w="426" w:type="dxa"/>
            <w:noWrap/>
            <w:vAlign w:val="bottom"/>
            <w:hideMark/>
          </w:tcPr>
          <w:p w14:paraId="0EC7F5E2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XGBoost</w:t>
            </w:r>
            <w:proofErr w:type="spellEnd"/>
          </w:p>
        </w:tc>
        <w:tc>
          <w:tcPr>
            <w:tcW w:w="19154" w:type="dxa"/>
            <w:gridSpan w:val="15"/>
            <w:noWrap/>
            <w:vAlign w:val="bottom"/>
            <w:hideMark/>
          </w:tcPr>
          <w:p w14:paraId="283092E1" w14:textId="2071C47F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objective=</w:t>
            </w:r>
            <w:proofErr w:type="spellStart"/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binary:logistic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,verbosity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=0,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tree_method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proofErr w:type="spellStart"/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approx,nthread</w:t>
            </w:r>
            <w:proofErr w:type="spellEnd"/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=3,</w:t>
            </w:r>
            <w:r w:rsidRPr="00C3126B">
              <w:rPr>
                <w:rFonts w:ascii="Times New Roman" w:eastAsia="等线" w:hAnsi="Times New Roman" w:cs="Times New Roman" w:hint="eastAsia"/>
                <w:color w:val="000000"/>
                <w:kern w:val="0"/>
                <w:sz w:val="11"/>
                <w:szCs w:val="11"/>
                <w14:ligatures w14:val="none"/>
              </w:rPr>
              <w:t xml:space="preserve"> </w:t>
            </w: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learning_rate=0.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01,n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_estimators=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300,gamma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=0.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15,subsample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=0.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2,colsamlpe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_bytree=0.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85,max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_depth-</w:t>
            </w:r>
            <w:proofErr w:type="gram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5,min</w:t>
            </w:r>
            <w:proofErr w:type="gram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_chid_weight=2</w:t>
            </w:r>
          </w:p>
        </w:tc>
      </w:tr>
      <w:tr w:rsidR="00C3126B" w:rsidRPr="00C3126B" w14:paraId="1646EFE7" w14:textId="77777777" w:rsidTr="00C3126B">
        <w:trPr>
          <w:trHeight w:val="283"/>
        </w:trPr>
        <w:tc>
          <w:tcPr>
            <w:tcW w:w="426" w:type="dxa"/>
            <w:noWrap/>
            <w:vAlign w:val="bottom"/>
            <w:hideMark/>
          </w:tcPr>
          <w:p w14:paraId="39B48EA4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NB</w:t>
            </w:r>
          </w:p>
        </w:tc>
        <w:tc>
          <w:tcPr>
            <w:tcW w:w="3754" w:type="dxa"/>
            <w:noWrap/>
            <w:vAlign w:val="bottom"/>
            <w:hideMark/>
          </w:tcPr>
          <w:p w14:paraId="5ED0F94D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  <w:proofErr w:type="spellStart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var_smoothing</w:t>
            </w:r>
            <w:proofErr w:type="spellEnd"/>
            <w:r w:rsidRPr="00C3126B"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  <w:t>=1e-09</w:t>
            </w:r>
          </w:p>
        </w:tc>
        <w:tc>
          <w:tcPr>
            <w:tcW w:w="1100" w:type="dxa"/>
            <w:noWrap/>
            <w:vAlign w:val="bottom"/>
            <w:hideMark/>
          </w:tcPr>
          <w:p w14:paraId="11F8E301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42963A6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2E09952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4D66933D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32B6AB1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3A8F8D7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45F49B6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369BC3C1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10B18787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05A8F34E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3D8A9FB9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0A1E5261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484B025E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00A6B3A8" w14:textId="77777777" w:rsidR="00C3126B" w:rsidRPr="00C3126B" w:rsidRDefault="00C3126B" w:rsidP="00C3126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</w:tbl>
    <w:p w14:paraId="04BFE2F7" w14:textId="03401198" w:rsidR="00160120" w:rsidRPr="00F5703B" w:rsidRDefault="00160120" w:rsidP="00D62669">
      <w:pPr>
        <w:rPr>
          <w:rFonts w:ascii="Times New Roman" w:hAnsi="Times New Roman" w:cs="Times New Roman"/>
          <w:b/>
          <w:bCs/>
        </w:rPr>
      </w:pPr>
    </w:p>
    <w:p w14:paraId="5215B64B" w14:textId="2B959F80" w:rsidR="0036381D" w:rsidRDefault="0036381D" w:rsidP="0036381D">
      <w:pPr>
        <w:ind w:firstLineChars="600" w:firstLine="1260"/>
        <w:rPr>
          <w:rFonts w:ascii="Times New Roman" w:hAnsi="Times New Roman" w:cs="Times New Roman"/>
          <w:bCs/>
          <w:spacing w:val="-4"/>
          <w:sz w:val="24"/>
        </w:rPr>
      </w:pPr>
      <w:r w:rsidRPr="00F5703B">
        <w:rPr>
          <w:rFonts w:ascii="Times New Roman" w:hAnsi="Times New Roman" w:cs="Times New Roman"/>
          <w:b/>
          <w:bCs/>
        </w:rPr>
        <w:t xml:space="preserve">Supplemental Table </w:t>
      </w:r>
      <w:r>
        <w:rPr>
          <w:rFonts w:ascii="Times New Roman" w:hAnsi="Times New Roman" w:cs="Times New Roman" w:hint="eastAsia"/>
          <w:b/>
          <w:bCs/>
        </w:rPr>
        <w:t>4</w:t>
      </w:r>
      <w:r w:rsidRPr="0036381D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36381D">
        <w:rPr>
          <w:rFonts w:ascii="Times New Roman" w:hAnsi="Times New Roman" w:cs="Times New Roman"/>
          <w:bCs/>
          <w:sz w:val="24"/>
        </w:rPr>
        <w:t>Disease</w:t>
      </w:r>
      <w:r w:rsidRPr="0036381D">
        <w:rPr>
          <w:rFonts w:ascii="Times New Roman" w:hAnsi="Times New Roman" w:cs="Times New Roman"/>
          <w:bCs/>
          <w:spacing w:val="-8"/>
          <w:sz w:val="24"/>
        </w:rPr>
        <w:t xml:space="preserve"> </w:t>
      </w:r>
      <w:r w:rsidRPr="0036381D">
        <w:rPr>
          <w:rFonts w:ascii="Times New Roman" w:hAnsi="Times New Roman" w:cs="Times New Roman"/>
          <w:bCs/>
          <w:sz w:val="24"/>
        </w:rPr>
        <w:t>codes</w:t>
      </w:r>
      <w:r w:rsidRPr="0036381D">
        <w:rPr>
          <w:rFonts w:ascii="Times New Roman" w:hAnsi="Times New Roman" w:cs="Times New Roman"/>
          <w:bCs/>
          <w:spacing w:val="-9"/>
          <w:sz w:val="24"/>
        </w:rPr>
        <w:t xml:space="preserve"> </w:t>
      </w:r>
      <w:r w:rsidRPr="0036381D">
        <w:rPr>
          <w:rFonts w:ascii="Times New Roman" w:hAnsi="Times New Roman" w:cs="Times New Roman"/>
          <w:bCs/>
          <w:sz w:val="24"/>
        </w:rPr>
        <w:t>included</w:t>
      </w:r>
      <w:r w:rsidRPr="0036381D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36381D">
        <w:rPr>
          <w:rFonts w:ascii="Times New Roman" w:hAnsi="Times New Roman" w:cs="Times New Roman"/>
          <w:bCs/>
          <w:sz w:val="24"/>
        </w:rPr>
        <w:t>in</w:t>
      </w:r>
      <w:r w:rsidRPr="0036381D">
        <w:rPr>
          <w:rFonts w:ascii="Times New Roman" w:hAnsi="Times New Roman" w:cs="Times New Roman"/>
          <w:bCs/>
          <w:spacing w:val="-11"/>
          <w:sz w:val="24"/>
        </w:rPr>
        <w:t xml:space="preserve"> </w:t>
      </w:r>
      <w:r w:rsidRPr="0036381D">
        <w:rPr>
          <w:rFonts w:ascii="Times New Roman" w:hAnsi="Times New Roman" w:cs="Times New Roman"/>
          <w:bCs/>
          <w:sz w:val="24"/>
        </w:rPr>
        <w:t>the</w:t>
      </w:r>
      <w:r w:rsidRPr="0036381D">
        <w:rPr>
          <w:rFonts w:ascii="Times New Roman" w:hAnsi="Times New Roman" w:cs="Times New Roman"/>
          <w:bCs/>
          <w:spacing w:val="-8"/>
          <w:sz w:val="24"/>
        </w:rPr>
        <w:t xml:space="preserve"> </w:t>
      </w:r>
      <w:r w:rsidRPr="0036381D">
        <w:rPr>
          <w:rFonts w:ascii="Times New Roman" w:hAnsi="Times New Roman" w:cs="Times New Roman"/>
          <w:bCs/>
          <w:spacing w:val="-4"/>
          <w:sz w:val="24"/>
        </w:rPr>
        <w:t>study</w:t>
      </w:r>
    </w:p>
    <w:tbl>
      <w:tblPr>
        <w:tblStyle w:val="TableNormal"/>
        <w:tblW w:w="95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5"/>
        <w:gridCol w:w="1424"/>
        <w:gridCol w:w="6863"/>
      </w:tblGrid>
      <w:tr w:rsidR="0036381D" w:rsidRPr="0036381D" w14:paraId="13F82026" w14:textId="77777777" w:rsidTr="00AF1485">
        <w:trPr>
          <w:trHeight w:val="362"/>
        </w:trPr>
        <w:tc>
          <w:tcPr>
            <w:tcW w:w="1285" w:type="dxa"/>
            <w:tcBorders>
              <w:bottom w:val="nil"/>
            </w:tcBorders>
          </w:tcPr>
          <w:p w14:paraId="3C87640C" w14:textId="77777777" w:rsidR="0036381D" w:rsidRPr="0036381D" w:rsidRDefault="0036381D" w:rsidP="00AF1485">
            <w:pPr>
              <w:pStyle w:val="TableParagraph"/>
              <w:spacing w:before="54"/>
              <w:ind w:left="110"/>
              <w:rPr>
                <w:sz w:val="24"/>
              </w:rPr>
            </w:pPr>
            <w:r w:rsidRPr="0036381D">
              <w:rPr>
                <w:spacing w:val="-2"/>
                <w:sz w:val="24"/>
              </w:rPr>
              <w:t>Ischemic</w:t>
            </w:r>
          </w:p>
        </w:tc>
        <w:tc>
          <w:tcPr>
            <w:tcW w:w="1424" w:type="dxa"/>
            <w:vMerge w:val="restart"/>
          </w:tcPr>
          <w:p w14:paraId="3115EC57" w14:textId="77777777" w:rsidR="0036381D" w:rsidRPr="0036381D" w:rsidRDefault="0036381D" w:rsidP="00AF1485">
            <w:pPr>
              <w:pStyle w:val="TableParagraph"/>
              <w:spacing w:before="54"/>
              <w:ind w:left="102"/>
              <w:rPr>
                <w:sz w:val="24"/>
              </w:rPr>
            </w:pPr>
            <w:r w:rsidRPr="0036381D">
              <w:rPr>
                <w:spacing w:val="-4"/>
                <w:sz w:val="24"/>
              </w:rPr>
              <w:t>ICD9</w:t>
            </w:r>
          </w:p>
        </w:tc>
        <w:tc>
          <w:tcPr>
            <w:tcW w:w="6863" w:type="dxa"/>
            <w:tcBorders>
              <w:bottom w:val="nil"/>
            </w:tcBorders>
          </w:tcPr>
          <w:p w14:paraId="31188020" w14:textId="77777777" w:rsidR="0036381D" w:rsidRPr="0036381D" w:rsidRDefault="0036381D" w:rsidP="00AF1485">
            <w:pPr>
              <w:pStyle w:val="TableParagraph"/>
              <w:spacing w:before="54"/>
              <w:ind w:left="109"/>
              <w:rPr>
                <w:sz w:val="24"/>
              </w:rPr>
            </w:pPr>
            <w:r w:rsidRPr="0036381D">
              <w:rPr>
                <w:spacing w:val="-2"/>
                <w:sz w:val="24"/>
              </w:rPr>
              <w:t>433.00,433.01,433.10,433.11,433.20,433.21,433.30,433.31,4</w:t>
            </w:r>
          </w:p>
        </w:tc>
      </w:tr>
      <w:tr w:rsidR="0036381D" w:rsidRPr="0036381D" w14:paraId="00C20AA8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30F60116" w14:textId="77777777" w:rsidR="0036381D" w:rsidRPr="0036381D" w:rsidRDefault="0036381D" w:rsidP="00AF1485">
            <w:pPr>
              <w:pStyle w:val="TableParagraph"/>
              <w:spacing w:before="22"/>
              <w:ind w:left="110"/>
              <w:rPr>
                <w:sz w:val="24"/>
              </w:rPr>
            </w:pPr>
            <w:r w:rsidRPr="0036381D">
              <w:rPr>
                <w:spacing w:val="-2"/>
                <w:sz w:val="24"/>
              </w:rPr>
              <w:t>stroke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14:paraId="68947411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2235B088" w14:textId="77777777" w:rsidR="0036381D" w:rsidRPr="0036381D" w:rsidRDefault="0036381D" w:rsidP="00AF1485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36381D">
              <w:rPr>
                <w:spacing w:val="-2"/>
                <w:sz w:val="24"/>
              </w:rPr>
              <w:t>33.80,433.81,433.90,433.91,434.00,434.01,434.10,434.11,43</w:t>
            </w:r>
          </w:p>
        </w:tc>
      </w:tr>
      <w:tr w:rsidR="0036381D" w:rsidRPr="0036381D" w14:paraId="0C0B3CCF" w14:textId="77777777" w:rsidTr="00AF1485">
        <w:trPr>
          <w:trHeight w:val="315"/>
        </w:trPr>
        <w:tc>
          <w:tcPr>
            <w:tcW w:w="1285" w:type="dxa"/>
            <w:tcBorders>
              <w:top w:val="nil"/>
              <w:bottom w:val="nil"/>
            </w:tcBorders>
          </w:tcPr>
          <w:p w14:paraId="2F1F79D1" w14:textId="77777777" w:rsidR="0036381D" w:rsidRPr="0036381D" w:rsidRDefault="0036381D" w:rsidP="00AF1485">
            <w:pPr>
              <w:pStyle w:val="TableParagraph"/>
              <w:spacing w:before="0"/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659115E6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</w:tcBorders>
          </w:tcPr>
          <w:p w14:paraId="0A020F22" w14:textId="77777777" w:rsidR="0036381D" w:rsidRPr="0036381D" w:rsidRDefault="0036381D" w:rsidP="00AF1485">
            <w:pPr>
              <w:pStyle w:val="TableParagraph"/>
              <w:spacing w:before="24" w:line="271" w:lineRule="exact"/>
              <w:ind w:left="109"/>
              <w:rPr>
                <w:sz w:val="24"/>
              </w:rPr>
            </w:pPr>
            <w:r w:rsidRPr="0036381D">
              <w:rPr>
                <w:spacing w:val="-2"/>
                <w:sz w:val="24"/>
              </w:rPr>
              <w:t>4.90,434.91</w:t>
            </w:r>
          </w:p>
        </w:tc>
      </w:tr>
      <w:tr w:rsidR="0036381D" w:rsidRPr="0036381D" w14:paraId="6D532EE3" w14:textId="77777777" w:rsidTr="00AF1485">
        <w:trPr>
          <w:trHeight w:val="365"/>
        </w:trPr>
        <w:tc>
          <w:tcPr>
            <w:tcW w:w="1285" w:type="dxa"/>
            <w:tcBorders>
              <w:top w:val="nil"/>
              <w:bottom w:val="nil"/>
            </w:tcBorders>
          </w:tcPr>
          <w:p w14:paraId="2628802E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 w:val="restart"/>
          </w:tcPr>
          <w:p w14:paraId="7ACA3A47" w14:textId="77777777" w:rsidR="0036381D" w:rsidRPr="0036381D" w:rsidRDefault="0036381D" w:rsidP="00AF1485">
            <w:pPr>
              <w:pStyle w:val="TableParagraph"/>
              <w:spacing w:before="54"/>
              <w:ind w:left="102"/>
              <w:rPr>
                <w:sz w:val="24"/>
              </w:rPr>
            </w:pPr>
            <w:r w:rsidRPr="0036381D">
              <w:rPr>
                <w:spacing w:val="-2"/>
                <w:sz w:val="24"/>
              </w:rPr>
              <w:t>ICD10</w:t>
            </w:r>
          </w:p>
        </w:tc>
        <w:tc>
          <w:tcPr>
            <w:tcW w:w="6863" w:type="dxa"/>
            <w:tcBorders>
              <w:bottom w:val="nil"/>
            </w:tcBorders>
          </w:tcPr>
          <w:p w14:paraId="3B2AA044" w14:textId="77777777" w:rsidR="0036381D" w:rsidRPr="0036381D" w:rsidRDefault="0036381D" w:rsidP="00AF1485">
            <w:pPr>
              <w:pStyle w:val="TableParagraph"/>
              <w:spacing w:before="54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I63.41,</w:t>
            </w:r>
            <w:r w:rsidRPr="0036381D">
              <w:rPr>
                <w:spacing w:val="-8"/>
                <w:sz w:val="24"/>
              </w:rPr>
              <w:t xml:space="preserve"> </w:t>
            </w:r>
            <w:r w:rsidRPr="0036381D">
              <w:rPr>
                <w:sz w:val="24"/>
              </w:rPr>
              <w:t>I63.42,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I63.43,</w:t>
            </w:r>
            <w:r w:rsidRPr="0036381D">
              <w:rPr>
                <w:spacing w:val="-7"/>
                <w:sz w:val="24"/>
              </w:rPr>
              <w:t xml:space="preserve"> </w:t>
            </w:r>
            <w:r w:rsidRPr="0036381D">
              <w:rPr>
                <w:sz w:val="24"/>
              </w:rPr>
              <w:t>I63.44,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I63.5,</w:t>
            </w:r>
            <w:r w:rsidRPr="0036381D">
              <w:rPr>
                <w:spacing w:val="-3"/>
                <w:sz w:val="24"/>
              </w:rPr>
              <w:t xml:space="preserve"> </w:t>
            </w:r>
            <w:r w:rsidRPr="0036381D">
              <w:rPr>
                <w:sz w:val="24"/>
              </w:rPr>
              <w:t>I63.51,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I63.519,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I63.52,</w:t>
            </w:r>
          </w:p>
        </w:tc>
      </w:tr>
      <w:tr w:rsidR="0036381D" w:rsidRPr="0036381D" w14:paraId="76A8C294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2B3AA0AB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033290AC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45E4D413" w14:textId="77777777" w:rsidR="0036381D" w:rsidRPr="0036381D" w:rsidRDefault="0036381D" w:rsidP="00AF1485">
            <w:pPr>
              <w:pStyle w:val="TableParagraph"/>
              <w:spacing w:before="24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I63.53,</w:t>
            </w:r>
            <w:r w:rsidRPr="0036381D">
              <w:rPr>
                <w:spacing w:val="-1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I63.54,</w:t>
            </w:r>
          </w:p>
        </w:tc>
      </w:tr>
      <w:tr w:rsidR="0036381D" w:rsidRPr="0036381D" w14:paraId="62677641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433DAB44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2FE02127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446499A7" w14:textId="77777777" w:rsidR="0036381D" w:rsidRPr="0036381D" w:rsidRDefault="0036381D" w:rsidP="00AF1485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I65,</w:t>
            </w:r>
            <w:r w:rsidRPr="0036381D">
              <w:rPr>
                <w:spacing w:val="-7"/>
                <w:sz w:val="24"/>
              </w:rPr>
              <w:t xml:space="preserve"> </w:t>
            </w:r>
            <w:r w:rsidRPr="0036381D">
              <w:rPr>
                <w:sz w:val="24"/>
              </w:rPr>
              <w:t>I66,</w:t>
            </w:r>
            <w:r w:rsidRPr="0036381D">
              <w:rPr>
                <w:spacing w:val="-8"/>
                <w:sz w:val="24"/>
              </w:rPr>
              <w:t xml:space="preserve"> </w:t>
            </w:r>
            <w:r w:rsidRPr="0036381D">
              <w:rPr>
                <w:sz w:val="24"/>
              </w:rPr>
              <w:t>I63.40,</w:t>
            </w:r>
            <w:r w:rsidRPr="0036381D">
              <w:rPr>
                <w:spacing w:val="-2"/>
                <w:sz w:val="24"/>
              </w:rPr>
              <w:t xml:space="preserve"> </w:t>
            </w:r>
            <w:r w:rsidRPr="0036381D">
              <w:rPr>
                <w:sz w:val="24"/>
              </w:rPr>
              <w:t>I63.411,</w:t>
            </w:r>
            <w:r w:rsidRPr="0036381D">
              <w:rPr>
                <w:spacing w:val="-3"/>
                <w:sz w:val="24"/>
              </w:rPr>
              <w:t xml:space="preserve"> </w:t>
            </w:r>
            <w:r w:rsidRPr="0036381D">
              <w:rPr>
                <w:sz w:val="24"/>
              </w:rPr>
              <w:t>I63.412,</w:t>
            </w:r>
            <w:r w:rsidRPr="0036381D">
              <w:rPr>
                <w:spacing w:val="-7"/>
                <w:sz w:val="24"/>
              </w:rPr>
              <w:t xml:space="preserve"> </w:t>
            </w:r>
            <w:r w:rsidRPr="0036381D">
              <w:rPr>
                <w:sz w:val="24"/>
              </w:rPr>
              <w:t>I63.413,</w:t>
            </w:r>
            <w:r w:rsidRPr="0036381D">
              <w:rPr>
                <w:spacing w:val="-11"/>
                <w:sz w:val="24"/>
              </w:rPr>
              <w:t xml:space="preserve"> </w:t>
            </w:r>
            <w:r w:rsidRPr="0036381D">
              <w:rPr>
                <w:sz w:val="24"/>
              </w:rPr>
              <w:t>I63.419,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I63.421,</w:t>
            </w:r>
          </w:p>
        </w:tc>
      </w:tr>
      <w:tr w:rsidR="0036381D" w:rsidRPr="0036381D" w14:paraId="7A9AF5AB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36308C9B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7F8EECD9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2921392B" w14:textId="77777777" w:rsidR="0036381D" w:rsidRPr="0036381D" w:rsidRDefault="0036381D" w:rsidP="00AF1485">
            <w:pPr>
              <w:pStyle w:val="TableParagraph"/>
              <w:spacing w:before="25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I63.422,</w:t>
            </w:r>
            <w:r w:rsidRPr="0036381D">
              <w:rPr>
                <w:spacing w:val="-1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I63.423,</w:t>
            </w:r>
          </w:p>
        </w:tc>
      </w:tr>
      <w:tr w:rsidR="0036381D" w:rsidRPr="0036381D" w14:paraId="11E2D7AF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25CF932A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274D776B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61EB1072" w14:textId="77777777" w:rsidR="0036381D" w:rsidRPr="0036381D" w:rsidRDefault="0036381D" w:rsidP="00AF1485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I63.429,</w:t>
            </w:r>
            <w:r w:rsidRPr="0036381D">
              <w:rPr>
                <w:spacing w:val="-10"/>
                <w:sz w:val="24"/>
              </w:rPr>
              <w:t xml:space="preserve"> </w:t>
            </w:r>
            <w:r w:rsidRPr="0036381D">
              <w:rPr>
                <w:sz w:val="24"/>
              </w:rPr>
              <w:t>I63.431,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z w:val="24"/>
              </w:rPr>
              <w:t>I63.432,</w:t>
            </w:r>
            <w:r w:rsidRPr="0036381D">
              <w:rPr>
                <w:spacing w:val="-1"/>
                <w:sz w:val="24"/>
              </w:rPr>
              <w:t xml:space="preserve"> </w:t>
            </w:r>
            <w:r w:rsidRPr="0036381D">
              <w:rPr>
                <w:sz w:val="24"/>
              </w:rPr>
              <w:t>I63.433,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I63.439,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I63.441,</w:t>
            </w:r>
          </w:p>
        </w:tc>
      </w:tr>
      <w:tr w:rsidR="0036381D" w:rsidRPr="0036381D" w14:paraId="06D7DC10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46790820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2C398C44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36C6E1F9" w14:textId="77777777" w:rsidR="0036381D" w:rsidRPr="0036381D" w:rsidRDefault="0036381D" w:rsidP="00AF1485">
            <w:pPr>
              <w:pStyle w:val="TableParagraph"/>
              <w:spacing w:before="24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I63.442,</w:t>
            </w:r>
            <w:r w:rsidRPr="0036381D">
              <w:rPr>
                <w:spacing w:val="-4"/>
                <w:sz w:val="24"/>
              </w:rPr>
              <w:t xml:space="preserve"> </w:t>
            </w:r>
            <w:r w:rsidRPr="0036381D">
              <w:rPr>
                <w:sz w:val="24"/>
              </w:rPr>
              <w:t>I63.443,</w:t>
            </w:r>
            <w:r w:rsidRPr="0036381D">
              <w:rPr>
                <w:spacing w:val="-3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I63.449,</w:t>
            </w:r>
          </w:p>
        </w:tc>
      </w:tr>
      <w:tr w:rsidR="0036381D" w:rsidRPr="0036381D" w14:paraId="61E98665" w14:textId="77777777" w:rsidTr="00AF1485">
        <w:trPr>
          <w:trHeight w:val="330"/>
        </w:trPr>
        <w:tc>
          <w:tcPr>
            <w:tcW w:w="1285" w:type="dxa"/>
            <w:tcBorders>
              <w:top w:val="nil"/>
              <w:bottom w:val="nil"/>
            </w:tcBorders>
          </w:tcPr>
          <w:p w14:paraId="2221F3AF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0B8E37F3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6A0521AB" w14:textId="77777777" w:rsidR="0036381D" w:rsidRPr="0036381D" w:rsidRDefault="0036381D" w:rsidP="00AF1485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I63.9,</w:t>
            </w:r>
            <w:r w:rsidRPr="0036381D">
              <w:rPr>
                <w:spacing w:val="-13"/>
                <w:sz w:val="24"/>
              </w:rPr>
              <w:t xml:space="preserve"> </w:t>
            </w:r>
            <w:r w:rsidRPr="0036381D">
              <w:rPr>
                <w:sz w:val="24"/>
              </w:rPr>
              <w:t>I63.50,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z w:val="24"/>
              </w:rPr>
              <w:t>I63.511,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I63.512,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z w:val="24"/>
              </w:rPr>
              <w:t>I63.513,</w:t>
            </w:r>
            <w:r w:rsidRPr="0036381D">
              <w:rPr>
                <w:spacing w:val="-10"/>
                <w:sz w:val="24"/>
              </w:rPr>
              <w:t xml:space="preserve"> </w:t>
            </w:r>
            <w:r w:rsidRPr="0036381D">
              <w:rPr>
                <w:sz w:val="24"/>
              </w:rPr>
              <w:t>I63.521,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I63.522,</w:t>
            </w:r>
          </w:p>
        </w:tc>
      </w:tr>
      <w:tr w:rsidR="0036381D" w:rsidRPr="0036381D" w14:paraId="3DF8B58C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56D5B266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5F29C77F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60D7482C" w14:textId="77777777" w:rsidR="0036381D" w:rsidRPr="0036381D" w:rsidRDefault="0036381D" w:rsidP="00AF1485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I63.523,</w:t>
            </w:r>
            <w:r w:rsidRPr="0036381D">
              <w:rPr>
                <w:spacing w:val="-1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I63.529,</w:t>
            </w:r>
          </w:p>
        </w:tc>
      </w:tr>
      <w:tr w:rsidR="0036381D" w:rsidRPr="0036381D" w14:paraId="3E850F7D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0959957A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4CC82616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3569FFBF" w14:textId="77777777" w:rsidR="0036381D" w:rsidRPr="0036381D" w:rsidRDefault="0036381D" w:rsidP="00AF1485">
            <w:pPr>
              <w:pStyle w:val="TableParagraph"/>
              <w:spacing w:before="25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I63.531,</w:t>
            </w:r>
            <w:r w:rsidRPr="0036381D">
              <w:rPr>
                <w:spacing w:val="-10"/>
                <w:sz w:val="24"/>
              </w:rPr>
              <w:t xml:space="preserve"> </w:t>
            </w:r>
            <w:r w:rsidRPr="0036381D">
              <w:rPr>
                <w:sz w:val="24"/>
              </w:rPr>
              <w:t>I63.532,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z w:val="24"/>
              </w:rPr>
              <w:t>I63.533,</w:t>
            </w:r>
            <w:r w:rsidRPr="0036381D">
              <w:rPr>
                <w:spacing w:val="-1"/>
                <w:sz w:val="24"/>
              </w:rPr>
              <w:t xml:space="preserve"> </w:t>
            </w:r>
            <w:r w:rsidRPr="0036381D">
              <w:rPr>
                <w:sz w:val="24"/>
              </w:rPr>
              <w:t>I63.539,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I63.541,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I63.542,</w:t>
            </w:r>
          </w:p>
        </w:tc>
      </w:tr>
      <w:tr w:rsidR="0036381D" w:rsidRPr="0036381D" w14:paraId="66CCAB51" w14:textId="77777777" w:rsidTr="00AF1485">
        <w:trPr>
          <w:trHeight w:val="333"/>
        </w:trPr>
        <w:tc>
          <w:tcPr>
            <w:tcW w:w="1285" w:type="dxa"/>
            <w:tcBorders>
              <w:top w:val="nil"/>
              <w:bottom w:val="nil"/>
            </w:tcBorders>
          </w:tcPr>
          <w:p w14:paraId="11B004BB" w14:textId="77777777" w:rsidR="0036381D" w:rsidRPr="0036381D" w:rsidRDefault="0036381D" w:rsidP="00AF1485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28B23700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  <w:bottom w:val="nil"/>
            </w:tcBorders>
          </w:tcPr>
          <w:p w14:paraId="57F4D643" w14:textId="77777777" w:rsidR="0036381D" w:rsidRPr="0036381D" w:rsidRDefault="0036381D" w:rsidP="00AF1485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I63.543,</w:t>
            </w:r>
            <w:r w:rsidRPr="0036381D">
              <w:rPr>
                <w:spacing w:val="-4"/>
                <w:sz w:val="24"/>
              </w:rPr>
              <w:t xml:space="preserve"> </w:t>
            </w:r>
            <w:r w:rsidRPr="0036381D">
              <w:rPr>
                <w:sz w:val="24"/>
              </w:rPr>
              <w:t>I63.549,</w:t>
            </w:r>
            <w:r w:rsidRPr="0036381D">
              <w:rPr>
                <w:spacing w:val="-3"/>
                <w:sz w:val="24"/>
              </w:rPr>
              <w:t xml:space="preserve"> </w:t>
            </w:r>
            <w:r w:rsidRPr="0036381D">
              <w:rPr>
                <w:spacing w:val="-2"/>
                <w:sz w:val="24"/>
              </w:rPr>
              <w:t>I63.9,</w:t>
            </w:r>
          </w:p>
        </w:tc>
      </w:tr>
      <w:tr w:rsidR="0036381D" w:rsidRPr="0036381D" w14:paraId="380BDB45" w14:textId="77777777" w:rsidTr="00AF1485">
        <w:trPr>
          <w:trHeight w:val="315"/>
        </w:trPr>
        <w:tc>
          <w:tcPr>
            <w:tcW w:w="1285" w:type="dxa"/>
            <w:tcBorders>
              <w:top w:val="nil"/>
            </w:tcBorders>
          </w:tcPr>
          <w:p w14:paraId="54D5409B" w14:textId="77777777" w:rsidR="0036381D" w:rsidRPr="0036381D" w:rsidRDefault="0036381D" w:rsidP="00AF1485">
            <w:pPr>
              <w:pStyle w:val="TableParagraph"/>
              <w:spacing w:before="0"/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141C4FA8" w14:textId="77777777" w:rsidR="0036381D" w:rsidRPr="0036381D" w:rsidRDefault="0036381D" w:rsidP="00AF1485">
            <w:pPr>
              <w:rPr>
                <w:sz w:val="2"/>
                <w:szCs w:val="2"/>
              </w:rPr>
            </w:pPr>
          </w:p>
        </w:tc>
        <w:tc>
          <w:tcPr>
            <w:tcW w:w="6863" w:type="dxa"/>
            <w:tcBorders>
              <w:top w:val="nil"/>
            </w:tcBorders>
          </w:tcPr>
          <w:p w14:paraId="1D288F3D" w14:textId="77777777" w:rsidR="0036381D" w:rsidRPr="0036381D" w:rsidRDefault="0036381D" w:rsidP="00AF1485">
            <w:pPr>
              <w:pStyle w:val="TableParagraph"/>
              <w:spacing w:before="24" w:line="271" w:lineRule="exact"/>
              <w:ind w:left="109"/>
              <w:rPr>
                <w:sz w:val="24"/>
              </w:rPr>
            </w:pPr>
            <w:r w:rsidRPr="0036381D">
              <w:rPr>
                <w:sz w:val="24"/>
              </w:rPr>
              <w:t>I63.6,</w:t>
            </w:r>
            <w:r w:rsidRPr="0036381D">
              <w:rPr>
                <w:spacing w:val="-5"/>
                <w:sz w:val="24"/>
              </w:rPr>
              <w:t xml:space="preserve"> </w:t>
            </w:r>
            <w:r w:rsidRPr="0036381D">
              <w:rPr>
                <w:sz w:val="24"/>
              </w:rPr>
              <w:t>I63.8,</w:t>
            </w:r>
            <w:r w:rsidRPr="0036381D">
              <w:rPr>
                <w:spacing w:val="-6"/>
                <w:sz w:val="24"/>
              </w:rPr>
              <w:t xml:space="preserve"> </w:t>
            </w:r>
            <w:r w:rsidRPr="0036381D">
              <w:rPr>
                <w:sz w:val="24"/>
              </w:rPr>
              <w:t>I63.81,</w:t>
            </w:r>
            <w:r w:rsidRPr="0036381D">
              <w:rPr>
                <w:spacing w:val="-1"/>
                <w:sz w:val="24"/>
              </w:rPr>
              <w:t xml:space="preserve"> </w:t>
            </w:r>
            <w:r w:rsidRPr="0036381D">
              <w:rPr>
                <w:sz w:val="24"/>
              </w:rPr>
              <w:t>I63.89,</w:t>
            </w:r>
            <w:r w:rsidRPr="0036381D">
              <w:rPr>
                <w:spacing w:val="-4"/>
                <w:sz w:val="24"/>
              </w:rPr>
              <w:t xml:space="preserve"> I63.9</w:t>
            </w:r>
          </w:p>
        </w:tc>
      </w:tr>
    </w:tbl>
    <w:p w14:paraId="1307B528" w14:textId="77777777" w:rsidR="0036381D" w:rsidRDefault="0036381D" w:rsidP="0036381D">
      <w:pPr>
        <w:ind w:firstLineChars="600" w:firstLine="1260"/>
        <w:rPr>
          <w:rFonts w:ascii="Times New Roman" w:hAnsi="Times New Roman" w:cs="Times New Roman" w:hint="eastAsia"/>
          <w:b/>
          <w:bCs/>
        </w:rPr>
      </w:pPr>
    </w:p>
    <w:p w14:paraId="734F6DC5" w14:textId="18F6E0AB" w:rsidR="00D62669" w:rsidRPr="00F5703B" w:rsidRDefault="00D62669" w:rsidP="00160120">
      <w:pPr>
        <w:ind w:firstLineChars="700" w:firstLine="1470"/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Supplemental Figure 1</w:t>
      </w:r>
      <w:r w:rsidR="00B40509" w:rsidRPr="00F5703B">
        <w:rPr>
          <w:rFonts w:ascii="Times New Roman" w:hAnsi="Times New Roman" w:cs="Times New Roman"/>
        </w:rPr>
        <w:t xml:space="preserve"> Performance of a machine learning (ML) model in predicting 90-day mortality in ischemic stroke patients in the training and test set. ROC curve analysis</w:t>
      </w:r>
      <w:r w:rsidR="00B40509" w:rsidRPr="00F5703B">
        <w:rPr>
          <w:rFonts w:ascii="Times New Roman" w:hAnsi="Times New Roman" w:cs="Times New Roman"/>
          <w:b/>
          <w:bCs/>
        </w:rPr>
        <w:t xml:space="preserve"> (A)</w:t>
      </w:r>
      <w:r w:rsidR="00B40509" w:rsidRPr="00F5703B">
        <w:rPr>
          <w:rFonts w:ascii="Times New Roman" w:hAnsi="Times New Roman" w:cs="Times New Roman"/>
        </w:rPr>
        <w:t xml:space="preserve">, calibration curve analysis </w:t>
      </w:r>
      <w:r w:rsidR="00B40509" w:rsidRPr="00F5703B">
        <w:rPr>
          <w:rFonts w:ascii="Times New Roman" w:hAnsi="Times New Roman" w:cs="Times New Roman"/>
          <w:b/>
          <w:bCs/>
        </w:rPr>
        <w:t>(B</w:t>
      </w:r>
      <w:r w:rsidR="00B40509" w:rsidRPr="00F5703B">
        <w:rPr>
          <w:rFonts w:ascii="Times New Roman" w:hAnsi="Times New Roman" w:cs="Times New Roman"/>
          <w:b/>
          <w:bCs/>
        </w:rPr>
        <w:t>、</w:t>
      </w:r>
      <w:r w:rsidR="00B40509" w:rsidRPr="00F5703B">
        <w:rPr>
          <w:rFonts w:ascii="Times New Roman" w:hAnsi="Times New Roman" w:cs="Times New Roman"/>
          <w:b/>
          <w:bCs/>
        </w:rPr>
        <w:t>C)</w:t>
      </w:r>
      <w:r w:rsidR="00B40509" w:rsidRPr="00F5703B">
        <w:rPr>
          <w:rFonts w:ascii="Times New Roman" w:hAnsi="Times New Roman" w:cs="Times New Roman"/>
        </w:rPr>
        <w:t xml:space="preserve">, parallel line plots of the evaluation indicators for each model </w:t>
      </w:r>
      <w:r w:rsidR="00B40509" w:rsidRPr="00F5703B">
        <w:rPr>
          <w:rFonts w:ascii="Times New Roman" w:hAnsi="Times New Roman" w:cs="Times New Roman"/>
          <w:b/>
          <w:bCs/>
        </w:rPr>
        <w:t>(D)</w:t>
      </w:r>
      <w:r w:rsidR="00B40509" w:rsidRPr="00F5703B">
        <w:rPr>
          <w:rFonts w:ascii="Times New Roman" w:hAnsi="Times New Roman" w:cs="Times New Roman"/>
        </w:rPr>
        <w:t>, and DCA curves for each model</w:t>
      </w:r>
      <w:r w:rsidR="00B40509" w:rsidRPr="00F5703B">
        <w:rPr>
          <w:rFonts w:ascii="Times New Roman" w:hAnsi="Times New Roman" w:cs="Times New Roman"/>
          <w:b/>
          <w:bCs/>
        </w:rPr>
        <w:t xml:space="preserve"> (E)</w:t>
      </w:r>
    </w:p>
    <w:p w14:paraId="5C809FC9" w14:textId="77777777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</w:p>
    <w:p w14:paraId="58AF68F9" w14:textId="75D3BD4B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A                                          B</w:t>
      </w:r>
    </w:p>
    <w:p w14:paraId="4B435D18" w14:textId="55F369FE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0CC218D" wp14:editId="35593C1A">
            <wp:extent cx="2672080" cy="1882140"/>
            <wp:effectExtent l="0" t="0" r="0" b="3810"/>
            <wp:docPr id="1201438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6" r="6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949" cy="18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703B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B8DD579" wp14:editId="4E6473E1">
            <wp:extent cx="2460171" cy="1876425"/>
            <wp:effectExtent l="0" t="0" r="0" b="0"/>
            <wp:docPr id="17978449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4" t="6506" r="5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861" cy="189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8C7DB" w14:textId="309702D9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lastRenderedPageBreak/>
        <w:t>C                                          D</w:t>
      </w:r>
    </w:p>
    <w:p w14:paraId="747DEF04" w14:textId="6E24D9E4" w:rsidR="00D62669" w:rsidRPr="00F5703B" w:rsidRDefault="00DE6D71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9BE45EF" wp14:editId="2BC54F90">
            <wp:extent cx="2672443" cy="1926222"/>
            <wp:effectExtent l="0" t="0" r="0" b="0"/>
            <wp:docPr id="126875416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2" t="5094" r="6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443" cy="195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703B">
        <w:rPr>
          <w:rFonts w:ascii="Times New Roman" w:hAnsi="Times New Roman" w:cs="Times New Roman"/>
          <w:b/>
          <w:bCs/>
        </w:rPr>
        <w:t xml:space="preserve"> </w:t>
      </w:r>
      <w:r w:rsidR="002E05EE">
        <w:rPr>
          <w:noProof/>
        </w:rPr>
        <w:drawing>
          <wp:inline distT="0" distB="0" distL="0" distR="0" wp14:anchorId="3D66EDD9" wp14:editId="39E7C42D">
            <wp:extent cx="2427515" cy="1866900"/>
            <wp:effectExtent l="0" t="0" r="0" b="0"/>
            <wp:docPr id="16401853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1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5C456" w14:textId="77777777" w:rsidR="002B396D" w:rsidRDefault="002B396D" w:rsidP="002B396D">
      <w:pPr>
        <w:ind w:firstLineChars="150" w:firstLine="315"/>
        <w:rPr>
          <w:rFonts w:ascii="Times New Roman" w:hAnsi="Times New Roman" w:cs="Times New Roman"/>
          <w:b/>
          <w:bCs/>
        </w:rPr>
      </w:pPr>
    </w:p>
    <w:p w14:paraId="4585E08D" w14:textId="77777777" w:rsidR="002B396D" w:rsidRDefault="002B396D" w:rsidP="002B396D">
      <w:pPr>
        <w:ind w:firstLineChars="150" w:firstLine="315"/>
        <w:rPr>
          <w:rFonts w:ascii="Times New Roman" w:hAnsi="Times New Roman" w:cs="Times New Roman"/>
          <w:b/>
          <w:bCs/>
        </w:rPr>
      </w:pPr>
    </w:p>
    <w:p w14:paraId="0D6B6EE5" w14:textId="77777777" w:rsidR="002B396D" w:rsidRDefault="002B396D" w:rsidP="002B396D">
      <w:pPr>
        <w:ind w:firstLineChars="150" w:firstLine="315"/>
        <w:rPr>
          <w:rFonts w:ascii="Times New Roman" w:hAnsi="Times New Roman" w:cs="Times New Roman"/>
          <w:b/>
          <w:bCs/>
        </w:rPr>
      </w:pPr>
    </w:p>
    <w:p w14:paraId="05796D28" w14:textId="77777777" w:rsidR="00236A0F" w:rsidRDefault="00236A0F" w:rsidP="002B396D">
      <w:pPr>
        <w:ind w:firstLineChars="150" w:firstLine="315"/>
        <w:rPr>
          <w:rFonts w:ascii="Times New Roman" w:hAnsi="Times New Roman" w:cs="Times New Roman"/>
          <w:b/>
          <w:bCs/>
        </w:rPr>
      </w:pPr>
    </w:p>
    <w:p w14:paraId="7AF9B591" w14:textId="77777777" w:rsidR="00236A0F" w:rsidRDefault="00236A0F" w:rsidP="002B396D">
      <w:pPr>
        <w:ind w:firstLineChars="150" w:firstLine="315"/>
        <w:rPr>
          <w:rFonts w:ascii="Times New Roman" w:hAnsi="Times New Roman" w:cs="Times New Roman"/>
          <w:b/>
          <w:bCs/>
        </w:rPr>
      </w:pPr>
    </w:p>
    <w:p w14:paraId="105C1C82" w14:textId="77777777" w:rsidR="00236A0F" w:rsidRDefault="00236A0F" w:rsidP="002B396D">
      <w:pPr>
        <w:ind w:firstLineChars="150" w:firstLine="315"/>
        <w:rPr>
          <w:rFonts w:ascii="Times New Roman" w:hAnsi="Times New Roman" w:cs="Times New Roman"/>
          <w:b/>
          <w:bCs/>
        </w:rPr>
      </w:pPr>
    </w:p>
    <w:p w14:paraId="6A7F1753" w14:textId="6D89F98A" w:rsidR="00D62669" w:rsidRPr="00F5703B" w:rsidRDefault="00D62669" w:rsidP="002B396D">
      <w:pPr>
        <w:ind w:firstLineChars="150" w:firstLine="315"/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E</w:t>
      </w:r>
    </w:p>
    <w:p w14:paraId="2C38E451" w14:textId="5411BA91" w:rsidR="00D62669" w:rsidRPr="00F5703B" w:rsidRDefault="00DE6D71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23D322C" wp14:editId="1E62175D">
            <wp:extent cx="2399302" cy="1714147"/>
            <wp:effectExtent l="0" t="0" r="1270" b="635"/>
            <wp:docPr id="80653406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4" t="6036" r="6539" b="3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494" cy="172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1BEC6" w14:textId="2C6C69AF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 xml:space="preserve">                    Supplemental Figure 2</w:t>
      </w:r>
      <w:r w:rsidR="002B3270" w:rsidRPr="00F5703B">
        <w:rPr>
          <w:rFonts w:ascii="Times New Roman" w:hAnsi="Times New Roman" w:cs="Times New Roman"/>
        </w:rPr>
        <w:t xml:space="preserve"> </w:t>
      </w:r>
      <w:r w:rsidR="002B3270" w:rsidRPr="00F5703B">
        <w:rPr>
          <w:rFonts w:ascii="Times New Roman" w:hAnsi="Times New Roman" w:cs="Times New Roman"/>
          <w:b/>
          <w:bCs/>
        </w:rPr>
        <w:t>(A) and (B) The top 20 risk predictors for predicting 90-day all-cause mortality in critically ill patients with ischemic stroke</w:t>
      </w:r>
    </w:p>
    <w:p w14:paraId="24B7B28E" w14:textId="77777777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</w:p>
    <w:p w14:paraId="435C5C54" w14:textId="494ED829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A</w:t>
      </w:r>
    </w:p>
    <w:p w14:paraId="4F218C53" w14:textId="301DC4E0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E070A43" wp14:editId="4FF8CAD8">
            <wp:extent cx="4528639" cy="2599690"/>
            <wp:effectExtent l="0" t="0" r="5715" b="0"/>
            <wp:docPr id="141791560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639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FE4D0" w14:textId="472F29A9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</w:p>
    <w:p w14:paraId="2CEC9573" w14:textId="0B2E161A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B</w:t>
      </w:r>
    </w:p>
    <w:p w14:paraId="3BE52F47" w14:textId="000AFF44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C064BB" wp14:editId="21CE3211">
            <wp:extent cx="4168866" cy="2599498"/>
            <wp:effectExtent l="0" t="0" r="3175" b="0"/>
            <wp:docPr id="64426438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2" r="6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174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1427E" w14:textId="77777777" w:rsidR="002B3270" w:rsidRPr="00F5703B" w:rsidRDefault="002B3270" w:rsidP="00D62669">
      <w:pPr>
        <w:rPr>
          <w:rFonts w:ascii="Times New Roman" w:hAnsi="Times New Roman" w:cs="Times New Roman"/>
          <w:b/>
          <w:bCs/>
        </w:rPr>
      </w:pPr>
    </w:p>
    <w:p w14:paraId="3B7F8F22" w14:textId="2B233F14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 xml:space="preserve">             Supplemental Figure 3</w:t>
      </w:r>
      <w:r w:rsidR="00B40509" w:rsidRPr="00F5703B">
        <w:rPr>
          <w:rFonts w:ascii="Times New Roman" w:hAnsi="Times New Roman" w:cs="Times New Roman"/>
        </w:rPr>
        <w:t xml:space="preserve"> Performance of a machine learning (ML) model in predicting </w:t>
      </w:r>
      <w:r w:rsidR="002B3270" w:rsidRPr="00F5703B">
        <w:rPr>
          <w:rFonts w:ascii="Times New Roman" w:hAnsi="Times New Roman" w:cs="Times New Roman"/>
        </w:rPr>
        <w:t>one-</w:t>
      </w:r>
      <w:r w:rsidR="00B40509" w:rsidRPr="00F5703B">
        <w:rPr>
          <w:rFonts w:ascii="Times New Roman" w:hAnsi="Times New Roman" w:cs="Times New Roman"/>
        </w:rPr>
        <w:t>year mortality in ischemic stroke patients in the training and test set. ROC curve analysis</w:t>
      </w:r>
      <w:r w:rsidR="00B40509" w:rsidRPr="00F5703B">
        <w:rPr>
          <w:rFonts w:ascii="Times New Roman" w:hAnsi="Times New Roman" w:cs="Times New Roman"/>
          <w:b/>
          <w:bCs/>
        </w:rPr>
        <w:t xml:space="preserve"> (A)</w:t>
      </w:r>
      <w:r w:rsidR="00B40509" w:rsidRPr="00F5703B">
        <w:rPr>
          <w:rFonts w:ascii="Times New Roman" w:hAnsi="Times New Roman" w:cs="Times New Roman"/>
        </w:rPr>
        <w:t xml:space="preserve">, calibration curve analysis </w:t>
      </w:r>
      <w:r w:rsidR="00B40509" w:rsidRPr="00F5703B">
        <w:rPr>
          <w:rFonts w:ascii="Times New Roman" w:hAnsi="Times New Roman" w:cs="Times New Roman"/>
          <w:b/>
          <w:bCs/>
        </w:rPr>
        <w:t>(B</w:t>
      </w:r>
      <w:r w:rsidR="00B40509" w:rsidRPr="00F5703B">
        <w:rPr>
          <w:rFonts w:ascii="Times New Roman" w:hAnsi="Times New Roman" w:cs="Times New Roman"/>
          <w:b/>
          <w:bCs/>
        </w:rPr>
        <w:t>、</w:t>
      </w:r>
      <w:r w:rsidR="00B40509" w:rsidRPr="00F5703B">
        <w:rPr>
          <w:rFonts w:ascii="Times New Roman" w:hAnsi="Times New Roman" w:cs="Times New Roman"/>
          <w:b/>
          <w:bCs/>
        </w:rPr>
        <w:t>C)</w:t>
      </w:r>
      <w:r w:rsidR="00B40509" w:rsidRPr="00F5703B">
        <w:rPr>
          <w:rFonts w:ascii="Times New Roman" w:hAnsi="Times New Roman" w:cs="Times New Roman"/>
        </w:rPr>
        <w:t xml:space="preserve">, parallel line plots of the evaluation indicators for each model </w:t>
      </w:r>
      <w:r w:rsidR="00B40509" w:rsidRPr="00F5703B">
        <w:rPr>
          <w:rFonts w:ascii="Times New Roman" w:hAnsi="Times New Roman" w:cs="Times New Roman"/>
          <w:b/>
          <w:bCs/>
        </w:rPr>
        <w:t>(D)</w:t>
      </w:r>
      <w:r w:rsidR="00B40509" w:rsidRPr="00F5703B">
        <w:rPr>
          <w:rFonts w:ascii="Times New Roman" w:hAnsi="Times New Roman" w:cs="Times New Roman"/>
        </w:rPr>
        <w:t>, and DCA curves for each model</w:t>
      </w:r>
      <w:r w:rsidR="00B40509" w:rsidRPr="00F5703B">
        <w:rPr>
          <w:rFonts w:ascii="Times New Roman" w:hAnsi="Times New Roman" w:cs="Times New Roman"/>
          <w:b/>
          <w:bCs/>
        </w:rPr>
        <w:t xml:space="preserve"> (E)</w:t>
      </w:r>
    </w:p>
    <w:p w14:paraId="74E98126" w14:textId="77777777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</w:p>
    <w:p w14:paraId="00E40045" w14:textId="056A105B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A                                          B</w:t>
      </w:r>
    </w:p>
    <w:p w14:paraId="33F6344A" w14:textId="41E53B51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63199F" wp14:editId="3648B100">
            <wp:extent cx="2584636" cy="1956435"/>
            <wp:effectExtent l="0" t="0" r="6350" b="5715"/>
            <wp:docPr id="201813429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0" t="5765" r="6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112" cy="199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703B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462236F" wp14:editId="423F2861">
            <wp:extent cx="2596243" cy="1887855"/>
            <wp:effectExtent l="0" t="0" r="0" b="0"/>
            <wp:docPr id="181934770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0" t="5744" r="7328" b="3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80" cy="190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AC7C6" w14:textId="2A81F270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C                                           D</w:t>
      </w:r>
    </w:p>
    <w:p w14:paraId="7C2F391A" w14:textId="3EE7DB30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2A45C9B" wp14:editId="1042D4E1">
            <wp:extent cx="2552481" cy="2106385"/>
            <wp:effectExtent l="0" t="0" r="635" b="8255"/>
            <wp:docPr id="78003572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1" t="6235" r="7287" b="2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905" cy="213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703B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B396D">
        <w:rPr>
          <w:noProof/>
        </w:rPr>
        <w:drawing>
          <wp:inline distT="0" distB="0" distL="0" distR="0" wp14:anchorId="493807FF" wp14:editId="5431BE27">
            <wp:extent cx="2628718" cy="2078851"/>
            <wp:effectExtent l="0" t="0" r="635" b="0"/>
            <wp:docPr id="10057487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725" cy="210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41D8B" w14:textId="6627E3FE" w:rsidR="00D62669" w:rsidRPr="00F5703B" w:rsidRDefault="0085143D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E</w:t>
      </w:r>
    </w:p>
    <w:p w14:paraId="20B1F59A" w14:textId="7335D751" w:rsidR="0085143D" w:rsidRPr="00F5703B" w:rsidRDefault="00DE6D71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9B27ADE" wp14:editId="105AD613">
            <wp:extent cx="2726871" cy="2117090"/>
            <wp:effectExtent l="0" t="0" r="0" b="0"/>
            <wp:docPr id="174501227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2" t="6008" r="6417" b="3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559" cy="214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E2E74" w14:textId="77777777" w:rsidR="002B3270" w:rsidRPr="00F5703B" w:rsidRDefault="002B3270" w:rsidP="00D62669">
      <w:pPr>
        <w:rPr>
          <w:rFonts w:ascii="Times New Roman" w:hAnsi="Times New Roman" w:cs="Times New Roman"/>
          <w:b/>
          <w:bCs/>
        </w:rPr>
      </w:pPr>
    </w:p>
    <w:p w14:paraId="6E485470" w14:textId="77777777" w:rsidR="00B40509" w:rsidRPr="00F5703B" w:rsidRDefault="00D62669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 xml:space="preserve">                   </w:t>
      </w:r>
    </w:p>
    <w:p w14:paraId="7B61EDEE" w14:textId="6F343929" w:rsidR="00D62669" w:rsidRPr="00F5703B" w:rsidRDefault="00D62669" w:rsidP="002B3270">
      <w:pPr>
        <w:ind w:firstLineChars="600" w:firstLine="1260"/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Supplemental Figure 4</w:t>
      </w:r>
      <w:r w:rsidR="00B40509" w:rsidRPr="00F5703B">
        <w:rPr>
          <w:rFonts w:ascii="Times New Roman" w:hAnsi="Times New Roman" w:cs="Times New Roman"/>
        </w:rPr>
        <w:t xml:space="preserve"> </w:t>
      </w:r>
      <w:bookmarkStart w:id="0" w:name="_Hlk186921577"/>
      <w:r w:rsidR="00B40509" w:rsidRPr="00F5703B">
        <w:rPr>
          <w:rFonts w:ascii="Times New Roman" w:hAnsi="Times New Roman" w:cs="Times New Roman"/>
          <w:b/>
          <w:bCs/>
        </w:rPr>
        <w:t>(A) and (B) The top 20 risk predictors for predicting one-year all-cause mortality in critically ill patients with ischemic stroke</w:t>
      </w:r>
    </w:p>
    <w:bookmarkEnd w:id="0"/>
    <w:p w14:paraId="79B80D53" w14:textId="77777777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</w:p>
    <w:p w14:paraId="60E5304A" w14:textId="537A6657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A</w:t>
      </w:r>
    </w:p>
    <w:p w14:paraId="2137BB2D" w14:textId="02035AA2" w:rsidR="00D62669" w:rsidRPr="00F5703B" w:rsidRDefault="00DE6D71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155E4EA" wp14:editId="2A898F3E">
            <wp:extent cx="5274310" cy="2599690"/>
            <wp:effectExtent l="0" t="0" r="2540" b="0"/>
            <wp:docPr id="111707152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B18ED" w14:textId="6EF8266B" w:rsidR="0085143D" w:rsidRPr="00F5703B" w:rsidRDefault="0085143D" w:rsidP="00D62669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>B</w:t>
      </w:r>
    </w:p>
    <w:p w14:paraId="3E9ABB28" w14:textId="20DDC89F" w:rsidR="00DE6D71" w:rsidRPr="00F5703B" w:rsidRDefault="00DE6D71" w:rsidP="00DE6D71">
      <w:pPr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3E6F6E7" wp14:editId="55B8B877">
            <wp:extent cx="5274310" cy="2599690"/>
            <wp:effectExtent l="0" t="0" r="2540" b="0"/>
            <wp:docPr id="140636293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6D501" w14:textId="6160FDD4" w:rsidR="00D62669" w:rsidRPr="00F5703B" w:rsidRDefault="00D62669" w:rsidP="00D62669">
      <w:pPr>
        <w:rPr>
          <w:rFonts w:ascii="Times New Roman" w:hAnsi="Times New Roman" w:cs="Times New Roman"/>
          <w:b/>
          <w:bCs/>
        </w:rPr>
      </w:pPr>
    </w:p>
    <w:p w14:paraId="5A962EE3" w14:textId="493310AF" w:rsidR="00327B12" w:rsidRDefault="00327B12" w:rsidP="00D62669">
      <w:pPr>
        <w:rPr>
          <w:rFonts w:ascii="Times New Roman" w:hAnsi="Times New Roman" w:cs="Times New Roman"/>
          <w:b/>
          <w:bCs/>
        </w:rPr>
      </w:pPr>
    </w:p>
    <w:p w14:paraId="34114B07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1B1F3F31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4B31F2C3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32B131B7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20FD9BDE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1810A68C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7F826425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p w14:paraId="79808761" w14:textId="293B3BC2" w:rsidR="003D58A8" w:rsidRDefault="003D58A8" w:rsidP="003D58A8">
      <w:pPr>
        <w:ind w:firstLineChars="600" w:firstLine="1260"/>
        <w:rPr>
          <w:rFonts w:ascii="Times New Roman" w:hAnsi="Times New Roman" w:cs="Times New Roman"/>
          <w:b/>
          <w:bCs/>
        </w:rPr>
      </w:pPr>
      <w:r w:rsidRPr="00F5703B">
        <w:rPr>
          <w:rFonts w:ascii="Times New Roman" w:hAnsi="Times New Roman" w:cs="Times New Roman"/>
          <w:b/>
          <w:bCs/>
        </w:rPr>
        <w:t xml:space="preserve">Supplemental </w:t>
      </w:r>
      <w:r>
        <w:rPr>
          <w:rFonts w:ascii="Times New Roman" w:hAnsi="Times New Roman" w:cs="Times New Roman" w:hint="eastAsia"/>
          <w:b/>
          <w:bCs/>
        </w:rPr>
        <w:t>Table</w:t>
      </w:r>
      <w:r w:rsidRPr="00F5703B">
        <w:rPr>
          <w:rFonts w:ascii="Times New Roman" w:hAnsi="Times New Roman" w:cs="Times New Roman"/>
          <w:b/>
          <w:bCs/>
        </w:rPr>
        <w:t xml:space="preserve"> 4</w:t>
      </w:r>
      <w:r w:rsidRPr="00F5703B">
        <w:rPr>
          <w:rFonts w:ascii="Times New Roman" w:hAnsi="Times New Roman" w:cs="Times New Roman"/>
        </w:rPr>
        <w:t xml:space="preserve"> </w:t>
      </w:r>
      <w:r w:rsidRPr="003D58A8">
        <w:rPr>
          <w:rFonts w:ascii="Times New Roman" w:hAnsi="Times New Roman" w:cs="Times New Roman"/>
          <w:b/>
          <w:bCs/>
        </w:rPr>
        <w:t>Comparison of performance metrics of four machine learning models in predicting 30-day, 90-day, and 1-year mortality</w:t>
      </w:r>
    </w:p>
    <w:p w14:paraId="0D34A2F0" w14:textId="77777777" w:rsidR="003D58A8" w:rsidRDefault="003D58A8" w:rsidP="00D62669">
      <w:pPr>
        <w:rPr>
          <w:rFonts w:ascii="Times New Roman" w:hAnsi="Times New Roman" w:cs="Times New Roman"/>
          <w:b/>
          <w:bCs/>
        </w:rPr>
      </w:pPr>
    </w:p>
    <w:tbl>
      <w:tblPr>
        <w:tblW w:w="85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100"/>
        <w:gridCol w:w="1206"/>
        <w:gridCol w:w="1255"/>
        <w:gridCol w:w="1150"/>
        <w:gridCol w:w="1173"/>
        <w:gridCol w:w="1100"/>
      </w:tblGrid>
      <w:tr w:rsidR="003D58A8" w:rsidRPr="003D58A8" w14:paraId="6614E26A" w14:textId="77777777" w:rsidTr="003D58A8">
        <w:trPr>
          <w:trHeight w:val="283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AE0E732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Models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112428F" w14:textId="77777777" w:rsidR="003D58A8" w:rsidRPr="003D58A8" w:rsidRDefault="003D58A8" w:rsidP="003D58A8">
            <w:pPr>
              <w:widowControl/>
              <w:ind w:firstLineChars="150" w:firstLine="33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AUC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900FD1" w14:textId="77777777" w:rsidR="003D58A8" w:rsidRPr="003D58A8" w:rsidRDefault="003D58A8" w:rsidP="003D58A8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AUPRC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5BB6A51" w14:textId="77777777" w:rsidR="003D58A8" w:rsidRPr="003D58A8" w:rsidRDefault="003D58A8" w:rsidP="003D58A8">
            <w:pPr>
              <w:widowControl/>
              <w:ind w:firstLineChars="50" w:firstLine="105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Sensitivity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1EA7168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Specificity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A0D5D4D" w14:textId="77777777" w:rsidR="003D58A8" w:rsidRPr="003D58A8" w:rsidRDefault="003D58A8" w:rsidP="003D58A8">
            <w:pPr>
              <w:widowControl/>
              <w:ind w:firstLineChars="50" w:firstLine="105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Accuracy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C1277E" w14:textId="77777777" w:rsidR="003D58A8" w:rsidRPr="003D58A8" w:rsidRDefault="003D58A8" w:rsidP="003D58A8">
            <w:pPr>
              <w:widowControl/>
              <w:ind w:firstLineChars="200" w:firstLine="4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F1</w:t>
            </w:r>
          </w:p>
        </w:tc>
      </w:tr>
      <w:tr w:rsidR="003D58A8" w:rsidRPr="003D58A8" w14:paraId="1F09E05B" w14:textId="77777777" w:rsidTr="003D58A8">
        <w:trPr>
          <w:trHeight w:val="283"/>
        </w:trPr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3EEDF3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30-day mortality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B3B5D44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75D94F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1EA336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681D97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4414EE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E3B7AB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D58A8" w:rsidRPr="003D58A8" w14:paraId="21B888BC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58F0D69A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</w:t>
            </w:r>
          </w:p>
        </w:tc>
        <w:tc>
          <w:tcPr>
            <w:tcW w:w="1100" w:type="dxa"/>
            <w:noWrap/>
            <w:vAlign w:val="bottom"/>
            <w:hideMark/>
          </w:tcPr>
          <w:p w14:paraId="2A65C017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0.829</w:t>
            </w:r>
          </w:p>
        </w:tc>
        <w:tc>
          <w:tcPr>
            <w:tcW w:w="1100" w:type="dxa"/>
            <w:noWrap/>
            <w:vAlign w:val="bottom"/>
            <w:hideMark/>
          </w:tcPr>
          <w:p w14:paraId="1C870CA6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0.475</w:t>
            </w:r>
          </w:p>
        </w:tc>
        <w:tc>
          <w:tcPr>
            <w:tcW w:w="1100" w:type="dxa"/>
            <w:noWrap/>
            <w:vAlign w:val="bottom"/>
            <w:hideMark/>
          </w:tcPr>
          <w:p w14:paraId="03FCEB1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0.789</w:t>
            </w:r>
          </w:p>
        </w:tc>
        <w:tc>
          <w:tcPr>
            <w:tcW w:w="1100" w:type="dxa"/>
            <w:noWrap/>
            <w:vAlign w:val="bottom"/>
            <w:hideMark/>
          </w:tcPr>
          <w:p w14:paraId="18D2857A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0.735</w:t>
            </w:r>
          </w:p>
        </w:tc>
        <w:tc>
          <w:tcPr>
            <w:tcW w:w="1100" w:type="dxa"/>
            <w:noWrap/>
            <w:vAlign w:val="bottom"/>
            <w:hideMark/>
          </w:tcPr>
          <w:p w14:paraId="5F5769CB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0.881</w:t>
            </w:r>
          </w:p>
        </w:tc>
        <w:tc>
          <w:tcPr>
            <w:tcW w:w="1100" w:type="dxa"/>
            <w:noWrap/>
            <w:vAlign w:val="bottom"/>
            <w:hideMark/>
          </w:tcPr>
          <w:p w14:paraId="37826DBC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0.691</w:t>
            </w:r>
          </w:p>
        </w:tc>
      </w:tr>
      <w:tr w:rsidR="003D58A8" w:rsidRPr="003D58A8" w14:paraId="735D65C6" w14:textId="77777777" w:rsidTr="003D58A8">
        <w:trPr>
          <w:trHeight w:val="343"/>
        </w:trPr>
        <w:tc>
          <w:tcPr>
            <w:tcW w:w="1980" w:type="dxa"/>
            <w:noWrap/>
            <w:vAlign w:val="bottom"/>
            <w:hideMark/>
          </w:tcPr>
          <w:p w14:paraId="3F625A0E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</w:t>
            </w:r>
          </w:p>
        </w:tc>
        <w:tc>
          <w:tcPr>
            <w:tcW w:w="1100" w:type="dxa"/>
            <w:noWrap/>
            <w:vAlign w:val="bottom"/>
            <w:hideMark/>
          </w:tcPr>
          <w:p w14:paraId="3B25A90C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0.826</w:t>
            </w:r>
          </w:p>
        </w:tc>
        <w:tc>
          <w:tcPr>
            <w:tcW w:w="1100" w:type="dxa"/>
            <w:noWrap/>
            <w:vAlign w:val="bottom"/>
            <w:hideMark/>
          </w:tcPr>
          <w:p w14:paraId="2ED302A8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0.476</w:t>
            </w:r>
          </w:p>
        </w:tc>
        <w:tc>
          <w:tcPr>
            <w:tcW w:w="1100" w:type="dxa"/>
            <w:noWrap/>
            <w:vAlign w:val="bottom"/>
            <w:hideMark/>
          </w:tcPr>
          <w:p w14:paraId="7019C3F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0.763</w:t>
            </w:r>
          </w:p>
        </w:tc>
        <w:tc>
          <w:tcPr>
            <w:tcW w:w="1100" w:type="dxa"/>
            <w:noWrap/>
            <w:vAlign w:val="bottom"/>
            <w:hideMark/>
          </w:tcPr>
          <w:p w14:paraId="277ED762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0.778</w:t>
            </w:r>
          </w:p>
        </w:tc>
        <w:tc>
          <w:tcPr>
            <w:tcW w:w="1100" w:type="dxa"/>
            <w:noWrap/>
            <w:vAlign w:val="bottom"/>
            <w:hideMark/>
          </w:tcPr>
          <w:p w14:paraId="4819948E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0.858</w:t>
            </w:r>
          </w:p>
        </w:tc>
        <w:tc>
          <w:tcPr>
            <w:tcW w:w="1100" w:type="dxa"/>
            <w:noWrap/>
            <w:vAlign w:val="bottom"/>
            <w:hideMark/>
          </w:tcPr>
          <w:p w14:paraId="1864F024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0.487</w:t>
            </w:r>
          </w:p>
        </w:tc>
      </w:tr>
      <w:tr w:rsidR="003D58A8" w:rsidRPr="003D58A8" w14:paraId="3D1D9B16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61164ED2" w14:textId="40A90542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</w:t>
            </w:r>
            <w:r w:rsidR="003E1BE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Boost</w:t>
            </w:r>
          </w:p>
        </w:tc>
        <w:tc>
          <w:tcPr>
            <w:tcW w:w="1100" w:type="dxa"/>
            <w:noWrap/>
            <w:vAlign w:val="bottom"/>
            <w:hideMark/>
          </w:tcPr>
          <w:p w14:paraId="2FDAABBA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0.826</w:t>
            </w:r>
          </w:p>
        </w:tc>
        <w:tc>
          <w:tcPr>
            <w:tcW w:w="1100" w:type="dxa"/>
            <w:noWrap/>
            <w:vAlign w:val="bottom"/>
            <w:hideMark/>
          </w:tcPr>
          <w:p w14:paraId="72FAC573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0.455</w:t>
            </w:r>
          </w:p>
        </w:tc>
        <w:tc>
          <w:tcPr>
            <w:tcW w:w="1100" w:type="dxa"/>
            <w:noWrap/>
            <w:vAlign w:val="bottom"/>
            <w:hideMark/>
          </w:tcPr>
          <w:p w14:paraId="1975C68A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0.711</w:t>
            </w:r>
          </w:p>
        </w:tc>
        <w:tc>
          <w:tcPr>
            <w:tcW w:w="1100" w:type="dxa"/>
            <w:noWrap/>
            <w:vAlign w:val="bottom"/>
            <w:hideMark/>
          </w:tcPr>
          <w:p w14:paraId="564E560D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0.826</w:t>
            </w:r>
          </w:p>
        </w:tc>
        <w:tc>
          <w:tcPr>
            <w:tcW w:w="1100" w:type="dxa"/>
            <w:noWrap/>
            <w:vAlign w:val="bottom"/>
            <w:hideMark/>
          </w:tcPr>
          <w:p w14:paraId="16481A39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0.866</w:t>
            </w:r>
          </w:p>
        </w:tc>
        <w:tc>
          <w:tcPr>
            <w:tcW w:w="1100" w:type="dxa"/>
            <w:noWrap/>
            <w:vAlign w:val="bottom"/>
            <w:hideMark/>
          </w:tcPr>
          <w:p w14:paraId="6722CCF4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0.588</w:t>
            </w:r>
          </w:p>
        </w:tc>
      </w:tr>
      <w:tr w:rsidR="003D58A8" w:rsidRPr="003D58A8" w14:paraId="18A1FA2F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33D36ACB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NB</w:t>
            </w:r>
          </w:p>
        </w:tc>
        <w:tc>
          <w:tcPr>
            <w:tcW w:w="1100" w:type="dxa"/>
            <w:noWrap/>
            <w:vAlign w:val="bottom"/>
            <w:hideMark/>
          </w:tcPr>
          <w:p w14:paraId="50B4B26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0.827</w:t>
            </w:r>
          </w:p>
        </w:tc>
        <w:tc>
          <w:tcPr>
            <w:tcW w:w="1100" w:type="dxa"/>
            <w:noWrap/>
            <w:vAlign w:val="bottom"/>
            <w:hideMark/>
          </w:tcPr>
          <w:p w14:paraId="3F2C1BC3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0.412</w:t>
            </w:r>
          </w:p>
        </w:tc>
        <w:tc>
          <w:tcPr>
            <w:tcW w:w="1100" w:type="dxa"/>
            <w:noWrap/>
            <w:vAlign w:val="bottom"/>
            <w:hideMark/>
          </w:tcPr>
          <w:p w14:paraId="1A31F098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0.684</w:t>
            </w:r>
          </w:p>
        </w:tc>
        <w:tc>
          <w:tcPr>
            <w:tcW w:w="1100" w:type="dxa"/>
            <w:noWrap/>
            <w:vAlign w:val="bottom"/>
            <w:hideMark/>
          </w:tcPr>
          <w:p w14:paraId="08E7A827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0.826</w:t>
            </w:r>
          </w:p>
        </w:tc>
        <w:tc>
          <w:tcPr>
            <w:tcW w:w="1100" w:type="dxa"/>
            <w:noWrap/>
            <w:vAlign w:val="bottom"/>
            <w:hideMark/>
          </w:tcPr>
          <w:p w14:paraId="3A2A84BC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0.813</w:t>
            </w:r>
          </w:p>
        </w:tc>
        <w:tc>
          <w:tcPr>
            <w:tcW w:w="1100" w:type="dxa"/>
            <w:noWrap/>
            <w:vAlign w:val="bottom"/>
            <w:hideMark/>
          </w:tcPr>
          <w:p w14:paraId="0C32EC5A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0.683</w:t>
            </w:r>
          </w:p>
        </w:tc>
      </w:tr>
      <w:tr w:rsidR="003D58A8" w:rsidRPr="003D58A8" w14:paraId="3B2C5296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1907AD7A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90-day mortality</w:t>
            </w:r>
          </w:p>
        </w:tc>
        <w:tc>
          <w:tcPr>
            <w:tcW w:w="1100" w:type="dxa"/>
            <w:noWrap/>
            <w:vAlign w:val="bottom"/>
            <w:hideMark/>
          </w:tcPr>
          <w:p w14:paraId="5696D0F9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2DBCE60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589249E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294EC965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4E90F53E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2A1D254A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D58A8" w:rsidRPr="003D58A8" w14:paraId="3E6C0A1D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2E692201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</w:t>
            </w:r>
          </w:p>
        </w:tc>
        <w:tc>
          <w:tcPr>
            <w:tcW w:w="1100" w:type="dxa"/>
            <w:noWrap/>
            <w:vAlign w:val="bottom"/>
            <w:hideMark/>
          </w:tcPr>
          <w:p w14:paraId="124A4E38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0.833</w:t>
            </w:r>
          </w:p>
        </w:tc>
        <w:tc>
          <w:tcPr>
            <w:tcW w:w="1100" w:type="dxa"/>
            <w:noWrap/>
            <w:vAlign w:val="bottom"/>
            <w:hideMark/>
          </w:tcPr>
          <w:p w14:paraId="47A7634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0.489</w:t>
            </w:r>
          </w:p>
        </w:tc>
        <w:tc>
          <w:tcPr>
            <w:tcW w:w="1100" w:type="dxa"/>
            <w:noWrap/>
            <w:vAlign w:val="bottom"/>
            <w:hideMark/>
          </w:tcPr>
          <w:p w14:paraId="7B97953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0.938</w:t>
            </w:r>
          </w:p>
        </w:tc>
        <w:tc>
          <w:tcPr>
            <w:tcW w:w="1100" w:type="dxa"/>
            <w:noWrap/>
            <w:vAlign w:val="bottom"/>
            <w:hideMark/>
          </w:tcPr>
          <w:p w14:paraId="01437E2D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0.655</w:t>
            </w:r>
          </w:p>
        </w:tc>
        <w:tc>
          <w:tcPr>
            <w:tcW w:w="1100" w:type="dxa"/>
            <w:noWrap/>
            <w:vAlign w:val="bottom"/>
            <w:hideMark/>
          </w:tcPr>
          <w:p w14:paraId="154C441D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</w:t>
            </w:r>
          </w:p>
        </w:tc>
        <w:tc>
          <w:tcPr>
            <w:tcW w:w="1100" w:type="dxa"/>
            <w:noWrap/>
            <w:vAlign w:val="bottom"/>
            <w:hideMark/>
          </w:tcPr>
          <w:p w14:paraId="29DDD61E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0.681</w:t>
            </w:r>
          </w:p>
        </w:tc>
      </w:tr>
      <w:tr w:rsidR="003D58A8" w:rsidRPr="003D58A8" w14:paraId="5580522A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51CCC81F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</w:t>
            </w:r>
          </w:p>
        </w:tc>
        <w:tc>
          <w:tcPr>
            <w:tcW w:w="1100" w:type="dxa"/>
            <w:noWrap/>
            <w:vAlign w:val="bottom"/>
            <w:hideMark/>
          </w:tcPr>
          <w:p w14:paraId="38263DA8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0.818</w:t>
            </w:r>
          </w:p>
        </w:tc>
        <w:tc>
          <w:tcPr>
            <w:tcW w:w="1100" w:type="dxa"/>
            <w:noWrap/>
            <w:vAlign w:val="bottom"/>
            <w:hideMark/>
          </w:tcPr>
          <w:p w14:paraId="2E181B3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0.529</w:t>
            </w:r>
          </w:p>
        </w:tc>
        <w:tc>
          <w:tcPr>
            <w:tcW w:w="1100" w:type="dxa"/>
            <w:noWrap/>
            <w:vAlign w:val="bottom"/>
            <w:hideMark/>
          </w:tcPr>
          <w:p w14:paraId="6DD7F36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0.771</w:t>
            </w:r>
          </w:p>
        </w:tc>
        <w:tc>
          <w:tcPr>
            <w:tcW w:w="1100" w:type="dxa"/>
            <w:noWrap/>
            <w:vAlign w:val="bottom"/>
            <w:hideMark/>
          </w:tcPr>
          <w:p w14:paraId="10A09C25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0.741</w:t>
            </w:r>
          </w:p>
        </w:tc>
        <w:tc>
          <w:tcPr>
            <w:tcW w:w="1100" w:type="dxa"/>
            <w:noWrap/>
            <w:vAlign w:val="bottom"/>
            <w:hideMark/>
          </w:tcPr>
          <w:p w14:paraId="7C92EB1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0.825</w:t>
            </w:r>
          </w:p>
        </w:tc>
        <w:tc>
          <w:tcPr>
            <w:tcW w:w="1100" w:type="dxa"/>
            <w:noWrap/>
            <w:vAlign w:val="bottom"/>
            <w:hideMark/>
          </w:tcPr>
          <w:p w14:paraId="2B50CAC9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0.552</w:t>
            </w:r>
          </w:p>
        </w:tc>
      </w:tr>
      <w:tr w:rsidR="003D58A8" w:rsidRPr="003D58A8" w14:paraId="22642255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36DD0A99" w14:textId="2F3B8959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</w:t>
            </w:r>
            <w:r w:rsidR="003E1BE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Boost</w:t>
            </w:r>
          </w:p>
        </w:tc>
        <w:tc>
          <w:tcPr>
            <w:tcW w:w="1100" w:type="dxa"/>
            <w:noWrap/>
            <w:vAlign w:val="bottom"/>
            <w:hideMark/>
          </w:tcPr>
          <w:p w14:paraId="58EC544A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</w:t>
            </w:r>
          </w:p>
        </w:tc>
        <w:tc>
          <w:tcPr>
            <w:tcW w:w="1100" w:type="dxa"/>
            <w:noWrap/>
            <w:vAlign w:val="bottom"/>
            <w:hideMark/>
          </w:tcPr>
          <w:p w14:paraId="7D6A8A5F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0.529</w:t>
            </w:r>
          </w:p>
        </w:tc>
        <w:tc>
          <w:tcPr>
            <w:tcW w:w="1100" w:type="dxa"/>
            <w:noWrap/>
            <w:vAlign w:val="bottom"/>
            <w:hideMark/>
          </w:tcPr>
          <w:p w14:paraId="7B4B698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0.938</w:t>
            </w:r>
          </w:p>
        </w:tc>
        <w:tc>
          <w:tcPr>
            <w:tcW w:w="1100" w:type="dxa"/>
            <w:noWrap/>
            <w:vAlign w:val="bottom"/>
            <w:hideMark/>
          </w:tcPr>
          <w:p w14:paraId="171B519B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0.645</w:t>
            </w:r>
          </w:p>
        </w:tc>
        <w:tc>
          <w:tcPr>
            <w:tcW w:w="1100" w:type="dxa"/>
            <w:noWrap/>
            <w:vAlign w:val="bottom"/>
            <w:hideMark/>
          </w:tcPr>
          <w:p w14:paraId="0E1675C3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0.832</w:t>
            </w:r>
          </w:p>
        </w:tc>
        <w:tc>
          <w:tcPr>
            <w:tcW w:w="1100" w:type="dxa"/>
            <w:noWrap/>
            <w:vAlign w:val="bottom"/>
            <w:hideMark/>
          </w:tcPr>
          <w:p w14:paraId="0EB07423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0.606</w:t>
            </w:r>
          </w:p>
        </w:tc>
      </w:tr>
      <w:tr w:rsidR="003D58A8" w:rsidRPr="003D58A8" w14:paraId="5AEEBF65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7685D285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NB</w:t>
            </w:r>
          </w:p>
        </w:tc>
        <w:tc>
          <w:tcPr>
            <w:tcW w:w="1100" w:type="dxa"/>
            <w:noWrap/>
            <w:vAlign w:val="bottom"/>
            <w:hideMark/>
          </w:tcPr>
          <w:p w14:paraId="06EA28A3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0.793</w:t>
            </w:r>
          </w:p>
        </w:tc>
        <w:tc>
          <w:tcPr>
            <w:tcW w:w="1100" w:type="dxa"/>
            <w:noWrap/>
            <w:vAlign w:val="bottom"/>
            <w:hideMark/>
          </w:tcPr>
          <w:p w14:paraId="6025B37B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0.549</w:t>
            </w:r>
          </w:p>
        </w:tc>
        <w:tc>
          <w:tcPr>
            <w:tcW w:w="1100" w:type="dxa"/>
            <w:noWrap/>
            <w:vAlign w:val="bottom"/>
            <w:hideMark/>
          </w:tcPr>
          <w:p w14:paraId="21634D5A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0.875</w:t>
            </w:r>
          </w:p>
        </w:tc>
        <w:tc>
          <w:tcPr>
            <w:tcW w:w="1100" w:type="dxa"/>
            <w:noWrap/>
            <w:vAlign w:val="bottom"/>
            <w:hideMark/>
          </w:tcPr>
          <w:p w14:paraId="799B3D19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0.668</w:t>
            </w:r>
          </w:p>
        </w:tc>
        <w:tc>
          <w:tcPr>
            <w:tcW w:w="1100" w:type="dxa"/>
            <w:noWrap/>
            <w:vAlign w:val="bottom"/>
            <w:hideMark/>
          </w:tcPr>
          <w:p w14:paraId="5383EC4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0.776</w:t>
            </w:r>
          </w:p>
        </w:tc>
        <w:tc>
          <w:tcPr>
            <w:tcW w:w="1100" w:type="dxa"/>
            <w:noWrap/>
            <w:vAlign w:val="bottom"/>
            <w:hideMark/>
          </w:tcPr>
          <w:p w14:paraId="070B6357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0.661</w:t>
            </w:r>
          </w:p>
        </w:tc>
      </w:tr>
      <w:tr w:rsidR="003D58A8" w:rsidRPr="003D58A8" w14:paraId="11CCE983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143167C7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1-year mortality</w:t>
            </w:r>
          </w:p>
        </w:tc>
        <w:tc>
          <w:tcPr>
            <w:tcW w:w="1100" w:type="dxa"/>
            <w:noWrap/>
            <w:vAlign w:val="bottom"/>
            <w:hideMark/>
          </w:tcPr>
          <w:p w14:paraId="4666E7DA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74D976A0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55A8CF8F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482F8F78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639FC55C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0" w:type="dxa"/>
            <w:noWrap/>
            <w:vAlign w:val="bottom"/>
            <w:hideMark/>
          </w:tcPr>
          <w:p w14:paraId="0363414D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D58A8" w:rsidRPr="003D58A8" w14:paraId="08E921EE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7D270574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</w:t>
            </w:r>
          </w:p>
        </w:tc>
        <w:tc>
          <w:tcPr>
            <w:tcW w:w="1100" w:type="dxa"/>
            <w:noWrap/>
            <w:vAlign w:val="bottom"/>
            <w:hideMark/>
          </w:tcPr>
          <w:p w14:paraId="5D091C3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0.794</w:t>
            </w:r>
          </w:p>
        </w:tc>
        <w:tc>
          <w:tcPr>
            <w:tcW w:w="1100" w:type="dxa"/>
            <w:noWrap/>
            <w:vAlign w:val="bottom"/>
            <w:hideMark/>
          </w:tcPr>
          <w:p w14:paraId="418B50C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0.552</w:t>
            </w:r>
          </w:p>
        </w:tc>
        <w:tc>
          <w:tcPr>
            <w:tcW w:w="1100" w:type="dxa"/>
            <w:noWrap/>
            <w:vAlign w:val="bottom"/>
            <w:hideMark/>
          </w:tcPr>
          <w:p w14:paraId="18A5C47F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0.778</w:t>
            </w:r>
          </w:p>
        </w:tc>
        <w:tc>
          <w:tcPr>
            <w:tcW w:w="1100" w:type="dxa"/>
            <w:noWrap/>
            <w:vAlign w:val="bottom"/>
            <w:hideMark/>
          </w:tcPr>
          <w:p w14:paraId="2A700172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0.702</w:t>
            </w:r>
          </w:p>
        </w:tc>
        <w:tc>
          <w:tcPr>
            <w:tcW w:w="1100" w:type="dxa"/>
            <w:noWrap/>
            <w:vAlign w:val="bottom"/>
            <w:hideMark/>
          </w:tcPr>
          <w:p w14:paraId="25F44CEE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0.799</w:t>
            </w:r>
          </w:p>
        </w:tc>
        <w:tc>
          <w:tcPr>
            <w:tcW w:w="1100" w:type="dxa"/>
            <w:noWrap/>
            <w:vAlign w:val="bottom"/>
            <w:hideMark/>
          </w:tcPr>
          <w:p w14:paraId="28380A1F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0.639</w:t>
            </w:r>
          </w:p>
        </w:tc>
      </w:tr>
      <w:tr w:rsidR="003D58A8" w:rsidRPr="003D58A8" w14:paraId="709E658D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72C752B1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RF</w:t>
            </w:r>
          </w:p>
        </w:tc>
        <w:tc>
          <w:tcPr>
            <w:tcW w:w="1100" w:type="dxa"/>
            <w:noWrap/>
            <w:vAlign w:val="bottom"/>
            <w:hideMark/>
          </w:tcPr>
          <w:p w14:paraId="63BC4915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</w:t>
            </w:r>
          </w:p>
        </w:tc>
        <w:tc>
          <w:tcPr>
            <w:tcW w:w="1100" w:type="dxa"/>
            <w:noWrap/>
            <w:vAlign w:val="bottom"/>
            <w:hideMark/>
          </w:tcPr>
          <w:p w14:paraId="494CA357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0.519</w:t>
            </w:r>
          </w:p>
        </w:tc>
        <w:tc>
          <w:tcPr>
            <w:tcW w:w="1100" w:type="dxa"/>
            <w:noWrap/>
            <w:vAlign w:val="bottom"/>
            <w:hideMark/>
          </w:tcPr>
          <w:p w14:paraId="1C230BFC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0.714</w:t>
            </w:r>
          </w:p>
        </w:tc>
        <w:tc>
          <w:tcPr>
            <w:tcW w:w="1100" w:type="dxa"/>
            <w:noWrap/>
            <w:vAlign w:val="bottom"/>
            <w:hideMark/>
          </w:tcPr>
          <w:p w14:paraId="078F920D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0.732</w:t>
            </w:r>
          </w:p>
        </w:tc>
        <w:tc>
          <w:tcPr>
            <w:tcW w:w="1100" w:type="dxa"/>
            <w:noWrap/>
            <w:vAlign w:val="bottom"/>
            <w:hideMark/>
          </w:tcPr>
          <w:p w14:paraId="29E2A57C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0.797</w:t>
            </w:r>
          </w:p>
        </w:tc>
        <w:tc>
          <w:tcPr>
            <w:tcW w:w="1100" w:type="dxa"/>
            <w:noWrap/>
            <w:vAlign w:val="bottom"/>
            <w:hideMark/>
          </w:tcPr>
          <w:p w14:paraId="76F358B1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0.586</w:t>
            </w:r>
          </w:p>
        </w:tc>
      </w:tr>
      <w:tr w:rsidR="003D58A8" w:rsidRPr="003D58A8" w14:paraId="76AB5B06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07AAB7C1" w14:textId="1A10E30B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XG</w:t>
            </w:r>
            <w:r w:rsidR="003E1BE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Boost</w:t>
            </w:r>
          </w:p>
        </w:tc>
        <w:tc>
          <w:tcPr>
            <w:tcW w:w="1100" w:type="dxa"/>
            <w:noWrap/>
            <w:vAlign w:val="bottom"/>
            <w:hideMark/>
          </w:tcPr>
          <w:p w14:paraId="3B581F63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0.819</w:t>
            </w:r>
          </w:p>
        </w:tc>
        <w:tc>
          <w:tcPr>
            <w:tcW w:w="1100" w:type="dxa"/>
            <w:noWrap/>
            <w:vAlign w:val="bottom"/>
            <w:hideMark/>
          </w:tcPr>
          <w:p w14:paraId="3EB8DC4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0.599</w:t>
            </w:r>
          </w:p>
        </w:tc>
        <w:tc>
          <w:tcPr>
            <w:tcW w:w="1100" w:type="dxa"/>
            <w:noWrap/>
            <w:vAlign w:val="bottom"/>
            <w:hideMark/>
          </w:tcPr>
          <w:p w14:paraId="54E6616F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0.707</w:t>
            </w:r>
          </w:p>
        </w:tc>
        <w:tc>
          <w:tcPr>
            <w:tcW w:w="1100" w:type="dxa"/>
            <w:noWrap/>
            <w:vAlign w:val="bottom"/>
            <w:hideMark/>
          </w:tcPr>
          <w:p w14:paraId="2534C587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0.707</w:t>
            </w:r>
          </w:p>
        </w:tc>
        <w:tc>
          <w:tcPr>
            <w:tcW w:w="1100" w:type="dxa"/>
            <w:noWrap/>
            <w:vAlign w:val="bottom"/>
            <w:hideMark/>
          </w:tcPr>
          <w:p w14:paraId="748A9C97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1100" w:type="dxa"/>
            <w:noWrap/>
            <w:vAlign w:val="bottom"/>
            <w:hideMark/>
          </w:tcPr>
          <w:p w14:paraId="04A630D0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0.643</w:t>
            </w:r>
          </w:p>
        </w:tc>
      </w:tr>
      <w:tr w:rsidR="003D58A8" w:rsidRPr="003D58A8" w14:paraId="7B2B09D2" w14:textId="77777777" w:rsidTr="003D58A8">
        <w:trPr>
          <w:trHeight w:val="283"/>
        </w:trPr>
        <w:tc>
          <w:tcPr>
            <w:tcW w:w="1980" w:type="dxa"/>
            <w:noWrap/>
            <w:vAlign w:val="bottom"/>
            <w:hideMark/>
          </w:tcPr>
          <w:p w14:paraId="26CFEF9D" w14:textId="77777777" w:rsidR="003D58A8" w:rsidRPr="003D58A8" w:rsidRDefault="003D58A8" w:rsidP="003D58A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NB</w:t>
            </w:r>
          </w:p>
        </w:tc>
        <w:tc>
          <w:tcPr>
            <w:tcW w:w="1100" w:type="dxa"/>
            <w:noWrap/>
            <w:vAlign w:val="bottom"/>
            <w:hideMark/>
          </w:tcPr>
          <w:p w14:paraId="12282C62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0.787</w:t>
            </w:r>
          </w:p>
        </w:tc>
        <w:tc>
          <w:tcPr>
            <w:tcW w:w="1100" w:type="dxa"/>
            <w:noWrap/>
            <w:vAlign w:val="bottom"/>
            <w:hideMark/>
          </w:tcPr>
          <w:p w14:paraId="2A3B76FB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0.463</w:t>
            </w:r>
          </w:p>
        </w:tc>
        <w:tc>
          <w:tcPr>
            <w:tcW w:w="1100" w:type="dxa"/>
            <w:noWrap/>
            <w:vAlign w:val="bottom"/>
            <w:hideMark/>
          </w:tcPr>
          <w:p w14:paraId="46504AAF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0.857</w:t>
            </w:r>
          </w:p>
        </w:tc>
        <w:tc>
          <w:tcPr>
            <w:tcW w:w="1100" w:type="dxa"/>
            <w:noWrap/>
            <w:vAlign w:val="bottom"/>
            <w:hideMark/>
          </w:tcPr>
          <w:p w14:paraId="114DEAB4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0.649</w:t>
            </w:r>
          </w:p>
        </w:tc>
        <w:tc>
          <w:tcPr>
            <w:tcW w:w="1100" w:type="dxa"/>
            <w:noWrap/>
            <w:vAlign w:val="bottom"/>
            <w:hideMark/>
          </w:tcPr>
          <w:p w14:paraId="7531A7AC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</w:t>
            </w:r>
          </w:p>
        </w:tc>
        <w:tc>
          <w:tcPr>
            <w:tcW w:w="1100" w:type="dxa"/>
            <w:noWrap/>
            <w:vAlign w:val="bottom"/>
            <w:hideMark/>
          </w:tcPr>
          <w:p w14:paraId="0CFA58BD" w14:textId="77777777" w:rsidR="003D58A8" w:rsidRPr="003D58A8" w:rsidRDefault="003D58A8" w:rsidP="003D58A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58A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0.662</w:t>
            </w:r>
          </w:p>
        </w:tc>
      </w:tr>
    </w:tbl>
    <w:p w14:paraId="4B7EF0A1" w14:textId="77777777" w:rsidR="003D58A8" w:rsidRPr="00F5703B" w:rsidRDefault="003D58A8" w:rsidP="00D62669">
      <w:pPr>
        <w:rPr>
          <w:rFonts w:ascii="Times New Roman" w:hAnsi="Times New Roman" w:cs="Times New Roman"/>
          <w:b/>
          <w:bCs/>
        </w:rPr>
      </w:pPr>
    </w:p>
    <w:sectPr w:rsidR="003D58A8" w:rsidRPr="00F57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764E" w14:textId="77777777" w:rsidR="00A81F0D" w:rsidRDefault="00A81F0D" w:rsidP="00D62669">
      <w:pPr>
        <w:rPr>
          <w:rFonts w:hint="eastAsia"/>
        </w:rPr>
      </w:pPr>
      <w:r>
        <w:separator/>
      </w:r>
    </w:p>
  </w:endnote>
  <w:endnote w:type="continuationSeparator" w:id="0">
    <w:p w14:paraId="197E7607" w14:textId="77777777" w:rsidR="00A81F0D" w:rsidRDefault="00A81F0D" w:rsidP="00D626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500E" w14:textId="77777777" w:rsidR="00A81F0D" w:rsidRDefault="00A81F0D" w:rsidP="00D62669">
      <w:pPr>
        <w:rPr>
          <w:rFonts w:hint="eastAsia"/>
        </w:rPr>
      </w:pPr>
      <w:r>
        <w:separator/>
      </w:r>
    </w:p>
  </w:footnote>
  <w:footnote w:type="continuationSeparator" w:id="0">
    <w:p w14:paraId="21DEA2F8" w14:textId="77777777" w:rsidR="00A81F0D" w:rsidRDefault="00A81F0D" w:rsidP="00D6266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70"/>
    <w:rsid w:val="000250F5"/>
    <w:rsid w:val="00112FB7"/>
    <w:rsid w:val="00160120"/>
    <w:rsid w:val="00236A0F"/>
    <w:rsid w:val="002416C3"/>
    <w:rsid w:val="0027235E"/>
    <w:rsid w:val="002B3270"/>
    <w:rsid w:val="002B396D"/>
    <w:rsid w:val="002D6506"/>
    <w:rsid w:val="002E05EE"/>
    <w:rsid w:val="003003EC"/>
    <w:rsid w:val="00327B12"/>
    <w:rsid w:val="0036381D"/>
    <w:rsid w:val="003776FF"/>
    <w:rsid w:val="003A2E3D"/>
    <w:rsid w:val="003D58A8"/>
    <w:rsid w:val="003E1BE1"/>
    <w:rsid w:val="00406D3C"/>
    <w:rsid w:val="0046492F"/>
    <w:rsid w:val="004B3558"/>
    <w:rsid w:val="005E511F"/>
    <w:rsid w:val="005E7DFA"/>
    <w:rsid w:val="0063670E"/>
    <w:rsid w:val="00655706"/>
    <w:rsid w:val="00671A92"/>
    <w:rsid w:val="006A2F60"/>
    <w:rsid w:val="006D4749"/>
    <w:rsid w:val="007077C4"/>
    <w:rsid w:val="00757B8C"/>
    <w:rsid w:val="0085143D"/>
    <w:rsid w:val="008E13CF"/>
    <w:rsid w:val="00914670"/>
    <w:rsid w:val="009B517C"/>
    <w:rsid w:val="009E7060"/>
    <w:rsid w:val="00A81F0D"/>
    <w:rsid w:val="00AC076E"/>
    <w:rsid w:val="00AD70B0"/>
    <w:rsid w:val="00AE6075"/>
    <w:rsid w:val="00B04E91"/>
    <w:rsid w:val="00B40509"/>
    <w:rsid w:val="00BB6135"/>
    <w:rsid w:val="00BC0437"/>
    <w:rsid w:val="00BD38E8"/>
    <w:rsid w:val="00C21B79"/>
    <w:rsid w:val="00C3126B"/>
    <w:rsid w:val="00D26E7D"/>
    <w:rsid w:val="00D62669"/>
    <w:rsid w:val="00DC0E63"/>
    <w:rsid w:val="00DE6D71"/>
    <w:rsid w:val="00ED0B84"/>
    <w:rsid w:val="00F5703B"/>
    <w:rsid w:val="00F9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A2B554"/>
  <w15:chartTrackingRefBased/>
  <w15:docId w15:val="{AF8D69AE-00E3-4CF0-A952-6C2DDE47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6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26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26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2669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62669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6381D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6381D"/>
    <w:pPr>
      <w:autoSpaceDE w:val="0"/>
      <w:autoSpaceDN w:val="0"/>
      <w:spacing w:before="61"/>
      <w:ind w:left="115"/>
      <w:jc w:val="left"/>
    </w:pPr>
    <w:rPr>
      <w:rFonts w:ascii="Times New Roman" w:eastAsia="Times New Roman" w:hAnsi="Times New Roman" w:cs="Times New Roman"/>
      <w:kern w:val="0"/>
      <w:sz w:val="22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shuangmei zhao</dc:creator>
  <cp:keywords/>
  <dc:description/>
  <cp:lastModifiedBy>shuangmei zhao</cp:lastModifiedBy>
  <cp:revision>22</cp:revision>
  <dcterms:created xsi:type="dcterms:W3CDTF">2025-01-04T13:57:00Z</dcterms:created>
  <dcterms:modified xsi:type="dcterms:W3CDTF">2025-07-30T14:13:00Z</dcterms:modified>
</cp:coreProperties>
</file>