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4E6" w:rsidRPr="00B615B1" w:rsidRDefault="00B615B1" w:rsidP="009D34E6">
      <w:pPr>
        <w:spacing w:after="0" w:line="480" w:lineRule="auto"/>
        <w:ind w:right="-318"/>
        <w:rPr>
          <w:rFonts w:ascii="Times New Roman" w:hAnsi="Times New Roman" w:cs="Times New Roman"/>
          <w:b/>
          <w:lang w:val="en-US"/>
        </w:rPr>
      </w:pPr>
      <w:proofErr w:type="gramStart"/>
      <w:r w:rsidRPr="00B615B1">
        <w:rPr>
          <w:rFonts w:ascii="Times New Roman" w:hAnsi="Times New Roman" w:cs="Times New Roman"/>
          <w:b/>
          <w:lang w:val="en-US"/>
        </w:rPr>
        <w:t>Additional file 1.</w:t>
      </w:r>
      <w:proofErr w:type="gramEnd"/>
      <w:r w:rsidRPr="00B615B1">
        <w:rPr>
          <w:rFonts w:ascii="Times New Roman" w:hAnsi="Times New Roman" w:cs="Times New Roman"/>
          <w:b/>
          <w:lang w:val="en-US"/>
        </w:rPr>
        <w:t xml:space="preserve"> </w:t>
      </w:r>
      <w:r w:rsidR="009D34E6" w:rsidRPr="00B615B1">
        <w:rPr>
          <w:rFonts w:ascii="Times New Roman" w:hAnsi="Times New Roman" w:cs="Times New Roman"/>
          <w:b/>
          <w:lang w:val="en-US"/>
        </w:rPr>
        <w:t xml:space="preserve">Percentage changes [95% confidence intervals] in </w:t>
      </w:r>
      <w:r w:rsidRPr="00B615B1">
        <w:rPr>
          <w:rFonts w:ascii="Times New Roman" w:hAnsi="Times New Roman" w:cs="Times New Roman"/>
          <w:b/>
          <w:lang w:val="en-US"/>
        </w:rPr>
        <w:t>1</w:t>
      </w:r>
      <w:r w:rsidRPr="00B615B1">
        <w:rPr>
          <w:rFonts w:ascii="Times New Roman" w:hAnsi="Times New Roman" w:cs="Times New Roman"/>
          <w:b/>
          <w:vertAlign w:val="superscript"/>
          <w:lang w:val="en-US"/>
        </w:rPr>
        <w:t>st</w:t>
      </w:r>
      <w:r w:rsidRPr="00B615B1">
        <w:rPr>
          <w:rFonts w:ascii="Times New Roman" w:hAnsi="Times New Roman" w:cs="Times New Roman"/>
          <w:b/>
          <w:lang w:val="en-US"/>
        </w:rPr>
        <w:t xml:space="preserve"> </w:t>
      </w:r>
      <w:r w:rsidR="009D34E6" w:rsidRPr="00B615B1">
        <w:rPr>
          <w:rFonts w:ascii="Times New Roman" w:hAnsi="Times New Roman" w:cs="Times New Roman"/>
          <w:b/>
          <w:lang w:val="en-US"/>
        </w:rPr>
        <w:t>trimester hormone concentrations</w:t>
      </w:r>
      <w:r w:rsidR="001D1FBE">
        <w:rPr>
          <w:rFonts w:ascii="Times New Roman" w:hAnsi="Times New Roman" w:cs="Times New Roman"/>
          <w:b/>
          <w:lang w:val="en-US"/>
        </w:rPr>
        <w:t xml:space="preserve"> </w:t>
      </w:r>
      <w:r w:rsidR="001D1FBE">
        <w:rPr>
          <w:rFonts w:ascii="Times New Roman" w:hAnsi="Times New Roman" w:cs="Times New Roman"/>
          <w:b/>
          <w:lang w:val="en-US"/>
        </w:rPr>
        <w:t>given 2</w:t>
      </w:r>
      <w:r w:rsidR="001D1FBE" w:rsidRPr="004F5561">
        <w:rPr>
          <w:rFonts w:ascii="Times New Roman" w:hAnsi="Times New Roman" w:cs="Times New Roman"/>
          <w:b/>
          <w:vertAlign w:val="superscript"/>
          <w:lang w:val="en-US"/>
        </w:rPr>
        <w:t>nd</w:t>
      </w:r>
      <w:r w:rsidR="001D1FBE">
        <w:rPr>
          <w:rFonts w:ascii="Times New Roman" w:hAnsi="Times New Roman" w:cs="Times New Roman"/>
          <w:b/>
          <w:lang w:val="en-US"/>
        </w:rPr>
        <w:t xml:space="preserve"> </w:t>
      </w:r>
      <w:r w:rsidR="001D1FBE">
        <w:rPr>
          <w:rFonts w:ascii="Times New Roman" w:hAnsi="Times New Roman" w:cs="Times New Roman"/>
          <w:b/>
          <w:lang w:val="en-US"/>
        </w:rPr>
        <w:t>and 3</w:t>
      </w:r>
      <w:r w:rsidR="001D1FBE" w:rsidRPr="001D1FBE">
        <w:rPr>
          <w:rFonts w:ascii="Times New Roman" w:hAnsi="Times New Roman" w:cs="Times New Roman"/>
          <w:b/>
          <w:vertAlign w:val="superscript"/>
          <w:lang w:val="en-US"/>
        </w:rPr>
        <w:t>rd</w:t>
      </w:r>
      <w:r w:rsidR="001D1FBE">
        <w:rPr>
          <w:rFonts w:ascii="Times New Roman" w:hAnsi="Times New Roman" w:cs="Times New Roman"/>
          <w:b/>
          <w:lang w:val="en-US"/>
        </w:rPr>
        <w:t xml:space="preserve"> </w:t>
      </w:r>
      <w:r w:rsidR="001D1FBE">
        <w:rPr>
          <w:rFonts w:ascii="Times New Roman" w:hAnsi="Times New Roman" w:cs="Times New Roman"/>
          <w:b/>
          <w:lang w:val="en-US"/>
        </w:rPr>
        <w:t>trimester concentrations and maternal and newborn characteristics</w:t>
      </w:r>
      <w:r w:rsidR="009D34E6" w:rsidRPr="00B615B1">
        <w:rPr>
          <w:rFonts w:ascii="Times New Roman" w:hAnsi="Times New Roman" w:cs="Times New Roman"/>
          <w:b/>
          <w:lang w:val="en-US"/>
        </w:rPr>
        <w:t xml:space="preserve"> </w:t>
      </w:r>
      <w:r w:rsidR="009D34E6" w:rsidRPr="00B615B1">
        <w:rPr>
          <w:rFonts w:ascii="Times New Roman" w:hAnsi="Times New Roman" w:cs="Times New Roman"/>
          <w:b/>
          <w:vertAlign w:val="superscript"/>
          <w:lang w:val="en-US"/>
        </w:rPr>
        <w:t>a</w:t>
      </w:r>
    </w:p>
    <w:tbl>
      <w:tblPr>
        <w:tblW w:w="14034" w:type="dxa"/>
        <w:tblInd w:w="-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1532"/>
        <w:gridCol w:w="7"/>
        <w:gridCol w:w="1613"/>
        <w:gridCol w:w="1610"/>
        <w:gridCol w:w="10"/>
        <w:gridCol w:w="1628"/>
        <w:gridCol w:w="1612"/>
        <w:gridCol w:w="1627"/>
      </w:tblGrid>
      <w:tr w:rsidR="009D34E6" w:rsidRPr="00F60528" w:rsidTr="00F60528">
        <w:trPr>
          <w:cantSplit/>
          <w:tblHeader/>
        </w:trPr>
        <w:tc>
          <w:tcPr>
            <w:tcW w:w="297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  <w:t>Estradiol</w:t>
            </w:r>
          </w:p>
        </w:tc>
        <w:tc>
          <w:tcPr>
            <w:tcW w:w="153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  <w:t>Estrone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  <w:t>Progesterone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  <w:t>Testosterone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  <w:t>Prolactin</w:t>
            </w:r>
          </w:p>
        </w:tc>
        <w:tc>
          <w:tcPr>
            <w:tcW w:w="161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  <w:t>OPG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iCs/>
                <w:color w:val="000000"/>
                <w:lang w:val="en-US"/>
              </w:rPr>
              <w:t>sRANKL</w:t>
            </w:r>
          </w:p>
        </w:tc>
      </w:tr>
      <w:tr w:rsidR="009D34E6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color w:val="000000"/>
                <w:lang w:val="en-US"/>
              </w:rPr>
              <w:t>A</w:t>
            </w:r>
            <w:r w:rsidR="00F60528" w:rsidRPr="00F60528">
              <w:rPr>
                <w:rFonts w:ascii="Times New Roman" w:hAnsi="Times New Roman" w:cs="Times New Roman"/>
                <w:b/>
                <w:color w:val="00000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9D34E6" w:rsidRPr="00F60528" w:rsidRDefault="009D34E6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nd</w:t>
            </w: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 xml:space="preserve"> trimester hormone only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50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24; 82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52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25; 84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48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24; 75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63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42; 86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54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25; 90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86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55; 124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85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64; 108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Adjusted R</w:t>
            </w:r>
            <w:r w:rsidRPr="00F60528">
              <w:rPr>
                <w:rFonts w:ascii="Times New Roman" w:hAnsi="Times New Roman" w:cs="Times New Roman"/>
                <w:i/>
                <w:color w:val="000000"/>
                <w:vertAlign w:val="superscript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- basic model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25%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29%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28%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55%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25%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47%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73%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nd</w:t>
            </w: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 xml:space="preserve"> trimester hormone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Age at blood draw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1; 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3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-2; 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-1; 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-1; 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-6; 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-6; 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-0; 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Smoking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-36; 28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-86; 10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-33; 22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-55; 40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-44; 55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-10; 72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-84; 41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Parity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-22; 24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19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-11; 57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-37; 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-28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-78; 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-43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-87; -9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-41; 13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-6; 65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Child 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-47; 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-73; -1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-24; 17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-36; 25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-37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-82; -4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-43; 12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-52; 15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Birth length [per 5 cm]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7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-17; 34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26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-7; 71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-27; 18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-36; 28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8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-26; 48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-19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-54; 9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-14; 63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Birth weight [per 100 g]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-2; 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-0; 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-2; 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-3; 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-1; 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-4; 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-2; 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Adjusted R</w:t>
            </w:r>
            <w:r w:rsidRPr="00F60528">
              <w:rPr>
                <w:rFonts w:ascii="Times New Roman" w:hAnsi="Times New Roman" w:cs="Times New Roman"/>
                <w:i/>
                <w:color w:val="000000"/>
                <w:vertAlign w:val="superscript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- full model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35%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44%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28%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53%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44%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47%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76%</w:t>
            </w: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C3329B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color w:val="000000"/>
                <w:lang w:val="en-US"/>
              </w:rPr>
              <w:t>B</w:t>
            </w:r>
            <w:r w:rsidR="00F60528" w:rsidRPr="00F60528">
              <w:rPr>
                <w:rFonts w:ascii="Times New Roman" w:hAnsi="Times New Roman" w:cs="Times New Roman"/>
                <w:b/>
                <w:color w:val="00000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C3329B" w:rsidRPr="00F60528" w:rsidRDefault="00C3329B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2E5B37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rd</w:t>
            </w: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 xml:space="preserve"> trimester hormone only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-2; 54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6; 49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30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8; 57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35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19; 54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48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7; 104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45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20; 76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94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63; 132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2E5B37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Adjusted R</w:t>
            </w:r>
            <w:r w:rsidRPr="00F60528">
              <w:rPr>
                <w:rFonts w:ascii="Times New Roman" w:hAnsi="Times New Roman" w:cs="Times New Roman"/>
                <w:i/>
                <w:color w:val="000000"/>
                <w:vertAlign w:val="superscript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- basic model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4%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12%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11%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31%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8%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23%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58%</w:t>
            </w:r>
          </w:p>
        </w:tc>
      </w:tr>
      <w:tr w:rsidR="002E5B37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rd</w:t>
            </w: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 xml:space="preserve"> trimester hormone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2E5B37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Age at blood draw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-1; 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-5; 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-2; 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-5; 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-5; 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-4; 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2E5B37" w:rsidRPr="00F60528" w:rsidRDefault="002E5B37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-0; 10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Smoking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-46; 35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-100; 13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-45; 10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-59; 67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19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-38; 95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-16; 82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-24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-124; 45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Parity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-31; 25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-20; 59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-38; 11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-59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-125; -12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-69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-132; -23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-37; 30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47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5; 106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Child sex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-18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-50; 7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-29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-75; 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-25; 18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-42; 35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-51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-106; -11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-7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-42; 23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-58; 29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Birth length [per 5 cm]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8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-20; 40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31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-8; 84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7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-15; 32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-7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-51; 32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5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-39; 54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-7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-46; 28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-33; 71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Birth weight [per 100 g]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-1; 3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3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-0; 6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  <w:r w:rsidRPr="00F6052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0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-1; 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-4; 3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2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-2; 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-1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-4; 2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60528"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[</w:t>
            </w:r>
            <w:r w:rsidRPr="00F60528">
              <w:rPr>
                <w:rFonts w:ascii="Times New Roman" w:hAnsi="Times New Roman" w:cs="Times New Roman"/>
                <w:color w:val="000000"/>
              </w:rPr>
              <w:t>-3; 5</w:t>
            </w:r>
            <w:r w:rsidR="00F60528" w:rsidRPr="00F60528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Adjusted R</w:t>
            </w:r>
            <w:r w:rsidRPr="00F60528">
              <w:rPr>
                <w:rFonts w:ascii="Times New Roman" w:hAnsi="Times New Roman" w:cs="Times New Roman"/>
                <w:i/>
                <w:color w:val="000000"/>
                <w:vertAlign w:val="superscript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- full model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18%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28%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19%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33%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37%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18%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59%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ind w:left="142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b/>
                <w:color w:val="000000"/>
                <w:lang w:val="en-US"/>
              </w:rPr>
              <w:t>C</w:t>
            </w:r>
            <w:r w:rsidR="00F60528" w:rsidRPr="00F60528">
              <w:rPr>
                <w:rFonts w:ascii="Times New Roman" w:hAnsi="Times New Roman" w:cs="Times New Roman"/>
                <w:b/>
                <w:color w:val="00000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nd</w:t>
            </w: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 xml:space="preserve"> &amp; 3</w:t>
            </w:r>
            <w:r w:rsidRPr="00F60528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rd</w:t>
            </w:r>
            <w:r w:rsidRPr="00F60528">
              <w:rPr>
                <w:rFonts w:ascii="Times New Roman" w:hAnsi="Times New Roman" w:cs="Times New Roman"/>
                <w:color w:val="000000"/>
                <w:lang w:val="en-US"/>
              </w:rPr>
              <w:t xml:space="preserve"> trimester hormones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Adjusted R</w:t>
            </w:r>
            <w:r w:rsidRPr="00F60528">
              <w:rPr>
                <w:rFonts w:ascii="Times New Roman" w:hAnsi="Times New Roman" w:cs="Times New Roman"/>
                <w:i/>
                <w:color w:val="000000"/>
                <w:vertAlign w:val="superscript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- basic model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23%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25%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23%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53%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24%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47%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78%</w:t>
            </w:r>
          </w:p>
        </w:tc>
      </w:tr>
      <w:tr w:rsidR="00145953" w:rsidRPr="00F60528" w:rsidTr="00F60528">
        <w:trPr>
          <w:cantSplit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Adjusted R</w:t>
            </w:r>
            <w:r w:rsidRPr="00F60528">
              <w:rPr>
                <w:rFonts w:ascii="Times New Roman" w:hAnsi="Times New Roman" w:cs="Times New Roman"/>
                <w:i/>
                <w:color w:val="000000"/>
                <w:vertAlign w:val="superscript"/>
                <w:lang w:val="en-US"/>
              </w:rPr>
              <w:t>2</w:t>
            </w: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- full model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33%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44%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30%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50%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45%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46%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145953" w:rsidRPr="00F60528" w:rsidRDefault="00145953" w:rsidP="00F60528">
            <w:pPr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F60528">
              <w:rPr>
                <w:rFonts w:ascii="Times New Roman" w:hAnsi="Times New Roman" w:cs="Times New Roman"/>
                <w:i/>
                <w:color w:val="000000"/>
                <w:lang w:val="en-US"/>
              </w:rPr>
              <w:t>78%</w:t>
            </w:r>
          </w:p>
        </w:tc>
      </w:tr>
    </w:tbl>
    <w:p w:rsidR="009D34E6" w:rsidRPr="00B615B1" w:rsidRDefault="009D34E6" w:rsidP="009D34E6">
      <w:pPr>
        <w:spacing w:after="0" w:line="480" w:lineRule="auto"/>
        <w:ind w:right="-34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B615B1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a</w:t>
      </w:r>
      <w:proofErr w:type="spellEnd"/>
      <w:proofErr w:type="gramEnd"/>
      <w:r w:rsidRPr="00B615B1">
        <w:rPr>
          <w:rFonts w:ascii="Times New Roman" w:hAnsi="Times New Roman" w:cs="Times New Roman"/>
          <w:sz w:val="20"/>
          <w:szCs w:val="24"/>
          <w:lang w:val="en-US"/>
        </w:rPr>
        <w:t xml:space="preserve"> All models include 2</w:t>
      </w:r>
      <w:r w:rsidRPr="00B615B1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nd</w:t>
      </w:r>
      <w:r w:rsidRPr="00B615B1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B615B1">
        <w:rPr>
          <w:rFonts w:ascii="Times New Roman" w:hAnsi="Times New Roman" w:cs="Times New Roman"/>
          <w:sz w:val="20"/>
          <w:szCs w:val="24"/>
          <w:lang w:val="en-US"/>
        </w:rPr>
        <w:t>or 3</w:t>
      </w:r>
      <w:r w:rsidR="00B615B1" w:rsidRPr="00B615B1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rd</w:t>
      </w:r>
      <w:r w:rsidR="00B615B1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15B1">
        <w:rPr>
          <w:rFonts w:ascii="Times New Roman" w:hAnsi="Times New Roman" w:cs="Times New Roman"/>
          <w:sz w:val="20"/>
          <w:szCs w:val="24"/>
          <w:lang w:val="en-US"/>
        </w:rPr>
        <w:t>trimester hormone concentration and the respective gestational age.</w:t>
      </w:r>
    </w:p>
    <w:p w:rsidR="00B615B1" w:rsidRDefault="00B615B1">
      <w:pPr>
        <w:rPr>
          <w:lang w:val="en-US"/>
        </w:rPr>
      </w:pPr>
      <w:bookmarkStart w:id="0" w:name="_GoBack"/>
      <w:bookmarkEnd w:id="0"/>
    </w:p>
    <w:sectPr w:rsidR="00B615B1" w:rsidSect="009D34E6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4E6"/>
    <w:rsid w:val="00145953"/>
    <w:rsid w:val="001B452D"/>
    <w:rsid w:val="001D1FBE"/>
    <w:rsid w:val="002E5B37"/>
    <w:rsid w:val="007B5EC9"/>
    <w:rsid w:val="00926A06"/>
    <w:rsid w:val="00987997"/>
    <w:rsid w:val="009D34E6"/>
    <w:rsid w:val="00B615B1"/>
    <w:rsid w:val="00C3329B"/>
    <w:rsid w:val="00EB029D"/>
    <w:rsid w:val="00F6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34E6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34E6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DKFZ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Schock, Helena</dc:creator>
  <cp:lastModifiedBy>Schock, Helena</cp:lastModifiedBy>
  <cp:revision>3</cp:revision>
  <dcterms:created xsi:type="dcterms:W3CDTF">2016-02-19T08:32:00Z</dcterms:created>
  <dcterms:modified xsi:type="dcterms:W3CDTF">2016-02-19T08:32:00Z</dcterms:modified>
</cp:coreProperties>
</file>