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193" w:rsidRDefault="002B0B6A" w:rsidP="00826193">
      <w:pPr>
        <w:rPr>
          <w:rFonts w:eastAsiaTheme="majorEastAsia"/>
          <w:b/>
        </w:rPr>
      </w:pPr>
      <w:r>
        <w:rPr>
          <w:rFonts w:eastAsiaTheme="majorEastAsia"/>
          <w:b/>
        </w:rPr>
        <w:t xml:space="preserve">Additional </w:t>
      </w:r>
      <w:r w:rsidR="00826193">
        <w:rPr>
          <w:rFonts w:eastAsiaTheme="majorEastAsia"/>
          <w:b/>
        </w:rPr>
        <w:t xml:space="preserve">file 1: </w:t>
      </w:r>
      <w:bookmarkStart w:id="0" w:name="_GoBack"/>
      <w:r w:rsidR="00826193">
        <w:rPr>
          <w:rFonts w:eastAsiaTheme="majorEastAsia"/>
          <w:b/>
        </w:rPr>
        <w:t>Search and study selection strategy</w:t>
      </w:r>
      <w:bookmarkEnd w:id="0"/>
    </w:p>
    <w:p w:rsidR="00826193" w:rsidRDefault="00826193" w:rsidP="00823E7E">
      <w:pPr>
        <w:spacing w:line="360" w:lineRule="auto"/>
      </w:pPr>
      <w:r w:rsidRPr="00AB1FD9" w:rsidDel="008533E9">
        <w:t>Th</w:t>
      </w:r>
      <w:r>
        <w:t>e</w:t>
      </w:r>
      <w:r w:rsidRPr="00AB1FD9" w:rsidDel="008533E9">
        <w:t xml:space="preserve"> </w:t>
      </w:r>
      <w:r>
        <w:t xml:space="preserve">quantitative </w:t>
      </w:r>
      <w:r w:rsidRPr="00AB1FD9">
        <w:t xml:space="preserve">systematic review </w:t>
      </w:r>
      <w:r>
        <w:t>of birth place preferences was</w:t>
      </w:r>
      <w:r w:rsidRPr="00AB1FD9" w:rsidDel="008533E9">
        <w:t xml:space="preserve"> one component of a broader systematic review which also encompasses the qualitative evidence relating to factors that may affect women’s choice of place of birth, including beliefs, preferences, knowledge and experience.  </w:t>
      </w:r>
      <w:r>
        <w:t xml:space="preserve">Some aspects of the methods reflect the fact that searches were common to </w:t>
      </w:r>
      <w:r w:rsidR="005D0F8D">
        <w:t xml:space="preserve">both </w:t>
      </w:r>
      <w:r>
        <w:t xml:space="preserve">the </w:t>
      </w:r>
      <w:r w:rsidR="005D0F8D">
        <w:t>quantitative and the qualitative</w:t>
      </w:r>
      <w:r>
        <w:t xml:space="preserve"> reviews</w:t>
      </w:r>
      <w:r w:rsidR="00823E7E">
        <w:t>.</w:t>
      </w:r>
    </w:p>
    <w:p w:rsidR="00572FF8" w:rsidRPr="00826193" w:rsidRDefault="00302ACA" w:rsidP="00572FF8">
      <w:pPr>
        <w:spacing w:line="360" w:lineRule="auto"/>
        <w:rPr>
          <w:rFonts w:eastAsiaTheme="majorEastAsia"/>
          <w:b/>
        </w:rPr>
      </w:pPr>
      <w:r>
        <w:t xml:space="preserve">The search </w:t>
      </w:r>
      <w:r w:rsidR="00826193">
        <w:t xml:space="preserve">strategy was designed to identify research studies within the scope of the broader review irrespective study design and screening was </w:t>
      </w:r>
      <w:r w:rsidR="00826193" w:rsidRPr="00AB1FD9">
        <w:t xml:space="preserve">conducted by sequentially applying the criteria applicable to each component of the </w:t>
      </w:r>
      <w:r w:rsidR="00733370">
        <w:t xml:space="preserve">broader </w:t>
      </w:r>
      <w:r w:rsidR="00826193" w:rsidRPr="00AB1FD9">
        <w:t>review</w:t>
      </w:r>
      <w:r w:rsidR="00826193">
        <w:t xml:space="preserve"> as described below.  Researchers who were par</w:t>
      </w:r>
      <w:r w:rsidR="00B5755F">
        <w:t>t of the broader research team Kirstie Coxon</w:t>
      </w:r>
      <w:r w:rsidR="00826193">
        <w:t xml:space="preserve"> (KC)</w:t>
      </w:r>
      <w:r w:rsidR="00B96912">
        <w:t>,</w:t>
      </w:r>
      <w:r w:rsidR="00826193">
        <w:t xml:space="preserve"> </w:t>
      </w:r>
      <w:r w:rsidR="00B96912">
        <w:t xml:space="preserve">the </w:t>
      </w:r>
      <w:r w:rsidR="00826193">
        <w:t xml:space="preserve">lead </w:t>
      </w:r>
      <w:r w:rsidR="00B96912">
        <w:t xml:space="preserve">author of </w:t>
      </w:r>
      <w:r w:rsidR="00826193">
        <w:t xml:space="preserve">the qualitative review, </w:t>
      </w:r>
      <w:r w:rsidR="0006600E">
        <w:t>Alison Chis</w:t>
      </w:r>
      <w:r w:rsidR="00823E7E">
        <w:t>h</w:t>
      </w:r>
      <w:r w:rsidR="0006600E">
        <w:t>olm</w:t>
      </w:r>
      <w:r w:rsidR="006461CE">
        <w:t xml:space="preserve"> (AC)</w:t>
      </w:r>
      <w:r w:rsidR="0006600E">
        <w:t xml:space="preserve">, a qualitative researcher, </w:t>
      </w:r>
      <w:r w:rsidR="00826193">
        <w:t>and Joan</w:t>
      </w:r>
      <w:r w:rsidR="0045020F">
        <w:t>ne</w:t>
      </w:r>
      <w:r w:rsidR="00826193">
        <w:t xml:space="preserve"> Forsey </w:t>
      </w:r>
      <w:r w:rsidR="004B56EF">
        <w:t>(JF)</w:t>
      </w:r>
      <w:r w:rsidR="00B96912">
        <w:t>,</w:t>
      </w:r>
      <w:r w:rsidR="004B56EF">
        <w:t xml:space="preserve"> </w:t>
      </w:r>
      <w:r w:rsidR="00826193">
        <w:t>a midwife</w:t>
      </w:r>
      <w:r w:rsidR="004B56EF">
        <w:t xml:space="preserve"> and </w:t>
      </w:r>
      <w:proofErr w:type="spellStart"/>
      <w:r w:rsidR="004B56EF">
        <w:t>MRes</w:t>
      </w:r>
      <w:proofErr w:type="spellEnd"/>
      <w:r w:rsidR="004B56EF">
        <w:t xml:space="preserve"> student at City University</w:t>
      </w:r>
      <w:r w:rsidR="0006600E">
        <w:t xml:space="preserve"> </w:t>
      </w:r>
      <w:r w:rsidR="004B56EF">
        <w:t>were involved in screening in addition to the authors of the present study.</w:t>
      </w:r>
      <w:r w:rsidR="00572FF8">
        <w:t xml:space="preserve"> </w:t>
      </w:r>
    </w:p>
    <w:p w:rsidR="00826193" w:rsidRPr="00826193" w:rsidRDefault="00826193" w:rsidP="00826193">
      <w:pPr>
        <w:spacing w:after="200" w:line="276" w:lineRule="auto"/>
        <w:rPr>
          <w:b/>
        </w:rPr>
      </w:pPr>
      <w:r w:rsidRPr="00826193">
        <w:rPr>
          <w:b/>
        </w:rPr>
        <w:t>1.</w:t>
      </w:r>
      <w:r>
        <w:rPr>
          <w:b/>
        </w:rPr>
        <w:t xml:space="preserve"> </w:t>
      </w:r>
      <w:r w:rsidRPr="00826193">
        <w:rPr>
          <w:b/>
        </w:rPr>
        <w:t>Search strategy</w:t>
      </w:r>
    </w:p>
    <w:p w:rsidR="005C3E07" w:rsidRPr="005C3E07" w:rsidRDefault="005C3E07" w:rsidP="005C3E07">
      <w:pPr>
        <w:spacing w:after="200" w:line="276" w:lineRule="auto"/>
      </w:pPr>
      <w:r w:rsidRPr="005C3E07">
        <w:t>We used the a search st</w:t>
      </w:r>
      <w:r>
        <w:t>r</w:t>
      </w:r>
      <w:r w:rsidRPr="005C3E07">
        <w:t xml:space="preserve">ategy based on the SPIDER tool </w:t>
      </w:r>
      <w:r w:rsidRPr="005C3E07">
        <w:fldChar w:fldCharType="begin"/>
      </w:r>
      <w:r>
        <w:instrText xml:space="preserve"> ADDIN EN.CITE &lt;EndNote&gt;&lt;Cite&gt;&lt;Author&gt;Cooke&lt;/Author&gt;&lt;Year&gt;2012&lt;/Year&gt;&lt;RecNum&gt;121&lt;/RecNum&gt;&lt;DisplayText&gt;[1]&lt;/DisplayText&gt;&lt;record&gt;&lt;rec-number&gt;121&lt;/rec-number&gt;&lt;foreign-keys&gt;&lt;key app="EN" db-id="zzvv2vrfg5ex5geav2o5spvfeffftst9w2wd" timestamp="1442853448"&gt;121&lt;/key&gt;&lt;/foreign-keys&gt;&lt;ref-type name="Journal Article"&gt;17&lt;/ref-type&gt;&lt;contributors&gt;&lt;authors&gt;&lt;author&gt;Cooke, A.&lt;/author&gt;&lt;author&gt;Smith, D.&lt;/author&gt;&lt;author&gt;Booth, A.&lt;/author&gt;&lt;/authors&gt;&lt;/contributors&gt;&lt;auth-address&gt;Central Manchester NHS Foundation Trust, Manchester, United Kingdom. Alison.Cooke@manchester.ac.uk&lt;/auth-address&gt;&lt;titles&gt;&lt;title&gt;Beyond PICO: the SPIDER tool for qualitative evidence synthesis&lt;/title&gt;&lt;secondary-title&gt;Qualitative Health Research&lt;/secondary-title&gt;&lt;alt-title&gt;Qualitative health research&lt;/alt-title&gt;&lt;/titles&gt;&lt;periodical&gt;&lt;full-title&gt;Qual Health Res&lt;/full-title&gt;&lt;abbr-1&gt;Qualitative health research&lt;/abbr-1&gt;&lt;/periodical&gt;&lt;alt-periodical&gt;&lt;full-title&gt;Qual Health Res&lt;/full-title&gt;&lt;abbr-1&gt;Qualitative health research&lt;/abbr-1&gt;&lt;/alt-periodical&gt;&lt;pages&gt;1435-43&lt;/pages&gt;&lt;volume&gt;22&lt;/volume&gt;&lt;number&gt;10&lt;/number&gt;&lt;edition&gt;2012/07/26&lt;/edition&gt;&lt;keywords&gt;&lt;keyword&gt;Information Storage and Retrieval/*methods&lt;/keyword&gt;&lt;keyword&gt;Meta-Analysis as Topic&lt;/keyword&gt;&lt;keyword&gt;*Qualitative Research&lt;/keyword&gt;&lt;keyword&gt;*Review Literature as Topic&lt;/keyword&gt;&lt;keyword&gt;Sensitivity and Specificity&lt;/keyword&gt;&lt;/keywords&gt;&lt;dates&gt;&lt;year&gt;2012&lt;/year&gt;&lt;pub-dates&gt;&lt;date&gt;Oct&lt;/date&gt;&lt;/pub-dates&gt;&lt;/dates&gt;&lt;isbn&gt;1049-7323 (Print)&amp;#xD;1049-7323&lt;/isbn&gt;&lt;accession-num&gt;22829486&lt;/accession-num&gt;&lt;urls&gt;&lt;/urls&gt;&lt;electronic-resource-num&gt;10.1177/1049732312452938&lt;/electronic-resource-num&gt;&lt;remote-database-provider&gt;Nlm&lt;/remote-database-provider&gt;&lt;language&gt;eng&lt;/language&gt;&lt;/record&gt;&lt;/Cite&gt;&lt;/EndNote&gt;</w:instrText>
      </w:r>
      <w:r w:rsidRPr="005C3E07">
        <w:fldChar w:fldCharType="separate"/>
      </w:r>
      <w:r>
        <w:rPr>
          <w:noProof/>
        </w:rPr>
        <w:t>[</w:t>
      </w:r>
      <w:hyperlink w:anchor="_ENREF_1" w:tooltip="Cooke, 2012 #121" w:history="1">
        <w:r>
          <w:rPr>
            <w:noProof/>
          </w:rPr>
          <w:t>1</w:t>
        </w:r>
      </w:hyperlink>
      <w:r>
        <w:rPr>
          <w:noProof/>
        </w:rPr>
        <w:t>]</w:t>
      </w:r>
      <w:r w:rsidRPr="005C3E07">
        <w:fldChar w:fldCharType="end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5"/>
        <w:gridCol w:w="7027"/>
      </w:tblGrid>
      <w:tr w:rsidR="005C3E07" w:rsidRPr="005C3E07" w:rsidTr="00165FAD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E07" w:rsidRPr="005C3E07" w:rsidRDefault="005C3E07" w:rsidP="005C3E07">
            <w:pPr>
              <w:rPr>
                <w:b/>
              </w:rPr>
            </w:pPr>
            <w:r w:rsidRPr="005C3E07">
              <w:rPr>
                <w:b/>
              </w:rPr>
              <w:t xml:space="preserve">SPIDER Tool 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E07" w:rsidRPr="005C3E07" w:rsidRDefault="005C3E07" w:rsidP="005C3E07">
            <w:pPr>
              <w:rPr>
                <w:b/>
              </w:rPr>
            </w:pPr>
            <w:r w:rsidRPr="005C3E07">
              <w:rPr>
                <w:b/>
              </w:rPr>
              <w:t>Search Terms relating to:</w:t>
            </w:r>
          </w:p>
        </w:tc>
      </w:tr>
      <w:tr w:rsidR="005C3E07" w:rsidRPr="005C3E07" w:rsidTr="00165FAD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E07" w:rsidRPr="005C3E07" w:rsidRDefault="005C3E07" w:rsidP="005C3E07">
            <w:r w:rsidRPr="005C3E07">
              <w:rPr>
                <w:b/>
              </w:rPr>
              <w:t>S</w:t>
            </w:r>
            <w:r w:rsidRPr="005C3E07">
              <w:t>ample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E07" w:rsidRPr="005C3E07" w:rsidRDefault="005C3E07" w:rsidP="005C3E07">
            <w:pPr>
              <w:rPr>
                <w:b/>
              </w:rPr>
            </w:pPr>
            <w:r w:rsidRPr="005C3E07">
              <w:rPr>
                <w:b/>
              </w:rPr>
              <w:t>Pregnant women</w:t>
            </w:r>
          </w:p>
          <w:p w:rsidR="005C3E07" w:rsidRPr="005C3E07" w:rsidRDefault="005C3E07" w:rsidP="005C3E07">
            <w:proofErr w:type="spellStart"/>
            <w:r w:rsidRPr="005C3E07">
              <w:t>Matern</w:t>
            </w:r>
            <w:proofErr w:type="spellEnd"/>
            <w:r w:rsidRPr="005C3E07">
              <w:t xml:space="preserve">* or </w:t>
            </w:r>
            <w:proofErr w:type="spellStart"/>
            <w:r w:rsidRPr="005C3E07">
              <w:t>pregnan</w:t>
            </w:r>
            <w:proofErr w:type="spellEnd"/>
            <w:r w:rsidRPr="005C3E07">
              <w:t>* OR women</w:t>
            </w:r>
            <w:r w:rsidRPr="005C3E07">
              <w:br/>
              <w:t>Pregnant women/</w:t>
            </w:r>
            <w:r w:rsidRPr="005C3E07">
              <w:br/>
              <w:t>Mothers/</w:t>
            </w:r>
          </w:p>
        </w:tc>
      </w:tr>
      <w:tr w:rsidR="005C3E07" w:rsidRPr="005C3E07" w:rsidTr="00165FAD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E07" w:rsidRPr="005C3E07" w:rsidRDefault="005C3E07" w:rsidP="005C3E07">
            <w:r w:rsidRPr="005C3E07">
              <w:rPr>
                <w:b/>
              </w:rPr>
              <w:t>P</w:t>
            </w:r>
            <w:r w:rsidRPr="005C3E07">
              <w:t xml:space="preserve">henomenon of </w:t>
            </w:r>
            <w:r w:rsidRPr="005C3E07">
              <w:rPr>
                <w:b/>
              </w:rPr>
              <w:t>i</w:t>
            </w:r>
            <w:r w:rsidRPr="005C3E07">
              <w:t xml:space="preserve">nterest 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E07" w:rsidRPr="005C3E07" w:rsidRDefault="005C3E07" w:rsidP="005C3E07">
            <w:pPr>
              <w:rPr>
                <w:b/>
              </w:rPr>
            </w:pPr>
            <w:r w:rsidRPr="005C3E07">
              <w:rPr>
                <w:b/>
              </w:rPr>
              <w:t>Maternity unit/midwife</w:t>
            </w:r>
            <w:r w:rsidR="008E5CB3">
              <w:rPr>
                <w:b/>
              </w:rPr>
              <w:t>r</w:t>
            </w:r>
            <w:r w:rsidRPr="005C3E07">
              <w:rPr>
                <w:b/>
              </w:rPr>
              <w:t>y unit/birth centre/home birth/intrapartum care</w:t>
            </w:r>
            <w:r w:rsidR="008E5CB3">
              <w:rPr>
                <w:b/>
              </w:rPr>
              <w:t>/</w:t>
            </w:r>
            <w:r w:rsidRPr="005C3E07">
              <w:rPr>
                <w:b/>
              </w:rPr>
              <w:t>place of birth</w:t>
            </w:r>
          </w:p>
          <w:p w:rsidR="005C3E07" w:rsidRPr="005C3E07" w:rsidRDefault="005C3E07" w:rsidP="005C3E07">
            <w:r w:rsidRPr="005C3E07">
              <w:t xml:space="preserve">Maternity adj2 (care or unit* or setting? Or </w:t>
            </w:r>
            <w:proofErr w:type="spellStart"/>
            <w:r w:rsidRPr="005C3E07">
              <w:t>center</w:t>
            </w:r>
            <w:proofErr w:type="spellEnd"/>
            <w:r w:rsidRPr="005C3E07">
              <w:t>? Or centre? Or hospital? Or service*</w:t>
            </w:r>
            <w:proofErr w:type="gramStart"/>
            <w:r w:rsidRPr="005C3E07">
              <w:t>)</w:t>
            </w:r>
            <w:proofErr w:type="gramEnd"/>
            <w:r w:rsidRPr="005C3E07">
              <w:br/>
              <w:t xml:space="preserve">obstetric adj2 (unit? or </w:t>
            </w:r>
            <w:proofErr w:type="spellStart"/>
            <w:r w:rsidRPr="005C3E07">
              <w:t>center</w:t>
            </w:r>
            <w:proofErr w:type="spellEnd"/>
            <w:r w:rsidRPr="005C3E07">
              <w:t>? Or centre?)</w:t>
            </w:r>
            <w:r w:rsidRPr="005C3E07">
              <w:br/>
            </w:r>
            <w:proofErr w:type="spellStart"/>
            <w:proofErr w:type="gramStart"/>
            <w:r w:rsidRPr="005C3E07">
              <w:t>midwi</w:t>
            </w:r>
            <w:proofErr w:type="spellEnd"/>
            <w:proofErr w:type="gramEnd"/>
            <w:r w:rsidRPr="005C3E07">
              <w:t xml:space="preserve">* adj2 (unit? or </w:t>
            </w:r>
            <w:proofErr w:type="spellStart"/>
            <w:r w:rsidRPr="005C3E07">
              <w:t>center</w:t>
            </w:r>
            <w:proofErr w:type="spellEnd"/>
            <w:r w:rsidRPr="005C3E07">
              <w:t>? Or centre?)</w:t>
            </w:r>
            <w:r w:rsidRPr="005C3E07">
              <w:br/>
              <w:t>Home birth* or home childbirth or home delivery</w:t>
            </w:r>
            <w:r w:rsidRPr="005C3E07">
              <w:br/>
              <w:t xml:space="preserve">birth adj2 (unit? or </w:t>
            </w:r>
            <w:proofErr w:type="spellStart"/>
            <w:r w:rsidRPr="005C3E07">
              <w:t>center</w:t>
            </w:r>
            <w:proofErr w:type="spellEnd"/>
            <w:r w:rsidRPr="005C3E07">
              <w:t>? Or centre? Or place)</w:t>
            </w:r>
            <w:r w:rsidRPr="005C3E07">
              <w:br/>
              <w:t>intrapartum care</w:t>
            </w:r>
          </w:p>
          <w:p w:rsidR="005C3E07" w:rsidRPr="005C3E07" w:rsidRDefault="005C3E07" w:rsidP="005C3E07">
            <w:r w:rsidRPr="005C3E07">
              <w:t>Place of birth/</w:t>
            </w:r>
            <w:r w:rsidRPr="005C3E07">
              <w:br/>
              <w:t xml:space="preserve">Birthing </w:t>
            </w:r>
            <w:proofErr w:type="spellStart"/>
            <w:r w:rsidRPr="005C3E07">
              <w:t>Centers</w:t>
            </w:r>
            <w:proofErr w:type="spellEnd"/>
            <w:r w:rsidRPr="005C3E07">
              <w:t>/</w:t>
            </w:r>
            <w:r w:rsidRPr="005C3E07">
              <w:br/>
              <w:t>Delivery Rooms/</w:t>
            </w:r>
            <w:r w:rsidRPr="005C3E07">
              <w:br/>
              <w:t>Home Childbirth/</w:t>
            </w:r>
          </w:p>
        </w:tc>
      </w:tr>
      <w:tr w:rsidR="005C3E07" w:rsidRPr="005C3E07" w:rsidTr="00165FAD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E07" w:rsidRPr="005C3E07" w:rsidRDefault="005C3E07" w:rsidP="005C3E07">
            <w:r w:rsidRPr="005C3E07">
              <w:rPr>
                <w:b/>
              </w:rPr>
              <w:t>D</w:t>
            </w:r>
            <w:r w:rsidRPr="005C3E07">
              <w:t>esign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E07" w:rsidRPr="005C3E07" w:rsidRDefault="005C3E07" w:rsidP="005C3E07">
            <w:pPr>
              <w:rPr>
                <w:rFonts w:cs="Times New Roman"/>
              </w:rPr>
            </w:pPr>
            <w:r w:rsidRPr="005C3E07">
              <w:rPr>
                <w:rFonts w:cs="Times New Roman"/>
              </w:rPr>
              <w:t>NA</w:t>
            </w:r>
          </w:p>
        </w:tc>
      </w:tr>
      <w:tr w:rsidR="005C3E07" w:rsidRPr="005C3E07" w:rsidTr="00165FAD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E07" w:rsidRPr="005C3E07" w:rsidRDefault="005C3E07" w:rsidP="005C3E07">
            <w:pPr>
              <w:rPr>
                <w:b/>
              </w:rPr>
            </w:pPr>
            <w:r w:rsidRPr="005C3E07">
              <w:rPr>
                <w:b/>
              </w:rPr>
              <w:t>E</w:t>
            </w:r>
            <w:r w:rsidRPr="005C3E07">
              <w:t>valuation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E07" w:rsidRPr="005C3E07" w:rsidRDefault="005C3E07" w:rsidP="005C3E07">
            <w:pPr>
              <w:rPr>
                <w:b/>
              </w:rPr>
            </w:pPr>
            <w:r w:rsidRPr="005C3E07">
              <w:rPr>
                <w:b/>
              </w:rPr>
              <w:t xml:space="preserve">Preferences/choice/experiences/decisions/views/influences/experiences/ attitudes/expectations </w:t>
            </w:r>
          </w:p>
          <w:p w:rsidR="005C3E07" w:rsidRPr="005C3E07" w:rsidRDefault="005C3E07" w:rsidP="005C3E07">
            <w:r w:rsidRPr="005C3E07">
              <w:t xml:space="preserve">Prefer* or choice* or </w:t>
            </w:r>
            <w:proofErr w:type="spellStart"/>
            <w:r w:rsidRPr="005C3E07">
              <w:t>choos</w:t>
            </w:r>
            <w:proofErr w:type="spellEnd"/>
            <w:r w:rsidRPr="005C3E07">
              <w:t xml:space="preserve">* or option? Or decision* or </w:t>
            </w:r>
            <w:proofErr w:type="spellStart"/>
            <w:r w:rsidRPr="005C3E07">
              <w:t>decid</w:t>
            </w:r>
            <w:proofErr w:type="spellEnd"/>
            <w:r w:rsidRPr="005C3E07">
              <w:t xml:space="preserve">* or view* or experience* or need* or suggest* or </w:t>
            </w:r>
            <w:proofErr w:type="spellStart"/>
            <w:r w:rsidRPr="005C3E07">
              <w:t>influenc</w:t>
            </w:r>
            <w:proofErr w:type="spellEnd"/>
            <w:r w:rsidRPr="005C3E07">
              <w:t xml:space="preserve">* or attitude* or </w:t>
            </w:r>
            <w:proofErr w:type="spellStart"/>
            <w:r w:rsidRPr="005C3E07">
              <w:t>satisf</w:t>
            </w:r>
            <w:proofErr w:type="spellEnd"/>
            <w:r w:rsidRPr="005C3E07">
              <w:t xml:space="preserve">* or value* or expectation* or inform* or advice*or </w:t>
            </w:r>
            <w:proofErr w:type="spellStart"/>
            <w:r w:rsidRPr="005C3E07">
              <w:t>consum</w:t>
            </w:r>
            <w:proofErr w:type="spellEnd"/>
            <w:r w:rsidRPr="005C3E07">
              <w:t>* or “Consumer –led”</w:t>
            </w:r>
          </w:p>
        </w:tc>
      </w:tr>
      <w:tr w:rsidR="005C3E07" w:rsidRPr="005C3E07" w:rsidTr="00165FAD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E07" w:rsidRPr="005C3E07" w:rsidRDefault="005C3E07" w:rsidP="005C3E07">
            <w:r w:rsidRPr="005C3E07">
              <w:rPr>
                <w:b/>
              </w:rPr>
              <w:t>R</w:t>
            </w:r>
            <w:r w:rsidRPr="005C3E07">
              <w:t xml:space="preserve">esearch setting 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07" w:rsidRPr="005C3E07" w:rsidRDefault="005C3E07" w:rsidP="005C3E07">
            <w:pPr>
              <w:rPr>
                <w:rFonts w:cs="Times New Roman"/>
                <w:b/>
              </w:rPr>
            </w:pPr>
            <w:r w:rsidRPr="005C3E07">
              <w:rPr>
                <w:rFonts w:cs="Times New Roman"/>
                <w:b/>
              </w:rPr>
              <w:t>United Kingdom/Great Britain/England/Scotland/Northern Ireland/United Kingdom/British/NHS</w:t>
            </w:r>
            <w:r w:rsidRPr="005C3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</w:p>
          <w:p w:rsidR="005C3E07" w:rsidRPr="005C3E07" w:rsidRDefault="005C3E07" w:rsidP="005C3E07">
            <w:pPr>
              <w:rPr>
                <w:rFonts w:eastAsia="Times New Roman" w:cs="Times New Roman"/>
                <w:lang w:eastAsia="en-GB"/>
              </w:rPr>
            </w:pPr>
            <w:r w:rsidRPr="005C3E07">
              <w:rPr>
                <w:rFonts w:eastAsia="Times New Roman" w:cs="Times New Roman"/>
                <w:lang w:eastAsia="en-GB"/>
              </w:rPr>
              <w:t xml:space="preserve">United kingdom or </w:t>
            </w:r>
            <w:proofErr w:type="spellStart"/>
            <w:r w:rsidRPr="005C3E07">
              <w:rPr>
                <w:rFonts w:eastAsia="Times New Roman" w:cs="Times New Roman"/>
                <w:lang w:eastAsia="en-GB"/>
              </w:rPr>
              <w:t>uk</w:t>
            </w:r>
            <w:proofErr w:type="spellEnd"/>
            <w:r w:rsidRPr="005C3E07">
              <w:rPr>
                <w:rFonts w:eastAsia="Times New Roman" w:cs="Times New Roman"/>
                <w:lang w:eastAsia="en-GB"/>
              </w:rPr>
              <w:t xml:space="preserve"> or </w:t>
            </w:r>
            <w:proofErr w:type="spellStart"/>
            <w:r w:rsidRPr="005C3E07">
              <w:rPr>
                <w:rFonts w:eastAsia="Times New Roman" w:cs="Times New Roman"/>
                <w:lang w:eastAsia="en-GB"/>
              </w:rPr>
              <w:t>britain</w:t>
            </w:r>
            <w:proofErr w:type="spellEnd"/>
            <w:r w:rsidRPr="005C3E07">
              <w:rPr>
                <w:rFonts w:eastAsia="Times New Roman" w:cs="Times New Roman"/>
                <w:lang w:eastAsia="en-GB"/>
              </w:rPr>
              <w:t xml:space="preserve"> or </w:t>
            </w:r>
            <w:proofErr w:type="spellStart"/>
            <w:r w:rsidRPr="005C3E07">
              <w:rPr>
                <w:rFonts w:eastAsia="Times New Roman" w:cs="Times New Roman"/>
                <w:lang w:eastAsia="en-GB"/>
              </w:rPr>
              <w:t>gb</w:t>
            </w:r>
            <w:proofErr w:type="spellEnd"/>
            <w:r w:rsidRPr="005C3E07">
              <w:rPr>
                <w:rFonts w:eastAsia="Times New Roman" w:cs="Times New Roman"/>
                <w:lang w:eastAsia="en-GB"/>
              </w:rPr>
              <w:t xml:space="preserve"> or </w:t>
            </w:r>
            <w:proofErr w:type="spellStart"/>
            <w:r w:rsidRPr="005C3E07">
              <w:rPr>
                <w:rFonts w:eastAsia="Times New Roman" w:cs="Times New Roman"/>
                <w:lang w:eastAsia="en-GB"/>
              </w:rPr>
              <w:t>england</w:t>
            </w:r>
            <w:proofErr w:type="spellEnd"/>
            <w:r w:rsidRPr="005C3E07">
              <w:rPr>
                <w:rFonts w:eastAsia="Times New Roman" w:cs="Times New Roman"/>
                <w:lang w:eastAsia="en-GB"/>
              </w:rPr>
              <w:t xml:space="preserve"> or wales or </w:t>
            </w:r>
            <w:proofErr w:type="spellStart"/>
            <w:r w:rsidRPr="005C3E07">
              <w:rPr>
                <w:rFonts w:eastAsia="Times New Roman" w:cs="Times New Roman"/>
                <w:lang w:eastAsia="en-GB"/>
              </w:rPr>
              <w:t>scotland</w:t>
            </w:r>
            <w:proofErr w:type="spellEnd"/>
            <w:r w:rsidRPr="005C3E07">
              <w:rPr>
                <w:rFonts w:eastAsia="Times New Roman" w:cs="Times New Roman"/>
                <w:lang w:eastAsia="en-GB"/>
              </w:rPr>
              <w:t xml:space="preserve"> or northern </w:t>
            </w:r>
            <w:proofErr w:type="spellStart"/>
            <w:r w:rsidRPr="005C3E07">
              <w:rPr>
                <w:rFonts w:eastAsia="Times New Roman" w:cs="Times New Roman"/>
                <w:lang w:eastAsia="en-GB"/>
              </w:rPr>
              <w:t>ireland</w:t>
            </w:r>
            <w:proofErr w:type="spellEnd"/>
            <w:r w:rsidRPr="005C3E07">
              <w:rPr>
                <w:rFonts w:eastAsia="Times New Roman" w:cs="Times New Roman"/>
                <w:lang w:eastAsia="en-GB"/>
              </w:rPr>
              <w:t xml:space="preserve"> or </w:t>
            </w:r>
            <w:proofErr w:type="spellStart"/>
            <w:r w:rsidRPr="005C3E07">
              <w:rPr>
                <w:rFonts w:eastAsia="Times New Roman" w:cs="Times New Roman"/>
                <w:lang w:eastAsia="en-GB"/>
              </w:rPr>
              <w:t>british</w:t>
            </w:r>
            <w:proofErr w:type="spellEnd"/>
            <w:r w:rsidRPr="005C3E07">
              <w:rPr>
                <w:rFonts w:eastAsia="Times New Roman" w:cs="Times New Roman"/>
                <w:lang w:eastAsia="en-GB"/>
              </w:rPr>
              <w:t xml:space="preserve"> or </w:t>
            </w:r>
            <w:proofErr w:type="spellStart"/>
            <w:r w:rsidRPr="005C3E07">
              <w:rPr>
                <w:rFonts w:eastAsia="Times New Roman" w:cs="Times New Roman"/>
                <w:lang w:eastAsia="en-GB"/>
              </w:rPr>
              <w:t>nhs</w:t>
            </w:r>
            <w:proofErr w:type="spellEnd"/>
            <w:r w:rsidRPr="005C3E07">
              <w:rPr>
                <w:rFonts w:eastAsia="Times New Roman" w:cs="Times New Roman"/>
                <w:lang w:eastAsia="en-GB"/>
              </w:rPr>
              <w:t xml:space="preserve"> or national health service or Great Britain</w:t>
            </w:r>
          </w:p>
        </w:tc>
      </w:tr>
    </w:tbl>
    <w:p w:rsidR="005C3E07" w:rsidRPr="005C3E07" w:rsidRDefault="005C3E07" w:rsidP="005C3E07">
      <w:pPr>
        <w:spacing w:before="240" w:after="200" w:line="276" w:lineRule="auto"/>
        <w:rPr>
          <w:b/>
          <w:bCs/>
          <w:i/>
          <w:iCs/>
        </w:rPr>
      </w:pPr>
      <w:r w:rsidRPr="005C3E07">
        <w:rPr>
          <w:b/>
          <w:bCs/>
          <w:i/>
          <w:iCs/>
        </w:rPr>
        <w:lastRenderedPageBreak/>
        <w:t>Databases searched</w:t>
      </w:r>
    </w:p>
    <w:p w:rsidR="005C3E07" w:rsidRPr="005C3E07" w:rsidRDefault="005C3E07" w:rsidP="005C3E07">
      <w:pPr>
        <w:numPr>
          <w:ilvl w:val="0"/>
          <w:numId w:val="1"/>
        </w:numPr>
        <w:spacing w:after="0" w:line="240" w:lineRule="auto"/>
        <w:contextualSpacing/>
      </w:pPr>
      <w:r w:rsidRPr="005C3E07">
        <w:t>Applied Social Science Index and Abstracts (ASSIA)[</w:t>
      </w:r>
      <w:proofErr w:type="spellStart"/>
      <w:r w:rsidRPr="005C3E07">
        <w:t>Proquest</w:t>
      </w:r>
      <w:proofErr w:type="spellEnd"/>
      <w:r w:rsidRPr="005C3E07">
        <w:t xml:space="preserve">] </w:t>
      </w:r>
    </w:p>
    <w:p w:rsidR="005C3E07" w:rsidRPr="005C3E07" w:rsidRDefault="005C3E07" w:rsidP="005C3E07">
      <w:pPr>
        <w:numPr>
          <w:ilvl w:val="0"/>
          <w:numId w:val="1"/>
        </w:numPr>
        <w:spacing w:after="0" w:line="240" w:lineRule="auto"/>
        <w:contextualSpacing/>
      </w:pPr>
      <w:r w:rsidRPr="005C3E07">
        <w:t>Cumulative Index to Nursing and Allied Health (CINAHL) plus [</w:t>
      </w:r>
      <w:proofErr w:type="spellStart"/>
      <w:r w:rsidRPr="005C3E07">
        <w:t>EBSCOHost</w:t>
      </w:r>
      <w:proofErr w:type="spellEnd"/>
      <w:r w:rsidRPr="005C3E07">
        <w:t>]</w:t>
      </w:r>
    </w:p>
    <w:p w:rsidR="005C3E07" w:rsidRPr="005C3E07" w:rsidRDefault="005C3E07" w:rsidP="005C3E07">
      <w:pPr>
        <w:numPr>
          <w:ilvl w:val="0"/>
          <w:numId w:val="1"/>
        </w:numPr>
        <w:spacing w:after="0" w:line="240" w:lineRule="auto"/>
        <w:contextualSpacing/>
      </w:pPr>
      <w:r w:rsidRPr="005C3E07">
        <w:t>EMBASE [</w:t>
      </w:r>
      <w:proofErr w:type="spellStart"/>
      <w:r w:rsidRPr="005C3E07">
        <w:t>OvidSP</w:t>
      </w:r>
      <w:proofErr w:type="spellEnd"/>
      <w:r w:rsidRPr="005C3E07">
        <w:t>]</w:t>
      </w:r>
    </w:p>
    <w:p w:rsidR="005C3E07" w:rsidRPr="005C3E07" w:rsidRDefault="005C3E07" w:rsidP="005C3E07">
      <w:pPr>
        <w:numPr>
          <w:ilvl w:val="0"/>
          <w:numId w:val="1"/>
        </w:numPr>
        <w:spacing w:after="0" w:line="240" w:lineRule="auto"/>
        <w:contextualSpacing/>
      </w:pPr>
      <w:r w:rsidRPr="005C3E07">
        <w:t>Medline [</w:t>
      </w:r>
      <w:proofErr w:type="spellStart"/>
      <w:r w:rsidRPr="005C3E07">
        <w:t>OvidSP</w:t>
      </w:r>
      <w:proofErr w:type="spellEnd"/>
      <w:r w:rsidRPr="005C3E07">
        <w:t>]</w:t>
      </w:r>
    </w:p>
    <w:p w:rsidR="005C3E07" w:rsidRPr="005C3E07" w:rsidRDefault="005C3E07" w:rsidP="005C3E07">
      <w:pPr>
        <w:numPr>
          <w:ilvl w:val="0"/>
          <w:numId w:val="1"/>
        </w:numPr>
        <w:spacing w:after="0" w:line="240" w:lineRule="auto"/>
        <w:contextualSpacing/>
      </w:pPr>
      <w:proofErr w:type="spellStart"/>
      <w:r w:rsidRPr="005C3E07">
        <w:t>PsycINFO</w:t>
      </w:r>
      <w:proofErr w:type="spellEnd"/>
      <w:r w:rsidRPr="005C3E07">
        <w:t xml:space="preserve"> [</w:t>
      </w:r>
      <w:proofErr w:type="spellStart"/>
      <w:r w:rsidRPr="005C3E07">
        <w:t>OvidSP</w:t>
      </w:r>
      <w:proofErr w:type="spellEnd"/>
      <w:r w:rsidRPr="005C3E07">
        <w:t>]</w:t>
      </w:r>
    </w:p>
    <w:p w:rsidR="005C3E07" w:rsidRPr="005C3E07" w:rsidRDefault="005C3E07" w:rsidP="005C3E07">
      <w:pPr>
        <w:numPr>
          <w:ilvl w:val="0"/>
          <w:numId w:val="1"/>
        </w:numPr>
        <w:spacing w:after="0" w:line="240" w:lineRule="auto"/>
        <w:contextualSpacing/>
      </w:pPr>
      <w:r w:rsidRPr="005C3E07">
        <w:t>Science Citation Index [Web of Science Core Collection]</w:t>
      </w:r>
    </w:p>
    <w:p w:rsidR="005C3E07" w:rsidRPr="005C3E07" w:rsidRDefault="005C3E07" w:rsidP="005C3E07">
      <w:pPr>
        <w:numPr>
          <w:ilvl w:val="0"/>
          <w:numId w:val="1"/>
        </w:numPr>
        <w:spacing w:after="0" w:line="240" w:lineRule="auto"/>
        <w:contextualSpacing/>
      </w:pPr>
      <w:r w:rsidRPr="005C3E07">
        <w:t>Social Sciences Citation Index [Web of Science Core Collection]</w:t>
      </w:r>
    </w:p>
    <w:p w:rsidR="005C3E07" w:rsidRPr="005C3E07" w:rsidRDefault="005C3E07" w:rsidP="005C3E07">
      <w:pPr>
        <w:spacing w:before="240" w:after="200" w:line="276" w:lineRule="auto"/>
      </w:pPr>
      <w:r w:rsidRPr="005C3E07">
        <w:t xml:space="preserve">Databases were searched </w:t>
      </w:r>
      <w:r w:rsidR="007B62A0">
        <w:t xml:space="preserve">in </w:t>
      </w:r>
      <w:r w:rsidRPr="005C3E07">
        <w:t>mid-March 2015.</w:t>
      </w:r>
    </w:p>
    <w:p w:rsidR="00826193" w:rsidRDefault="00826193">
      <w:pPr>
        <w:rPr>
          <w:b/>
        </w:rPr>
      </w:pPr>
    </w:p>
    <w:p w:rsidR="005C3E07" w:rsidRPr="00823E7E" w:rsidRDefault="00826193">
      <w:pPr>
        <w:rPr>
          <w:b/>
        </w:rPr>
      </w:pPr>
      <w:r w:rsidRPr="00826193">
        <w:rPr>
          <w:b/>
        </w:rPr>
        <w:t>2. Screening and study selection</w:t>
      </w:r>
    </w:p>
    <w:p w:rsidR="004B56EF" w:rsidRDefault="00826193" w:rsidP="00826193">
      <w:pPr>
        <w:spacing w:line="360" w:lineRule="auto"/>
      </w:pPr>
      <w:r w:rsidRPr="00AB1FD9">
        <w:t>Two reviewe</w:t>
      </w:r>
      <w:r>
        <w:t>rs independently screened title</w:t>
      </w:r>
      <w:r w:rsidRPr="00AB1FD9">
        <w:t>s and abstra</w:t>
      </w:r>
      <w:r w:rsidR="00823E7E">
        <w:t>cts and full text as required. As noted above, b</w:t>
      </w:r>
      <w:r w:rsidRPr="00AB1FD9">
        <w:t xml:space="preserve">ecause this review was conducted as one component of a broader systematic review the screening was conducted by sequentially applying the criteria applicable </w:t>
      </w:r>
      <w:r w:rsidR="00572FF8">
        <w:t>to each component of the review</w:t>
      </w:r>
      <w:r w:rsidRPr="00AB1FD9">
        <w:t>, with reviewers working in pairs</w:t>
      </w:r>
      <w:r w:rsidR="004B56EF">
        <w:t>. Screening</w:t>
      </w:r>
      <w:r w:rsidR="00823E7E">
        <w:t xml:space="preserve"> was conducted as follows:</w:t>
      </w:r>
    </w:p>
    <w:p w:rsidR="004B56EF" w:rsidRDefault="004B56EF" w:rsidP="00826193">
      <w:pPr>
        <w:spacing w:line="360" w:lineRule="auto"/>
      </w:pPr>
      <w:r w:rsidRPr="00572FF8">
        <w:rPr>
          <w:b/>
        </w:rPr>
        <w:t>Stage 1:</w:t>
      </w:r>
      <w:r>
        <w:t xml:space="preserve"> </w:t>
      </w:r>
      <w:r w:rsidR="00823E7E">
        <w:t>Jennifer Hollowell (</w:t>
      </w:r>
      <w:r w:rsidR="00826193" w:rsidRPr="00AB1FD9">
        <w:t>JH</w:t>
      </w:r>
      <w:r w:rsidR="00823E7E">
        <w:t>)</w:t>
      </w:r>
      <w:r w:rsidR="00826193" w:rsidRPr="00AB1FD9">
        <w:t xml:space="preserve"> and JF screened all titles and abstracts</w:t>
      </w:r>
      <w:r w:rsidR="00826193">
        <w:t xml:space="preserve"> applying only the exclusion criteria </w:t>
      </w:r>
      <w:r>
        <w:t>relating to country, broad topic of research, type of report and study population. Only references independently excluded by both reviewers were excluded. Remaining references were rescreened in stage 2.</w:t>
      </w:r>
    </w:p>
    <w:p w:rsidR="004B56EF" w:rsidRDefault="004B56EF" w:rsidP="00826193">
      <w:pPr>
        <w:spacing w:line="360" w:lineRule="auto"/>
      </w:pPr>
      <w:r w:rsidRPr="00572FF8">
        <w:rPr>
          <w:b/>
        </w:rPr>
        <w:t>Stage 2:</w:t>
      </w:r>
      <w:r>
        <w:t xml:space="preserve"> Remaining tiles/abstracts (n= 487) were re</w:t>
      </w:r>
      <w:r w:rsidR="00302ACA">
        <w:t>-</w:t>
      </w:r>
      <w:r>
        <w:t xml:space="preserve">screened </w:t>
      </w:r>
      <w:r w:rsidR="00D060A3">
        <w:t>by</w:t>
      </w:r>
      <w:r w:rsidR="00826193" w:rsidRPr="00AB1FD9">
        <w:t xml:space="preserve"> KC and JH </w:t>
      </w:r>
      <w:r w:rsidR="00302ACA">
        <w:t xml:space="preserve">who applied </w:t>
      </w:r>
      <w:r>
        <w:t>the</w:t>
      </w:r>
      <w:r w:rsidR="00302ACA">
        <w:t xml:space="preserve"> screening</w:t>
      </w:r>
      <w:r>
        <w:t xml:space="preserve"> </w:t>
      </w:r>
      <w:r w:rsidR="0006600E">
        <w:t>criteria for the broader review,</w:t>
      </w:r>
      <w:r w:rsidR="00302ACA">
        <w:t xml:space="preserve"> but did not exclude studies solely on the basis of design (i</w:t>
      </w:r>
      <w:r w:rsidR="00655191">
        <w:t>.</w:t>
      </w:r>
      <w:r w:rsidR="00302ACA">
        <w:t>e</w:t>
      </w:r>
      <w:r w:rsidR="00655191">
        <w:t>.</w:t>
      </w:r>
      <w:r w:rsidR="00302ACA">
        <w:t xml:space="preserve"> qualitative</w:t>
      </w:r>
      <w:r w:rsidR="007B62A0">
        <w:t>,</w:t>
      </w:r>
      <w:r w:rsidR="00302ACA">
        <w:t xml:space="preserve"> mixed-methods and quantitative studies were included). </w:t>
      </w:r>
      <w:r>
        <w:t xml:space="preserve">Discrepancies were resolved by </w:t>
      </w:r>
      <w:r w:rsidR="0006600E">
        <w:t xml:space="preserve">discussion. </w:t>
      </w:r>
      <w:r>
        <w:t xml:space="preserve">Full-text articles (n=72) were retrieved for the remaining </w:t>
      </w:r>
      <w:r w:rsidR="0006600E">
        <w:t>studies.</w:t>
      </w:r>
    </w:p>
    <w:p w:rsidR="00826193" w:rsidRDefault="004B56EF" w:rsidP="00826193">
      <w:pPr>
        <w:spacing w:line="360" w:lineRule="auto"/>
      </w:pPr>
      <w:r w:rsidRPr="006461CE">
        <w:rPr>
          <w:b/>
        </w:rPr>
        <w:t>Stage 3 (qualitative review</w:t>
      </w:r>
      <w:r w:rsidR="006461CE" w:rsidRPr="006461CE">
        <w:rPr>
          <w:b/>
        </w:rPr>
        <w:t>):</w:t>
      </w:r>
      <w:r w:rsidR="006461CE">
        <w:t xml:space="preserve"> </w:t>
      </w:r>
      <w:r w:rsidR="0006600E">
        <w:t>JH and KC read and independently screened the full-text article</w:t>
      </w:r>
      <w:r w:rsidR="006461CE">
        <w:t>s</w:t>
      </w:r>
      <w:r w:rsidR="0006600E">
        <w:t xml:space="preserve"> to identify eligible qualitative and mixed</w:t>
      </w:r>
      <w:r w:rsidR="006461CE">
        <w:t>-</w:t>
      </w:r>
      <w:r w:rsidR="0006600E">
        <w:t>methods studies. D</w:t>
      </w:r>
      <w:r w:rsidR="00826193" w:rsidRPr="00AB1FD9">
        <w:t>iscrepancies were resolved by discussion, with a third reviewer (</w:t>
      </w:r>
      <w:r w:rsidR="006461CE">
        <w:t>AC</w:t>
      </w:r>
      <w:r w:rsidR="00826193">
        <w:t xml:space="preserve">) </w:t>
      </w:r>
      <w:r w:rsidR="00826193" w:rsidRPr="00AB1FD9">
        <w:t>involved</w:t>
      </w:r>
      <w:r w:rsidR="00826193" w:rsidRPr="00AB1FD9" w:rsidDel="006B6B43">
        <w:t xml:space="preserve"> as required.</w:t>
      </w:r>
      <w:r w:rsidR="0006600E" w:rsidRPr="0006600E">
        <w:t xml:space="preserve"> </w:t>
      </w:r>
      <w:r w:rsidR="0006600E">
        <w:t>During this screening process, JH and KC flagged all potentially eligible quantitative and mixed-methods studies.</w:t>
      </w:r>
    </w:p>
    <w:p w:rsidR="0006600E" w:rsidRPr="00AB1FD9" w:rsidRDefault="0006600E" w:rsidP="00826193">
      <w:pPr>
        <w:spacing w:line="360" w:lineRule="auto"/>
      </w:pPr>
      <w:r w:rsidRPr="006461CE">
        <w:rPr>
          <w:b/>
        </w:rPr>
        <w:t>Stage 4 (quantitative review):</w:t>
      </w:r>
      <w:r>
        <w:t xml:space="preserve"> JH and</w:t>
      </w:r>
      <w:r w:rsidR="00572FF8">
        <w:t xml:space="preserve"> Reem Malouf (</w:t>
      </w:r>
      <w:r>
        <w:t>RM</w:t>
      </w:r>
      <w:r w:rsidR="00572FF8">
        <w:t>)</w:t>
      </w:r>
      <w:r>
        <w:t xml:space="preserve"> independently screened the full-text articles flagged at stage 3 to identify eligible quantitative studies. </w:t>
      </w:r>
      <w:r w:rsidR="008A41A3">
        <w:t>D</w:t>
      </w:r>
      <w:r w:rsidR="008A41A3" w:rsidRPr="00AB1FD9">
        <w:t xml:space="preserve">iscrepancies were resolved by discussion, with a third reviewer </w:t>
      </w:r>
      <w:r w:rsidR="008A41A3">
        <w:t xml:space="preserve">Yangmei Li </w:t>
      </w:r>
      <w:r w:rsidR="008A41A3" w:rsidRPr="00AB1FD9">
        <w:t>(</w:t>
      </w:r>
      <w:r w:rsidR="008A41A3">
        <w:t xml:space="preserve">YL) </w:t>
      </w:r>
      <w:r w:rsidR="008A41A3" w:rsidRPr="00AB1FD9">
        <w:t>involved</w:t>
      </w:r>
      <w:r w:rsidR="008A41A3" w:rsidRPr="00AB1FD9" w:rsidDel="006B6B43">
        <w:t xml:space="preserve"> as required.</w:t>
      </w:r>
    </w:p>
    <w:p w:rsidR="00826193" w:rsidRPr="00302ACA" w:rsidRDefault="00302ACA">
      <w:pPr>
        <w:rPr>
          <w:b/>
        </w:rPr>
      </w:pPr>
      <w:r w:rsidRPr="00302ACA">
        <w:rPr>
          <w:b/>
        </w:rPr>
        <w:t>References</w:t>
      </w:r>
    </w:p>
    <w:p w:rsidR="005C3E07" w:rsidRPr="005C3E07" w:rsidRDefault="005C3E07" w:rsidP="005C3E07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bookmarkStart w:id="1" w:name="_ENREF_1"/>
      <w:r w:rsidRPr="005C3E07">
        <w:t>1.</w:t>
      </w:r>
      <w:r w:rsidRPr="005C3E07">
        <w:tab/>
        <w:t xml:space="preserve">Cooke A, Smith D, Booth A: </w:t>
      </w:r>
      <w:r w:rsidRPr="005C3E07">
        <w:rPr>
          <w:b/>
        </w:rPr>
        <w:t>Beyond PICO: the SPIDER tool for qualitative evidence synthesis</w:t>
      </w:r>
      <w:r w:rsidRPr="005C3E07">
        <w:t xml:space="preserve">. </w:t>
      </w:r>
      <w:r w:rsidRPr="005C3E07">
        <w:rPr>
          <w:i/>
        </w:rPr>
        <w:t xml:space="preserve">Qualitative health research </w:t>
      </w:r>
      <w:r w:rsidRPr="005C3E07">
        <w:t xml:space="preserve">2012, </w:t>
      </w:r>
      <w:r w:rsidRPr="005C3E07">
        <w:rPr>
          <w:b/>
        </w:rPr>
        <w:t>22</w:t>
      </w:r>
      <w:r w:rsidRPr="005C3E07">
        <w:t>(10):1435-1443.</w:t>
      </w:r>
      <w:bookmarkEnd w:id="1"/>
    </w:p>
    <w:p w:rsidR="00D44FFD" w:rsidRDefault="005C3E07">
      <w:r>
        <w:fldChar w:fldCharType="end"/>
      </w:r>
    </w:p>
    <w:sectPr w:rsidR="00D44FFD" w:rsidSect="007B62A0">
      <w:pgSz w:w="11906" w:h="16838"/>
      <w:pgMar w:top="1440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E1633"/>
    <w:multiLevelType w:val="hybridMultilevel"/>
    <w:tmpl w:val="5CBE47EE"/>
    <w:lvl w:ilvl="0" w:tplc="58ECD21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4E4C11"/>
    <w:multiLevelType w:val="hybridMultilevel"/>
    <w:tmpl w:val="55C854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BMC Pregnancy Childbir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zzvv2vrfg5ex5geav2o5spvfeffftst9w2wd&quot;&gt;Preferences manuscript&lt;record-ids&gt;&lt;item&gt;121&lt;/item&gt;&lt;/record-ids&gt;&lt;/item&gt;&lt;/Libraries&gt;"/>
  </w:docVars>
  <w:rsids>
    <w:rsidRoot w:val="005C3E07"/>
    <w:rsid w:val="0006600E"/>
    <w:rsid w:val="002222F6"/>
    <w:rsid w:val="002A0A52"/>
    <w:rsid w:val="002B0B6A"/>
    <w:rsid w:val="00302ACA"/>
    <w:rsid w:val="0033729F"/>
    <w:rsid w:val="00377D94"/>
    <w:rsid w:val="0045020F"/>
    <w:rsid w:val="004B56EF"/>
    <w:rsid w:val="00572FF8"/>
    <w:rsid w:val="005C3E07"/>
    <w:rsid w:val="005D0F8D"/>
    <w:rsid w:val="006461CE"/>
    <w:rsid w:val="00655191"/>
    <w:rsid w:val="0068313E"/>
    <w:rsid w:val="00733370"/>
    <w:rsid w:val="007B62A0"/>
    <w:rsid w:val="00823E7E"/>
    <w:rsid w:val="00826193"/>
    <w:rsid w:val="008A41A3"/>
    <w:rsid w:val="008E5CB3"/>
    <w:rsid w:val="00A66217"/>
    <w:rsid w:val="00B06501"/>
    <w:rsid w:val="00B5755F"/>
    <w:rsid w:val="00B96912"/>
    <w:rsid w:val="00C3501E"/>
    <w:rsid w:val="00C52470"/>
    <w:rsid w:val="00D060A3"/>
    <w:rsid w:val="00DC10CE"/>
    <w:rsid w:val="00F8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E07"/>
  </w:style>
  <w:style w:type="paragraph" w:styleId="Heading1">
    <w:name w:val="heading 1"/>
    <w:basedOn w:val="Normal"/>
    <w:next w:val="Normal"/>
    <w:link w:val="Heading1Char"/>
    <w:uiPriority w:val="9"/>
    <w:qFormat/>
    <w:rsid w:val="005C3E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3E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3E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3E0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3E0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3E0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3E0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3E0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3E0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3E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C3E07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3E07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3E07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3E0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3E07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3E07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3E0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3E07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3E07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C3E0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C3E0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3E07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3E07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C3E07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5C3E07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5C3E07"/>
    <w:rPr>
      <w:i/>
      <w:iCs/>
      <w:color w:val="auto"/>
    </w:rPr>
  </w:style>
  <w:style w:type="paragraph" w:styleId="NoSpacing">
    <w:name w:val="No Spacing"/>
    <w:uiPriority w:val="1"/>
    <w:qFormat/>
    <w:rsid w:val="005C3E0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C3E07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3E0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E07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E07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5C3E0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C3E07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5C3E07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5C3E07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5C3E07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C3E07"/>
    <w:pPr>
      <w:outlineLvl w:val="9"/>
    </w:pPr>
  </w:style>
  <w:style w:type="paragraph" w:customStyle="1" w:styleId="EndNoteBibliographyTitle">
    <w:name w:val="EndNote Bibliography Title"/>
    <w:basedOn w:val="Normal"/>
    <w:link w:val="EndNoteBibliographyTitleChar"/>
    <w:rsid w:val="005C3E07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C3E07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C3E07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C3E07"/>
    <w:rPr>
      <w:rFonts w:ascii="Calibri" w:hAnsi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5C3E0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2619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261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61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619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193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50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501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E07"/>
  </w:style>
  <w:style w:type="paragraph" w:styleId="Heading1">
    <w:name w:val="heading 1"/>
    <w:basedOn w:val="Normal"/>
    <w:next w:val="Normal"/>
    <w:link w:val="Heading1Char"/>
    <w:uiPriority w:val="9"/>
    <w:qFormat/>
    <w:rsid w:val="005C3E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3E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3E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3E0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3E0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3E0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3E0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3E0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3E0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3E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C3E07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3E07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3E07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3E0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3E07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3E07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3E0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3E07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3E07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C3E0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C3E0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3E07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3E07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C3E07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5C3E07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5C3E07"/>
    <w:rPr>
      <w:i/>
      <w:iCs/>
      <w:color w:val="auto"/>
    </w:rPr>
  </w:style>
  <w:style w:type="paragraph" w:styleId="NoSpacing">
    <w:name w:val="No Spacing"/>
    <w:uiPriority w:val="1"/>
    <w:qFormat/>
    <w:rsid w:val="005C3E0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C3E07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3E0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E07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E07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5C3E0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C3E07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5C3E07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5C3E07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5C3E07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C3E07"/>
    <w:pPr>
      <w:outlineLvl w:val="9"/>
    </w:pPr>
  </w:style>
  <w:style w:type="paragraph" w:customStyle="1" w:styleId="EndNoteBibliographyTitle">
    <w:name w:val="EndNote Bibliography Title"/>
    <w:basedOn w:val="Normal"/>
    <w:link w:val="EndNoteBibliographyTitleChar"/>
    <w:rsid w:val="005C3E07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C3E07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C3E07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C3E07"/>
    <w:rPr>
      <w:rFonts w:ascii="Calibri" w:hAnsi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5C3E0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2619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261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61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619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193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50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50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6314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jhollowell</dc:creator>
  <cp:lastModifiedBy>Jennifer Hollowell</cp:lastModifiedBy>
  <cp:revision>2</cp:revision>
  <dcterms:created xsi:type="dcterms:W3CDTF">2016-07-13T18:35:00Z</dcterms:created>
  <dcterms:modified xsi:type="dcterms:W3CDTF">2016-07-13T18:35:00Z</dcterms:modified>
</cp:coreProperties>
</file>