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B8" w:rsidRPr="00A15A6F" w:rsidRDefault="006532F7" w:rsidP="008E03B8">
      <w:pPr>
        <w:pStyle w:val="Caption"/>
        <w:keepNext/>
        <w:rPr>
          <w:color w:val="auto"/>
          <w:sz w:val="22"/>
          <w:szCs w:val="22"/>
          <w:lang w:val="en-US"/>
        </w:rPr>
      </w:pPr>
      <w:bookmarkStart w:id="0" w:name="_GoBack"/>
      <w:bookmarkEnd w:id="0"/>
      <w:r>
        <w:rPr>
          <w:color w:val="auto"/>
          <w:sz w:val="22"/>
          <w:szCs w:val="22"/>
          <w:lang w:val="en-US"/>
        </w:rPr>
        <w:t>Additional file 2: Table S2</w:t>
      </w:r>
    </w:p>
    <w:tbl>
      <w:tblPr>
        <w:tblStyle w:val="TableGrid"/>
        <w:tblW w:w="1531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053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871023" w:rsidRPr="00F759F5" w:rsidTr="00074950">
        <w:trPr>
          <w:trHeight w:val="300"/>
        </w:trPr>
        <w:tc>
          <w:tcPr>
            <w:tcW w:w="2053" w:type="dxa"/>
            <w:tcBorders>
              <w:top w:val="single" w:sz="4" w:space="0" w:color="auto"/>
            </w:tcBorders>
            <w:noWrap/>
          </w:tcPr>
          <w:p w:rsidR="00871023" w:rsidRPr="00F759F5" w:rsidRDefault="00871023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663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71023" w:rsidRPr="00F759F5" w:rsidRDefault="00871023" w:rsidP="006D226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Primiparous (n=1</w:t>
            </w:r>
            <w:r w:rsidR="0091583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,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 xml:space="preserve">240) </w:t>
            </w:r>
          </w:p>
        </w:tc>
        <w:tc>
          <w:tcPr>
            <w:tcW w:w="6633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</w:tcPr>
          <w:p w:rsidR="00871023" w:rsidRPr="00F759F5" w:rsidRDefault="00871023" w:rsidP="006D226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Multiparous (n=1</w:t>
            </w:r>
            <w:r w:rsidR="0091583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,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 xml:space="preserve">648) </w:t>
            </w:r>
          </w:p>
        </w:tc>
      </w:tr>
      <w:tr w:rsidR="00871023" w:rsidRPr="00F759F5" w:rsidTr="00074950">
        <w:trPr>
          <w:trHeight w:val="300"/>
        </w:trPr>
        <w:tc>
          <w:tcPr>
            <w:tcW w:w="2053" w:type="dxa"/>
            <w:tcBorders>
              <w:top w:val="nil"/>
            </w:tcBorders>
            <w:noWrap/>
          </w:tcPr>
          <w:p w:rsidR="00871023" w:rsidRPr="00F759F5" w:rsidRDefault="00871023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2211" w:type="dxa"/>
            <w:gridSpan w:val="3"/>
            <w:tcBorders>
              <w:top w:val="single" w:sz="4" w:space="0" w:color="auto"/>
            </w:tcBorders>
          </w:tcPr>
          <w:p w:rsidR="006D226B" w:rsidRPr="00F759F5" w:rsidRDefault="00871023" w:rsidP="00516F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Underweight</w:t>
            </w:r>
          </w:p>
          <w:p w:rsidR="00871023" w:rsidRPr="00F759F5" w:rsidRDefault="00871023" w:rsidP="00516F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(n=95)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</w:tcBorders>
            <w:noWrap/>
          </w:tcPr>
          <w:p w:rsidR="006D226B" w:rsidRPr="00F759F5" w:rsidRDefault="00871023" w:rsidP="00516F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Overweight</w:t>
            </w:r>
          </w:p>
          <w:p w:rsidR="00871023" w:rsidRPr="00F759F5" w:rsidRDefault="00871023" w:rsidP="00516F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(n=203)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</w:tcBorders>
            <w:noWrap/>
          </w:tcPr>
          <w:p w:rsidR="006D226B" w:rsidRPr="00F759F5" w:rsidRDefault="00871023" w:rsidP="00516F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Obese</w:t>
            </w:r>
          </w:p>
          <w:p w:rsidR="00871023" w:rsidRPr="00F759F5" w:rsidRDefault="00871023" w:rsidP="00516F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(n=104)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</w:tcBorders>
            <w:noWrap/>
          </w:tcPr>
          <w:p w:rsidR="006D226B" w:rsidRPr="00F759F5" w:rsidRDefault="00871023" w:rsidP="00516F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Underweight</w:t>
            </w:r>
          </w:p>
          <w:p w:rsidR="00871023" w:rsidRPr="00F759F5" w:rsidRDefault="00871023" w:rsidP="00516F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(n=110)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</w:tcBorders>
            <w:noWrap/>
          </w:tcPr>
          <w:p w:rsidR="006D226B" w:rsidRPr="00F759F5" w:rsidRDefault="00871023" w:rsidP="00516F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Overweight</w:t>
            </w:r>
          </w:p>
          <w:p w:rsidR="00871023" w:rsidRPr="00F759F5" w:rsidRDefault="00871023" w:rsidP="00516F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(n=326)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</w:tcBorders>
            <w:noWrap/>
          </w:tcPr>
          <w:p w:rsidR="006D226B" w:rsidRPr="00F759F5" w:rsidRDefault="00871023" w:rsidP="00516F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Obesity</w:t>
            </w:r>
          </w:p>
          <w:p w:rsidR="00871023" w:rsidRPr="00F759F5" w:rsidRDefault="00871023" w:rsidP="00516F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(n=182)</w:t>
            </w:r>
          </w:p>
        </w:tc>
      </w:tr>
      <w:tr w:rsidR="0091583B" w:rsidRPr="00F759F5" w:rsidTr="00074950">
        <w:trPr>
          <w:trHeight w:val="300"/>
        </w:trPr>
        <w:tc>
          <w:tcPr>
            <w:tcW w:w="2053" w:type="dxa"/>
            <w:tcBorders>
              <w:top w:val="nil"/>
              <w:bottom w:val="single" w:sz="4" w:space="0" w:color="auto"/>
            </w:tcBorders>
            <w:noWrap/>
          </w:tcPr>
          <w:p w:rsidR="0091583B" w:rsidRPr="00F759F5" w:rsidRDefault="0091583B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:rsidR="0091583B" w:rsidRPr="00F759F5" w:rsidRDefault="0091583B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:rsidR="0091583B" w:rsidRPr="0091583B" w:rsidRDefault="0091583B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158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[95%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</w:tcPr>
          <w:p w:rsidR="0091583B" w:rsidRPr="0091583B" w:rsidRDefault="0091583B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158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CI]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</w:tcPr>
          <w:p w:rsidR="0091583B" w:rsidRPr="0091583B" w:rsidRDefault="0091583B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158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</w:tcPr>
          <w:p w:rsidR="0091583B" w:rsidRPr="0091583B" w:rsidRDefault="0091583B" w:rsidP="0091583B">
            <w:pPr>
              <w:jc w:val="right"/>
              <w:rPr>
                <w:sz w:val="20"/>
                <w:szCs w:val="20"/>
              </w:rPr>
            </w:pPr>
            <w:r w:rsidRPr="0091583B">
              <w:rPr>
                <w:sz w:val="20"/>
                <w:szCs w:val="20"/>
              </w:rPr>
              <w:t>[95%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</w:tcPr>
          <w:p w:rsidR="0091583B" w:rsidRPr="0091583B" w:rsidRDefault="0091583B" w:rsidP="00084D65">
            <w:pPr>
              <w:rPr>
                <w:sz w:val="20"/>
                <w:szCs w:val="20"/>
              </w:rPr>
            </w:pPr>
            <w:r w:rsidRPr="0091583B">
              <w:rPr>
                <w:sz w:val="20"/>
                <w:szCs w:val="20"/>
              </w:rPr>
              <w:t>CI]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</w:tcPr>
          <w:p w:rsidR="0091583B" w:rsidRPr="0091583B" w:rsidRDefault="0091583B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158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</w:tcPr>
          <w:p w:rsidR="0091583B" w:rsidRPr="0091583B" w:rsidRDefault="0091583B" w:rsidP="0091583B">
            <w:pPr>
              <w:jc w:val="right"/>
              <w:rPr>
                <w:sz w:val="20"/>
                <w:szCs w:val="20"/>
              </w:rPr>
            </w:pPr>
            <w:r w:rsidRPr="0091583B">
              <w:rPr>
                <w:sz w:val="20"/>
                <w:szCs w:val="20"/>
              </w:rPr>
              <w:t>[95%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</w:tcPr>
          <w:p w:rsidR="0091583B" w:rsidRPr="0091583B" w:rsidRDefault="0091583B" w:rsidP="007377C5">
            <w:pPr>
              <w:rPr>
                <w:sz w:val="20"/>
                <w:szCs w:val="20"/>
              </w:rPr>
            </w:pPr>
            <w:r w:rsidRPr="0091583B">
              <w:rPr>
                <w:sz w:val="20"/>
                <w:szCs w:val="20"/>
              </w:rPr>
              <w:t>CI]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</w:tcPr>
          <w:p w:rsidR="0091583B" w:rsidRPr="0091583B" w:rsidRDefault="0091583B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158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</w:tcPr>
          <w:p w:rsidR="0091583B" w:rsidRPr="0091583B" w:rsidRDefault="0091583B" w:rsidP="0091583B">
            <w:pPr>
              <w:jc w:val="right"/>
              <w:rPr>
                <w:sz w:val="20"/>
                <w:szCs w:val="20"/>
              </w:rPr>
            </w:pPr>
            <w:r w:rsidRPr="0091583B">
              <w:rPr>
                <w:sz w:val="20"/>
                <w:szCs w:val="20"/>
              </w:rPr>
              <w:t>[95%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</w:tcPr>
          <w:p w:rsidR="0091583B" w:rsidRPr="0091583B" w:rsidRDefault="0091583B" w:rsidP="00EC4E91">
            <w:pPr>
              <w:rPr>
                <w:sz w:val="20"/>
                <w:szCs w:val="20"/>
              </w:rPr>
            </w:pPr>
            <w:r w:rsidRPr="0091583B">
              <w:rPr>
                <w:sz w:val="20"/>
                <w:szCs w:val="20"/>
              </w:rPr>
              <w:t>CI]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</w:tcPr>
          <w:p w:rsidR="0091583B" w:rsidRPr="0091583B" w:rsidRDefault="0091583B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158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</w:tcPr>
          <w:p w:rsidR="0091583B" w:rsidRPr="0091583B" w:rsidRDefault="0091583B" w:rsidP="0091583B">
            <w:pPr>
              <w:jc w:val="right"/>
              <w:rPr>
                <w:sz w:val="20"/>
                <w:szCs w:val="20"/>
              </w:rPr>
            </w:pPr>
            <w:r w:rsidRPr="0091583B">
              <w:rPr>
                <w:sz w:val="20"/>
                <w:szCs w:val="20"/>
              </w:rPr>
              <w:t>[95%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</w:tcPr>
          <w:p w:rsidR="0091583B" w:rsidRPr="0091583B" w:rsidRDefault="0091583B" w:rsidP="00700095">
            <w:pPr>
              <w:rPr>
                <w:sz w:val="20"/>
                <w:szCs w:val="20"/>
              </w:rPr>
            </w:pPr>
            <w:r w:rsidRPr="0091583B">
              <w:rPr>
                <w:sz w:val="20"/>
                <w:szCs w:val="20"/>
              </w:rPr>
              <w:t>CI]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</w:tcPr>
          <w:p w:rsidR="0091583B" w:rsidRPr="0091583B" w:rsidRDefault="0091583B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158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</w:tcPr>
          <w:p w:rsidR="0091583B" w:rsidRPr="0091583B" w:rsidRDefault="0091583B" w:rsidP="0091583B">
            <w:pPr>
              <w:jc w:val="right"/>
              <w:rPr>
                <w:sz w:val="20"/>
                <w:szCs w:val="20"/>
              </w:rPr>
            </w:pPr>
            <w:r w:rsidRPr="0091583B">
              <w:rPr>
                <w:sz w:val="20"/>
                <w:szCs w:val="20"/>
              </w:rPr>
              <w:t>[95%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</w:tcPr>
          <w:p w:rsidR="0091583B" w:rsidRPr="0091583B" w:rsidRDefault="0091583B" w:rsidP="00F0685C">
            <w:pPr>
              <w:rPr>
                <w:sz w:val="20"/>
                <w:szCs w:val="20"/>
              </w:rPr>
            </w:pPr>
            <w:r w:rsidRPr="0091583B">
              <w:rPr>
                <w:sz w:val="20"/>
                <w:szCs w:val="20"/>
              </w:rPr>
              <w:t>CI]</w:t>
            </w:r>
          </w:p>
        </w:tc>
      </w:tr>
      <w:tr w:rsidR="00871023" w:rsidRPr="00F759F5" w:rsidTr="00074950">
        <w:trPr>
          <w:trHeight w:val="300"/>
        </w:trPr>
        <w:tc>
          <w:tcPr>
            <w:tcW w:w="2053" w:type="dxa"/>
            <w:tcBorders>
              <w:top w:val="single" w:sz="4" w:space="0" w:color="auto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Maternal age (years)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B3355E" w:rsidRPr="00F759F5" w:rsidTr="00074950">
        <w:trPr>
          <w:trHeight w:val="300"/>
        </w:trPr>
        <w:tc>
          <w:tcPr>
            <w:tcW w:w="2053" w:type="dxa"/>
            <w:noWrap/>
            <w:hideMark/>
          </w:tcPr>
          <w:p w:rsidR="00B3355E" w:rsidRPr="00F759F5" w:rsidRDefault="00B3355E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18-24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1.98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0.90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07495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4.39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0.85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0.50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1.43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1.52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0.65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3.53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3.62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1.75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7.49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0.75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0.36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1.55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1.12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0.54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2.31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</w:tr>
      <w:tr w:rsidR="00B3355E" w:rsidRPr="00F759F5" w:rsidTr="00074950">
        <w:trPr>
          <w:trHeight w:val="300"/>
        </w:trPr>
        <w:tc>
          <w:tcPr>
            <w:tcW w:w="2053" w:type="dxa"/>
            <w:noWrap/>
            <w:hideMark/>
          </w:tcPr>
          <w:p w:rsidR="00B3355E" w:rsidRPr="00F759F5" w:rsidRDefault="00B3355E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25-29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1.47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0.80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07495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2.71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0.67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0.44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1.02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2.17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1.13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4.18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1.46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0.89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2.41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1.64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1.17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2.30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1.21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0.77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1.90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</w:tr>
      <w:tr w:rsidR="00B3355E" w:rsidRPr="00F759F5" w:rsidTr="00074950">
        <w:trPr>
          <w:trHeight w:val="300"/>
        </w:trPr>
        <w:tc>
          <w:tcPr>
            <w:tcW w:w="2053" w:type="dxa"/>
            <w:noWrap/>
            <w:hideMark/>
          </w:tcPr>
          <w:p w:rsidR="00B3355E" w:rsidRPr="00F759F5" w:rsidRDefault="00B3355E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30-34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07495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B3355E" w:rsidRPr="00F759F5" w:rsidTr="00074950">
        <w:trPr>
          <w:trHeight w:val="300"/>
        </w:trPr>
        <w:tc>
          <w:tcPr>
            <w:tcW w:w="2053" w:type="dxa"/>
            <w:noWrap/>
            <w:hideMark/>
          </w:tcPr>
          <w:p w:rsidR="00B3355E" w:rsidRPr="00F759F5" w:rsidRDefault="00B3355E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≥35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0.86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0.31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07495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2.40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0.71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0.37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1.37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2.27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1.03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5.00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0.79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0.43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1.45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1.07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0.74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1.53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1.50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0.95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2.37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</w:tr>
      <w:tr w:rsidR="00871023" w:rsidRPr="00F759F5" w:rsidTr="00074950">
        <w:trPr>
          <w:trHeight w:val="300"/>
        </w:trPr>
        <w:tc>
          <w:tcPr>
            <w:tcW w:w="2053" w:type="dxa"/>
            <w:noWrap/>
            <w:hideMark/>
          </w:tcPr>
          <w:p w:rsidR="00B3355E" w:rsidRPr="00F759F5" w:rsidRDefault="00B3355E" w:rsidP="007741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Maternal </w:t>
            </w:r>
            <w:r w:rsidR="007741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country of birth</w:t>
            </w:r>
          </w:p>
        </w:tc>
        <w:tc>
          <w:tcPr>
            <w:tcW w:w="737" w:type="dxa"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07495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B3355E" w:rsidRPr="00F759F5" w:rsidTr="00074950">
        <w:trPr>
          <w:trHeight w:val="300"/>
        </w:trPr>
        <w:tc>
          <w:tcPr>
            <w:tcW w:w="2053" w:type="dxa"/>
            <w:noWrap/>
            <w:hideMark/>
          </w:tcPr>
          <w:p w:rsidR="00B3355E" w:rsidRPr="00F759F5" w:rsidRDefault="00B3355E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France (mainland and overseas)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07495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B3355E" w:rsidRPr="00F759F5" w:rsidTr="00074950">
        <w:trPr>
          <w:trHeight w:val="300"/>
        </w:trPr>
        <w:tc>
          <w:tcPr>
            <w:tcW w:w="2053" w:type="dxa"/>
            <w:noWrap/>
            <w:hideMark/>
          </w:tcPr>
          <w:p w:rsidR="00B3355E" w:rsidRPr="00F759F5" w:rsidRDefault="00B3355E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Maghreb and Sub-Saharan Africa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1.04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0.31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07495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3.52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1.31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0.50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3.45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1.10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0.35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3.52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0.57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0.18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1.77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1.26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0.74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2.12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0.68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0.38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1.23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</w:tr>
      <w:tr w:rsidR="00B3355E" w:rsidRPr="00F759F5" w:rsidTr="00074950">
        <w:trPr>
          <w:trHeight w:val="300"/>
        </w:trPr>
        <w:tc>
          <w:tcPr>
            <w:tcW w:w="2053" w:type="dxa"/>
            <w:noWrap/>
            <w:hideMark/>
          </w:tcPr>
          <w:p w:rsidR="00B3355E" w:rsidRPr="00F759F5" w:rsidRDefault="00B3355E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Europa, Asia, America, Oceania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3.17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1.53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07495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6.56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0.74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0.33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1.65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0.76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0.21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2.76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0.86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0.31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2.34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0.48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0.21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1.08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1.60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0.75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3.38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</w:tr>
      <w:tr w:rsidR="00871023" w:rsidRPr="00F759F5" w:rsidTr="00074950">
        <w:trPr>
          <w:trHeight w:val="300"/>
        </w:trPr>
        <w:tc>
          <w:tcPr>
            <w:tcW w:w="2053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Maternal education</w:t>
            </w:r>
          </w:p>
        </w:tc>
        <w:tc>
          <w:tcPr>
            <w:tcW w:w="737" w:type="dxa"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07495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B3355E" w:rsidRPr="00F759F5" w:rsidTr="00074950">
        <w:trPr>
          <w:trHeight w:val="300"/>
        </w:trPr>
        <w:tc>
          <w:tcPr>
            <w:tcW w:w="2053" w:type="dxa"/>
            <w:noWrap/>
            <w:hideMark/>
          </w:tcPr>
          <w:p w:rsidR="00B3355E" w:rsidRPr="00F759F5" w:rsidRDefault="00B3355E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Primary school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1.53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0.23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07495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10.15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2.14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0.62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7.45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1.06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0.14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8.03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6.06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1.61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22.78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4.67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1.60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13.63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6.68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2.15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20.72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</w:tr>
      <w:tr w:rsidR="00B3355E" w:rsidRPr="00F759F5" w:rsidTr="00074950">
        <w:trPr>
          <w:trHeight w:val="300"/>
        </w:trPr>
        <w:tc>
          <w:tcPr>
            <w:tcW w:w="2053" w:type="dxa"/>
            <w:noWrap/>
            <w:hideMark/>
          </w:tcPr>
          <w:p w:rsidR="00B3355E" w:rsidRPr="00F759F5" w:rsidRDefault="0091583B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Junior high 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school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1.37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0.69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07495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2.73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0.82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0.47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1.44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1.58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0.83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3.00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0.63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0.32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1.23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1.22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0.80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1.84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2.68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1.65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4.36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</w:tr>
      <w:tr w:rsidR="00B3355E" w:rsidRPr="00F759F5" w:rsidTr="00074950">
        <w:trPr>
          <w:trHeight w:val="300"/>
        </w:trPr>
        <w:tc>
          <w:tcPr>
            <w:tcW w:w="2053" w:type="dxa"/>
            <w:noWrap/>
            <w:hideMark/>
          </w:tcPr>
          <w:p w:rsidR="00B3355E" w:rsidRPr="00F759F5" w:rsidRDefault="00B3355E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High school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0.90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0.46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07495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1.77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1.61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1.04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2.48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2.68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1.56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4.63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0.80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0.45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1.44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0.98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0.67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1.42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1.85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1.17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2.95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</w:tr>
      <w:tr w:rsidR="00B3355E" w:rsidRPr="00F759F5" w:rsidTr="00074950">
        <w:trPr>
          <w:trHeight w:val="300"/>
        </w:trPr>
        <w:tc>
          <w:tcPr>
            <w:tcW w:w="2053" w:type="dxa"/>
            <w:tcBorders>
              <w:bottom w:val="nil"/>
            </w:tcBorders>
            <w:noWrap/>
            <w:hideMark/>
          </w:tcPr>
          <w:p w:rsidR="00B3355E" w:rsidRPr="00F759F5" w:rsidRDefault="00B3355E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University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07495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871023" w:rsidRPr="00F759F5" w:rsidTr="00074950">
        <w:trPr>
          <w:trHeight w:val="300"/>
        </w:trPr>
        <w:tc>
          <w:tcPr>
            <w:tcW w:w="2053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Maternal occupation</w:t>
            </w:r>
          </w:p>
        </w:tc>
        <w:tc>
          <w:tcPr>
            <w:tcW w:w="737" w:type="dxa"/>
            <w:tcBorders>
              <w:top w:val="nil"/>
            </w:tcBorders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07495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B3355E" w:rsidRPr="00F759F5" w:rsidTr="00074950">
        <w:trPr>
          <w:trHeight w:val="300"/>
        </w:trPr>
        <w:tc>
          <w:tcPr>
            <w:tcW w:w="2053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Farmer, craftsman, merchant, entrepreneur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1.03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0.28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07495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3.82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0.32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0.09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1.19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1.25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0.29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5.45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0.81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6D226B" w:rsidP="00554235">
            <w:pPr>
              <w:tabs>
                <w:tab w:val="right" w:pos="521"/>
              </w:tabs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ab/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0.20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3.26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0.25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0.08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0.78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0.75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0.19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3.00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</w:tr>
      <w:tr w:rsidR="00B3355E" w:rsidRPr="00F759F5" w:rsidTr="00074950">
        <w:trPr>
          <w:trHeight w:val="300"/>
        </w:trPr>
        <w:tc>
          <w:tcPr>
            <w:tcW w:w="2053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Management profession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0.94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0.49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07495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1.82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0.61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0.36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1.01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1.19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0.53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2.68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0.71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0.38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1.33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0.67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0.43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1.06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0.46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0.20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1.02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</w:tr>
      <w:tr w:rsidR="00B3355E" w:rsidRPr="00F759F5" w:rsidTr="00074950">
        <w:trPr>
          <w:trHeight w:val="300"/>
        </w:trPr>
        <w:tc>
          <w:tcPr>
            <w:tcW w:w="2053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Intermediate profession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07495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B3355E" w:rsidRPr="00F759F5" w:rsidTr="00074950">
        <w:trPr>
          <w:trHeight w:val="300"/>
        </w:trPr>
        <w:tc>
          <w:tcPr>
            <w:tcW w:w="2053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Manual workers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0.80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0.28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07495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2.24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0.43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0.17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1.08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0.80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0.32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1.99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0.92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0.43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1.93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0.72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0.43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1.23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1.48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0.85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2.58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</w:tr>
      <w:tr w:rsidR="00B3355E" w:rsidRPr="00F759F5" w:rsidTr="00074950">
        <w:trPr>
          <w:trHeight w:val="300"/>
        </w:trPr>
        <w:tc>
          <w:tcPr>
            <w:tcW w:w="2053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Unemployed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0.56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0.17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07495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1.82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2.09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0.98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4.47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2.11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0.85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5.21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0.24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0.06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0.89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1.27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0.67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2.39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1.67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0.85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3.26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</w:tr>
      <w:tr w:rsidR="00B3355E" w:rsidRPr="00F759F5" w:rsidTr="00074950">
        <w:trPr>
          <w:trHeight w:val="300"/>
        </w:trPr>
        <w:tc>
          <w:tcPr>
            <w:tcW w:w="2053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Missing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1.62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0.81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3.26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0.64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0.34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1.21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1.57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0.84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2.94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1.34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0.73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2.44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1.13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0.74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1.72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1.30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0.77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2.19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</w:tr>
      <w:tr w:rsidR="00871023" w:rsidRPr="00F759F5" w:rsidTr="00074950">
        <w:trPr>
          <w:trHeight w:val="300"/>
        </w:trPr>
        <w:tc>
          <w:tcPr>
            <w:tcW w:w="2053" w:type="dxa"/>
            <w:tcBorders>
              <w:top w:val="nil"/>
            </w:tcBorders>
            <w:noWrap/>
            <w:hideMark/>
          </w:tcPr>
          <w:p w:rsidR="00074950" w:rsidRDefault="00074950" w:rsidP="0091583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  <w:p w:rsidR="00B3355E" w:rsidRPr="00F759F5" w:rsidRDefault="00B3355E" w:rsidP="0091583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 xml:space="preserve">Smoke before/ in pregnancy  </w:t>
            </w:r>
          </w:p>
        </w:tc>
        <w:tc>
          <w:tcPr>
            <w:tcW w:w="737" w:type="dxa"/>
            <w:tcBorders>
              <w:top w:val="nil"/>
            </w:tcBorders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737" w:type="dxa"/>
            <w:tcBorders>
              <w:top w:val="nil"/>
            </w:tcBorders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737" w:type="dxa"/>
            <w:tcBorders>
              <w:top w:val="nil"/>
            </w:tcBorders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737" w:type="dxa"/>
            <w:tcBorders>
              <w:top w:val="nil"/>
            </w:tcBorders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737" w:type="dxa"/>
            <w:tcBorders>
              <w:top w:val="nil"/>
            </w:tcBorders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B3355E" w:rsidRPr="00F759F5" w:rsidTr="00074950">
        <w:trPr>
          <w:trHeight w:val="300"/>
        </w:trPr>
        <w:tc>
          <w:tcPr>
            <w:tcW w:w="2053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No smoking before and during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B3355E" w:rsidRPr="00F759F5" w:rsidTr="00074950">
        <w:trPr>
          <w:trHeight w:val="300"/>
        </w:trPr>
        <w:tc>
          <w:tcPr>
            <w:tcW w:w="2053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Smoking before but not during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0.89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0.48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1.66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0.85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0.56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1.30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0.82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0.44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1.55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0.96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0.50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1.85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0.52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0.33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0.82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0.70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0.41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1.20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</w:tr>
      <w:tr w:rsidR="00B3355E" w:rsidRPr="00F759F5" w:rsidTr="00074950">
        <w:trPr>
          <w:trHeight w:val="300"/>
        </w:trPr>
        <w:tc>
          <w:tcPr>
            <w:tcW w:w="2053" w:type="dxa"/>
            <w:tcBorders>
              <w:bottom w:val="nil"/>
            </w:tcBorders>
            <w:noWrap/>
            <w:hideMark/>
          </w:tcPr>
          <w:p w:rsidR="00B3355E" w:rsidRPr="00F759F5" w:rsidRDefault="00B3355E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Smoking before and during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1.24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0.63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2.42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0.46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0.28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0.76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0.58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0.30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1.10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1.27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0.72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2.26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0.92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0.61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1.38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0.59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0.34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bottom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</w:tr>
      <w:tr w:rsidR="00871023" w:rsidRPr="00F759F5" w:rsidTr="00074950">
        <w:trPr>
          <w:trHeight w:val="300"/>
        </w:trPr>
        <w:tc>
          <w:tcPr>
            <w:tcW w:w="2053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Antenatal classes</w:t>
            </w:r>
          </w:p>
        </w:tc>
        <w:tc>
          <w:tcPr>
            <w:tcW w:w="737" w:type="dxa"/>
            <w:tcBorders>
              <w:top w:val="nil"/>
            </w:tcBorders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B3355E" w:rsidRPr="00F759F5" w:rsidTr="00074950">
        <w:trPr>
          <w:trHeight w:val="300"/>
        </w:trPr>
        <w:tc>
          <w:tcPr>
            <w:tcW w:w="2053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Attended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</w:t>
            </w: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B3355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B3355E" w:rsidRPr="00F759F5" w:rsidTr="00074950">
        <w:trPr>
          <w:trHeight w:val="300"/>
        </w:trPr>
        <w:tc>
          <w:tcPr>
            <w:tcW w:w="2053" w:type="dxa"/>
            <w:tcBorders>
              <w:top w:val="nil"/>
              <w:bottom w:val="single" w:sz="4" w:space="0" w:color="auto"/>
            </w:tcBorders>
            <w:noWrap/>
            <w:hideMark/>
          </w:tcPr>
          <w:p w:rsidR="00B3355E" w:rsidRPr="00F759F5" w:rsidRDefault="00B3355E" w:rsidP="0087102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Not attended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1.39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0.76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2.53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1.19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0.74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1.92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1.04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0.58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1.87</w:t>
            </w:r>
            <w:r w:rsidR="006D226B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1.02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B3355E" w:rsidRPr="00F759F5" w:rsidRDefault="006D226B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0.65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1.62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1.09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0.80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1.49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B3355E" w:rsidRPr="00F759F5" w:rsidRDefault="00B3355E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1.68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B3355E" w:rsidRPr="00F759F5" w:rsidRDefault="00516F5F" w:rsidP="00B3355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[</w:t>
            </w:r>
            <w:r w:rsidR="00B3355E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1.08</w:t>
            </w: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noWrap/>
            <w:hideMark/>
          </w:tcPr>
          <w:p w:rsidR="00B3355E" w:rsidRPr="00F759F5" w:rsidRDefault="00B3355E" w:rsidP="0087102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2.61</w:t>
            </w:r>
            <w:r w:rsidR="00516F5F" w:rsidRPr="00F759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]</w:t>
            </w:r>
          </w:p>
        </w:tc>
      </w:tr>
    </w:tbl>
    <w:p w:rsidR="00A15A6F" w:rsidRPr="00A15A6F" w:rsidRDefault="00A15A6F" w:rsidP="00A15A6F">
      <w:pPr>
        <w:spacing w:after="0" w:line="240" w:lineRule="auto"/>
        <w:rPr>
          <w:rFonts w:ascii="Calibri" w:eastAsia="Times New Roman" w:hAnsi="Calibri" w:cs="Arial"/>
          <w:color w:val="000000"/>
          <w:kern w:val="24"/>
          <w:sz w:val="20"/>
          <w:szCs w:val="20"/>
          <w:lang w:val="en-US" w:eastAsia="fr-FR"/>
        </w:rPr>
      </w:pPr>
      <w:r w:rsidRPr="00A15A6F">
        <w:rPr>
          <w:rFonts w:ascii="Calibri" w:eastAsia="Times New Roman" w:hAnsi="Calibri" w:cs="Arial"/>
          <w:color w:val="000000"/>
          <w:kern w:val="24"/>
          <w:sz w:val="20"/>
          <w:szCs w:val="20"/>
          <w:lang w:val="en-US" w:eastAsia="fr-FR"/>
        </w:rPr>
        <w:t xml:space="preserve">The model was also adjusted for gestational weight gain, gestational diabetes mellitus, hypertensive complications, delivery mode and infant’s birth weight </w:t>
      </w:r>
    </w:p>
    <w:p w:rsidR="003D423A" w:rsidRPr="00A15A6F" w:rsidRDefault="003D423A">
      <w:pPr>
        <w:rPr>
          <w:lang w:val="en-US"/>
        </w:rPr>
      </w:pPr>
    </w:p>
    <w:p w:rsidR="003D423A" w:rsidRPr="00A15A6F" w:rsidRDefault="003D423A">
      <w:pPr>
        <w:rPr>
          <w:lang w:val="en-US"/>
        </w:rPr>
      </w:pPr>
    </w:p>
    <w:p w:rsidR="003D423A" w:rsidRPr="00A15A6F" w:rsidRDefault="003D423A">
      <w:pPr>
        <w:rPr>
          <w:lang w:val="en-US"/>
        </w:rPr>
      </w:pPr>
    </w:p>
    <w:p w:rsidR="003D423A" w:rsidRPr="00A15A6F" w:rsidRDefault="003D423A">
      <w:pPr>
        <w:rPr>
          <w:lang w:val="en-US"/>
        </w:rPr>
      </w:pPr>
    </w:p>
    <w:p w:rsidR="003D423A" w:rsidRPr="00A15A6F" w:rsidRDefault="003D423A">
      <w:pPr>
        <w:rPr>
          <w:lang w:val="en-US"/>
        </w:rPr>
      </w:pPr>
    </w:p>
    <w:p w:rsidR="003D423A" w:rsidRPr="00A15A6F" w:rsidRDefault="003D423A">
      <w:pPr>
        <w:rPr>
          <w:lang w:val="en-US"/>
        </w:rPr>
      </w:pPr>
    </w:p>
    <w:p w:rsidR="003D423A" w:rsidRPr="00A15A6F" w:rsidRDefault="003D423A">
      <w:pPr>
        <w:rPr>
          <w:lang w:val="en-US"/>
        </w:rPr>
      </w:pPr>
    </w:p>
    <w:p w:rsidR="003D423A" w:rsidRPr="00A15A6F" w:rsidRDefault="003D423A">
      <w:pPr>
        <w:rPr>
          <w:lang w:val="en-US"/>
        </w:rPr>
      </w:pPr>
    </w:p>
    <w:p w:rsidR="003D423A" w:rsidRPr="00A15A6F" w:rsidRDefault="003D423A">
      <w:pPr>
        <w:rPr>
          <w:lang w:val="en-US"/>
        </w:rPr>
      </w:pPr>
    </w:p>
    <w:p w:rsidR="003D423A" w:rsidRPr="00A15A6F" w:rsidRDefault="003D423A">
      <w:pPr>
        <w:rPr>
          <w:lang w:val="en-US"/>
        </w:rPr>
      </w:pPr>
    </w:p>
    <w:p w:rsidR="003D423A" w:rsidRPr="00A15A6F" w:rsidRDefault="003D423A">
      <w:pPr>
        <w:rPr>
          <w:lang w:val="en-US"/>
        </w:rPr>
      </w:pPr>
    </w:p>
    <w:sectPr w:rsidR="003D423A" w:rsidRPr="00A15A6F" w:rsidSect="00B3355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3"/>
  <w:defaultTabStop w:val="708"/>
  <w:hyphenationZone w:val="425"/>
  <w:characterSpacingControl w:val="doNotCompress"/>
  <w:compat/>
  <w:rsids>
    <w:rsidRoot w:val="003C4BA1"/>
    <w:rsid w:val="00074950"/>
    <w:rsid w:val="00130088"/>
    <w:rsid w:val="00131190"/>
    <w:rsid w:val="00166AB0"/>
    <w:rsid w:val="00181A85"/>
    <w:rsid w:val="00191E8B"/>
    <w:rsid w:val="003C4BA1"/>
    <w:rsid w:val="003D423A"/>
    <w:rsid w:val="00516F5F"/>
    <w:rsid w:val="00554235"/>
    <w:rsid w:val="006532F7"/>
    <w:rsid w:val="006D226B"/>
    <w:rsid w:val="006F7A36"/>
    <w:rsid w:val="007741E8"/>
    <w:rsid w:val="00871023"/>
    <w:rsid w:val="008E03B8"/>
    <w:rsid w:val="008F04FC"/>
    <w:rsid w:val="0091583B"/>
    <w:rsid w:val="009E425F"/>
    <w:rsid w:val="00A15A6F"/>
    <w:rsid w:val="00B3355E"/>
    <w:rsid w:val="00F75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4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35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3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55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E03B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33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33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355E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uiPriority w:val="35"/>
    <w:unhideWhenUsed/>
    <w:qFormat/>
    <w:rsid w:val="008E03B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3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Boudet-Berquier</dc:creator>
  <cp:lastModifiedBy>lrvillafranca</cp:lastModifiedBy>
  <cp:revision>8</cp:revision>
  <cp:lastPrinted>2017-04-04T10:29:00Z</cp:lastPrinted>
  <dcterms:created xsi:type="dcterms:W3CDTF">2017-04-24T10:53:00Z</dcterms:created>
  <dcterms:modified xsi:type="dcterms:W3CDTF">2017-08-19T15:27:00Z</dcterms:modified>
</cp:coreProperties>
</file>