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7D62B4" w14:textId="3BB36707" w:rsidR="00FB0AC5" w:rsidRPr="006518E2" w:rsidRDefault="00B52F76">
      <w:pPr>
        <w:rPr>
          <w:b/>
          <w:sz w:val="24"/>
          <w:szCs w:val="24"/>
        </w:rPr>
      </w:pPr>
      <w:bookmarkStart w:id="0" w:name="_GoBack"/>
      <w:bookmarkEnd w:id="0"/>
      <w:r w:rsidRPr="006518E2">
        <w:rPr>
          <w:b/>
          <w:sz w:val="24"/>
          <w:szCs w:val="24"/>
        </w:rPr>
        <w:t>Additional parental quotes from the PARENTS 1 Study</w:t>
      </w:r>
    </w:p>
    <w:tbl>
      <w:tblPr>
        <w:tblStyle w:val="TableGrid"/>
        <w:tblW w:w="15021" w:type="dxa"/>
        <w:tblLook w:val="04A0" w:firstRow="1" w:lastRow="0" w:firstColumn="1" w:lastColumn="0" w:noHBand="0" w:noVBand="1"/>
      </w:tblPr>
      <w:tblGrid>
        <w:gridCol w:w="1696"/>
        <w:gridCol w:w="1418"/>
        <w:gridCol w:w="11907"/>
      </w:tblGrid>
      <w:tr w:rsidR="000A1442" w:rsidRPr="00B34A09" w14:paraId="3E0EAA58" w14:textId="77777777" w:rsidTr="00B34A09">
        <w:tc>
          <w:tcPr>
            <w:tcW w:w="1696" w:type="dxa"/>
          </w:tcPr>
          <w:p w14:paraId="1C405747" w14:textId="77777777" w:rsidR="000A1442" w:rsidRPr="00B34A09" w:rsidRDefault="000A1442">
            <w:pPr>
              <w:rPr>
                <w:b/>
                <w:sz w:val="16"/>
                <w:szCs w:val="16"/>
              </w:rPr>
            </w:pPr>
            <w:r w:rsidRPr="00B34A09">
              <w:rPr>
                <w:b/>
                <w:sz w:val="16"/>
                <w:szCs w:val="16"/>
              </w:rPr>
              <w:t>Overarching Theme</w:t>
            </w:r>
          </w:p>
        </w:tc>
        <w:tc>
          <w:tcPr>
            <w:tcW w:w="1418" w:type="dxa"/>
          </w:tcPr>
          <w:p w14:paraId="6B6107FF" w14:textId="77777777" w:rsidR="000A1442" w:rsidRPr="00B34A09" w:rsidRDefault="000A1442">
            <w:pPr>
              <w:rPr>
                <w:b/>
                <w:sz w:val="16"/>
                <w:szCs w:val="16"/>
              </w:rPr>
            </w:pPr>
            <w:r w:rsidRPr="00B34A09">
              <w:rPr>
                <w:b/>
                <w:sz w:val="16"/>
                <w:szCs w:val="16"/>
              </w:rPr>
              <w:t>Sub Theme</w:t>
            </w:r>
          </w:p>
        </w:tc>
        <w:tc>
          <w:tcPr>
            <w:tcW w:w="11907" w:type="dxa"/>
          </w:tcPr>
          <w:p w14:paraId="047CAD3D" w14:textId="77777777" w:rsidR="000A1442" w:rsidRPr="00B34A09" w:rsidRDefault="000A1442">
            <w:pPr>
              <w:rPr>
                <w:b/>
                <w:sz w:val="16"/>
                <w:szCs w:val="16"/>
              </w:rPr>
            </w:pPr>
            <w:r w:rsidRPr="00B34A09">
              <w:rPr>
                <w:b/>
                <w:sz w:val="16"/>
                <w:szCs w:val="16"/>
              </w:rPr>
              <w:t>Quotes</w:t>
            </w:r>
          </w:p>
        </w:tc>
      </w:tr>
      <w:tr w:rsidR="000A1442" w:rsidRPr="00B34A09" w14:paraId="4B43422D" w14:textId="77777777" w:rsidTr="00B34A09">
        <w:tc>
          <w:tcPr>
            <w:tcW w:w="1696" w:type="dxa"/>
          </w:tcPr>
          <w:p w14:paraId="53A9B9C0" w14:textId="77777777" w:rsidR="000A1442" w:rsidRPr="00B34A09" w:rsidRDefault="000A1442" w:rsidP="00E5193B">
            <w:pPr>
              <w:rPr>
                <w:b/>
                <w:sz w:val="16"/>
                <w:szCs w:val="16"/>
              </w:rPr>
            </w:pPr>
            <w:r w:rsidRPr="00B34A09">
              <w:rPr>
                <w:b/>
                <w:sz w:val="16"/>
                <w:szCs w:val="16"/>
              </w:rPr>
              <w:t>Transparency</w:t>
            </w:r>
          </w:p>
        </w:tc>
        <w:tc>
          <w:tcPr>
            <w:tcW w:w="1418" w:type="dxa"/>
          </w:tcPr>
          <w:p w14:paraId="3147D50A" w14:textId="77777777" w:rsidR="000A1442" w:rsidRPr="00B34A09" w:rsidRDefault="000A1442" w:rsidP="00E5193B">
            <w:pPr>
              <w:rPr>
                <w:b/>
                <w:sz w:val="16"/>
                <w:szCs w:val="16"/>
              </w:rPr>
            </w:pPr>
            <w:r w:rsidRPr="00B34A09">
              <w:rPr>
                <w:b/>
                <w:sz w:val="16"/>
                <w:szCs w:val="16"/>
              </w:rPr>
              <w:t>Awareness of perinatal mortality review process</w:t>
            </w:r>
          </w:p>
        </w:tc>
        <w:tc>
          <w:tcPr>
            <w:tcW w:w="11907" w:type="dxa"/>
          </w:tcPr>
          <w:p w14:paraId="2BC4B5C1" w14:textId="77777777" w:rsidR="000A1442" w:rsidRPr="00B34A09" w:rsidRDefault="000A1442" w:rsidP="0024065F">
            <w:pPr>
              <w:rPr>
                <w:sz w:val="16"/>
                <w:szCs w:val="16"/>
              </w:rPr>
            </w:pPr>
            <w:r w:rsidRPr="00B34A09">
              <w:rPr>
                <w:sz w:val="16"/>
                <w:szCs w:val="16"/>
              </w:rPr>
              <w:t>‘I honestly didn’t know there was one’</w:t>
            </w:r>
          </w:p>
          <w:p w14:paraId="347D6DC7" w14:textId="77777777" w:rsidR="000A1442" w:rsidRPr="00B34A09" w:rsidRDefault="000A1442" w:rsidP="0024065F">
            <w:pPr>
              <w:rPr>
                <w:sz w:val="16"/>
                <w:szCs w:val="16"/>
              </w:rPr>
            </w:pPr>
          </w:p>
          <w:p w14:paraId="4AE93BC4" w14:textId="77777777" w:rsidR="000A1442" w:rsidRPr="00B34A09" w:rsidRDefault="000A1442" w:rsidP="0024065F">
            <w:pPr>
              <w:rPr>
                <w:sz w:val="16"/>
                <w:szCs w:val="16"/>
              </w:rPr>
            </w:pPr>
            <w:r w:rsidRPr="00B34A09">
              <w:rPr>
                <w:sz w:val="16"/>
                <w:szCs w:val="16"/>
              </w:rPr>
              <w:t>‘Because she had been in hospital for so long I knew that there was some sort of process they went through…. so we knew that something had happened but we weren’t necessarily part of it’</w:t>
            </w:r>
          </w:p>
          <w:p w14:paraId="70A6AB30" w14:textId="77777777" w:rsidR="000A1442" w:rsidRPr="00B34A09" w:rsidRDefault="000A1442" w:rsidP="004F1B3C">
            <w:pPr>
              <w:rPr>
                <w:sz w:val="16"/>
                <w:szCs w:val="16"/>
              </w:rPr>
            </w:pPr>
          </w:p>
          <w:p w14:paraId="45023A3C" w14:textId="77777777" w:rsidR="000A1442" w:rsidRPr="00B34A09" w:rsidRDefault="000A1442" w:rsidP="0024065F">
            <w:pPr>
              <w:rPr>
                <w:sz w:val="16"/>
                <w:szCs w:val="16"/>
              </w:rPr>
            </w:pPr>
            <w:r w:rsidRPr="00B34A09">
              <w:rPr>
                <w:sz w:val="16"/>
                <w:szCs w:val="16"/>
              </w:rPr>
              <w:t>‘I did know that there was a review because X told me there was… but I don’t know what they discuss or what happens as a result of that’</w:t>
            </w:r>
          </w:p>
          <w:p w14:paraId="0180FBEC" w14:textId="77777777" w:rsidR="000A1442" w:rsidRPr="00B34A09" w:rsidRDefault="000A1442" w:rsidP="0024065F">
            <w:pPr>
              <w:rPr>
                <w:sz w:val="16"/>
                <w:szCs w:val="16"/>
              </w:rPr>
            </w:pPr>
          </w:p>
          <w:p w14:paraId="4C4D4455" w14:textId="77777777" w:rsidR="000A1442" w:rsidRPr="00B34A09" w:rsidRDefault="000A1442" w:rsidP="0024065F">
            <w:pPr>
              <w:rPr>
                <w:sz w:val="16"/>
                <w:szCs w:val="16"/>
              </w:rPr>
            </w:pPr>
            <w:r w:rsidRPr="00B34A09">
              <w:rPr>
                <w:sz w:val="16"/>
                <w:szCs w:val="16"/>
              </w:rPr>
              <w:t>‘We had a relatively brief consultant appointment afterwards but no I wasn't aware of any review’</w:t>
            </w:r>
          </w:p>
        </w:tc>
      </w:tr>
      <w:tr w:rsidR="000A1442" w:rsidRPr="00B34A09" w14:paraId="2F2E2D79" w14:textId="77777777" w:rsidTr="00B34A09">
        <w:tc>
          <w:tcPr>
            <w:tcW w:w="1696" w:type="dxa"/>
          </w:tcPr>
          <w:p w14:paraId="6E4EA0B8" w14:textId="77777777" w:rsidR="000A1442" w:rsidRPr="00B34A09" w:rsidRDefault="000A1442" w:rsidP="00E5193B">
            <w:pPr>
              <w:rPr>
                <w:b/>
                <w:sz w:val="16"/>
                <w:szCs w:val="16"/>
              </w:rPr>
            </w:pPr>
          </w:p>
        </w:tc>
        <w:tc>
          <w:tcPr>
            <w:tcW w:w="1418" w:type="dxa"/>
          </w:tcPr>
          <w:p w14:paraId="5978B405" w14:textId="77777777" w:rsidR="000A1442" w:rsidRPr="00B34A09" w:rsidRDefault="000A1442" w:rsidP="00E5193B">
            <w:pPr>
              <w:rPr>
                <w:b/>
                <w:sz w:val="16"/>
                <w:szCs w:val="16"/>
              </w:rPr>
            </w:pPr>
            <w:r w:rsidRPr="00B34A09">
              <w:rPr>
                <w:b/>
                <w:sz w:val="16"/>
                <w:szCs w:val="16"/>
              </w:rPr>
              <w:t>Parental reassurance</w:t>
            </w:r>
          </w:p>
        </w:tc>
        <w:tc>
          <w:tcPr>
            <w:tcW w:w="11907" w:type="dxa"/>
          </w:tcPr>
          <w:p w14:paraId="069F035B" w14:textId="77777777" w:rsidR="000A1442" w:rsidRPr="00B34A09" w:rsidRDefault="000A1442" w:rsidP="004F1B3C">
            <w:pPr>
              <w:rPr>
                <w:sz w:val="16"/>
                <w:szCs w:val="16"/>
              </w:rPr>
            </w:pPr>
            <w:r w:rsidRPr="00B34A09">
              <w:rPr>
                <w:sz w:val="16"/>
                <w:szCs w:val="16"/>
              </w:rPr>
              <w:t>‘I don't want someone to lose their baby in Yorkshire and go through what I’ve been through if it could be stopped’</w:t>
            </w:r>
          </w:p>
          <w:p w14:paraId="1D505DE0" w14:textId="77777777" w:rsidR="000A1442" w:rsidRPr="00B34A09" w:rsidRDefault="000A1442" w:rsidP="00E5193B">
            <w:pPr>
              <w:rPr>
                <w:sz w:val="16"/>
                <w:szCs w:val="16"/>
              </w:rPr>
            </w:pPr>
          </w:p>
        </w:tc>
      </w:tr>
      <w:tr w:rsidR="000A1442" w:rsidRPr="00B34A09" w14:paraId="42B82FD7" w14:textId="77777777" w:rsidTr="00B34A09">
        <w:tc>
          <w:tcPr>
            <w:tcW w:w="1696" w:type="dxa"/>
          </w:tcPr>
          <w:p w14:paraId="19933F4B" w14:textId="77777777" w:rsidR="000A1442" w:rsidRPr="00B34A09" w:rsidRDefault="000A1442" w:rsidP="00E5193B">
            <w:pPr>
              <w:rPr>
                <w:b/>
                <w:sz w:val="16"/>
                <w:szCs w:val="16"/>
              </w:rPr>
            </w:pPr>
          </w:p>
        </w:tc>
        <w:tc>
          <w:tcPr>
            <w:tcW w:w="1418" w:type="dxa"/>
          </w:tcPr>
          <w:p w14:paraId="40EFECE6" w14:textId="77777777" w:rsidR="000A1442" w:rsidRPr="00B34A09" w:rsidRDefault="000A1442" w:rsidP="00E5193B">
            <w:pPr>
              <w:rPr>
                <w:b/>
                <w:sz w:val="16"/>
                <w:szCs w:val="16"/>
              </w:rPr>
            </w:pPr>
            <w:r w:rsidRPr="00B34A09">
              <w:rPr>
                <w:b/>
                <w:sz w:val="16"/>
                <w:szCs w:val="16"/>
              </w:rPr>
              <w:t>Lessons learned &amp; accountability</w:t>
            </w:r>
          </w:p>
        </w:tc>
        <w:tc>
          <w:tcPr>
            <w:tcW w:w="11907" w:type="dxa"/>
          </w:tcPr>
          <w:p w14:paraId="4F60066D" w14:textId="77777777" w:rsidR="000A1442" w:rsidRPr="00B34A09" w:rsidRDefault="000A1442" w:rsidP="00E5193B">
            <w:pPr>
              <w:rPr>
                <w:sz w:val="16"/>
                <w:szCs w:val="16"/>
              </w:rPr>
            </w:pPr>
            <w:r w:rsidRPr="00B34A09">
              <w:rPr>
                <w:sz w:val="16"/>
                <w:szCs w:val="16"/>
              </w:rPr>
              <w:t>‘Some of the people that come to the support groups and the stories they tell of the care they've received is pretty diabolical to be honest so you know anything that would stop those people having their experiences can only be a good thing’</w:t>
            </w:r>
          </w:p>
          <w:p w14:paraId="31E35964" w14:textId="77777777" w:rsidR="000A1442" w:rsidRPr="00B34A09" w:rsidRDefault="000A1442" w:rsidP="00E5193B">
            <w:pPr>
              <w:rPr>
                <w:sz w:val="16"/>
                <w:szCs w:val="16"/>
              </w:rPr>
            </w:pPr>
          </w:p>
          <w:p w14:paraId="79E92A57" w14:textId="77777777" w:rsidR="000A1442" w:rsidRPr="00B34A09" w:rsidRDefault="000A1442" w:rsidP="00E5193B">
            <w:pPr>
              <w:rPr>
                <w:sz w:val="16"/>
                <w:szCs w:val="16"/>
              </w:rPr>
            </w:pPr>
            <w:r w:rsidRPr="00B34A09">
              <w:rPr>
                <w:sz w:val="16"/>
                <w:szCs w:val="16"/>
              </w:rPr>
              <w:t>‘What you always hope is that babies that come after you will be better treated’</w:t>
            </w:r>
          </w:p>
          <w:p w14:paraId="010A43B8" w14:textId="77777777" w:rsidR="000A1442" w:rsidRPr="00B34A09" w:rsidRDefault="000A1442" w:rsidP="00E5193B">
            <w:pPr>
              <w:rPr>
                <w:sz w:val="16"/>
                <w:szCs w:val="16"/>
              </w:rPr>
            </w:pPr>
          </w:p>
          <w:p w14:paraId="01D4A3EB" w14:textId="77777777" w:rsidR="000A1442" w:rsidRPr="00B34A09" w:rsidRDefault="000A1442" w:rsidP="00E5193B">
            <w:pPr>
              <w:rPr>
                <w:sz w:val="16"/>
                <w:szCs w:val="16"/>
              </w:rPr>
            </w:pPr>
            <w:r w:rsidRPr="00B34A09">
              <w:rPr>
                <w:sz w:val="16"/>
                <w:szCs w:val="16"/>
              </w:rPr>
              <w:t>‘We should know that we have lost our children and that other children aren't dying for those same reasons’</w:t>
            </w:r>
          </w:p>
          <w:p w14:paraId="55A11915" w14:textId="77777777" w:rsidR="000A1442" w:rsidRPr="00B34A09" w:rsidRDefault="000A1442" w:rsidP="00E5193B">
            <w:pPr>
              <w:rPr>
                <w:sz w:val="16"/>
                <w:szCs w:val="16"/>
              </w:rPr>
            </w:pPr>
            <w:r w:rsidRPr="00B34A09">
              <w:rPr>
                <w:sz w:val="16"/>
                <w:szCs w:val="16"/>
              </w:rPr>
              <w:t>‘You feel like why do you have to have death before something’s sorted’</w:t>
            </w:r>
          </w:p>
          <w:p w14:paraId="204C0E23" w14:textId="77777777" w:rsidR="000A1442" w:rsidRPr="00B34A09" w:rsidRDefault="000A1442" w:rsidP="00E5193B">
            <w:pPr>
              <w:rPr>
                <w:sz w:val="16"/>
                <w:szCs w:val="16"/>
              </w:rPr>
            </w:pPr>
          </w:p>
          <w:p w14:paraId="20C7153B" w14:textId="77777777" w:rsidR="000A1442" w:rsidRPr="00B34A09" w:rsidRDefault="000A1442" w:rsidP="00E5193B">
            <w:pPr>
              <w:rPr>
                <w:sz w:val="16"/>
                <w:szCs w:val="16"/>
              </w:rPr>
            </w:pPr>
            <w:r w:rsidRPr="00B34A09">
              <w:rPr>
                <w:sz w:val="16"/>
                <w:szCs w:val="16"/>
              </w:rPr>
              <w:t>‘The processes and the grief you’re going through and its sort of at the time you’re trying to get sort of clues or an answer sometimes it just drags on too long and you just let go of those questions because it drags on too long’</w:t>
            </w:r>
          </w:p>
          <w:p w14:paraId="10863AF9" w14:textId="77777777" w:rsidR="000A1442" w:rsidRPr="00B34A09" w:rsidRDefault="000A1442" w:rsidP="00E5193B">
            <w:pPr>
              <w:rPr>
                <w:sz w:val="16"/>
                <w:szCs w:val="16"/>
              </w:rPr>
            </w:pPr>
          </w:p>
          <w:p w14:paraId="08912153" w14:textId="77777777" w:rsidR="000A1442" w:rsidRPr="00B34A09" w:rsidRDefault="000A1442" w:rsidP="00E5193B">
            <w:pPr>
              <w:rPr>
                <w:sz w:val="16"/>
                <w:szCs w:val="16"/>
              </w:rPr>
            </w:pPr>
            <w:r w:rsidRPr="00B34A09">
              <w:rPr>
                <w:sz w:val="16"/>
                <w:szCs w:val="16"/>
              </w:rPr>
              <w:t>‘You question how much does THAT doctor get to know what THOSE doctors thought when they discussed what they wanted to do. And that is a big thing for me, and something I have never got an answer to in several years, is how much doctors actually talk to each other’</w:t>
            </w:r>
          </w:p>
        </w:tc>
      </w:tr>
      <w:tr w:rsidR="000A1442" w:rsidRPr="00B34A09" w14:paraId="236A6766" w14:textId="77777777" w:rsidTr="00B34A09">
        <w:tc>
          <w:tcPr>
            <w:tcW w:w="1696" w:type="dxa"/>
          </w:tcPr>
          <w:p w14:paraId="2F1017E9" w14:textId="77777777" w:rsidR="000A1442" w:rsidRPr="00B34A09" w:rsidRDefault="000A1442" w:rsidP="00E5193B">
            <w:pPr>
              <w:rPr>
                <w:b/>
                <w:sz w:val="16"/>
                <w:szCs w:val="16"/>
              </w:rPr>
            </w:pPr>
            <w:r w:rsidRPr="00B34A09">
              <w:rPr>
                <w:b/>
                <w:sz w:val="16"/>
                <w:szCs w:val="16"/>
              </w:rPr>
              <w:t>Flexible yet specific</w:t>
            </w:r>
          </w:p>
        </w:tc>
        <w:tc>
          <w:tcPr>
            <w:tcW w:w="1418" w:type="dxa"/>
          </w:tcPr>
          <w:p w14:paraId="17720017" w14:textId="77777777" w:rsidR="000A1442" w:rsidRPr="00B34A09" w:rsidRDefault="000A1442" w:rsidP="00E5193B">
            <w:pPr>
              <w:rPr>
                <w:b/>
                <w:sz w:val="16"/>
                <w:szCs w:val="16"/>
              </w:rPr>
            </w:pPr>
            <w:r w:rsidRPr="00B34A09">
              <w:rPr>
                <w:b/>
                <w:sz w:val="16"/>
                <w:szCs w:val="16"/>
              </w:rPr>
              <w:t>Difference between medical &amp; emotional care</w:t>
            </w:r>
          </w:p>
        </w:tc>
        <w:tc>
          <w:tcPr>
            <w:tcW w:w="11907" w:type="dxa"/>
          </w:tcPr>
          <w:p w14:paraId="0B7A3FE9" w14:textId="77777777" w:rsidR="000A1442" w:rsidRPr="00B34A09" w:rsidRDefault="000A1442" w:rsidP="00D8213D">
            <w:pPr>
              <w:rPr>
                <w:sz w:val="16"/>
                <w:szCs w:val="16"/>
              </w:rPr>
            </w:pPr>
            <w:r w:rsidRPr="00B34A09">
              <w:rPr>
                <w:sz w:val="16"/>
                <w:szCs w:val="16"/>
              </w:rPr>
              <w:t>‘I want to ask questions about my son’s care but I would like to feedback about the amazing experience we had with the hospital staff and care that we received, as a, as parents’</w:t>
            </w:r>
          </w:p>
          <w:p w14:paraId="6BF2810B" w14:textId="77777777" w:rsidR="000A1442" w:rsidRPr="00B34A09" w:rsidRDefault="000A1442" w:rsidP="00D8213D">
            <w:pPr>
              <w:rPr>
                <w:sz w:val="16"/>
                <w:szCs w:val="16"/>
              </w:rPr>
            </w:pPr>
          </w:p>
          <w:p w14:paraId="514D7410" w14:textId="77777777" w:rsidR="000A1442" w:rsidRPr="00B34A09" w:rsidRDefault="000A1442" w:rsidP="0024065F">
            <w:pPr>
              <w:rPr>
                <w:sz w:val="16"/>
                <w:szCs w:val="16"/>
              </w:rPr>
            </w:pPr>
            <w:r w:rsidRPr="00B34A09">
              <w:rPr>
                <w:sz w:val="16"/>
                <w:szCs w:val="16"/>
              </w:rPr>
              <w:t>‘If I were to get this through and it said ‘</w:t>
            </w:r>
            <w:proofErr w:type="spellStart"/>
            <w:r w:rsidRPr="00B34A09">
              <w:rPr>
                <w:sz w:val="16"/>
                <w:szCs w:val="16"/>
              </w:rPr>
              <w:t>ohh</w:t>
            </w:r>
            <w:proofErr w:type="spellEnd"/>
            <w:r w:rsidRPr="00B34A09">
              <w:rPr>
                <w:sz w:val="16"/>
                <w:szCs w:val="16"/>
              </w:rPr>
              <w:t xml:space="preserve"> let us know your questions’, I’d be like ‘well I haven’t got any questions’ but actually I could probably feedback a lot of other stuff, to do with our care and with our son’s care, and not questions about his medical, the circumstances’</w:t>
            </w:r>
          </w:p>
        </w:tc>
      </w:tr>
      <w:tr w:rsidR="000A1442" w:rsidRPr="00B34A09" w14:paraId="599CD4BB" w14:textId="77777777" w:rsidTr="00B34A09">
        <w:tc>
          <w:tcPr>
            <w:tcW w:w="1696" w:type="dxa"/>
          </w:tcPr>
          <w:p w14:paraId="440D88E0" w14:textId="77777777" w:rsidR="000A1442" w:rsidRPr="00B34A09" w:rsidRDefault="000A1442" w:rsidP="00E5193B">
            <w:pPr>
              <w:rPr>
                <w:b/>
                <w:sz w:val="16"/>
                <w:szCs w:val="16"/>
              </w:rPr>
            </w:pPr>
          </w:p>
        </w:tc>
        <w:tc>
          <w:tcPr>
            <w:tcW w:w="1418" w:type="dxa"/>
          </w:tcPr>
          <w:p w14:paraId="5648C487" w14:textId="77777777" w:rsidR="000A1442" w:rsidRPr="00B34A09" w:rsidRDefault="000A1442" w:rsidP="00E5193B">
            <w:pPr>
              <w:rPr>
                <w:b/>
                <w:sz w:val="16"/>
                <w:szCs w:val="16"/>
              </w:rPr>
            </w:pPr>
            <w:r w:rsidRPr="00B34A09">
              <w:rPr>
                <w:b/>
                <w:sz w:val="16"/>
                <w:szCs w:val="16"/>
              </w:rPr>
              <w:t>Timing of the review process</w:t>
            </w:r>
          </w:p>
        </w:tc>
        <w:tc>
          <w:tcPr>
            <w:tcW w:w="11907" w:type="dxa"/>
          </w:tcPr>
          <w:p w14:paraId="40A85000" w14:textId="77777777" w:rsidR="000A1442" w:rsidRPr="00B34A09" w:rsidRDefault="000A1442" w:rsidP="00E5193B">
            <w:pPr>
              <w:rPr>
                <w:sz w:val="16"/>
                <w:szCs w:val="16"/>
              </w:rPr>
            </w:pPr>
            <w:r w:rsidRPr="00B34A09">
              <w:rPr>
                <w:sz w:val="16"/>
                <w:szCs w:val="16"/>
              </w:rPr>
              <w:t>‘If I think back and if I try to remember me at that moment, I wouldn't have been able to handle it or interact with it in a way that might be useful’</w:t>
            </w:r>
          </w:p>
          <w:p w14:paraId="1411EB7E" w14:textId="77777777" w:rsidR="000A1442" w:rsidRPr="00B34A09" w:rsidRDefault="000A1442" w:rsidP="00E5193B">
            <w:pPr>
              <w:rPr>
                <w:sz w:val="16"/>
                <w:szCs w:val="16"/>
              </w:rPr>
            </w:pPr>
          </w:p>
          <w:p w14:paraId="0E83EBEF" w14:textId="77777777" w:rsidR="000A1442" w:rsidRPr="00B34A09" w:rsidRDefault="000A1442" w:rsidP="008F0287">
            <w:pPr>
              <w:rPr>
                <w:sz w:val="16"/>
                <w:szCs w:val="16"/>
              </w:rPr>
            </w:pPr>
            <w:r w:rsidRPr="00B34A09">
              <w:rPr>
                <w:sz w:val="16"/>
                <w:szCs w:val="16"/>
              </w:rPr>
              <w:t xml:space="preserve">‘What I would’ve said six weeks after it happened was, was very different to how I feel about it now’ </w:t>
            </w:r>
          </w:p>
          <w:p w14:paraId="75FEFB46" w14:textId="77777777" w:rsidR="000A1442" w:rsidRPr="00B34A09" w:rsidRDefault="000A1442" w:rsidP="008F0287">
            <w:pPr>
              <w:rPr>
                <w:sz w:val="16"/>
                <w:szCs w:val="16"/>
              </w:rPr>
            </w:pPr>
          </w:p>
          <w:p w14:paraId="51FAA942" w14:textId="77777777" w:rsidR="000A1442" w:rsidRPr="00B34A09" w:rsidRDefault="000A1442" w:rsidP="008F0287">
            <w:pPr>
              <w:rPr>
                <w:sz w:val="16"/>
                <w:szCs w:val="16"/>
              </w:rPr>
            </w:pPr>
            <w:r w:rsidRPr="00B34A09">
              <w:rPr>
                <w:sz w:val="16"/>
                <w:szCs w:val="16"/>
              </w:rPr>
              <w:t>‘I think there needs to be that flexibility in the process for the parents who walk away, under their own choice, like ‘fine that’s closed, you do the review’ … but then six month later they change their minds, they need to be able to come back’</w:t>
            </w:r>
          </w:p>
          <w:p w14:paraId="183C3A7F" w14:textId="77777777" w:rsidR="000A1442" w:rsidRPr="00B34A09" w:rsidRDefault="000A1442" w:rsidP="0005618B">
            <w:pPr>
              <w:rPr>
                <w:sz w:val="16"/>
                <w:szCs w:val="16"/>
              </w:rPr>
            </w:pPr>
          </w:p>
        </w:tc>
      </w:tr>
      <w:tr w:rsidR="000A1442" w:rsidRPr="00B34A09" w14:paraId="6E76FB40" w14:textId="77777777" w:rsidTr="00B34A09">
        <w:tc>
          <w:tcPr>
            <w:tcW w:w="1696" w:type="dxa"/>
          </w:tcPr>
          <w:p w14:paraId="7099E56B" w14:textId="77777777" w:rsidR="000A1442" w:rsidRPr="00B34A09" w:rsidRDefault="000A1442" w:rsidP="00E5193B">
            <w:pPr>
              <w:rPr>
                <w:b/>
                <w:sz w:val="16"/>
                <w:szCs w:val="16"/>
              </w:rPr>
            </w:pPr>
          </w:p>
        </w:tc>
        <w:tc>
          <w:tcPr>
            <w:tcW w:w="1418" w:type="dxa"/>
          </w:tcPr>
          <w:p w14:paraId="5B0331C1" w14:textId="77777777" w:rsidR="000A1442" w:rsidRPr="00B34A09" w:rsidRDefault="000A1442" w:rsidP="00E5193B">
            <w:pPr>
              <w:rPr>
                <w:b/>
                <w:sz w:val="16"/>
                <w:szCs w:val="16"/>
              </w:rPr>
            </w:pPr>
            <w:r w:rsidRPr="00B34A09">
              <w:rPr>
                <w:b/>
                <w:sz w:val="16"/>
                <w:szCs w:val="16"/>
              </w:rPr>
              <w:t>Open door policy</w:t>
            </w:r>
          </w:p>
        </w:tc>
        <w:tc>
          <w:tcPr>
            <w:tcW w:w="11907" w:type="dxa"/>
          </w:tcPr>
          <w:p w14:paraId="2498AAEE" w14:textId="77777777" w:rsidR="000A1442" w:rsidRPr="00B34A09" w:rsidRDefault="000A1442" w:rsidP="00E5193B">
            <w:pPr>
              <w:rPr>
                <w:sz w:val="16"/>
                <w:szCs w:val="16"/>
              </w:rPr>
            </w:pPr>
            <w:r w:rsidRPr="00B34A09">
              <w:rPr>
                <w:sz w:val="16"/>
                <w:szCs w:val="16"/>
              </w:rPr>
              <w:t>‘What we’ve actually touched on there, is actually very, very straightforward.. it’s an open policy, where everyone.. this review, or these reviews happen and nobody knows.. And all we are saying here is.. give people the choice…Make it more transparent’</w:t>
            </w:r>
          </w:p>
          <w:p w14:paraId="0FE242EE" w14:textId="77777777" w:rsidR="000A1442" w:rsidRPr="00B34A09" w:rsidRDefault="000A1442" w:rsidP="00E5193B">
            <w:pPr>
              <w:rPr>
                <w:sz w:val="16"/>
                <w:szCs w:val="16"/>
              </w:rPr>
            </w:pPr>
          </w:p>
          <w:p w14:paraId="762E6F76" w14:textId="77777777" w:rsidR="000A1442" w:rsidRPr="00B34A09" w:rsidRDefault="000A1442" w:rsidP="008F0287">
            <w:pPr>
              <w:rPr>
                <w:sz w:val="16"/>
                <w:szCs w:val="16"/>
              </w:rPr>
            </w:pPr>
            <w:r w:rsidRPr="00B34A09">
              <w:rPr>
                <w:sz w:val="16"/>
                <w:szCs w:val="16"/>
              </w:rPr>
              <w:t>‘It needs to be an open process. This will happen, we’re sorry you’ve lost your son/daughter, this will happen. Do you feel that you want to be involved and want to know the outcome, want to speak to someone before, after, during’</w:t>
            </w:r>
          </w:p>
        </w:tc>
      </w:tr>
      <w:tr w:rsidR="000A1442" w:rsidRPr="00B34A09" w14:paraId="65DA626E" w14:textId="77777777" w:rsidTr="00B34A09">
        <w:tc>
          <w:tcPr>
            <w:tcW w:w="1696" w:type="dxa"/>
          </w:tcPr>
          <w:p w14:paraId="6591A9FA" w14:textId="77777777" w:rsidR="000A1442" w:rsidRPr="00B34A09" w:rsidRDefault="000A1442" w:rsidP="00E5193B">
            <w:pPr>
              <w:rPr>
                <w:b/>
                <w:sz w:val="16"/>
                <w:szCs w:val="16"/>
              </w:rPr>
            </w:pPr>
            <w:r w:rsidRPr="00B34A09">
              <w:rPr>
                <w:b/>
                <w:sz w:val="16"/>
                <w:szCs w:val="16"/>
              </w:rPr>
              <w:t>Inclusive</w:t>
            </w:r>
          </w:p>
        </w:tc>
        <w:tc>
          <w:tcPr>
            <w:tcW w:w="1418" w:type="dxa"/>
          </w:tcPr>
          <w:p w14:paraId="2032D309" w14:textId="77777777" w:rsidR="000A1442" w:rsidRPr="00B34A09" w:rsidRDefault="000A1442" w:rsidP="00E5193B">
            <w:pPr>
              <w:rPr>
                <w:b/>
                <w:sz w:val="16"/>
                <w:szCs w:val="16"/>
              </w:rPr>
            </w:pPr>
            <w:r w:rsidRPr="00B34A09">
              <w:rPr>
                <w:b/>
                <w:sz w:val="16"/>
                <w:szCs w:val="16"/>
              </w:rPr>
              <w:t>Continuity of care</w:t>
            </w:r>
          </w:p>
        </w:tc>
        <w:tc>
          <w:tcPr>
            <w:tcW w:w="11907" w:type="dxa"/>
          </w:tcPr>
          <w:p w14:paraId="58D6B35F" w14:textId="77777777" w:rsidR="000A1442" w:rsidRPr="00B34A09" w:rsidRDefault="000A1442" w:rsidP="003E5E89">
            <w:pPr>
              <w:rPr>
                <w:sz w:val="16"/>
                <w:szCs w:val="16"/>
              </w:rPr>
            </w:pPr>
            <w:r w:rsidRPr="00B34A09">
              <w:rPr>
                <w:sz w:val="16"/>
                <w:szCs w:val="16"/>
              </w:rPr>
              <w:t>‘I have an outstanding memory… of being in the foyer waiting for my husband to bring the car around and feeling like, when I walk through that door something was going to be cut. You know the connection and that's where the care stopped’</w:t>
            </w:r>
          </w:p>
          <w:p w14:paraId="3FAC18B5" w14:textId="77777777" w:rsidR="000A1442" w:rsidRPr="00B34A09" w:rsidRDefault="000A1442" w:rsidP="003E5E89">
            <w:pPr>
              <w:rPr>
                <w:sz w:val="16"/>
                <w:szCs w:val="16"/>
              </w:rPr>
            </w:pPr>
          </w:p>
          <w:p w14:paraId="483C9F63" w14:textId="77777777" w:rsidR="000A1442" w:rsidRPr="00B34A09" w:rsidRDefault="000A1442" w:rsidP="003E5E89">
            <w:pPr>
              <w:rPr>
                <w:sz w:val="16"/>
                <w:szCs w:val="16"/>
              </w:rPr>
            </w:pPr>
            <w:r w:rsidRPr="00B34A09">
              <w:rPr>
                <w:sz w:val="16"/>
                <w:szCs w:val="16"/>
              </w:rPr>
              <w:t xml:space="preserve">‘It wasn't clear, it what the process was and what the time process was and who you go to </w:t>
            </w:r>
            <w:proofErr w:type="spellStart"/>
            <w:r w:rsidRPr="00B34A09">
              <w:rPr>
                <w:sz w:val="16"/>
                <w:szCs w:val="16"/>
              </w:rPr>
              <w:t>to</w:t>
            </w:r>
            <w:proofErr w:type="spellEnd"/>
            <w:r w:rsidRPr="00B34A09">
              <w:rPr>
                <w:sz w:val="16"/>
                <w:szCs w:val="16"/>
              </w:rPr>
              <w:t xml:space="preserve"> chase if you needed to’</w:t>
            </w:r>
          </w:p>
          <w:p w14:paraId="58BB6551" w14:textId="77777777" w:rsidR="000A1442" w:rsidRPr="00B34A09" w:rsidRDefault="000A1442" w:rsidP="003E5E89">
            <w:pPr>
              <w:rPr>
                <w:sz w:val="16"/>
                <w:szCs w:val="16"/>
              </w:rPr>
            </w:pPr>
          </w:p>
          <w:p w14:paraId="282AB1CA" w14:textId="77777777" w:rsidR="000A1442" w:rsidRPr="00B34A09" w:rsidRDefault="000A1442" w:rsidP="003E5E89">
            <w:pPr>
              <w:rPr>
                <w:sz w:val="16"/>
                <w:szCs w:val="16"/>
              </w:rPr>
            </w:pPr>
            <w:r w:rsidRPr="00B34A09">
              <w:rPr>
                <w:sz w:val="16"/>
                <w:szCs w:val="16"/>
              </w:rPr>
              <w:t>‘The X had a bereavement midwife but I think she worked about 5 hours a week and most of that she was in sessions so it was really hard to get hold of her and she was one person in quite a big city’</w:t>
            </w:r>
          </w:p>
          <w:p w14:paraId="08F3524D" w14:textId="77777777" w:rsidR="000A1442" w:rsidRPr="00B34A09" w:rsidRDefault="000A1442" w:rsidP="003E5E89">
            <w:pPr>
              <w:rPr>
                <w:sz w:val="16"/>
                <w:szCs w:val="16"/>
              </w:rPr>
            </w:pPr>
          </w:p>
          <w:p w14:paraId="79A9051F" w14:textId="77777777" w:rsidR="000A1442" w:rsidRPr="00B34A09" w:rsidRDefault="000A1442" w:rsidP="003D387A">
            <w:pPr>
              <w:rPr>
                <w:sz w:val="16"/>
                <w:szCs w:val="16"/>
              </w:rPr>
            </w:pPr>
            <w:r w:rsidRPr="00B34A09">
              <w:rPr>
                <w:sz w:val="16"/>
                <w:szCs w:val="16"/>
              </w:rPr>
              <w:t>‘It really does get you down having to keep going back to the start and explaining why you’re there’</w:t>
            </w:r>
          </w:p>
          <w:p w14:paraId="64367C75" w14:textId="77777777" w:rsidR="000A1442" w:rsidRPr="00B34A09" w:rsidRDefault="000A1442" w:rsidP="003E5E89">
            <w:pPr>
              <w:rPr>
                <w:sz w:val="16"/>
                <w:szCs w:val="16"/>
              </w:rPr>
            </w:pPr>
          </w:p>
          <w:p w14:paraId="19517AA2" w14:textId="77777777" w:rsidR="000A1442" w:rsidRPr="00B34A09" w:rsidRDefault="000A1442" w:rsidP="003D387A">
            <w:pPr>
              <w:rPr>
                <w:sz w:val="16"/>
                <w:szCs w:val="16"/>
              </w:rPr>
            </w:pPr>
            <w:r w:rsidRPr="00B34A09">
              <w:rPr>
                <w:sz w:val="16"/>
                <w:szCs w:val="16"/>
              </w:rPr>
              <w:t xml:space="preserve">‘For me I’d like to know who that person is. Because it’s all very well in having a name, but are they chaplain, the cleaner, you know, you kind of want to know who you’re talking </w:t>
            </w:r>
            <w:r w:rsidRPr="00B34A09">
              <w:rPr>
                <w:sz w:val="16"/>
                <w:szCs w:val="16"/>
              </w:rPr>
              <w:lastRenderedPageBreak/>
              <w:t>to’</w:t>
            </w:r>
          </w:p>
        </w:tc>
      </w:tr>
    </w:tbl>
    <w:p w14:paraId="05FEFE0A" w14:textId="77777777" w:rsidR="00FB0AC5" w:rsidRDefault="00FB0AC5"/>
    <w:sectPr w:rsidR="00FB0AC5" w:rsidSect="000A1442">
      <w:pgSz w:w="16838" w:h="11906" w:orient="landscape"/>
      <w:pgMar w:top="567" w:right="720" w:bottom="720"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EE2E53"/>
    <w:multiLevelType w:val="hybridMultilevel"/>
    <w:tmpl w:val="6A8C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AC5"/>
    <w:rsid w:val="000320B9"/>
    <w:rsid w:val="0005618B"/>
    <w:rsid w:val="000A1442"/>
    <w:rsid w:val="000A602D"/>
    <w:rsid w:val="000E322F"/>
    <w:rsid w:val="001420D3"/>
    <w:rsid w:val="001E4C3E"/>
    <w:rsid w:val="002332AC"/>
    <w:rsid w:val="0024065F"/>
    <w:rsid w:val="003837FF"/>
    <w:rsid w:val="003D387A"/>
    <w:rsid w:val="003E5E89"/>
    <w:rsid w:val="003F0521"/>
    <w:rsid w:val="003F1ECF"/>
    <w:rsid w:val="00441B88"/>
    <w:rsid w:val="00450776"/>
    <w:rsid w:val="004F1B3C"/>
    <w:rsid w:val="00514D3D"/>
    <w:rsid w:val="005638E8"/>
    <w:rsid w:val="0061687C"/>
    <w:rsid w:val="006518E2"/>
    <w:rsid w:val="007564F0"/>
    <w:rsid w:val="00784F4A"/>
    <w:rsid w:val="007E1B9C"/>
    <w:rsid w:val="008F0287"/>
    <w:rsid w:val="00A90D8A"/>
    <w:rsid w:val="00B34A09"/>
    <w:rsid w:val="00B52F76"/>
    <w:rsid w:val="00BE283F"/>
    <w:rsid w:val="00C44EA5"/>
    <w:rsid w:val="00C72529"/>
    <w:rsid w:val="00D8213D"/>
    <w:rsid w:val="00E5193B"/>
    <w:rsid w:val="00E60F34"/>
    <w:rsid w:val="00F2600F"/>
    <w:rsid w:val="00FB0AC5"/>
  </w:rsids>
  <m:mathPr>
    <m:mathFont m:val="Cambria Math"/>
    <m:brkBin m:val="before"/>
    <m:brkBinSub m:val="--"/>
    <m:smallFrac m:val="0"/>
    <m:dispDef/>
    <m:lMargin m:val="0"/>
    <m:rMargin m:val="0"/>
    <m:defJc m:val="centerGroup"/>
    <m:wrapIndent m:val="1440"/>
    <m:intLim m:val="subSup"/>
    <m:naryLim m:val="undOvr"/>
  </m:mathPr>
  <w:themeFontLang w:val="en-GB"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3EC51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0A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60F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632</Words>
  <Characters>3608</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Storey</dc:creator>
  <cp:keywords/>
  <dc:description/>
  <cp:lastModifiedBy>Danya Bakhbakhi</cp:lastModifiedBy>
  <cp:revision>2</cp:revision>
  <dcterms:created xsi:type="dcterms:W3CDTF">2017-08-15T10:30:00Z</dcterms:created>
  <dcterms:modified xsi:type="dcterms:W3CDTF">2017-08-15T10:30:00Z</dcterms:modified>
</cp:coreProperties>
</file>