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00" w:rsidRPr="0002457D" w:rsidRDefault="00F271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Additional file 4: </w:t>
      </w:r>
      <w:r w:rsidR="003A50C2" w:rsidRPr="0002457D">
        <w:rPr>
          <w:rFonts w:ascii="Arial" w:hAnsi="Arial" w:cs="Arial"/>
          <w:b/>
          <w:sz w:val="20"/>
          <w:szCs w:val="20"/>
        </w:rPr>
        <w:t xml:space="preserve">Table </w:t>
      </w:r>
      <w:r>
        <w:rPr>
          <w:rFonts w:ascii="Arial" w:hAnsi="Arial" w:cs="Arial"/>
          <w:b/>
          <w:sz w:val="20"/>
          <w:szCs w:val="20"/>
        </w:rPr>
        <w:t>S</w:t>
      </w:r>
      <w:r w:rsidR="005A3BE2" w:rsidRPr="0002457D">
        <w:rPr>
          <w:rFonts w:ascii="Arial" w:hAnsi="Arial" w:cs="Arial"/>
          <w:b/>
          <w:sz w:val="20"/>
          <w:szCs w:val="20"/>
        </w:rPr>
        <w:t>1</w:t>
      </w:r>
      <w:r w:rsidR="005A3BE2" w:rsidRPr="0002457D">
        <w:rPr>
          <w:rFonts w:ascii="Arial" w:hAnsi="Arial" w:cs="Arial"/>
          <w:sz w:val="20"/>
          <w:szCs w:val="20"/>
        </w:rPr>
        <w:t xml:space="preserve"> </w:t>
      </w:r>
      <w:r w:rsidR="007C34D2" w:rsidRPr="0002457D">
        <w:rPr>
          <w:rFonts w:ascii="Arial" w:hAnsi="Arial" w:cs="Arial"/>
          <w:sz w:val="20"/>
          <w:szCs w:val="20"/>
        </w:rPr>
        <w:t>Diagnostic criteria</w:t>
      </w:r>
    </w:p>
    <w:p w:rsidR="00437C80" w:rsidRPr="0002457D" w:rsidRDefault="00437C8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036" w:type="dxa"/>
        <w:tblLook w:val="04A0"/>
      </w:tblPr>
      <w:tblGrid>
        <w:gridCol w:w="6706"/>
        <w:gridCol w:w="2078"/>
        <w:gridCol w:w="2126"/>
        <w:gridCol w:w="2126"/>
      </w:tblGrid>
      <w:tr w:rsidR="007C34D2" w:rsidRPr="0002457D" w:rsidTr="00B30634">
        <w:tc>
          <w:tcPr>
            <w:tcW w:w="6706" w:type="dxa"/>
          </w:tcPr>
          <w:p w:rsidR="007C34D2" w:rsidRPr="0002457D" w:rsidRDefault="007C3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8" w:type="dxa"/>
          </w:tcPr>
          <w:p w:rsidR="007C34D2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Base case analysis</w:t>
            </w:r>
          </w:p>
          <w:p w:rsidR="00B30634" w:rsidRPr="0002457D" w:rsidRDefault="00B30634" w:rsidP="003625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7C34D2" w:rsidRPr="0002457D" w:rsidRDefault="007C34D2" w:rsidP="00931A8B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1</w:t>
            </w:r>
          </w:p>
        </w:tc>
        <w:tc>
          <w:tcPr>
            <w:tcW w:w="2126" w:type="dxa"/>
          </w:tcPr>
          <w:p w:rsidR="007C34D2" w:rsidRPr="0002457D" w:rsidRDefault="007C34D2" w:rsidP="009C24AF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2</w:t>
            </w:r>
          </w:p>
        </w:tc>
      </w:tr>
      <w:tr w:rsidR="007C34D2" w:rsidRPr="0002457D" w:rsidTr="00B30634">
        <w:tc>
          <w:tcPr>
            <w:tcW w:w="6706" w:type="dxa"/>
          </w:tcPr>
          <w:p w:rsidR="007C34D2" w:rsidRPr="0002457D" w:rsidRDefault="007C34D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Included/excluded first home reading</w:t>
            </w:r>
          </w:p>
        </w:tc>
        <w:tc>
          <w:tcPr>
            <w:tcW w:w="2078" w:type="dxa"/>
          </w:tcPr>
          <w:p w:rsidR="007C34D2" w:rsidRPr="0002457D" w:rsidRDefault="007C34D2" w:rsidP="005A3BE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Excluded</w:t>
            </w:r>
          </w:p>
        </w:tc>
        <w:tc>
          <w:tcPr>
            <w:tcW w:w="2126" w:type="dxa"/>
          </w:tcPr>
          <w:p w:rsidR="007C34D2" w:rsidRPr="0002457D" w:rsidRDefault="007C34D2" w:rsidP="005A3BE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Included</w:t>
            </w:r>
          </w:p>
        </w:tc>
        <w:tc>
          <w:tcPr>
            <w:tcW w:w="2126" w:type="dxa"/>
          </w:tcPr>
          <w:p w:rsidR="007C34D2" w:rsidRPr="0002457D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Excluded</w:t>
            </w:r>
          </w:p>
        </w:tc>
      </w:tr>
      <w:tr w:rsidR="007C34D2" w:rsidRPr="0002457D" w:rsidTr="00B30634">
        <w:tc>
          <w:tcPr>
            <w:tcW w:w="6706" w:type="dxa"/>
          </w:tcPr>
          <w:p w:rsidR="007C34D2" w:rsidRPr="0002457D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Thresholds for clinic BP</w:t>
            </w:r>
          </w:p>
        </w:tc>
        <w:tc>
          <w:tcPr>
            <w:tcW w:w="2078" w:type="dxa"/>
          </w:tcPr>
          <w:p w:rsidR="007C34D2" w:rsidRPr="0002457D" w:rsidRDefault="007C34D2" w:rsidP="005A3BE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140/90 mmHg</w:t>
            </w:r>
          </w:p>
        </w:tc>
        <w:tc>
          <w:tcPr>
            <w:tcW w:w="2126" w:type="dxa"/>
          </w:tcPr>
          <w:p w:rsidR="007C34D2" w:rsidRPr="0002457D" w:rsidRDefault="007C34D2" w:rsidP="005A3BE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140/90 mmHg</w:t>
            </w:r>
          </w:p>
        </w:tc>
        <w:tc>
          <w:tcPr>
            <w:tcW w:w="2126" w:type="dxa"/>
          </w:tcPr>
          <w:p w:rsidR="007C34D2" w:rsidRPr="0002457D" w:rsidRDefault="007C34D2" w:rsidP="005A3BE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140/90 mmHg</w:t>
            </w:r>
          </w:p>
        </w:tc>
      </w:tr>
      <w:tr w:rsidR="007C34D2" w:rsidRPr="0002457D" w:rsidTr="00B30634">
        <w:tc>
          <w:tcPr>
            <w:tcW w:w="6706" w:type="dxa"/>
          </w:tcPr>
          <w:p w:rsidR="007C34D2" w:rsidRPr="0002457D" w:rsidRDefault="007C34D2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Thresholds for home BP</w:t>
            </w:r>
          </w:p>
        </w:tc>
        <w:tc>
          <w:tcPr>
            <w:tcW w:w="2078" w:type="dxa"/>
          </w:tcPr>
          <w:p w:rsidR="007C34D2" w:rsidRPr="0002457D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140/90 mmHg</w:t>
            </w:r>
          </w:p>
        </w:tc>
        <w:tc>
          <w:tcPr>
            <w:tcW w:w="2126" w:type="dxa"/>
          </w:tcPr>
          <w:p w:rsidR="007C34D2" w:rsidRPr="0002457D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140/90 mmHg</w:t>
            </w:r>
          </w:p>
        </w:tc>
        <w:tc>
          <w:tcPr>
            <w:tcW w:w="2126" w:type="dxa"/>
          </w:tcPr>
          <w:p w:rsidR="007C34D2" w:rsidRPr="0002457D" w:rsidRDefault="007C34D2" w:rsidP="003625F0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135/90 mmHg</w:t>
            </w:r>
          </w:p>
        </w:tc>
      </w:tr>
    </w:tbl>
    <w:p w:rsidR="00C42833" w:rsidRPr="0002457D" w:rsidRDefault="00C42833">
      <w:pPr>
        <w:rPr>
          <w:rFonts w:ascii="Arial" w:hAnsi="Arial" w:cs="Arial"/>
          <w:sz w:val="20"/>
          <w:szCs w:val="20"/>
        </w:rPr>
      </w:pPr>
    </w:p>
    <w:p w:rsidR="0099079B" w:rsidRPr="0002457D" w:rsidRDefault="0099079B">
      <w:pPr>
        <w:rPr>
          <w:rFonts w:ascii="Arial" w:hAnsi="Arial" w:cs="Arial"/>
          <w:sz w:val="20"/>
          <w:szCs w:val="20"/>
        </w:rPr>
      </w:pPr>
    </w:p>
    <w:p w:rsidR="00437C80" w:rsidRPr="0002457D" w:rsidRDefault="00437C80">
      <w:pPr>
        <w:rPr>
          <w:rFonts w:ascii="Arial" w:hAnsi="Arial" w:cs="Arial"/>
          <w:sz w:val="20"/>
          <w:szCs w:val="20"/>
        </w:rPr>
      </w:pPr>
    </w:p>
    <w:p w:rsidR="0099079B" w:rsidRPr="0002457D" w:rsidRDefault="0099079B">
      <w:pPr>
        <w:rPr>
          <w:rFonts w:ascii="Arial" w:hAnsi="Arial" w:cs="Arial"/>
          <w:sz w:val="20"/>
          <w:szCs w:val="20"/>
        </w:rPr>
      </w:pPr>
    </w:p>
    <w:p w:rsidR="00437C80" w:rsidRPr="0002457D" w:rsidRDefault="00F271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Additional file 4: </w:t>
      </w:r>
      <w:r w:rsidRPr="0002457D">
        <w:rPr>
          <w:rFonts w:ascii="Arial" w:hAnsi="Arial" w:cs="Arial"/>
          <w:b/>
          <w:sz w:val="20"/>
          <w:szCs w:val="20"/>
        </w:rPr>
        <w:t xml:space="preserve">Table </w:t>
      </w:r>
      <w:r>
        <w:rPr>
          <w:rFonts w:ascii="Arial" w:hAnsi="Arial" w:cs="Arial"/>
          <w:b/>
          <w:sz w:val="20"/>
          <w:szCs w:val="20"/>
        </w:rPr>
        <w:t>S</w:t>
      </w:r>
      <w:r w:rsidR="0099079B" w:rsidRPr="0002457D">
        <w:rPr>
          <w:rFonts w:ascii="Arial" w:hAnsi="Arial" w:cs="Arial"/>
          <w:b/>
          <w:sz w:val="20"/>
          <w:szCs w:val="20"/>
        </w:rPr>
        <w:t>2</w:t>
      </w:r>
      <w:r w:rsidR="0099079B" w:rsidRPr="0002457D">
        <w:rPr>
          <w:rFonts w:ascii="Arial" w:hAnsi="Arial" w:cs="Arial"/>
          <w:sz w:val="20"/>
          <w:szCs w:val="20"/>
        </w:rPr>
        <w:t xml:space="preserve"> Diagnostic accuracy statistics</w:t>
      </w:r>
    </w:p>
    <w:p w:rsidR="0099079B" w:rsidRPr="0002457D" w:rsidRDefault="0099079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163" w:type="dxa"/>
        <w:tblLook w:val="04A0"/>
      </w:tblPr>
      <w:tblGrid>
        <w:gridCol w:w="6658"/>
        <w:gridCol w:w="2126"/>
        <w:gridCol w:w="2126"/>
        <w:gridCol w:w="2126"/>
        <w:gridCol w:w="2127"/>
      </w:tblGrid>
      <w:tr w:rsidR="00CE1219" w:rsidRPr="0002457D" w:rsidTr="00B30634">
        <w:tc>
          <w:tcPr>
            <w:tcW w:w="6658" w:type="dxa"/>
          </w:tcPr>
          <w:p w:rsidR="007C34D2" w:rsidRPr="0002457D" w:rsidRDefault="007C34D2" w:rsidP="00CE12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7C34D2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Home</w:t>
            </w:r>
          </w:p>
          <w:p w:rsidR="00B30634" w:rsidRPr="0002457D" w:rsidRDefault="00B30634" w:rsidP="00B13D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1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2</w:t>
            </w:r>
          </w:p>
        </w:tc>
        <w:tc>
          <w:tcPr>
            <w:tcW w:w="2127" w:type="dxa"/>
          </w:tcPr>
          <w:p w:rsidR="007C34D2" w:rsidRPr="0002457D" w:rsidRDefault="007C34D2" w:rsidP="00B13DDE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Clinic</w:t>
            </w:r>
          </w:p>
        </w:tc>
      </w:tr>
      <w:tr w:rsidR="00CE1219" w:rsidRPr="0002457D" w:rsidTr="00B30634">
        <w:trPr>
          <w:trHeight w:val="269"/>
        </w:trPr>
        <w:tc>
          <w:tcPr>
            <w:tcW w:w="6658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61%</w:t>
            </w:r>
          </w:p>
        </w:tc>
        <w:tc>
          <w:tcPr>
            <w:tcW w:w="2126" w:type="dxa"/>
          </w:tcPr>
          <w:p w:rsidR="007C34D2" w:rsidRPr="0002457D" w:rsidRDefault="007C34D2" w:rsidP="00CE1219">
            <w:pPr>
              <w:tabs>
                <w:tab w:val="center" w:pos="955"/>
              </w:tabs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78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87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7" w:type="dxa"/>
          </w:tcPr>
          <w:p w:rsidR="007C34D2" w:rsidRPr="0002457D" w:rsidRDefault="007C34D2" w:rsidP="00B13DDE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CE1219" w:rsidRPr="0002457D" w:rsidTr="00B30634">
        <w:tc>
          <w:tcPr>
            <w:tcW w:w="6658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Specificity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81%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62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65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7" w:type="dxa"/>
          </w:tcPr>
          <w:p w:rsidR="007C34D2" w:rsidRPr="0002457D" w:rsidRDefault="007C34D2" w:rsidP="00B13DDE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74%</w:t>
            </w:r>
          </w:p>
        </w:tc>
      </w:tr>
      <w:tr w:rsidR="00CE1219" w:rsidRPr="0002457D" w:rsidTr="00B30634">
        <w:tc>
          <w:tcPr>
            <w:tcW w:w="6658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Positive predictive value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36%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27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31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7" w:type="dxa"/>
          </w:tcPr>
          <w:p w:rsidR="007C34D2" w:rsidRPr="0002457D" w:rsidRDefault="007C34D2" w:rsidP="00B13DDE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35%</w:t>
            </w:r>
          </w:p>
        </w:tc>
      </w:tr>
      <w:tr w:rsidR="00CE1219" w:rsidRPr="0002457D" w:rsidTr="00B30634">
        <w:tc>
          <w:tcPr>
            <w:tcW w:w="6658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Negative predictive value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92%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94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:rsidR="007C34D2" w:rsidRPr="0002457D" w:rsidRDefault="007C34D2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97</w:t>
            </w:r>
            <w:r w:rsidR="00CD7418" w:rsidRPr="0002457D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127" w:type="dxa"/>
          </w:tcPr>
          <w:p w:rsidR="007C34D2" w:rsidRPr="0002457D" w:rsidRDefault="007C34D2" w:rsidP="00B13DDE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DE6A41" w:rsidRPr="0002457D" w:rsidRDefault="00DE6A41">
      <w:pPr>
        <w:rPr>
          <w:rFonts w:ascii="Arial" w:hAnsi="Arial" w:cs="Arial"/>
          <w:sz w:val="20"/>
          <w:szCs w:val="20"/>
        </w:rPr>
      </w:pPr>
      <w:r w:rsidRPr="0002457D">
        <w:rPr>
          <w:rFonts w:ascii="Arial" w:hAnsi="Arial" w:cs="Arial"/>
          <w:sz w:val="20"/>
          <w:szCs w:val="20"/>
        </w:rPr>
        <w:t>Where the gold standard is final diagnosis and the test is having at least one raised home or clinic BP.</w:t>
      </w:r>
    </w:p>
    <w:p w:rsidR="00DE6A41" w:rsidRPr="0002457D" w:rsidRDefault="00DE6A41">
      <w:pPr>
        <w:rPr>
          <w:rFonts w:ascii="Arial" w:hAnsi="Arial" w:cs="Arial"/>
          <w:sz w:val="20"/>
          <w:szCs w:val="20"/>
        </w:rPr>
      </w:pPr>
    </w:p>
    <w:p w:rsidR="00437C80" w:rsidRPr="0002457D" w:rsidRDefault="00437C80">
      <w:pPr>
        <w:rPr>
          <w:rFonts w:ascii="Arial" w:hAnsi="Arial" w:cs="Arial"/>
          <w:sz w:val="20"/>
          <w:szCs w:val="20"/>
        </w:rPr>
      </w:pPr>
    </w:p>
    <w:p w:rsidR="00437C80" w:rsidRPr="0002457D" w:rsidRDefault="00437C80">
      <w:pPr>
        <w:rPr>
          <w:rFonts w:ascii="Arial" w:hAnsi="Arial" w:cs="Arial"/>
          <w:sz w:val="20"/>
          <w:szCs w:val="20"/>
        </w:rPr>
      </w:pPr>
    </w:p>
    <w:p w:rsidR="00DE6A41" w:rsidRPr="0002457D" w:rsidRDefault="00F271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Additional file 4: </w:t>
      </w:r>
      <w:r w:rsidRPr="0002457D">
        <w:rPr>
          <w:rFonts w:ascii="Arial" w:hAnsi="Arial" w:cs="Arial"/>
          <w:b/>
          <w:sz w:val="20"/>
          <w:szCs w:val="20"/>
        </w:rPr>
        <w:t xml:space="preserve">Table </w:t>
      </w:r>
      <w:r>
        <w:rPr>
          <w:rFonts w:ascii="Arial" w:hAnsi="Arial" w:cs="Arial"/>
          <w:b/>
          <w:sz w:val="20"/>
          <w:szCs w:val="20"/>
        </w:rPr>
        <w:t>S</w:t>
      </w:r>
      <w:r w:rsidR="00DE6A41" w:rsidRPr="0002457D">
        <w:rPr>
          <w:rFonts w:ascii="Arial" w:hAnsi="Arial" w:cs="Arial"/>
          <w:b/>
          <w:sz w:val="20"/>
          <w:szCs w:val="20"/>
        </w:rPr>
        <w:t>3</w:t>
      </w:r>
      <w:r w:rsidR="00696B0A">
        <w:rPr>
          <w:rFonts w:ascii="Arial" w:hAnsi="Arial" w:cs="Arial"/>
          <w:sz w:val="20"/>
          <w:szCs w:val="20"/>
        </w:rPr>
        <w:t xml:space="preserve"> </w:t>
      </w:r>
      <w:r w:rsidR="0002457D">
        <w:rPr>
          <w:rFonts w:ascii="Arial" w:hAnsi="Arial" w:cs="Arial"/>
          <w:sz w:val="20"/>
          <w:szCs w:val="20"/>
        </w:rPr>
        <w:t>Detection of</w:t>
      </w:r>
      <w:r w:rsidR="00DE6A41" w:rsidRPr="0002457D">
        <w:rPr>
          <w:rFonts w:ascii="Arial" w:hAnsi="Arial" w:cs="Arial"/>
          <w:sz w:val="20"/>
          <w:szCs w:val="20"/>
        </w:rPr>
        <w:t xml:space="preserve"> raised BP</w:t>
      </w:r>
      <w:r w:rsidR="00437C80" w:rsidRPr="0002457D">
        <w:rPr>
          <w:rFonts w:ascii="Arial" w:hAnsi="Arial" w:cs="Arial"/>
          <w:sz w:val="20"/>
          <w:szCs w:val="20"/>
        </w:rPr>
        <w:t xml:space="preserve"> in the 23 women who were self-monitoring and had a final diagnosis of hypertension. </w:t>
      </w:r>
    </w:p>
    <w:p w:rsidR="00437C80" w:rsidRPr="0002457D" w:rsidRDefault="00437C8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036" w:type="dxa"/>
        <w:tblLook w:val="04A0"/>
      </w:tblPr>
      <w:tblGrid>
        <w:gridCol w:w="6706"/>
        <w:gridCol w:w="2078"/>
        <w:gridCol w:w="2126"/>
        <w:gridCol w:w="2126"/>
      </w:tblGrid>
      <w:tr w:rsidR="00437C80" w:rsidRPr="0002457D" w:rsidTr="00B30634">
        <w:tc>
          <w:tcPr>
            <w:tcW w:w="6706" w:type="dxa"/>
          </w:tcPr>
          <w:p w:rsidR="00437C80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8" w:type="dxa"/>
          </w:tcPr>
          <w:p w:rsidR="00437C80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Base case analysis</w:t>
            </w:r>
          </w:p>
          <w:p w:rsidR="00437C80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437C80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1</w:t>
            </w:r>
          </w:p>
        </w:tc>
        <w:tc>
          <w:tcPr>
            <w:tcW w:w="2126" w:type="dxa"/>
          </w:tcPr>
          <w:p w:rsidR="00437C80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Sensitivity analysis 2</w:t>
            </w:r>
          </w:p>
        </w:tc>
      </w:tr>
      <w:tr w:rsidR="00DE6A41" w:rsidRPr="0002457D" w:rsidTr="00B30634">
        <w:tc>
          <w:tcPr>
            <w:tcW w:w="6706" w:type="dxa"/>
          </w:tcPr>
          <w:p w:rsidR="00DE6A41" w:rsidRPr="0002457D" w:rsidRDefault="00437C80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R</w:t>
            </w:r>
            <w:r w:rsidR="00DE6A41" w:rsidRPr="0002457D">
              <w:rPr>
                <w:rFonts w:ascii="Arial" w:hAnsi="Arial" w:cs="Arial"/>
                <w:sz w:val="20"/>
                <w:szCs w:val="20"/>
              </w:rPr>
              <w:t>aised home BP prior to raised clinic BP, n</w:t>
            </w:r>
            <w:r w:rsidRPr="000245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6A41" w:rsidRPr="0002457D"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2078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9 (39)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 (61)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14 (61)</w:t>
            </w:r>
          </w:p>
        </w:tc>
      </w:tr>
      <w:tr w:rsidR="00DE6A41" w:rsidRPr="0002457D" w:rsidTr="00B30634">
        <w:tc>
          <w:tcPr>
            <w:tcW w:w="6706" w:type="dxa"/>
          </w:tcPr>
          <w:p w:rsidR="00DE6A41" w:rsidRPr="0002457D" w:rsidRDefault="00437C80" w:rsidP="00CE1219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Raised home BP on</w:t>
            </w:r>
            <w:r w:rsidR="00DE6A41" w:rsidRPr="0002457D">
              <w:rPr>
                <w:rFonts w:ascii="Arial" w:hAnsi="Arial" w:cs="Arial"/>
                <w:sz w:val="20"/>
                <w:szCs w:val="20"/>
              </w:rPr>
              <w:t xml:space="preserve"> same date or after raised clinic reading, n</w:t>
            </w:r>
            <w:r w:rsidRPr="000245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6A41" w:rsidRPr="0002457D">
              <w:rPr>
                <w:rFonts w:ascii="Arial" w:hAnsi="Arial" w:cs="Arial"/>
                <w:sz w:val="20"/>
                <w:szCs w:val="20"/>
              </w:rPr>
              <w:t xml:space="preserve">(%) </w:t>
            </w:r>
          </w:p>
        </w:tc>
        <w:tc>
          <w:tcPr>
            <w:tcW w:w="2078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5 (22)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4 (17)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6 (26)</w:t>
            </w:r>
          </w:p>
        </w:tc>
      </w:tr>
      <w:tr w:rsidR="00DE6A41" w:rsidRPr="0002457D" w:rsidTr="00B30634">
        <w:tc>
          <w:tcPr>
            <w:tcW w:w="670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Only had a raised clinic BP, n</w:t>
            </w:r>
            <w:r w:rsidR="00437C80" w:rsidRPr="000245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457D"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2078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9 (39)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5 (22)</w:t>
            </w:r>
          </w:p>
        </w:tc>
        <w:tc>
          <w:tcPr>
            <w:tcW w:w="2126" w:type="dxa"/>
          </w:tcPr>
          <w:p w:rsidR="00DE6A41" w:rsidRPr="0002457D" w:rsidRDefault="00DE6A41" w:rsidP="00B13DDE">
            <w:pPr>
              <w:rPr>
                <w:rFonts w:ascii="Arial" w:hAnsi="Arial" w:cs="Arial"/>
                <w:sz w:val="20"/>
                <w:szCs w:val="20"/>
              </w:rPr>
            </w:pPr>
            <w:r w:rsidRPr="0002457D">
              <w:rPr>
                <w:rFonts w:ascii="Arial" w:hAnsi="Arial" w:cs="Arial"/>
                <w:sz w:val="20"/>
                <w:szCs w:val="20"/>
              </w:rPr>
              <w:t>3 (13)</w:t>
            </w:r>
          </w:p>
        </w:tc>
      </w:tr>
    </w:tbl>
    <w:p w:rsidR="00DE6A41" w:rsidRPr="0002457D" w:rsidRDefault="00DE6A4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E6A41" w:rsidRPr="0002457D" w:rsidSect="003625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809" w:rsidRDefault="00245809" w:rsidP="005F73BE">
      <w:r>
        <w:separator/>
      </w:r>
    </w:p>
  </w:endnote>
  <w:endnote w:type="continuationSeparator" w:id="0">
    <w:p w:rsidR="00245809" w:rsidRDefault="00245809" w:rsidP="005F7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809" w:rsidRDefault="00245809" w:rsidP="005F73BE">
      <w:r>
        <w:separator/>
      </w:r>
    </w:p>
  </w:footnote>
  <w:footnote w:type="continuationSeparator" w:id="0">
    <w:p w:rsidR="00245809" w:rsidRDefault="00245809" w:rsidP="005F73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Total_Editing_Time" w:val="10"/>
  </w:docVars>
  <w:rsids>
    <w:rsidRoot w:val="00946E08"/>
    <w:rsid w:val="0002457D"/>
    <w:rsid w:val="000A0547"/>
    <w:rsid w:val="000B16AF"/>
    <w:rsid w:val="000C0269"/>
    <w:rsid w:val="000C5459"/>
    <w:rsid w:val="00122D8A"/>
    <w:rsid w:val="001276A4"/>
    <w:rsid w:val="0014178E"/>
    <w:rsid w:val="001513AB"/>
    <w:rsid w:val="001A33A7"/>
    <w:rsid w:val="001F3D96"/>
    <w:rsid w:val="002104E6"/>
    <w:rsid w:val="00245809"/>
    <w:rsid w:val="002A26CD"/>
    <w:rsid w:val="002B2263"/>
    <w:rsid w:val="002D3397"/>
    <w:rsid w:val="002F0E3B"/>
    <w:rsid w:val="002F649B"/>
    <w:rsid w:val="003625F0"/>
    <w:rsid w:val="003A4700"/>
    <w:rsid w:val="003A50C2"/>
    <w:rsid w:val="003C79F1"/>
    <w:rsid w:val="00437C80"/>
    <w:rsid w:val="00453C78"/>
    <w:rsid w:val="00474C8D"/>
    <w:rsid w:val="00496140"/>
    <w:rsid w:val="004B402D"/>
    <w:rsid w:val="004B6579"/>
    <w:rsid w:val="004E536C"/>
    <w:rsid w:val="00552220"/>
    <w:rsid w:val="00570318"/>
    <w:rsid w:val="005A3BE2"/>
    <w:rsid w:val="005D56BF"/>
    <w:rsid w:val="005F1034"/>
    <w:rsid w:val="005F3E81"/>
    <w:rsid w:val="005F73BE"/>
    <w:rsid w:val="00696B0A"/>
    <w:rsid w:val="006C2A6C"/>
    <w:rsid w:val="006F4619"/>
    <w:rsid w:val="00724180"/>
    <w:rsid w:val="00724860"/>
    <w:rsid w:val="00755E94"/>
    <w:rsid w:val="0077602D"/>
    <w:rsid w:val="007868E9"/>
    <w:rsid w:val="007C34D2"/>
    <w:rsid w:val="007C6E62"/>
    <w:rsid w:val="007F6A16"/>
    <w:rsid w:val="007F6E3E"/>
    <w:rsid w:val="0080311C"/>
    <w:rsid w:val="00846ED0"/>
    <w:rsid w:val="0087126D"/>
    <w:rsid w:val="00931A8B"/>
    <w:rsid w:val="00946E08"/>
    <w:rsid w:val="009855E3"/>
    <w:rsid w:val="0099079B"/>
    <w:rsid w:val="009C24AF"/>
    <w:rsid w:val="009D4083"/>
    <w:rsid w:val="009F32C5"/>
    <w:rsid w:val="00AF693A"/>
    <w:rsid w:val="00B30634"/>
    <w:rsid w:val="00B7028A"/>
    <w:rsid w:val="00BB2B1A"/>
    <w:rsid w:val="00BF3512"/>
    <w:rsid w:val="00C42833"/>
    <w:rsid w:val="00CB57AF"/>
    <w:rsid w:val="00CB6FD7"/>
    <w:rsid w:val="00CC738C"/>
    <w:rsid w:val="00CD7418"/>
    <w:rsid w:val="00CE1219"/>
    <w:rsid w:val="00CE6397"/>
    <w:rsid w:val="00D028F8"/>
    <w:rsid w:val="00D22EAF"/>
    <w:rsid w:val="00D2571C"/>
    <w:rsid w:val="00D45531"/>
    <w:rsid w:val="00D455C4"/>
    <w:rsid w:val="00D515A7"/>
    <w:rsid w:val="00DA543F"/>
    <w:rsid w:val="00DB5570"/>
    <w:rsid w:val="00DE6A41"/>
    <w:rsid w:val="00ED2FF3"/>
    <w:rsid w:val="00F2710B"/>
    <w:rsid w:val="00F733F9"/>
    <w:rsid w:val="00FC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79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B2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2263"/>
    <w:pPr>
      <w:spacing w:after="160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22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2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226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2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26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73B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F73BE"/>
  </w:style>
  <w:style w:type="paragraph" w:styleId="Footer">
    <w:name w:val="footer"/>
    <w:basedOn w:val="Normal"/>
    <w:link w:val="FooterChar"/>
    <w:uiPriority w:val="99"/>
    <w:unhideWhenUsed/>
    <w:rsid w:val="005F73B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F73BE"/>
  </w:style>
  <w:style w:type="table" w:styleId="TableGrid">
    <w:name w:val="Table Grid"/>
    <w:basedOn w:val="TableNormal"/>
    <w:uiPriority w:val="39"/>
    <w:rsid w:val="005A3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8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922</Characters>
  <Application>Microsoft Office Word</Application>
  <DocSecurity>0</DocSecurity>
  <Lines>83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Louise Tucker</dc:creator>
  <cp:keywords/>
  <dc:description/>
  <cp:lastModifiedBy>AVILAR</cp:lastModifiedBy>
  <cp:revision>8</cp:revision>
  <cp:lastPrinted>2017-01-30T09:57:00Z</cp:lastPrinted>
  <dcterms:created xsi:type="dcterms:W3CDTF">2017-09-07T11:01:00Z</dcterms:created>
  <dcterms:modified xsi:type="dcterms:W3CDTF">2017-12-02T11:13:00Z</dcterms:modified>
</cp:coreProperties>
</file>