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27A" w:rsidRDefault="00C6327A" w:rsidP="00C6327A">
      <w:r>
        <w:t xml:space="preserve">Additional file 1: Table S1 </w:t>
      </w:r>
    </w:p>
    <w:p w:rsidR="00C6327A" w:rsidRDefault="00C6327A" w:rsidP="00C6327A">
      <w:r>
        <w:t>Characteristics of Survey and focus group participants: Midwives</w:t>
      </w:r>
    </w:p>
    <w:p w:rsidR="00C6327A" w:rsidRDefault="00C6327A" w:rsidP="00C632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126"/>
        <w:gridCol w:w="1984"/>
      </w:tblGrid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Midwife Survey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Midwife Focus Group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6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both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Age &lt;25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both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25-34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both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35-44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both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45-54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3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both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55+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both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Non response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Current position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Certified/registered/ caseload midwife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4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New grad/student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Specialist midwife/ nurse/unit manager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Nursing training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6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Full time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Seen women with  gestational diabetes in clinic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6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 xml:space="preserve">Seen women with gestational diabetes in </w:t>
            </w:r>
            <w:proofErr w:type="spellStart"/>
            <w:r w:rsidRPr="00903370">
              <w:rPr>
                <w:rFonts w:ascii="Calibri" w:hAnsi="Calibri"/>
              </w:rPr>
              <w:t>Labour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Question not asked</w:t>
            </w:r>
          </w:p>
        </w:tc>
      </w:tr>
      <w:tr w:rsidR="00C6327A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Adverse clinical outcome with a woman with GDM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A" w:rsidRPr="00903370" w:rsidRDefault="00C6327A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Question not asked</w:t>
            </w:r>
          </w:p>
        </w:tc>
      </w:tr>
    </w:tbl>
    <w:p w:rsidR="002D2814" w:rsidRDefault="002D2814">
      <w:bookmarkStart w:id="0" w:name="_GoBack"/>
      <w:bookmarkEnd w:id="0"/>
    </w:p>
    <w:sectPr w:rsidR="002D2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27A"/>
    <w:rsid w:val="000535F2"/>
    <w:rsid w:val="002D2814"/>
    <w:rsid w:val="008321DC"/>
    <w:rsid w:val="00C6327A"/>
    <w:rsid w:val="00F4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ADARANEZ</dc:creator>
  <cp:lastModifiedBy>ADARANEZ</cp:lastModifiedBy>
  <cp:revision>2</cp:revision>
  <dcterms:created xsi:type="dcterms:W3CDTF">2018-05-04T23:42:00Z</dcterms:created>
  <dcterms:modified xsi:type="dcterms:W3CDTF">2018-05-04T23:42:00Z</dcterms:modified>
</cp:coreProperties>
</file>