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12" w:rsidRDefault="008B3B2C" w:rsidP="000F3EA5">
      <w:pPr>
        <w:pStyle w:val="BodyText"/>
        <w:spacing w:after="72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5C417A">
        <w:rPr>
          <w:rFonts w:ascii="Times New Roman" w:hAnsi="Times New Roman" w:cs="Times New Roman"/>
          <w:b/>
          <w:bCs/>
        </w:rPr>
        <w:t>dditional file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1: </w:t>
      </w:r>
      <w:r w:rsidR="00DD7812">
        <w:rPr>
          <w:rFonts w:ascii="Times New Roman" w:hAnsi="Times New Roman" w:cs="Times New Roman"/>
          <w:b/>
          <w:bCs/>
        </w:rPr>
        <w:t>INTERVIEW GUIDE</w:t>
      </w:r>
    </w:p>
    <w:p w:rsidR="000F3EA5" w:rsidRPr="00CA0A94" w:rsidRDefault="000F3EA5" w:rsidP="000F3EA5">
      <w:pPr>
        <w:pStyle w:val="BodyText"/>
        <w:spacing w:after="720" w:line="240" w:lineRule="auto"/>
        <w:jc w:val="center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SEMI-STRUCTURED PARTICIPANT OBSERVATION GUIDE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  <w:r w:rsidRPr="00CA0A94">
        <w:rPr>
          <w:rFonts w:ascii="Times New Roman" w:hAnsi="Times New Roman" w:cs="Times New Roman"/>
        </w:rPr>
        <w:t>PARTICIPANT (S)</w:t>
      </w:r>
      <w:r w:rsidRPr="00CA0A94">
        <w:rPr>
          <w:rFonts w:ascii="Times New Roman" w:hAnsi="Times New Roman" w:cs="Times New Roman"/>
        </w:rPr>
        <w:tab/>
        <w:t>: ______________________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  <w:r w:rsidRPr="00CA0A94">
        <w:rPr>
          <w:rFonts w:ascii="Times New Roman" w:hAnsi="Times New Roman" w:cs="Times New Roman"/>
        </w:rPr>
        <w:t>DATE AND TIME</w:t>
      </w:r>
      <w:r w:rsidRPr="00CA0A94">
        <w:rPr>
          <w:rFonts w:ascii="Times New Roman" w:hAnsi="Times New Roman" w:cs="Times New Roman"/>
        </w:rPr>
        <w:tab/>
        <w:t>: ______________________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 xml:space="preserve">Observations </w:t>
      </w:r>
      <w:r>
        <w:rPr>
          <w:rFonts w:ascii="Times New Roman" w:hAnsi="Times New Roman" w:cs="Times New Roman"/>
          <w:b/>
          <w:bCs/>
        </w:rPr>
        <w:t>were</w:t>
      </w:r>
      <w:r w:rsidRPr="00CA0A94">
        <w:rPr>
          <w:rFonts w:ascii="Times New Roman" w:hAnsi="Times New Roman" w:cs="Times New Roman"/>
          <w:b/>
          <w:bCs/>
        </w:rPr>
        <w:t xml:space="preserve"> done during the active phase of labour (cervical dilatation of 3 cm with regular contractions) until the end of the third stage of labour is complete. 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 xml:space="preserve">This guide </w:t>
      </w:r>
      <w:r>
        <w:rPr>
          <w:rFonts w:ascii="Times New Roman" w:hAnsi="Times New Roman" w:cs="Times New Roman"/>
          <w:b/>
          <w:bCs/>
        </w:rPr>
        <w:t>was</w:t>
      </w:r>
      <w:r w:rsidRPr="00CA0A94">
        <w:rPr>
          <w:rFonts w:ascii="Times New Roman" w:hAnsi="Times New Roman" w:cs="Times New Roman"/>
          <w:b/>
          <w:bCs/>
        </w:rPr>
        <w:t xml:space="preserve"> used to observe the following throughout the childbirth process:</w:t>
      </w:r>
    </w:p>
    <w:p w:rsidR="000F3EA5" w:rsidRPr="00CA0A94" w:rsidRDefault="000F3EA5" w:rsidP="000F3EA5">
      <w:pPr>
        <w:pStyle w:val="BodyTex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Actors (</w:t>
      </w:r>
      <w:r>
        <w:rPr>
          <w:rFonts w:ascii="Times New Roman" w:hAnsi="Times New Roman" w:cs="Times New Roman"/>
          <w:b/>
          <w:bCs/>
        </w:rPr>
        <w:t>women</w:t>
      </w:r>
      <w:r w:rsidRPr="00CA0A94">
        <w:rPr>
          <w:rFonts w:ascii="Times New Roman" w:hAnsi="Times New Roman" w:cs="Times New Roman"/>
          <w:b/>
          <w:bCs/>
        </w:rPr>
        <w:t xml:space="preserve"> and midwives)</w:t>
      </w:r>
    </w:p>
    <w:p w:rsidR="000F3EA5" w:rsidRPr="00CA0A94" w:rsidRDefault="000F3EA5" w:rsidP="000F3EA5">
      <w:pPr>
        <w:pStyle w:val="BodyTex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Activities/events (</w:t>
      </w:r>
      <w:r w:rsidRPr="00CA0A94">
        <w:rPr>
          <w:rFonts w:ascii="Times New Roman" w:hAnsi="Times New Roman" w:cs="Times New Roman"/>
          <w:b/>
        </w:rPr>
        <w:t xml:space="preserve">interaction between </w:t>
      </w:r>
      <w:r w:rsidR="00E60965">
        <w:rPr>
          <w:rFonts w:ascii="Times New Roman" w:hAnsi="Times New Roman" w:cs="Times New Roman"/>
          <w:b/>
        </w:rPr>
        <w:t>woman</w:t>
      </w:r>
      <w:r w:rsidRPr="00CA0A94">
        <w:rPr>
          <w:rFonts w:ascii="Times New Roman" w:hAnsi="Times New Roman" w:cs="Times New Roman"/>
          <w:b/>
        </w:rPr>
        <w:t xml:space="preserve"> and attending midwife during childbirth:</w:t>
      </w:r>
    </w:p>
    <w:p w:rsidR="000F3EA5" w:rsidRPr="00CA0A94" w:rsidRDefault="000F3EA5" w:rsidP="000F3EA5">
      <w:pPr>
        <w:pStyle w:val="BodyTex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Setting (in the labour ward)</w:t>
      </w:r>
    </w:p>
    <w:p w:rsidR="000F3EA5" w:rsidRPr="00CA0A94" w:rsidRDefault="000F3EA5" w:rsidP="000F3EA5">
      <w:pPr>
        <w:pStyle w:val="BodyTex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 xml:space="preserve">Context (during </w:t>
      </w:r>
      <w:r>
        <w:rPr>
          <w:rFonts w:ascii="Times New Roman" w:hAnsi="Times New Roman" w:cs="Times New Roman"/>
          <w:b/>
          <w:bCs/>
        </w:rPr>
        <w:t>labour</w:t>
      </w:r>
      <w:r w:rsidRPr="00CA0A94">
        <w:rPr>
          <w:rFonts w:ascii="Times New Roman" w:hAnsi="Times New Roman" w:cs="Times New Roman"/>
          <w:b/>
          <w:bCs/>
        </w:rPr>
        <w:t>)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</w:rPr>
        <w:t xml:space="preserve">Interaction </w:t>
      </w:r>
      <w:r>
        <w:rPr>
          <w:rFonts w:ascii="Times New Roman" w:hAnsi="Times New Roman" w:cs="Times New Roman"/>
        </w:rPr>
        <w:t>b</w:t>
      </w:r>
      <w:r w:rsidRPr="00CA0A94">
        <w:rPr>
          <w:rFonts w:ascii="Times New Roman" w:hAnsi="Times New Roman" w:cs="Times New Roman"/>
        </w:rPr>
        <w:t xml:space="preserve">etween </w:t>
      </w:r>
      <w:r>
        <w:rPr>
          <w:rFonts w:ascii="Times New Roman" w:hAnsi="Times New Roman" w:cs="Times New Roman"/>
        </w:rPr>
        <w:t>women and m</w:t>
      </w:r>
      <w:r w:rsidRPr="00CA0A94">
        <w:rPr>
          <w:rFonts w:ascii="Times New Roman" w:hAnsi="Times New Roman" w:cs="Times New Roman"/>
        </w:rPr>
        <w:t xml:space="preserve">idwife </w:t>
      </w:r>
      <w:r>
        <w:rPr>
          <w:rFonts w:ascii="Times New Roman" w:hAnsi="Times New Roman" w:cs="Times New Roman"/>
        </w:rPr>
        <w:t>d</w:t>
      </w:r>
      <w:r w:rsidRPr="00CA0A94">
        <w:rPr>
          <w:rFonts w:ascii="Times New Roman" w:hAnsi="Times New Roman" w:cs="Times New Roman"/>
        </w:rPr>
        <w:t xml:space="preserve">uring </w:t>
      </w:r>
      <w:r>
        <w:rPr>
          <w:rFonts w:ascii="Times New Roman" w:hAnsi="Times New Roman" w:cs="Times New Roman"/>
        </w:rPr>
        <w:t>labour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6340"/>
        <w:gridCol w:w="1060"/>
        <w:gridCol w:w="2806"/>
      </w:tblGrid>
      <w:tr w:rsidR="000F3EA5" w:rsidRPr="00CA0A94" w:rsidTr="00845A07">
        <w:trPr>
          <w:trHeight w:val="327"/>
        </w:trPr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Interaction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  <w:r w:rsidRPr="00CA0A94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Informal conversations</w:t>
            </w:r>
          </w:p>
        </w:tc>
      </w:tr>
      <w:tr w:rsidR="000F3EA5" w:rsidRPr="00CA0A94" w:rsidTr="00845A07">
        <w:tc>
          <w:tcPr>
            <w:tcW w:w="10206" w:type="dxa"/>
            <w:gridSpan w:val="3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A0A94">
              <w:rPr>
                <w:rFonts w:ascii="Times New Roman" w:hAnsi="Times New Roman" w:cs="Times New Roman"/>
                <w:b/>
                <w:bCs/>
              </w:rPr>
              <w:t>Communication (aspects to observe)</w:t>
            </w: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Midwife able to empower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during labour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Reinforcing the acceptable behaviour during labour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Reinforcing the expected physiological changes that take place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Enable her to feel special and relaxed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The approach used when meeting the woman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The tone used when communicating to the woman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Adressing the woman by name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Communicating in the woman’s language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Be a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>’s advocate when with the doctor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Talking for the woman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Determine from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her cultural/personal preferences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Continuous monitoring of maternal and fetal condition and up-date the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on progress of labour. 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Updating woman on maternal vital signs in relation to labour, the contractions, cervical dilation, and fetal heart (accelaration and deccelaration 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10206" w:type="dxa"/>
            <w:gridSpan w:val="3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A0A94">
              <w:rPr>
                <w:rFonts w:ascii="Times New Roman" w:hAnsi="Times New Roman" w:cs="Times New Roman"/>
                <w:b/>
                <w:bCs/>
              </w:rPr>
              <w:t>Informational Support</w:t>
            </w: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Answer all questions and allow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to ask questions without feeling that she bothers the midwife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Advise of things prior to the occurrences in a normal progress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Obtain the permission before conducting any procedure to the woman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Offer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>s an opportunity to make suggestions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Involve the woman by getting her opinion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lastRenderedPageBreak/>
              <w:t>Extend advices and encouragements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Involve the woman by getting her opinion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Guide the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throughout childbirth process and assist with delivery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Any required assistance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rPr>
          <w:trHeight w:val="485"/>
        </w:trPr>
        <w:tc>
          <w:tcPr>
            <w:tcW w:w="10206" w:type="dxa"/>
            <w:gridSpan w:val="3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A0A94">
              <w:rPr>
                <w:rFonts w:ascii="Times New Roman" w:hAnsi="Times New Roman" w:cs="Times New Roman"/>
                <w:b/>
                <w:bCs/>
              </w:rPr>
              <w:t>Emotional Support Activities During Childbirth</w:t>
            </w:r>
            <w:r w:rsidRPr="00CA0A94">
              <w:rPr>
                <w:rFonts w:ascii="Times New Roman" w:hAnsi="Times New Roman" w:cs="Times New Roman"/>
                <w:b/>
              </w:rPr>
              <w:t xml:space="preserve"> (midwifery care when </w:t>
            </w:r>
            <w:r w:rsidR="00E60965">
              <w:rPr>
                <w:rFonts w:ascii="Times New Roman" w:hAnsi="Times New Roman" w:cs="Times New Roman"/>
                <w:b/>
              </w:rPr>
              <w:t>woman</w:t>
            </w:r>
            <w:r w:rsidRPr="00CA0A94">
              <w:rPr>
                <w:rFonts w:ascii="Times New Roman" w:hAnsi="Times New Roman" w:cs="Times New Roman"/>
                <w:b/>
              </w:rPr>
              <w:t xml:space="preserve"> is responding to pain)</w:t>
            </w: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Instil confidence to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by encouraging the presence of companion to help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through pain, 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Enquire from a woman her preference of a person to be present during labour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Be understanding, friendly and reassuring to the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Be professional and approachable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Encourage free choice on activity, and encouragement of full participation throughout childbirth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Allow walking, sitting squatting (but take the maternal and fetal condition into consideration)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Encourage the integration of cultural/ personal preferences in the midwifery care 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Consider the preferences of the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((but take the maternal and fetal condition into consideration)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Show respect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Obtain consent</w:t>
            </w:r>
          </w:p>
          <w:p w:rsidR="000F3EA5" w:rsidRPr="00CA0A94" w:rsidRDefault="000F3EA5" w:rsidP="000F3EA5">
            <w:pPr>
              <w:pStyle w:val="BodyTex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Call by name</w:t>
            </w: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10206" w:type="dxa"/>
            <w:gridSpan w:val="3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A0A94">
              <w:rPr>
                <w:rFonts w:ascii="Times New Roman" w:hAnsi="Times New Roman" w:cs="Times New Roman"/>
                <w:b/>
                <w:bCs/>
              </w:rPr>
              <w:t>Supportive Care Activities During labour</w:t>
            </w: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Provision of physical comfort measures, for example, touch and assisting by fulfilling specific request</w:t>
            </w:r>
          </w:p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>Attendance of elimination needs</w:t>
            </w:r>
          </w:p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F3EA5" w:rsidRPr="00CA0A94" w:rsidTr="00845A07">
        <w:tc>
          <w:tcPr>
            <w:tcW w:w="6340" w:type="dxa"/>
          </w:tcPr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A0A94">
              <w:rPr>
                <w:rFonts w:ascii="Times New Roman" w:hAnsi="Times New Roman" w:cs="Times New Roman"/>
                <w:bCs/>
              </w:rPr>
              <w:t xml:space="preserve">Midwife care for more than one </w:t>
            </w:r>
            <w:r w:rsidR="00E60965">
              <w:rPr>
                <w:rFonts w:ascii="Times New Roman" w:hAnsi="Times New Roman" w:cs="Times New Roman"/>
                <w:bCs/>
              </w:rPr>
              <w:t>woman</w:t>
            </w:r>
            <w:r w:rsidRPr="00CA0A94">
              <w:rPr>
                <w:rFonts w:ascii="Times New Roman" w:hAnsi="Times New Roman" w:cs="Times New Roman"/>
                <w:bCs/>
              </w:rPr>
              <w:t xml:space="preserve"> at the same time</w:t>
            </w:r>
          </w:p>
          <w:p w:rsidR="000F3EA5" w:rsidRPr="00CA0A94" w:rsidRDefault="000F3EA5" w:rsidP="00845A07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0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F3EA5" w:rsidRPr="00CA0A94" w:rsidRDefault="000F3EA5" w:rsidP="00845A07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F3EA5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</w:rPr>
      </w:pPr>
    </w:p>
    <w:p w:rsidR="000F3EA5" w:rsidRPr="0075774B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</w:rPr>
      </w:pPr>
      <w:r w:rsidRPr="0075774B">
        <w:rPr>
          <w:rFonts w:ascii="Times New Roman" w:hAnsi="Times New Roman" w:cs="Times New Roman"/>
          <w:b/>
        </w:rPr>
        <w:t xml:space="preserve">NB!!!! The informal conversation </w:t>
      </w:r>
      <w:r>
        <w:rPr>
          <w:rFonts w:ascii="Times New Roman" w:hAnsi="Times New Roman" w:cs="Times New Roman"/>
          <w:b/>
        </w:rPr>
        <w:t>between the</w:t>
      </w:r>
      <w:r w:rsidRPr="0075774B">
        <w:rPr>
          <w:rFonts w:ascii="Times New Roman" w:hAnsi="Times New Roman" w:cs="Times New Roman"/>
          <w:b/>
        </w:rPr>
        <w:t xml:space="preserve"> midwife/ </w:t>
      </w:r>
      <w:r w:rsidR="00E60965">
        <w:rPr>
          <w:rFonts w:ascii="Times New Roman" w:hAnsi="Times New Roman" w:cs="Times New Roman"/>
          <w:b/>
        </w:rPr>
        <w:t>woman</w:t>
      </w:r>
      <w:r w:rsidRPr="0075774B">
        <w:rPr>
          <w:rFonts w:ascii="Times New Roman" w:hAnsi="Times New Roman" w:cs="Times New Roman"/>
          <w:b/>
        </w:rPr>
        <w:t xml:space="preserve"> related to all observations </w:t>
      </w:r>
      <w:r>
        <w:rPr>
          <w:rFonts w:ascii="Times New Roman" w:hAnsi="Times New Roman" w:cs="Times New Roman"/>
          <w:b/>
        </w:rPr>
        <w:t xml:space="preserve">was </w:t>
      </w:r>
      <w:r w:rsidRPr="0075774B">
        <w:rPr>
          <w:rFonts w:ascii="Times New Roman" w:hAnsi="Times New Roman" w:cs="Times New Roman"/>
          <w:b/>
        </w:rPr>
        <w:t>recorded under the specific theme</w:t>
      </w:r>
      <w:r>
        <w:rPr>
          <w:rFonts w:ascii="Times New Roman" w:hAnsi="Times New Roman" w:cs="Times New Roman"/>
          <w:b/>
        </w:rPr>
        <w:t>.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</w:p>
    <w:p w:rsidR="000F3EA5" w:rsidRPr="00CA0A94" w:rsidRDefault="000F3EA5" w:rsidP="000F3EA5">
      <w:pPr>
        <w:pStyle w:val="BodyText"/>
        <w:spacing w:after="720" w:line="240" w:lineRule="auto"/>
        <w:jc w:val="center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Cs/>
        </w:rPr>
        <w:br w:type="column"/>
      </w:r>
      <w:r w:rsidRPr="00CA0A94">
        <w:rPr>
          <w:rFonts w:ascii="Times New Roman" w:hAnsi="Times New Roman" w:cs="Times New Roman"/>
          <w:b/>
          <w:bCs/>
        </w:rPr>
        <w:lastRenderedPageBreak/>
        <w:t>VISUAL ANALOG SCALE (VAS) = 100mm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  <w:r w:rsidRPr="00CA0A94">
        <w:rPr>
          <w:rFonts w:ascii="Times New Roman" w:hAnsi="Times New Roman" w:cs="Times New Roman"/>
        </w:rPr>
        <w:t>PARTICIPANT</w:t>
      </w:r>
      <w:r w:rsidRPr="00CA0A94">
        <w:rPr>
          <w:rFonts w:ascii="Times New Roman" w:hAnsi="Times New Roman" w:cs="Times New Roman"/>
        </w:rPr>
        <w:tab/>
        <w:t>: ________________________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  <w:r w:rsidRPr="00CA0A94">
        <w:rPr>
          <w:rFonts w:ascii="Times New Roman" w:hAnsi="Times New Roman" w:cs="Times New Roman"/>
        </w:rPr>
        <w:t>CERVICAL DILATATION</w:t>
      </w:r>
      <w:r w:rsidRPr="00CA0A94">
        <w:rPr>
          <w:rFonts w:ascii="Times New Roman" w:hAnsi="Times New Roman" w:cs="Times New Roman"/>
        </w:rPr>
        <w:tab/>
        <w:t>: ________________________DATE</w:t>
      </w:r>
      <w:r w:rsidRPr="00CA0A94">
        <w:rPr>
          <w:rFonts w:ascii="Times New Roman" w:hAnsi="Times New Roman" w:cs="Times New Roman"/>
        </w:rPr>
        <w:tab/>
        <w:t>_______________________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  <w:r w:rsidRPr="00CA0A94">
        <w:rPr>
          <w:rFonts w:ascii="Times New Roman" w:hAnsi="Times New Roman" w:cs="Times New Roman"/>
        </w:rPr>
        <w:t>TIME</w:t>
      </w:r>
      <w:r w:rsidRPr="00CA0A94">
        <w:rPr>
          <w:rFonts w:ascii="Times New Roman" w:hAnsi="Times New Roman" w:cs="Times New Roman"/>
        </w:rPr>
        <w:tab/>
      </w:r>
      <w:r w:rsidRPr="00CA0A94">
        <w:rPr>
          <w:rFonts w:ascii="Times New Roman" w:hAnsi="Times New Roman" w:cs="Times New Roman"/>
        </w:rPr>
        <w:tab/>
        <w:t>: ________________________</w:t>
      </w:r>
      <w:r w:rsidRPr="00CA0A94">
        <w:rPr>
          <w:rFonts w:ascii="Times New Roman" w:hAnsi="Times New Roman" w:cs="Times New Roman"/>
        </w:rPr>
        <w:tab/>
      </w:r>
      <w:r w:rsidRPr="00CA0A94">
        <w:rPr>
          <w:rFonts w:ascii="Times New Roman" w:hAnsi="Times New Roman" w:cs="Times New Roman"/>
        </w:rPr>
        <w:tab/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 xml:space="preserve">The Visual Analog Scale (VAS) </w:t>
      </w:r>
      <w:r>
        <w:rPr>
          <w:rFonts w:ascii="Times New Roman" w:hAnsi="Times New Roman" w:cs="Times New Roman"/>
          <w:b/>
          <w:bCs/>
        </w:rPr>
        <w:t>was</w:t>
      </w:r>
      <w:r w:rsidRPr="00CA0A94">
        <w:rPr>
          <w:rFonts w:ascii="Times New Roman" w:hAnsi="Times New Roman" w:cs="Times New Roman"/>
          <w:b/>
          <w:bCs/>
        </w:rPr>
        <w:t xml:space="preserve"> given to </w:t>
      </w:r>
      <w:r>
        <w:rPr>
          <w:rFonts w:ascii="Times New Roman" w:hAnsi="Times New Roman" w:cs="Times New Roman"/>
          <w:b/>
          <w:bCs/>
        </w:rPr>
        <w:t>women</w:t>
      </w:r>
      <w:r w:rsidRPr="00CA0A94">
        <w:rPr>
          <w:rFonts w:ascii="Times New Roman" w:hAnsi="Times New Roman" w:cs="Times New Roman"/>
          <w:b/>
          <w:bCs/>
        </w:rPr>
        <w:t xml:space="preserve"> and their midwives with the aim of </w:t>
      </w:r>
      <w:r w:rsidRPr="00CA0A94">
        <w:rPr>
          <w:rFonts w:ascii="Times New Roman" w:hAnsi="Times New Roman" w:cs="Times New Roman"/>
        </w:rPr>
        <w:t>comparing</w:t>
      </w:r>
      <w:r w:rsidRPr="00CA0A94">
        <w:rPr>
          <w:rFonts w:ascii="Times New Roman" w:hAnsi="Times New Roman" w:cs="Times New Roman"/>
          <w:b/>
          <w:bCs/>
        </w:rPr>
        <w:t xml:space="preserve"> the childbirth </w:t>
      </w:r>
      <w:r w:rsidRPr="00CA0A94">
        <w:rPr>
          <w:rFonts w:ascii="Times New Roman" w:hAnsi="Times New Roman" w:cs="Times New Roman"/>
          <w:b/>
          <w:bCs/>
          <w:i/>
          <w:iCs/>
        </w:rPr>
        <w:t>pain experienced</w:t>
      </w:r>
      <w:r w:rsidRPr="00CA0A94">
        <w:rPr>
          <w:rFonts w:ascii="Times New Roman" w:hAnsi="Times New Roman" w:cs="Times New Roman"/>
          <w:b/>
          <w:bCs/>
        </w:rPr>
        <w:t xml:space="preserve"> among </w:t>
      </w:r>
      <w:r>
        <w:rPr>
          <w:rFonts w:ascii="Times New Roman" w:hAnsi="Times New Roman" w:cs="Times New Roman"/>
          <w:b/>
          <w:bCs/>
        </w:rPr>
        <w:t>women</w:t>
      </w:r>
      <w:r w:rsidRPr="00CA0A94">
        <w:rPr>
          <w:rFonts w:ascii="Times New Roman" w:hAnsi="Times New Roman" w:cs="Times New Roman"/>
          <w:b/>
          <w:bCs/>
        </w:rPr>
        <w:t xml:space="preserve"> and the </w:t>
      </w:r>
      <w:r w:rsidRPr="00CA0A94">
        <w:rPr>
          <w:rFonts w:ascii="Times New Roman" w:hAnsi="Times New Roman" w:cs="Times New Roman"/>
          <w:b/>
          <w:bCs/>
          <w:i/>
          <w:iCs/>
        </w:rPr>
        <w:t xml:space="preserve">pain exhibited </w:t>
      </w:r>
      <w:r w:rsidRPr="00CA0A94">
        <w:rPr>
          <w:rFonts w:ascii="Times New Roman" w:hAnsi="Times New Roman" w:cs="Times New Roman"/>
          <w:b/>
          <w:bCs/>
        </w:rPr>
        <w:t>by midwives.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 xml:space="preserve">A </w:t>
      </w:r>
      <w:r>
        <w:rPr>
          <w:rFonts w:ascii="Times New Roman" w:hAnsi="Times New Roman" w:cs="Times New Roman"/>
          <w:b/>
          <w:bCs/>
        </w:rPr>
        <w:t>woman</w:t>
      </w:r>
      <w:r w:rsidRPr="00CA0A94">
        <w:rPr>
          <w:rFonts w:ascii="Times New Roman" w:hAnsi="Times New Roman" w:cs="Times New Roman"/>
          <w:b/>
          <w:bCs/>
        </w:rPr>
        <w:t xml:space="preserve"> and her midwife </w:t>
      </w:r>
      <w:r>
        <w:rPr>
          <w:rFonts w:ascii="Times New Roman" w:hAnsi="Times New Roman" w:cs="Times New Roman"/>
          <w:b/>
          <w:bCs/>
        </w:rPr>
        <w:t>to</w:t>
      </w:r>
      <w:r w:rsidRPr="00CA0A94">
        <w:rPr>
          <w:rFonts w:ascii="Times New Roman" w:hAnsi="Times New Roman" w:cs="Times New Roman"/>
          <w:b/>
          <w:bCs/>
        </w:rPr>
        <w:t xml:space="preserve"> complete the scale independently during the following phases of cervical dilatation:</w:t>
      </w:r>
    </w:p>
    <w:p w:rsidR="000F3EA5" w:rsidRPr="00CA0A94" w:rsidRDefault="000F3EA5" w:rsidP="000F3EA5">
      <w:pPr>
        <w:pStyle w:val="BodyText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0-3 cm</w:t>
      </w:r>
    </w:p>
    <w:p w:rsidR="000F3EA5" w:rsidRPr="00CA0A94" w:rsidRDefault="000F3EA5" w:rsidP="000F3EA5">
      <w:pPr>
        <w:pStyle w:val="BodyText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4-7 cm</w:t>
      </w:r>
    </w:p>
    <w:p w:rsidR="000F3EA5" w:rsidRPr="00CA0A94" w:rsidRDefault="000F3EA5" w:rsidP="000F3EA5">
      <w:pPr>
        <w:pStyle w:val="BodyText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&gt;8 cm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 xml:space="preserve">All assessments </w:t>
      </w:r>
      <w:r>
        <w:rPr>
          <w:rFonts w:ascii="Times New Roman" w:hAnsi="Times New Roman" w:cs="Times New Roman"/>
          <w:b/>
          <w:bCs/>
        </w:rPr>
        <w:t>were</w:t>
      </w:r>
      <w:r w:rsidRPr="00CA0A94">
        <w:rPr>
          <w:rFonts w:ascii="Times New Roman" w:hAnsi="Times New Roman" w:cs="Times New Roman"/>
          <w:b/>
          <w:bCs/>
        </w:rPr>
        <w:t xml:space="preserve"> completed without reference to the previous rating.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</w:rPr>
      </w:pPr>
      <w:r w:rsidRPr="00CA0A94">
        <w:rPr>
          <w:rFonts w:ascii="Times New Roman" w:hAnsi="Times New Roman" w:cs="Times New Roman"/>
        </w:rPr>
        <w:t xml:space="preserve">INSTRUCTION 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Kindly place a mark through the line to indicate the intensity of the painful stimuli.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Example of VAS:</w: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C1B97B" wp14:editId="30F59414">
                <wp:simplePos x="0" y="0"/>
                <wp:positionH relativeFrom="column">
                  <wp:posOffset>3086100</wp:posOffset>
                </wp:positionH>
                <wp:positionV relativeFrom="paragraph">
                  <wp:posOffset>217805</wp:posOffset>
                </wp:positionV>
                <wp:extent cx="457200" cy="397510"/>
                <wp:effectExtent l="12065" t="6985" r="6985" b="5080"/>
                <wp:wrapNone/>
                <wp:docPr id="3" name="Smiley F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9751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3" o:spid="_x0000_s1026" type="#_x0000_t96" style="position:absolute;margin-left:243pt;margin-top:17.15pt;width:36pt;height:3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" adj="15510"/>
            </w:pict>
          </mc:Fallback>
        </mc:AlternateContent>
      </w:r>
      <w:r w:rsidRPr="00CA0A94">
        <w:rPr>
          <w:rFonts w:ascii="Times New Roman" w:hAnsi="Times New Roman" w:cs="Times New Roman"/>
          <w:b/>
          <w:bCs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E886C" wp14:editId="72048A2C">
                <wp:simplePos x="0" y="0"/>
                <wp:positionH relativeFrom="column">
                  <wp:posOffset>228600</wp:posOffset>
                </wp:positionH>
                <wp:positionV relativeFrom="paragraph">
                  <wp:posOffset>217805</wp:posOffset>
                </wp:positionV>
                <wp:extent cx="457200" cy="426085"/>
                <wp:effectExtent l="12065" t="6985" r="6985" b="5080"/>
                <wp:wrapNone/>
                <wp:docPr id="2" name="Smiley F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608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2" o:spid="_x0000_s1026" type="#_x0000_t96" style="position:absolute;margin-left:18pt;margin-top:17.15pt;width:36pt;height:3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"/>
            </w:pict>
          </mc:Fallback>
        </mc:AlternateContent>
      </w: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DED3E" wp14:editId="70231CC4">
                <wp:simplePos x="0" y="0"/>
                <wp:positionH relativeFrom="column">
                  <wp:posOffset>685800</wp:posOffset>
                </wp:positionH>
                <wp:positionV relativeFrom="paragraph">
                  <wp:posOffset>183515</wp:posOffset>
                </wp:positionV>
                <wp:extent cx="2400300" cy="0"/>
                <wp:effectExtent l="12065" t="6985" r="698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4.45pt" to="24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"/>
            </w:pict>
          </mc:Fallback>
        </mc:AlternateContent>
      </w:r>
    </w:p>
    <w:p w:rsidR="000F3EA5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</w:p>
    <w:p w:rsidR="000F3EA5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</w:p>
    <w:p w:rsidR="000F3EA5" w:rsidRPr="00CA0A94" w:rsidRDefault="000F3EA5" w:rsidP="000F3EA5">
      <w:pPr>
        <w:pStyle w:val="BodyText"/>
        <w:spacing w:line="240" w:lineRule="auto"/>
        <w:rPr>
          <w:rFonts w:ascii="Times New Roman" w:hAnsi="Times New Roman" w:cs="Times New Roman"/>
          <w:b/>
          <w:bCs/>
        </w:rPr>
      </w:pPr>
      <w:r w:rsidRPr="00CA0A94">
        <w:rPr>
          <w:rFonts w:ascii="Times New Roman" w:hAnsi="Times New Roman" w:cs="Times New Roman"/>
          <w:b/>
          <w:bCs/>
        </w:rPr>
        <w:t>This information assist</w:t>
      </w:r>
      <w:r>
        <w:rPr>
          <w:rFonts w:ascii="Times New Roman" w:hAnsi="Times New Roman" w:cs="Times New Roman"/>
          <w:b/>
          <w:bCs/>
        </w:rPr>
        <w:t>ed</w:t>
      </w:r>
      <w:r w:rsidRPr="00CA0A94">
        <w:rPr>
          <w:rFonts w:ascii="Times New Roman" w:hAnsi="Times New Roman" w:cs="Times New Roman"/>
          <w:b/>
          <w:bCs/>
        </w:rPr>
        <w:t xml:space="preserve"> in determining the physical comforting measures rendered by the midwife when the </w:t>
      </w:r>
      <w:r>
        <w:rPr>
          <w:rFonts w:ascii="Times New Roman" w:hAnsi="Times New Roman" w:cs="Times New Roman"/>
          <w:b/>
          <w:bCs/>
        </w:rPr>
        <w:t>woman</w:t>
      </w:r>
      <w:r w:rsidRPr="00CA0A9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wa</w:t>
      </w:r>
      <w:r w:rsidRPr="00CA0A94">
        <w:rPr>
          <w:rFonts w:ascii="Times New Roman" w:hAnsi="Times New Roman" w:cs="Times New Roman"/>
          <w:b/>
          <w:bCs/>
        </w:rPr>
        <w:t>s responding to childbirth pain.</w:t>
      </w:r>
    </w:p>
    <w:p w:rsidR="000F3EA5" w:rsidRPr="00CA0A94" w:rsidRDefault="000F3EA5" w:rsidP="000F3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sv-SE"/>
        </w:rPr>
      </w:pPr>
    </w:p>
    <w:p w:rsidR="000F3EA5" w:rsidRPr="00CA0A94" w:rsidRDefault="000F3EA5" w:rsidP="000F3EA5">
      <w:pPr>
        <w:spacing w:line="240" w:lineRule="auto"/>
        <w:rPr>
          <w:rFonts w:ascii="Times New Roman" w:hAnsi="Times New Roman" w:cs="Times New Roman"/>
        </w:rPr>
      </w:pPr>
    </w:p>
    <w:p w:rsidR="000F3EA5" w:rsidRPr="00CA0A94" w:rsidRDefault="000F3EA5" w:rsidP="000F3EA5">
      <w:pPr>
        <w:spacing w:line="240" w:lineRule="auto"/>
        <w:rPr>
          <w:rFonts w:ascii="Times New Roman" w:hAnsi="Times New Roman" w:cs="Times New Roman"/>
        </w:rPr>
      </w:pPr>
    </w:p>
    <w:p w:rsidR="000F3EA5" w:rsidRPr="00CA0A94" w:rsidRDefault="000F3EA5" w:rsidP="000F3EA5">
      <w:pPr>
        <w:spacing w:line="240" w:lineRule="auto"/>
        <w:rPr>
          <w:rFonts w:ascii="Times New Roman" w:hAnsi="Times New Roman" w:cs="Times New Roman"/>
        </w:rPr>
      </w:pPr>
    </w:p>
    <w:p w:rsidR="000F3EA5" w:rsidRPr="00CA0A94" w:rsidRDefault="000F3EA5" w:rsidP="000F3EA5">
      <w:pPr>
        <w:spacing w:line="240" w:lineRule="auto"/>
        <w:rPr>
          <w:rFonts w:ascii="Times New Roman" w:hAnsi="Times New Roman" w:cs="Times New Roman"/>
        </w:rPr>
      </w:pPr>
    </w:p>
    <w:p w:rsidR="00A23A21" w:rsidRDefault="00A23A21"/>
    <w:sectPr w:rsidR="00A23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3588E"/>
    <w:multiLevelType w:val="hybridMultilevel"/>
    <w:tmpl w:val="FA0076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724C0"/>
    <w:multiLevelType w:val="hybridMultilevel"/>
    <w:tmpl w:val="30384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6B08C8"/>
    <w:multiLevelType w:val="hybridMultilevel"/>
    <w:tmpl w:val="1C684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8ED82">
      <w:start w:val="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0C58E9"/>
    <w:multiLevelType w:val="hybridMultilevel"/>
    <w:tmpl w:val="39725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A0C75"/>
    <w:multiLevelType w:val="hybridMultilevel"/>
    <w:tmpl w:val="A3A8E9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"/>
  </w:docVars>
  <w:rsids>
    <w:rsidRoot w:val="000F3EA5"/>
    <w:rsid w:val="000F3EA5"/>
    <w:rsid w:val="005C417A"/>
    <w:rsid w:val="008B3B2C"/>
    <w:rsid w:val="00A23A21"/>
    <w:rsid w:val="00DD7812"/>
    <w:rsid w:val="00E6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0F3EA5"/>
    <w:pPr>
      <w:spacing w:after="120" w:line="259" w:lineRule="auto"/>
    </w:pPr>
    <w:rPr>
      <w:lang w:val="sv-SE"/>
    </w:rPr>
  </w:style>
  <w:style w:type="character" w:customStyle="1" w:styleId="BodyTextChar">
    <w:name w:val="Body Text Char"/>
    <w:basedOn w:val="DefaultParagraphFont"/>
    <w:link w:val="BodyText"/>
    <w:uiPriority w:val="99"/>
    <w:rsid w:val="000F3EA5"/>
    <w:rPr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0F3EA5"/>
    <w:pPr>
      <w:spacing w:after="120" w:line="259" w:lineRule="auto"/>
    </w:pPr>
    <w:rPr>
      <w:lang w:val="sv-SE"/>
    </w:rPr>
  </w:style>
  <w:style w:type="character" w:customStyle="1" w:styleId="BodyTextChar">
    <w:name w:val="Body Text Char"/>
    <w:basedOn w:val="DefaultParagraphFont"/>
    <w:link w:val="BodyText"/>
    <w:uiPriority w:val="99"/>
    <w:rsid w:val="000F3EA5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570</Words>
  <Characters>3412</Characters>
  <Application>Microsoft Office Word</Application>
  <DocSecurity>0</DocSecurity>
  <Lines>148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EBACONG</cp:lastModifiedBy>
  <cp:revision>5</cp:revision>
  <dcterms:created xsi:type="dcterms:W3CDTF">2017-09-06T16:04:00Z</dcterms:created>
  <dcterms:modified xsi:type="dcterms:W3CDTF">2018-05-29T11:01:00Z</dcterms:modified>
</cp:coreProperties>
</file>