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4F888" w14:textId="77777777" w:rsidR="007747B7" w:rsidRDefault="007747B7" w:rsidP="007747B7">
      <w:pPr>
        <w:pStyle w:val="Heading1"/>
        <w:jc w:val="center"/>
      </w:pPr>
      <w:r>
        <w:t>INDIVIDUAL PARTICIPANT INTERVIEW SCHEDULE</w:t>
      </w:r>
    </w:p>
    <w:p w14:paraId="6FFF28E8" w14:textId="77777777" w:rsidR="007747B7" w:rsidRDefault="007747B7" w:rsidP="007747B7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AD152A1" w14:textId="77777777" w:rsidR="007747B7" w:rsidRPr="00557144" w:rsidRDefault="007747B7" w:rsidP="007747B7">
      <w:pPr>
        <w:rPr>
          <w:rFonts w:ascii="Times New Roman" w:hAnsi="Times New Roman" w:cs="Times New Roman"/>
        </w:rPr>
      </w:pPr>
      <w:r w:rsidRPr="00557144">
        <w:rPr>
          <w:rFonts w:ascii="Times New Roman" w:hAnsi="Times New Roman" w:cs="Times New Roman"/>
        </w:rPr>
        <w:t xml:space="preserve">This schedule represents a loose guide for questions </w:t>
      </w:r>
      <w:r>
        <w:rPr>
          <w:rFonts w:ascii="Times New Roman" w:hAnsi="Times New Roman" w:cs="Times New Roman"/>
        </w:rPr>
        <w:t xml:space="preserve">that will </w:t>
      </w:r>
      <w:r w:rsidRPr="00557144">
        <w:rPr>
          <w:rFonts w:ascii="Times New Roman" w:hAnsi="Times New Roman" w:cs="Times New Roman"/>
        </w:rPr>
        <w:t xml:space="preserve">asked during face-to-face interviews with study participants. The overall aim is to explore the complexities that impact on the lives of participants by investigating the impact of structural-, provider, and person-level barriers to optimal diabetes management, and the impact of racism(s) on both intergenerational and life course access to the determinants of health. </w:t>
      </w:r>
      <w:r>
        <w:rPr>
          <w:rFonts w:ascii="Times New Roman" w:hAnsi="Times New Roman" w:cs="Times New Roman"/>
        </w:rPr>
        <w:t xml:space="preserve">While some </w:t>
      </w:r>
      <w:r w:rsidRPr="00557144">
        <w:rPr>
          <w:rFonts w:ascii="Times New Roman" w:hAnsi="Times New Roman" w:cs="Times New Roman"/>
        </w:rPr>
        <w:t>questions are informed by the literature</w:t>
      </w:r>
      <w:r>
        <w:rPr>
          <w:rFonts w:ascii="Times New Roman" w:hAnsi="Times New Roman" w:cs="Times New Roman"/>
        </w:rPr>
        <w:t xml:space="preserve">, others </w:t>
      </w:r>
      <w:r w:rsidRPr="00557144">
        <w:rPr>
          <w:rFonts w:ascii="Times New Roman" w:hAnsi="Times New Roman" w:cs="Times New Roman"/>
        </w:rPr>
        <w:t>will be individualised to probe participants’ responses to questionnaires and survey instruments.</w:t>
      </w:r>
    </w:p>
    <w:p w14:paraId="3B5BB831" w14:textId="77777777" w:rsidR="007747B7" w:rsidRPr="009D2E69" w:rsidRDefault="007747B7" w:rsidP="007747B7">
      <w:pPr>
        <w:pStyle w:val="Heading2"/>
      </w:pPr>
      <w:r w:rsidRPr="009D2E69">
        <w:t>Introduction &amp; context</w:t>
      </w:r>
    </w:p>
    <w:p w14:paraId="48B5F123" w14:textId="77777777" w:rsidR="007747B7" w:rsidRPr="009D2E69" w:rsidRDefault="007747B7" w:rsidP="007747B7">
      <w:pPr>
        <w:rPr>
          <w:rFonts w:ascii="Times New Roman" w:hAnsi="Times New Roman" w:cs="Times New Roman"/>
        </w:rPr>
      </w:pPr>
      <w:r w:rsidRPr="009D2E69">
        <w:rPr>
          <w:rFonts w:ascii="Times New Roman" w:hAnsi="Times New Roman" w:cs="Times New Roman"/>
        </w:rPr>
        <w:t>Can you tell me a little bit about yourself</w:t>
      </w:r>
      <w:r>
        <w:rPr>
          <w:rFonts w:ascii="Times New Roman" w:hAnsi="Times New Roman" w:cs="Times New Roman"/>
        </w:rPr>
        <w:t>:</w:t>
      </w:r>
    </w:p>
    <w:p w14:paraId="06F0B48B" w14:textId="77777777" w:rsidR="007747B7" w:rsidRPr="009D2E69" w:rsidRDefault="007747B7" w:rsidP="007747B7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9D2E69">
        <w:rPr>
          <w:rFonts w:ascii="Times New Roman" w:hAnsi="Times New Roman" w:cs="Times New Roman"/>
        </w:rPr>
        <w:t>Time spent living in Whangaroa</w:t>
      </w:r>
      <w:r>
        <w:rPr>
          <w:rFonts w:ascii="Times New Roman" w:hAnsi="Times New Roman" w:cs="Times New Roman"/>
        </w:rPr>
        <w:t>?</w:t>
      </w:r>
    </w:p>
    <w:p w14:paraId="5B4AF064" w14:textId="77777777" w:rsidR="007747B7" w:rsidRPr="009D2E69" w:rsidRDefault="007747B7" w:rsidP="007747B7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9D2E69">
        <w:rPr>
          <w:rFonts w:ascii="Times New Roman" w:hAnsi="Times New Roman" w:cs="Times New Roman"/>
        </w:rPr>
        <w:t>Occupation</w:t>
      </w:r>
      <w:r>
        <w:rPr>
          <w:rFonts w:ascii="Times New Roman" w:hAnsi="Times New Roman" w:cs="Times New Roman"/>
        </w:rPr>
        <w:t>?</w:t>
      </w:r>
    </w:p>
    <w:p w14:paraId="64F5197F" w14:textId="77777777" w:rsidR="007747B7" w:rsidRPr="009D2E69" w:rsidRDefault="007747B7" w:rsidP="007747B7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9D2E69">
        <w:rPr>
          <w:rFonts w:ascii="Times New Roman" w:hAnsi="Times New Roman" w:cs="Times New Roman"/>
        </w:rPr>
        <w:t>Source of income</w:t>
      </w:r>
      <w:r>
        <w:rPr>
          <w:rFonts w:ascii="Times New Roman" w:hAnsi="Times New Roman" w:cs="Times New Roman"/>
        </w:rPr>
        <w:t>?</w:t>
      </w:r>
    </w:p>
    <w:p w14:paraId="29E00FEE" w14:textId="77777777" w:rsidR="007747B7" w:rsidRDefault="007747B7" w:rsidP="007747B7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Leisure activities</w:t>
      </w:r>
      <w:r w:rsidRPr="009D2E69">
        <w:rPr>
          <w:rFonts w:ascii="Times New Roman" w:hAnsi="Times New Roman" w:cs="Times New Roman"/>
        </w:rPr>
        <w:t>?</w:t>
      </w:r>
    </w:p>
    <w:p w14:paraId="13CFDB6E" w14:textId="77777777" w:rsidR="007747B7" w:rsidRDefault="007747B7" w:rsidP="007747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821C6C1" w14:textId="77777777" w:rsidR="007747B7" w:rsidRDefault="007747B7" w:rsidP="007747B7">
      <w:pPr>
        <w:pStyle w:val="Heading2"/>
      </w:pPr>
      <w:r w:rsidRPr="006F2E97">
        <w:t>Diabetes history</w:t>
      </w:r>
    </w:p>
    <w:p w14:paraId="32D2B201" w14:textId="77777777" w:rsidR="007747B7" w:rsidRDefault="007747B7" w:rsidP="007747B7">
      <w:pPr>
        <w:rPr>
          <w:rFonts w:ascii="Times New Roman" w:hAnsi="Times New Roman" w:cs="Times New Roman"/>
        </w:rPr>
      </w:pPr>
      <w:r w:rsidRPr="00D84C4E">
        <w:rPr>
          <w:rFonts w:ascii="Times New Roman" w:hAnsi="Times New Roman" w:cs="Times New Roman"/>
        </w:rPr>
        <w:t>When was your diabetes diagnosed (where, by whom, how</w:t>
      </w:r>
      <w:r>
        <w:rPr>
          <w:rFonts w:ascii="Times New Roman" w:hAnsi="Times New Roman" w:cs="Times New Roman"/>
        </w:rPr>
        <w:t>, treatment insulin/pills</w:t>
      </w:r>
      <w:r w:rsidRPr="00D84C4E">
        <w:rPr>
          <w:rFonts w:ascii="Times New Roman" w:hAnsi="Times New Roman" w:cs="Times New Roman"/>
        </w:rPr>
        <w:t>)?</w:t>
      </w:r>
    </w:p>
    <w:p w14:paraId="5803ACAC" w14:textId="1F817602" w:rsidR="007747B7" w:rsidRPr="00D84C4E" w:rsidRDefault="007747B7" w:rsidP="007747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How did you feel and what did you think about diabetes at the time? </w:t>
      </w:r>
    </w:p>
    <w:p w14:paraId="20043A4C" w14:textId="66993483" w:rsidR="007747B7" w:rsidRPr="00D84C4E" w:rsidRDefault="007747B7" w:rsidP="007747B7">
      <w:pPr>
        <w:rPr>
          <w:rFonts w:ascii="Times New Roman" w:hAnsi="Times New Roman" w:cs="Times New Roman"/>
        </w:rPr>
      </w:pPr>
      <w:r w:rsidRPr="00D84C4E">
        <w:rPr>
          <w:rFonts w:ascii="Times New Roman" w:hAnsi="Times New Roman" w:cs="Times New Roman"/>
        </w:rPr>
        <w:t xml:space="preserve">How much did you know </w:t>
      </w:r>
      <w:r>
        <w:rPr>
          <w:rFonts w:ascii="Times New Roman" w:hAnsi="Times New Roman" w:cs="Times New Roman"/>
        </w:rPr>
        <w:t xml:space="preserve">&amp; </w:t>
      </w:r>
      <w:r w:rsidRPr="00D84C4E">
        <w:rPr>
          <w:rFonts w:ascii="Times New Roman" w:hAnsi="Times New Roman" w:cs="Times New Roman"/>
        </w:rPr>
        <w:t>what did you belie</w:t>
      </w:r>
      <w:r>
        <w:rPr>
          <w:rFonts w:ascii="Times New Roman" w:hAnsi="Times New Roman" w:cs="Times New Roman"/>
        </w:rPr>
        <w:t>ve</w:t>
      </w:r>
      <w:r w:rsidRPr="00D84C4E">
        <w:rPr>
          <w:rFonts w:ascii="Times New Roman" w:hAnsi="Times New Roman" w:cs="Times New Roman"/>
        </w:rPr>
        <w:t xml:space="preserve"> about diabetes then</w:t>
      </w:r>
      <w:r>
        <w:rPr>
          <w:rFonts w:ascii="Times New Roman" w:hAnsi="Times New Roman" w:cs="Times New Roman"/>
        </w:rPr>
        <w:t>?</w:t>
      </w:r>
    </w:p>
    <w:p w14:paraId="5D3D3A18" w14:textId="3F639EEA" w:rsidR="007747B7" w:rsidRDefault="007747B7" w:rsidP="007747B7">
      <w:pPr>
        <w:rPr>
          <w:rFonts w:ascii="Times New Roman" w:hAnsi="Times New Roman" w:cs="Times New Roman"/>
        </w:rPr>
      </w:pPr>
      <w:r w:rsidRPr="00D84C4E">
        <w:rPr>
          <w:rFonts w:ascii="Times New Roman" w:hAnsi="Times New Roman" w:cs="Times New Roman"/>
        </w:rPr>
        <w:t xml:space="preserve">What did you </w:t>
      </w:r>
      <w:r>
        <w:rPr>
          <w:rFonts w:ascii="Times New Roman" w:hAnsi="Times New Roman" w:cs="Times New Roman"/>
        </w:rPr>
        <w:t>whānau</w:t>
      </w:r>
      <w:r w:rsidRPr="00D84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(extended family) </w:t>
      </w:r>
      <w:r w:rsidRPr="00D84C4E">
        <w:rPr>
          <w:rFonts w:ascii="Times New Roman" w:hAnsi="Times New Roman" w:cs="Times New Roman"/>
        </w:rPr>
        <w:t>feel and think about your diagnosis</w:t>
      </w:r>
      <w:r>
        <w:rPr>
          <w:rFonts w:ascii="Times New Roman" w:hAnsi="Times New Roman" w:cs="Times New Roman"/>
        </w:rPr>
        <w:t>?</w:t>
      </w:r>
      <w:r w:rsidRPr="00D84C4E">
        <w:rPr>
          <w:rFonts w:ascii="Times New Roman" w:hAnsi="Times New Roman" w:cs="Times New Roman"/>
        </w:rPr>
        <w:t xml:space="preserve"> </w:t>
      </w:r>
    </w:p>
    <w:p w14:paraId="10EA854F" w14:textId="77777777" w:rsidR="007747B7" w:rsidRDefault="007747B7" w:rsidP="007747B7">
      <w:pPr>
        <w:rPr>
          <w:rFonts w:ascii="Times New Roman" w:hAnsi="Times New Roman" w:cs="Times New Roman"/>
        </w:rPr>
      </w:pPr>
      <w:r w:rsidRPr="00D84C4E">
        <w:rPr>
          <w:rFonts w:ascii="Times New Roman" w:hAnsi="Times New Roman" w:cs="Times New Roman"/>
        </w:rPr>
        <w:t>How did diabetes impact on your social life and you as a person?</w:t>
      </w:r>
      <w:r>
        <w:rPr>
          <w:rFonts w:ascii="Times New Roman" w:hAnsi="Times New Roman" w:cs="Times New Roman"/>
        </w:rPr>
        <w:t xml:space="preserve"> </w:t>
      </w:r>
    </w:p>
    <w:p w14:paraId="1008F255" w14:textId="4CBDF487" w:rsidR="007747B7" w:rsidRDefault="007747B7" w:rsidP="007747B7">
      <w:pPr>
        <w:rPr>
          <w:rFonts w:ascii="Times New Roman" w:hAnsi="Times New Roman" w:cs="Times New Roman"/>
        </w:rPr>
      </w:pPr>
      <w:r w:rsidRPr="00D84C4E">
        <w:rPr>
          <w:rFonts w:ascii="Times New Roman" w:hAnsi="Times New Roman" w:cs="Times New Roman"/>
        </w:rPr>
        <w:t>How would you describe your feelings and thoughts about diabetes now?</w:t>
      </w:r>
      <w:r>
        <w:rPr>
          <w:rFonts w:ascii="Times New Roman" w:hAnsi="Times New Roman" w:cs="Times New Roman"/>
        </w:rPr>
        <w:t xml:space="preserve"> </w:t>
      </w:r>
    </w:p>
    <w:p w14:paraId="4245570F" w14:textId="77777777" w:rsidR="007747B7" w:rsidRDefault="007747B7" w:rsidP="007747B7">
      <w:pPr>
        <w:rPr>
          <w:rFonts w:ascii="Times New Roman" w:hAnsi="Times New Roman" w:cs="Times New Roman"/>
        </w:rPr>
      </w:pPr>
      <w:r w:rsidRPr="00D84C4E">
        <w:rPr>
          <w:rFonts w:ascii="Times New Roman" w:hAnsi="Times New Roman" w:cs="Times New Roman"/>
        </w:rPr>
        <w:t>What have been the main changes in your experience of diabetes?</w:t>
      </w:r>
      <w:r>
        <w:rPr>
          <w:rFonts w:ascii="Times New Roman" w:hAnsi="Times New Roman" w:cs="Times New Roman"/>
        </w:rPr>
        <w:t xml:space="preserve"> (e.g. </w:t>
      </w:r>
      <w:r w:rsidRPr="00D84C4E">
        <w:rPr>
          <w:rFonts w:ascii="Times New Roman" w:hAnsi="Times New Roman" w:cs="Times New Roman"/>
        </w:rPr>
        <w:t>Insulin</w:t>
      </w:r>
      <w:r>
        <w:rPr>
          <w:rFonts w:ascii="Times New Roman" w:hAnsi="Times New Roman" w:cs="Times New Roman"/>
        </w:rPr>
        <w:t>)</w:t>
      </w:r>
    </w:p>
    <w:p w14:paraId="7929AC6B" w14:textId="77777777" w:rsidR="007747B7" w:rsidRDefault="007747B7" w:rsidP="007747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Have you ever been hospitalised because of your diabetes? (when, where, why)</w:t>
      </w:r>
    </w:p>
    <w:p w14:paraId="4EC87A22" w14:textId="10C8B40B" w:rsidR="007747B7" w:rsidRDefault="007747B7" w:rsidP="007747B7">
      <w:pPr>
        <w:rPr>
          <w:rFonts w:ascii="Times New Roman" w:hAnsi="Times New Roman" w:cs="Times New Roman"/>
        </w:rPr>
      </w:pPr>
      <w:r w:rsidRPr="00D84C4E">
        <w:rPr>
          <w:rFonts w:ascii="Times New Roman" w:hAnsi="Times New Roman" w:cs="Times New Roman"/>
        </w:rPr>
        <w:t xml:space="preserve">Did any of your </w:t>
      </w:r>
      <w:proofErr w:type="spellStart"/>
      <w:r w:rsidRPr="00D84C4E">
        <w:rPr>
          <w:rFonts w:ascii="Times New Roman" w:hAnsi="Times New Roman" w:cs="Times New Roman"/>
        </w:rPr>
        <w:t>tipuna</w:t>
      </w:r>
      <w:proofErr w:type="spellEnd"/>
      <w:r>
        <w:rPr>
          <w:rFonts w:ascii="Times New Roman" w:hAnsi="Times New Roman" w:cs="Times New Roman"/>
        </w:rPr>
        <w:t xml:space="preserve"> (ancestors)</w:t>
      </w:r>
      <w:r>
        <w:rPr>
          <w:rFonts w:ascii="Times New Roman" w:hAnsi="Times New Roman" w:cs="Times New Roman"/>
        </w:rPr>
        <w:t>,</w:t>
      </w:r>
      <w:r w:rsidRPr="00D84C4E">
        <w:rPr>
          <w:rFonts w:ascii="Times New Roman" w:hAnsi="Times New Roman" w:cs="Times New Roman"/>
        </w:rPr>
        <w:t xml:space="preserve"> or do any of your </w:t>
      </w:r>
      <w:r>
        <w:rPr>
          <w:rFonts w:ascii="Times New Roman" w:hAnsi="Times New Roman" w:cs="Times New Roman"/>
        </w:rPr>
        <w:t>whānau</w:t>
      </w:r>
      <w:r>
        <w:rPr>
          <w:rFonts w:ascii="Times New Roman" w:hAnsi="Times New Roman" w:cs="Times New Roman"/>
        </w:rPr>
        <w:t xml:space="preserve"> (extended family)</w:t>
      </w:r>
      <w:r>
        <w:rPr>
          <w:rFonts w:ascii="Times New Roman" w:hAnsi="Times New Roman" w:cs="Times New Roman"/>
        </w:rPr>
        <w:t>,</w:t>
      </w:r>
      <w:r w:rsidRPr="00D84C4E">
        <w:rPr>
          <w:rFonts w:ascii="Times New Roman" w:hAnsi="Times New Roman" w:cs="Times New Roman"/>
        </w:rPr>
        <w:t xml:space="preserve"> have diabetes?</w:t>
      </w:r>
    </w:p>
    <w:p w14:paraId="7C024E87" w14:textId="77777777" w:rsidR="007747B7" w:rsidRDefault="007747B7" w:rsidP="007747B7">
      <w:pPr>
        <w:rPr>
          <w:rFonts w:ascii="Times New Roman" w:hAnsi="Times New Roman" w:cs="Times New Roman"/>
        </w:rPr>
      </w:pPr>
    </w:p>
    <w:p w14:paraId="7F8B8B9F" w14:textId="77777777" w:rsidR="007747B7" w:rsidRPr="006F2E97" w:rsidRDefault="007747B7" w:rsidP="007747B7">
      <w:pPr>
        <w:pStyle w:val="Heading2"/>
      </w:pPr>
      <w:r w:rsidRPr="006F2E97">
        <w:t>Management</w:t>
      </w:r>
      <w:r>
        <w:t xml:space="preserve"> &amp; self-care</w:t>
      </w:r>
    </w:p>
    <w:p w14:paraId="27785943" w14:textId="77777777" w:rsidR="007747B7" w:rsidRDefault="007747B7" w:rsidP="007747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Individualise probe with responses to:</w:t>
      </w:r>
    </w:p>
    <w:p w14:paraId="4F05149D" w14:textId="77777777" w:rsidR="007747B7" w:rsidRDefault="007747B7" w:rsidP="007747B7">
      <w:pPr>
        <w:rPr>
          <w:rFonts w:ascii="Times New Roman" w:hAnsi="Times New Roman" w:cs="Times New Roman"/>
        </w:rPr>
      </w:pPr>
    </w:p>
    <w:p w14:paraId="10F4AA7F" w14:textId="77777777" w:rsidR="007747B7" w:rsidRDefault="007747B7" w:rsidP="007747B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A764E6">
        <w:rPr>
          <w:rFonts w:ascii="Times New Roman" w:hAnsi="Times New Roman" w:cs="Times New Roman"/>
        </w:rPr>
        <w:t xml:space="preserve">Diabetes Attitudes Survey (DAS) </w:t>
      </w:r>
    </w:p>
    <w:p w14:paraId="153D8D5A" w14:textId="77777777" w:rsidR="007747B7" w:rsidRDefault="007747B7" w:rsidP="007747B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A764E6">
        <w:rPr>
          <w:rFonts w:ascii="Times New Roman" w:hAnsi="Times New Roman" w:cs="Times New Roman"/>
        </w:rPr>
        <w:t>Problem Areas in Diabetes (PAID)</w:t>
      </w:r>
    </w:p>
    <w:p w14:paraId="7564668C" w14:textId="77777777" w:rsidR="007747B7" w:rsidRDefault="007747B7" w:rsidP="007747B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A764E6">
        <w:rPr>
          <w:rFonts w:ascii="Times New Roman" w:hAnsi="Times New Roman" w:cs="Times New Roman"/>
        </w:rPr>
        <w:t>Diabetes Empowerment Survey (DES – Short Form)</w:t>
      </w:r>
    </w:p>
    <w:p w14:paraId="27BEF32F" w14:textId="77777777" w:rsidR="007747B7" w:rsidRDefault="007747B7" w:rsidP="007747B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A764E6">
        <w:rPr>
          <w:rFonts w:ascii="Times New Roman" w:hAnsi="Times New Roman" w:cs="Times New Roman"/>
        </w:rPr>
        <w:t>Brief Diabetes Knowledge Test (BDKT)</w:t>
      </w:r>
    </w:p>
    <w:p w14:paraId="63842252" w14:textId="77777777" w:rsidR="007747B7" w:rsidRDefault="007747B7" w:rsidP="007747B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A764E6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 xml:space="preserve">essler </w:t>
      </w:r>
      <w:r w:rsidRPr="00A764E6">
        <w:rPr>
          <w:rFonts w:ascii="Times New Roman" w:hAnsi="Times New Roman" w:cs="Times New Roman"/>
        </w:rPr>
        <w:t xml:space="preserve">10 </w:t>
      </w:r>
      <w:r>
        <w:rPr>
          <w:rFonts w:ascii="Times New Roman" w:hAnsi="Times New Roman" w:cs="Times New Roman"/>
        </w:rPr>
        <w:t>test</w:t>
      </w:r>
      <w:r w:rsidRPr="00A764E6">
        <w:rPr>
          <w:rFonts w:ascii="Times New Roman" w:hAnsi="Times New Roman" w:cs="Times New Roman"/>
        </w:rPr>
        <w:t xml:space="preserve"> (K-10)</w:t>
      </w:r>
    </w:p>
    <w:p w14:paraId="5F25923B" w14:textId="77777777" w:rsidR="007747B7" w:rsidRPr="00A764E6" w:rsidRDefault="007747B7" w:rsidP="007747B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A764E6">
        <w:rPr>
          <w:rFonts w:ascii="Times New Roman" w:hAnsi="Times New Roman" w:cs="Times New Roman"/>
        </w:rPr>
        <w:t>Kupenga Māori Social Survey 2013 and NZ Health Surveys</w:t>
      </w:r>
    </w:p>
    <w:p w14:paraId="3F67D799" w14:textId="77777777" w:rsidR="007747B7" w:rsidRDefault="007747B7" w:rsidP="007747B7">
      <w:pPr>
        <w:rPr>
          <w:rFonts w:ascii="Times New Roman" w:hAnsi="Times New Roman" w:cs="Times New Roman"/>
        </w:rPr>
      </w:pPr>
    </w:p>
    <w:p w14:paraId="0DC6CD38" w14:textId="77777777" w:rsidR="007747B7" w:rsidRPr="0071168F" w:rsidRDefault="007747B7" w:rsidP="007747B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Management of diabetes? </w:t>
      </w:r>
    </w:p>
    <w:p w14:paraId="1EBB9F82" w14:textId="77777777" w:rsidR="007747B7" w:rsidRPr="00D84C4E" w:rsidRDefault="007747B7" w:rsidP="007747B7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D84C4E">
        <w:rPr>
          <w:rFonts w:ascii="Times New Roman" w:hAnsi="Times New Roman" w:cs="Times New Roman"/>
        </w:rPr>
        <w:t>Diet</w:t>
      </w:r>
      <w:r>
        <w:rPr>
          <w:rFonts w:ascii="Times New Roman" w:hAnsi="Times New Roman" w:cs="Times New Roman"/>
        </w:rPr>
        <w:t>ary modification?</w:t>
      </w:r>
    </w:p>
    <w:p w14:paraId="1EE3009E" w14:textId="77777777" w:rsidR="007747B7" w:rsidRDefault="007747B7" w:rsidP="007747B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Regular p</w:t>
      </w:r>
      <w:r w:rsidRPr="00D84C4E">
        <w:rPr>
          <w:rFonts w:ascii="Times New Roman" w:hAnsi="Times New Roman" w:cs="Times New Roman"/>
        </w:rPr>
        <w:t>hysical activity</w:t>
      </w:r>
      <w:r>
        <w:rPr>
          <w:rFonts w:ascii="Times New Roman" w:hAnsi="Times New Roman" w:cs="Times New Roman"/>
        </w:rPr>
        <w:t>?</w:t>
      </w:r>
      <w:r w:rsidRPr="00FE6E1B">
        <w:rPr>
          <w:rFonts w:ascii="Times New Roman" w:hAnsi="Times New Roman" w:cs="Times New Roman"/>
        </w:rPr>
        <w:t xml:space="preserve"> </w:t>
      </w:r>
    </w:p>
    <w:p w14:paraId="059B5E55" w14:textId="77777777" w:rsidR="007747B7" w:rsidRPr="00D84C4E" w:rsidRDefault="007747B7" w:rsidP="007747B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D84C4E">
        <w:rPr>
          <w:rFonts w:ascii="Times New Roman" w:hAnsi="Times New Roman" w:cs="Times New Roman"/>
        </w:rPr>
        <w:t xml:space="preserve">Self-monitoring </w:t>
      </w:r>
      <w:r w:rsidRPr="00F26A9C">
        <w:rPr>
          <w:rFonts w:ascii="Times New Roman" w:hAnsi="Times New Roman" w:cs="Times New Roman"/>
        </w:rPr>
        <w:t>blood sugars</w:t>
      </w:r>
      <w:r>
        <w:rPr>
          <w:rFonts w:ascii="Times New Roman" w:hAnsi="Times New Roman" w:cs="Times New Roman"/>
        </w:rPr>
        <w:t xml:space="preserve"> (BS)</w:t>
      </w:r>
      <w:r w:rsidRPr="00D84C4E">
        <w:rPr>
          <w:rFonts w:ascii="Times New Roman" w:hAnsi="Times New Roman" w:cs="Times New Roman"/>
        </w:rPr>
        <w:t>?</w:t>
      </w:r>
      <w:r>
        <w:rPr>
          <w:rFonts w:ascii="Times New Roman" w:hAnsi="Times New Roman" w:cs="Times New Roman"/>
        </w:rPr>
        <w:t xml:space="preserve"> (frequency, who, does it change meal timing/content)</w:t>
      </w:r>
    </w:p>
    <w:p w14:paraId="347E8772" w14:textId="77777777" w:rsidR="007747B7" w:rsidRPr="00D84C4E" w:rsidRDefault="007747B7" w:rsidP="007747B7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D84C4E">
        <w:rPr>
          <w:rFonts w:ascii="Times New Roman" w:hAnsi="Times New Roman" w:cs="Times New Roman"/>
        </w:rPr>
        <w:t>Medication (use, beliefs, side-effects</w:t>
      </w:r>
      <w:r>
        <w:rPr>
          <w:rFonts w:ascii="Times New Roman" w:hAnsi="Times New Roman" w:cs="Times New Roman"/>
        </w:rPr>
        <w:t>, types &amp; changes to dosage, costs</w:t>
      </w:r>
      <w:r w:rsidRPr="00D84C4E">
        <w:rPr>
          <w:rFonts w:ascii="Times New Roman" w:hAnsi="Times New Roman" w:cs="Times New Roman"/>
        </w:rPr>
        <w:t>)</w:t>
      </w:r>
    </w:p>
    <w:p w14:paraId="751EEC77" w14:textId="77777777" w:rsidR="007747B7" w:rsidRDefault="007747B7" w:rsidP="007747B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Social support</w:t>
      </w:r>
      <w:r w:rsidRPr="00D84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- whānau helps with your self-care?</w:t>
      </w:r>
    </w:p>
    <w:p w14:paraId="3E627915" w14:textId="77777777" w:rsidR="007747B7" w:rsidRDefault="007747B7" w:rsidP="007747B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you check your blood sugar? (how often)</w:t>
      </w:r>
    </w:p>
    <w:p w14:paraId="62CBEB2D" w14:textId="2E5ABB22" w:rsidR="007747B7" w:rsidRDefault="007747B7" w:rsidP="007747B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F502E6">
        <w:rPr>
          <w:rFonts w:ascii="Times New Roman" w:hAnsi="Times New Roman" w:cs="Times New Roman"/>
        </w:rPr>
        <w:t>Do you check your feet</w:t>
      </w:r>
      <w:r>
        <w:rPr>
          <w:rFonts w:ascii="Times New Roman" w:hAnsi="Times New Roman" w:cs="Times New Roman"/>
        </w:rPr>
        <w:t>?</w:t>
      </w:r>
      <w:r w:rsidRPr="00F502E6">
        <w:rPr>
          <w:rFonts w:ascii="Times New Roman" w:hAnsi="Times New Roman" w:cs="Times New Roman"/>
        </w:rPr>
        <w:t xml:space="preserve"> (how often</w:t>
      </w:r>
      <w:r>
        <w:rPr>
          <w:rFonts w:ascii="Times New Roman" w:hAnsi="Times New Roman" w:cs="Times New Roman"/>
        </w:rPr>
        <w:t>, podiatrist check</w:t>
      </w:r>
      <w:r w:rsidRPr="00F502E6">
        <w:rPr>
          <w:rFonts w:ascii="Times New Roman" w:hAnsi="Times New Roman" w:cs="Times New Roman"/>
        </w:rPr>
        <w:t xml:space="preserve">) </w:t>
      </w:r>
    </w:p>
    <w:p w14:paraId="69C9C3E4" w14:textId="3C12BD11" w:rsidR="007747B7" w:rsidRDefault="007747B7" w:rsidP="007747B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you have your eyes checked?</w:t>
      </w:r>
    </w:p>
    <w:p w14:paraId="440A014D" w14:textId="77777777" w:rsidR="007747B7" w:rsidRPr="00F502E6" w:rsidRDefault="007747B7" w:rsidP="007747B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F502E6">
        <w:rPr>
          <w:rFonts w:ascii="Times New Roman" w:hAnsi="Times New Roman" w:cs="Times New Roman"/>
        </w:rPr>
        <w:t>What is the hardest thing about self-care?</w:t>
      </w:r>
    </w:p>
    <w:p w14:paraId="4EE0CCA6" w14:textId="77777777" w:rsidR="007747B7" w:rsidRDefault="007747B7" w:rsidP="007747B7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B5416F">
        <w:rPr>
          <w:rFonts w:ascii="Times New Roman" w:hAnsi="Times New Roman" w:cs="Times New Roman"/>
        </w:rPr>
        <w:t xml:space="preserve">Who helps you the most in caring for your diabetes?  </w:t>
      </w:r>
    </w:p>
    <w:p w14:paraId="2117E8CE" w14:textId="77777777" w:rsidR="007747B7" w:rsidRDefault="007747B7" w:rsidP="007747B7">
      <w:pPr>
        <w:rPr>
          <w:rFonts w:ascii="Times New Roman" w:hAnsi="Times New Roman" w:cs="Times New Roman"/>
        </w:rPr>
      </w:pPr>
    </w:p>
    <w:p w14:paraId="2D4ADAEA" w14:textId="77777777" w:rsidR="007747B7" w:rsidRDefault="007747B7" w:rsidP="007747B7">
      <w:pPr>
        <w:pStyle w:val="Heading2"/>
      </w:pPr>
      <w:r w:rsidRPr="009D2E69">
        <w:t>Int</w:t>
      </w:r>
      <w:r>
        <w:t xml:space="preserve">ergenerational </w:t>
      </w:r>
      <w:r w:rsidRPr="009D2E69">
        <w:t xml:space="preserve">&amp; </w:t>
      </w:r>
      <w:r>
        <w:t>life course assess to the determinants of health</w:t>
      </w:r>
    </w:p>
    <w:p w14:paraId="2BBCFFB4" w14:textId="77777777" w:rsidR="007747B7" w:rsidRPr="00003547" w:rsidRDefault="007747B7" w:rsidP="007747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following factors will be used to e</w:t>
      </w:r>
      <w:r w:rsidRPr="00003547">
        <w:rPr>
          <w:rFonts w:ascii="Times New Roman" w:hAnsi="Times New Roman" w:cs="Times New Roman"/>
        </w:rPr>
        <w:t xml:space="preserve">xplore </w:t>
      </w:r>
      <w:r>
        <w:rPr>
          <w:rFonts w:ascii="Times New Roman" w:hAnsi="Times New Roman" w:cs="Times New Roman"/>
        </w:rPr>
        <w:t xml:space="preserve">the </w:t>
      </w:r>
      <w:r w:rsidRPr="00003547">
        <w:rPr>
          <w:rFonts w:ascii="Times New Roman" w:hAnsi="Times New Roman" w:cs="Times New Roman"/>
        </w:rPr>
        <w:t xml:space="preserve">potential relationship between lifecourse exposure to racism and health </w:t>
      </w:r>
      <w:r w:rsidRPr="00003547"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ADDIN EN.CITE &lt;EndNote&gt;&lt;Cite&gt;&lt;Author&gt;Gee&lt;/Author&gt;&lt;Year&gt;2012&lt;/Year&gt;&lt;RecNum&gt;1418&lt;/RecNum&gt;&lt;DisplayText&gt;(Gee, Walsemann, &amp;amp; Brondolo, 2012)&lt;/DisplayText&gt;&lt;record&gt;&lt;rec-number&gt;1418&lt;/rec-number&gt;&lt;foreign-keys&gt;&lt;key app="EN" db-id="xspxe500vrxdxhexxanx59z8r09pdeesttw0" timestamp="1426199159"&gt;1418&lt;/key&gt;&lt;/foreign-keys&gt;&lt;ref-type name="Journal Article"&gt;17&lt;/ref-type&gt;&lt;contributors&gt;&lt;authors&gt;&lt;author&gt;Gee, G. C.&lt;/author&gt;&lt;author&gt;Walsemann, K. M.&lt;/author&gt;&lt;author&gt;Brondolo, E.&lt;/author&gt;&lt;/authors&gt;&lt;/contributors&gt;&lt;titles&gt;&lt;title&gt;A life course perspective on how racism may be related to health inequities&lt;/title&gt;&lt;secondary-title&gt;Am J Pub Health&lt;/secondary-title&gt;&lt;/titles&gt;&lt;periodical&gt;&lt;full-title&gt;Am J Pub Health&lt;/full-title&gt;&lt;/periodical&gt;&lt;pages&gt;967-74&lt;/pages&gt;&lt;volume&gt;102&lt;/volume&gt;&lt;number&gt;5&lt;/number&gt;&lt;dates&gt;&lt;year&gt;2012&lt;/year&gt;&lt;/dates&gt;&lt;urls&gt;&lt;/urls&gt;&lt;/record&gt;&lt;/Cite&gt;&lt;/EndNote&gt;</w:instrText>
      </w:r>
      <w:r w:rsidRPr="00003547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(Gee, Walsemann, &amp; Brondolo, 2012)</w:t>
      </w:r>
      <w:r w:rsidRPr="00003547">
        <w:rPr>
          <w:rFonts w:ascii="Times New Roman" w:hAnsi="Times New Roman" w:cs="Times New Roman"/>
        </w:rPr>
        <w:fldChar w:fldCharType="end"/>
      </w:r>
    </w:p>
    <w:p w14:paraId="0CAA54D1" w14:textId="77777777" w:rsidR="007747B7" w:rsidRPr="00003547" w:rsidRDefault="007747B7" w:rsidP="007747B7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003547">
        <w:rPr>
          <w:rFonts w:ascii="Times New Roman" w:hAnsi="Times New Roman" w:cs="Times New Roman"/>
        </w:rPr>
        <w:t>Age-patterned exposures</w:t>
      </w:r>
      <w:r>
        <w:rPr>
          <w:rFonts w:ascii="Times New Roman" w:hAnsi="Times New Roman" w:cs="Times New Roman"/>
        </w:rPr>
        <w:t xml:space="preserve">: pathways of individuals throughout lifecourse impact of historical events (e.g. urbanisation) and structuring of social institutions (e.g. education). Probe: exiting and entering different social institutions during ageing process.  </w:t>
      </w:r>
    </w:p>
    <w:p w14:paraId="7D8480C8" w14:textId="77777777" w:rsidR="007747B7" w:rsidRPr="00003547" w:rsidRDefault="007747B7" w:rsidP="007747B7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003547">
        <w:rPr>
          <w:rFonts w:ascii="Times New Roman" w:hAnsi="Times New Roman" w:cs="Times New Roman"/>
        </w:rPr>
        <w:t>Sensitive periods</w:t>
      </w:r>
      <w:r>
        <w:rPr>
          <w:rFonts w:ascii="Times New Roman" w:hAnsi="Times New Roman" w:cs="Times New Roman"/>
        </w:rPr>
        <w:t>: probe specific development stages (e.g. early childhood, maternal health).</w:t>
      </w:r>
    </w:p>
    <w:p w14:paraId="5F4D74F6" w14:textId="38F37CB6" w:rsidR="007747B7" w:rsidRPr="00003547" w:rsidRDefault="007747B7" w:rsidP="007747B7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003547">
        <w:rPr>
          <w:rFonts w:ascii="Times New Roman" w:hAnsi="Times New Roman" w:cs="Times New Roman"/>
        </w:rPr>
        <w:t>Linked lives</w:t>
      </w:r>
      <w:r>
        <w:rPr>
          <w:rFonts w:ascii="Times New Roman" w:hAnsi="Times New Roman" w:cs="Times New Roman"/>
        </w:rPr>
        <w:t>: interdependence of whanau, probe whether exposure to discrimination weakened and/or strengthe</w:t>
      </w:r>
      <w:r>
        <w:rPr>
          <w:rFonts w:ascii="Times New Roman" w:hAnsi="Times New Roman" w:cs="Times New Roman"/>
        </w:rPr>
        <w:t>ne</w:t>
      </w:r>
      <w:r>
        <w:rPr>
          <w:rFonts w:ascii="Times New Roman" w:hAnsi="Times New Roman" w:cs="Times New Roman"/>
        </w:rPr>
        <w:t xml:space="preserve">d social relationships. </w:t>
      </w:r>
    </w:p>
    <w:p w14:paraId="398CE865" w14:textId="77777777" w:rsidR="007747B7" w:rsidRPr="00003547" w:rsidRDefault="007747B7" w:rsidP="007747B7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003547">
        <w:rPr>
          <w:rFonts w:ascii="Times New Roman" w:hAnsi="Times New Roman" w:cs="Times New Roman"/>
        </w:rPr>
        <w:t>Latency periods</w:t>
      </w:r>
      <w:r>
        <w:rPr>
          <w:rFonts w:ascii="Times New Roman" w:hAnsi="Times New Roman" w:cs="Times New Roman"/>
        </w:rPr>
        <w:t>: (e.g. long latency period associated with some health outcomes and discrimination).</w:t>
      </w:r>
    </w:p>
    <w:p w14:paraId="6DBC3B29" w14:textId="77777777" w:rsidR="007747B7" w:rsidRPr="00003547" w:rsidRDefault="007747B7" w:rsidP="007747B7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003547">
        <w:rPr>
          <w:rFonts w:ascii="Times New Roman" w:hAnsi="Times New Roman" w:cs="Times New Roman"/>
        </w:rPr>
        <w:t>Stress proliferation</w:t>
      </w:r>
      <w:r>
        <w:rPr>
          <w:rFonts w:ascii="Times New Roman" w:hAnsi="Times New Roman" w:cs="Times New Roman"/>
        </w:rPr>
        <w:t xml:space="preserve">: single stressor can cause proliferation of secondary stressors (e.g. unemployment = financial strain = martial strain).  </w:t>
      </w:r>
    </w:p>
    <w:p w14:paraId="6936973E" w14:textId="77777777" w:rsidR="007747B7" w:rsidRPr="00003547" w:rsidRDefault="007747B7" w:rsidP="007747B7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Historical p</w:t>
      </w:r>
      <w:r w:rsidRPr="00003547">
        <w:rPr>
          <w:rFonts w:ascii="Times New Roman" w:hAnsi="Times New Roman" w:cs="Times New Roman"/>
        </w:rPr>
        <w:t>eriod</w:t>
      </w:r>
      <w:r>
        <w:rPr>
          <w:rFonts w:ascii="Times New Roman" w:hAnsi="Times New Roman" w:cs="Times New Roman"/>
        </w:rPr>
        <w:t xml:space="preserve"> &amp; birth cohort effect (e.g. urban migration, neoliberalism).</w:t>
      </w:r>
    </w:p>
    <w:p w14:paraId="6E550F65" w14:textId="77777777" w:rsidR="007747B7" w:rsidRDefault="007747B7" w:rsidP="007747B7">
      <w:pPr>
        <w:rPr>
          <w:rFonts w:ascii="Times New Roman" w:hAnsi="Times New Roman" w:cs="Times New Roman"/>
        </w:rPr>
      </w:pPr>
    </w:p>
    <w:p w14:paraId="430B3D97" w14:textId="77777777" w:rsidR="007747B7" w:rsidRDefault="007747B7" w:rsidP="007747B7">
      <w:pPr>
        <w:pStyle w:val="Heading2"/>
      </w:pPr>
      <w:r w:rsidRPr="00C47C79">
        <w:t>Health provisions</w:t>
      </w:r>
      <w:r>
        <w:t xml:space="preserve"> </w:t>
      </w:r>
    </w:p>
    <w:p w14:paraId="21469828" w14:textId="77777777" w:rsidR="007747B7" w:rsidRPr="00C47C79" w:rsidRDefault="007747B7" w:rsidP="007747B7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C47C79">
        <w:rPr>
          <w:rFonts w:ascii="Times New Roman" w:hAnsi="Times New Roman" w:cs="Times New Roman"/>
        </w:rPr>
        <w:t>How would you improve your health services?</w:t>
      </w:r>
    </w:p>
    <w:p w14:paraId="2C480941" w14:textId="77777777" w:rsidR="007747B7" w:rsidRPr="00D84C4E" w:rsidRDefault="007747B7" w:rsidP="007747B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D84C4E">
        <w:rPr>
          <w:rFonts w:ascii="Times New Roman" w:hAnsi="Times New Roman" w:cs="Times New Roman"/>
        </w:rPr>
        <w:t>Access</w:t>
      </w:r>
      <w:r>
        <w:rPr>
          <w:rFonts w:ascii="Times New Roman" w:hAnsi="Times New Roman" w:cs="Times New Roman"/>
        </w:rPr>
        <w:t xml:space="preserve">ibility of </w:t>
      </w:r>
      <w:r w:rsidRPr="00D84C4E">
        <w:rPr>
          <w:rFonts w:ascii="Times New Roman" w:hAnsi="Times New Roman" w:cs="Times New Roman"/>
        </w:rPr>
        <w:t>nurse – doctor</w:t>
      </w:r>
      <w:r>
        <w:rPr>
          <w:rFonts w:ascii="Times New Roman" w:hAnsi="Times New Roman" w:cs="Times New Roman"/>
        </w:rPr>
        <w:t>?</w:t>
      </w:r>
    </w:p>
    <w:p w14:paraId="6297CA78" w14:textId="77777777" w:rsidR="007747B7" w:rsidRPr="00D84C4E" w:rsidRDefault="007747B7" w:rsidP="007747B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D84C4E">
        <w:rPr>
          <w:rFonts w:ascii="Times New Roman" w:hAnsi="Times New Roman" w:cs="Times New Roman"/>
        </w:rPr>
        <w:t>Communication with nurse – doctor</w:t>
      </w:r>
      <w:r>
        <w:rPr>
          <w:rFonts w:ascii="Times New Roman" w:hAnsi="Times New Roman" w:cs="Times New Roman"/>
        </w:rPr>
        <w:t>?</w:t>
      </w:r>
      <w:r w:rsidRPr="00D84C4E">
        <w:rPr>
          <w:rFonts w:ascii="Times New Roman" w:hAnsi="Times New Roman" w:cs="Times New Roman"/>
        </w:rPr>
        <w:t xml:space="preserve"> </w:t>
      </w:r>
    </w:p>
    <w:p w14:paraId="743F3ED9" w14:textId="77777777" w:rsidR="007747B7" w:rsidRPr="00D84C4E" w:rsidRDefault="007747B7" w:rsidP="007747B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D84C4E">
        <w:rPr>
          <w:rFonts w:ascii="Times New Roman" w:hAnsi="Times New Roman" w:cs="Times New Roman"/>
        </w:rPr>
        <w:t>Relationships with nurse – doctor</w:t>
      </w:r>
      <w:r>
        <w:rPr>
          <w:rFonts w:ascii="Times New Roman" w:hAnsi="Times New Roman" w:cs="Times New Roman"/>
        </w:rPr>
        <w:t>?</w:t>
      </w:r>
    </w:p>
    <w:p w14:paraId="395B0232" w14:textId="77777777" w:rsidR="007747B7" w:rsidRDefault="007747B7" w:rsidP="007747B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3B0B90">
        <w:rPr>
          <w:rFonts w:ascii="Times New Roman" w:hAnsi="Times New Roman" w:cs="Times New Roman"/>
        </w:rPr>
        <w:t>Improved HP transfer of knowledge</w:t>
      </w:r>
      <w:r>
        <w:rPr>
          <w:rFonts w:ascii="Times New Roman" w:hAnsi="Times New Roman" w:cs="Times New Roman"/>
        </w:rPr>
        <w:t>?</w:t>
      </w:r>
      <w:r w:rsidRPr="003B0B90">
        <w:rPr>
          <w:rFonts w:ascii="Times New Roman" w:hAnsi="Times New Roman" w:cs="Times New Roman"/>
        </w:rPr>
        <w:t xml:space="preserve"> </w:t>
      </w:r>
    </w:p>
    <w:p w14:paraId="736FF946" w14:textId="77777777" w:rsidR="007747B7" w:rsidRPr="00984151" w:rsidRDefault="007747B7" w:rsidP="007747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9BAECB7" w14:textId="70041A0C" w:rsidR="007747B7" w:rsidRPr="00D84C4E" w:rsidRDefault="007747B7" w:rsidP="007747B7">
      <w:pPr>
        <w:pStyle w:val="Heading2"/>
      </w:pPr>
      <w:r>
        <w:lastRenderedPageBreak/>
        <w:t>Ba</w:t>
      </w:r>
      <w:bookmarkStart w:id="0" w:name="_GoBack"/>
      <w:bookmarkEnd w:id="0"/>
      <w:r>
        <w:t>rriers</w:t>
      </w:r>
    </w:p>
    <w:p w14:paraId="0317ECBF" w14:textId="77777777" w:rsidR="007747B7" w:rsidRDefault="007747B7" w:rsidP="007747B7">
      <w:pPr>
        <w:rPr>
          <w:rFonts w:ascii="Times New Roman" w:hAnsi="Times New Roman" w:cs="Times New Roman"/>
        </w:rPr>
      </w:pPr>
    </w:p>
    <w:p w14:paraId="47E1FAB5" w14:textId="77777777" w:rsidR="007747B7" w:rsidRPr="00D84C4E" w:rsidRDefault="007747B7" w:rsidP="007747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D84C4E">
        <w:rPr>
          <w:rFonts w:ascii="Times New Roman" w:hAnsi="Times New Roman" w:cs="Times New Roman"/>
        </w:rPr>
        <w:t xml:space="preserve">hat kind of </w:t>
      </w:r>
      <w:r>
        <w:rPr>
          <w:rFonts w:ascii="Times New Roman" w:hAnsi="Times New Roman" w:cs="Times New Roman"/>
        </w:rPr>
        <w:t xml:space="preserve">supports or </w:t>
      </w:r>
      <w:r w:rsidRPr="00D84C4E">
        <w:rPr>
          <w:rFonts w:ascii="Times New Roman" w:hAnsi="Times New Roman" w:cs="Times New Roman"/>
        </w:rPr>
        <w:t xml:space="preserve">resources </w:t>
      </w:r>
      <w:r>
        <w:rPr>
          <w:rFonts w:ascii="Times New Roman" w:hAnsi="Times New Roman" w:cs="Times New Roman"/>
        </w:rPr>
        <w:t xml:space="preserve">from the government </w:t>
      </w:r>
      <w:r w:rsidRPr="00D84C4E">
        <w:rPr>
          <w:rFonts w:ascii="Times New Roman" w:hAnsi="Times New Roman" w:cs="Times New Roman"/>
        </w:rPr>
        <w:t xml:space="preserve">would help you better manage your diabetes? </w:t>
      </w:r>
    </w:p>
    <w:p w14:paraId="435BC8C0" w14:textId="77777777" w:rsidR="007747B7" w:rsidRPr="009D2E69" w:rsidRDefault="007747B7" w:rsidP="007747B7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9D2E69">
        <w:rPr>
          <w:rFonts w:ascii="Times New Roman" w:hAnsi="Times New Roman" w:cs="Times New Roman"/>
        </w:rPr>
        <w:t>System-level (income support, housing)</w:t>
      </w:r>
      <w:r>
        <w:rPr>
          <w:rFonts w:ascii="Times New Roman" w:hAnsi="Times New Roman" w:cs="Times New Roman"/>
        </w:rPr>
        <w:t>.</w:t>
      </w:r>
    </w:p>
    <w:p w14:paraId="333133CF" w14:textId="77777777" w:rsidR="007747B7" w:rsidRDefault="007747B7" w:rsidP="007747B7">
      <w:pPr>
        <w:rPr>
          <w:rFonts w:ascii="Times New Roman" w:hAnsi="Times New Roman" w:cs="Times New Roman"/>
        </w:rPr>
      </w:pPr>
    </w:p>
    <w:p w14:paraId="019D5FAC" w14:textId="77777777" w:rsidR="007747B7" w:rsidRDefault="007747B7" w:rsidP="007747B7">
      <w:pPr>
        <w:rPr>
          <w:rFonts w:ascii="Times New Roman" w:hAnsi="Times New Roman" w:cs="Times New Roman"/>
        </w:rPr>
      </w:pPr>
      <w:r w:rsidRPr="00D84C4E">
        <w:rPr>
          <w:rFonts w:ascii="Times New Roman" w:hAnsi="Times New Roman" w:cs="Times New Roman"/>
        </w:rPr>
        <w:t>What kinds of community or local support and resources would help you better manage your diabetes?</w:t>
      </w:r>
    </w:p>
    <w:p w14:paraId="0D6C0A4D" w14:textId="77777777" w:rsidR="007747B7" w:rsidRDefault="007747B7" w:rsidP="007747B7">
      <w:pPr>
        <w:rPr>
          <w:rFonts w:ascii="Times New Roman" w:hAnsi="Times New Roman" w:cs="Times New Roman"/>
        </w:rPr>
      </w:pPr>
    </w:p>
    <w:p w14:paraId="04D3E406" w14:textId="77777777" w:rsidR="007747B7" w:rsidRDefault="007747B7" w:rsidP="007747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much extra money or what would it take to make your diabetes a priority?</w:t>
      </w:r>
    </w:p>
    <w:p w14:paraId="4FDF7410" w14:textId="77777777" w:rsidR="007747B7" w:rsidRPr="00D84C4E" w:rsidRDefault="007747B7" w:rsidP="007747B7">
      <w:pPr>
        <w:rPr>
          <w:rFonts w:ascii="Times New Roman" w:hAnsi="Times New Roman" w:cs="Times New Roman"/>
        </w:rPr>
      </w:pPr>
    </w:p>
    <w:p w14:paraId="4A745CA5" w14:textId="77777777" w:rsidR="007747B7" w:rsidRDefault="007747B7" w:rsidP="007747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kind of things would help you to self-manage your diabetes?</w:t>
      </w:r>
    </w:p>
    <w:p w14:paraId="6D130B64" w14:textId="77777777" w:rsidR="007747B7" w:rsidRDefault="007747B7" w:rsidP="007747B7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Learning to deal with depression and distress,</w:t>
      </w:r>
    </w:p>
    <w:p w14:paraId="0EA8F949" w14:textId="77777777" w:rsidR="007747B7" w:rsidRDefault="007747B7" w:rsidP="007747B7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Learning more about self-managing diabetes,</w:t>
      </w:r>
    </w:p>
    <w:p w14:paraId="03702609" w14:textId="77777777" w:rsidR="007747B7" w:rsidRDefault="007747B7" w:rsidP="007747B7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Learning to relax and de-stress,</w:t>
      </w:r>
    </w:p>
    <w:p w14:paraId="006FE9CF" w14:textId="77777777" w:rsidR="007747B7" w:rsidRDefault="007747B7" w:rsidP="007747B7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Learning other ways of thinking about diabetes.</w:t>
      </w:r>
    </w:p>
    <w:p w14:paraId="60696910" w14:textId="77777777" w:rsidR="007747B7" w:rsidRDefault="007747B7" w:rsidP="007747B7">
      <w:pPr>
        <w:rPr>
          <w:rFonts w:ascii="Times New Roman" w:hAnsi="Times New Roman" w:cs="Times New Roman"/>
        </w:rPr>
      </w:pPr>
    </w:p>
    <w:p w14:paraId="46F073DD" w14:textId="77777777" w:rsidR="007747B7" w:rsidRDefault="007747B7" w:rsidP="007747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 you could change one thing about living with diabetes, what would it be?</w:t>
      </w:r>
    </w:p>
    <w:p w14:paraId="1199BD8E" w14:textId="77777777" w:rsidR="007747B7" w:rsidRDefault="007747B7" w:rsidP="007747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---------------------------------------------------</w:t>
      </w:r>
    </w:p>
    <w:p w14:paraId="5209A303" w14:textId="77777777" w:rsidR="007747B7" w:rsidRDefault="007747B7" w:rsidP="007747B7">
      <w:pPr>
        <w:rPr>
          <w:rFonts w:ascii="Times New Roman" w:hAnsi="Times New Roman" w:cs="Times New Roman"/>
        </w:rPr>
      </w:pPr>
    </w:p>
    <w:p w14:paraId="56BF8D4B" w14:textId="77777777" w:rsidR="007747B7" w:rsidRDefault="007747B7" w:rsidP="007747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Questions outlined in this schedule have been influenced by the literature </w:t>
      </w:r>
      <w:r>
        <w:rPr>
          <w:rFonts w:ascii="Times New Roman" w:hAnsi="Times New Roman" w:cs="Times New Roman"/>
        </w:rPr>
        <w:fldChar w:fldCharType="begin">
          <w:fldData xml:space="preserve">PEVuZE5vdGU+PENpdGU+PEF1dGhvcj5HcmFmZmlnbmE8L0F1dGhvcj48WWVhcj4yMDE0PC9ZZWFy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</w:fldData>
        </w:fldChar>
      </w:r>
      <w:r>
        <w:rPr>
          <w:rFonts w:ascii="Times New Roman" w:hAnsi="Times New Roman" w:cs="Times New Roman"/>
        </w:rPr>
        <w:instrText xml:space="preserve"> ADDIN EN.CITE </w:instrText>
      </w:r>
      <w:r>
        <w:rPr>
          <w:rFonts w:ascii="Times New Roman" w:hAnsi="Times New Roman" w:cs="Times New Roman"/>
        </w:rPr>
        <w:fldChar w:fldCharType="begin">
          <w:fldData xml:space="preserve">PEVuZE5vdGU+PENpdGU+PEF1dGhvcj5HcmFmZmlnbmE8L0F1dGhvcj48WWVhcj4yMDE0PC9ZZWFy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</w:fldData>
        </w:fldChar>
      </w:r>
      <w:r>
        <w:rPr>
          <w:rFonts w:ascii="Times New Roman" w:hAnsi="Times New Roman" w:cs="Times New Roman"/>
        </w:rPr>
        <w:instrText xml:space="preserve"> ADDIN EN.CITE.DATA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(Graffigna, Barello, Libreri, &amp; Bosio, 2014; Protudjer, Dumontet, &amp; McGavock, 2014; Ritholz, Beverly, Brooks, Abrahamson, &amp; Weinger, 2014)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.</w:t>
      </w:r>
    </w:p>
    <w:p w14:paraId="0D9C62F8" w14:textId="77777777" w:rsidR="007747B7" w:rsidRPr="00F502E6" w:rsidRDefault="007747B7" w:rsidP="007747B7">
      <w:pPr>
        <w:rPr>
          <w:rFonts w:ascii="Times New Roman" w:hAnsi="Times New Roman" w:cs="Times New Roman"/>
          <w:lang w:val="en-US"/>
        </w:rPr>
      </w:pPr>
    </w:p>
    <w:p w14:paraId="438D8D13" w14:textId="77777777" w:rsidR="007747B7" w:rsidRDefault="007747B7" w:rsidP="007747B7">
      <w:pPr>
        <w:pStyle w:val="ListParagraph"/>
        <w:ind w:left="1440"/>
        <w:rPr>
          <w:rFonts w:ascii="Times New Roman" w:hAnsi="Times New Roman" w:cs="Times New Roman"/>
          <w:lang w:val="en-US"/>
        </w:rPr>
      </w:pPr>
    </w:p>
    <w:p w14:paraId="2869E899" w14:textId="77777777" w:rsidR="007747B7" w:rsidRDefault="007747B7" w:rsidP="007747B7">
      <w:pPr>
        <w:pStyle w:val="Heading2"/>
      </w:pPr>
      <w:r>
        <w:t>References</w:t>
      </w:r>
    </w:p>
    <w:p w14:paraId="020CEF22" w14:textId="77777777" w:rsidR="007747B7" w:rsidRDefault="007747B7" w:rsidP="007747B7">
      <w:pPr>
        <w:widowControl w:val="0"/>
        <w:autoSpaceDE w:val="0"/>
        <w:autoSpaceDN w:val="0"/>
        <w:adjustRightInd w:val="0"/>
      </w:pPr>
    </w:p>
    <w:p w14:paraId="453E8BA5" w14:textId="77777777" w:rsidR="007747B7" w:rsidRPr="0071168F" w:rsidRDefault="007747B7" w:rsidP="007747B7">
      <w:pPr>
        <w:pStyle w:val="EndNoteBibliography"/>
        <w:ind w:left="720" w:hanging="720"/>
        <w:rPr>
          <w:noProof/>
        </w:rPr>
      </w:pPr>
      <w:r w:rsidRPr="00F26A9C">
        <w:rPr>
          <w:rFonts w:ascii="Times New Roman" w:hAnsi="Times New Roman" w:cs="Times New Roman"/>
        </w:rPr>
        <w:fldChar w:fldCharType="begin"/>
      </w:r>
      <w:r w:rsidRPr="00F26A9C">
        <w:rPr>
          <w:rFonts w:ascii="Times New Roman" w:hAnsi="Times New Roman" w:cs="Times New Roman"/>
        </w:rPr>
        <w:instrText xml:space="preserve"> ADDIN EN.REFLIST </w:instrText>
      </w:r>
      <w:r w:rsidRPr="00F26A9C">
        <w:rPr>
          <w:rFonts w:ascii="Times New Roman" w:hAnsi="Times New Roman" w:cs="Times New Roman"/>
        </w:rPr>
        <w:fldChar w:fldCharType="separate"/>
      </w:r>
      <w:r w:rsidRPr="0071168F">
        <w:rPr>
          <w:noProof/>
        </w:rPr>
        <w:t xml:space="preserve">Gee, G. C., Walsemann, K. M., &amp; Brondolo, E. (2012). A life course perspective on how racism may be related to health inequities. </w:t>
      </w:r>
      <w:r w:rsidRPr="0071168F">
        <w:rPr>
          <w:i/>
          <w:noProof/>
        </w:rPr>
        <w:t>Am J Pub Health, 102</w:t>
      </w:r>
      <w:r w:rsidRPr="0071168F">
        <w:rPr>
          <w:noProof/>
        </w:rPr>
        <w:t xml:space="preserve">(5), 967-974. </w:t>
      </w:r>
    </w:p>
    <w:p w14:paraId="0B801DCD" w14:textId="77777777" w:rsidR="007747B7" w:rsidRPr="0071168F" w:rsidRDefault="007747B7" w:rsidP="007747B7">
      <w:pPr>
        <w:pStyle w:val="EndNoteBibliography"/>
        <w:ind w:left="720" w:hanging="720"/>
        <w:rPr>
          <w:noProof/>
        </w:rPr>
      </w:pPr>
      <w:r w:rsidRPr="0071168F">
        <w:rPr>
          <w:noProof/>
        </w:rPr>
        <w:t xml:space="preserve">Graffigna, G., Barello, S., Libreri, C., &amp; Bosio, C. A. (2014). How to engage type-2 diabetic patients in their own health management: implications for clinical practice. </w:t>
      </w:r>
      <w:r w:rsidRPr="0071168F">
        <w:rPr>
          <w:i/>
          <w:noProof/>
        </w:rPr>
        <w:t>BMC Public Health, 14</w:t>
      </w:r>
      <w:r w:rsidRPr="0071168F">
        <w:rPr>
          <w:noProof/>
        </w:rPr>
        <w:t xml:space="preserve">(648). </w:t>
      </w:r>
    </w:p>
    <w:p w14:paraId="4D03F852" w14:textId="77777777" w:rsidR="007747B7" w:rsidRPr="0071168F" w:rsidRDefault="007747B7" w:rsidP="007747B7">
      <w:pPr>
        <w:pStyle w:val="EndNoteBibliography"/>
        <w:ind w:left="720" w:hanging="720"/>
        <w:rPr>
          <w:noProof/>
        </w:rPr>
      </w:pPr>
      <w:r w:rsidRPr="0071168F">
        <w:rPr>
          <w:noProof/>
        </w:rPr>
        <w:t xml:space="preserve">Protudjer, J. L., Dumontet, J., &amp; McGavock, J. M. (2014). My voice: a grounded theory analysis of the lived experience of type 2 diabetes in adolescence. </w:t>
      </w:r>
      <w:r w:rsidRPr="0071168F">
        <w:rPr>
          <w:i/>
          <w:noProof/>
        </w:rPr>
        <w:t>Can J Diabetes, 38</w:t>
      </w:r>
      <w:r w:rsidRPr="0071168F">
        <w:rPr>
          <w:noProof/>
        </w:rPr>
        <w:t xml:space="preserve">(4), 229-236. </w:t>
      </w:r>
    </w:p>
    <w:p w14:paraId="2C5A3A22" w14:textId="77777777" w:rsidR="007747B7" w:rsidRPr="0071168F" w:rsidRDefault="007747B7" w:rsidP="007747B7">
      <w:pPr>
        <w:pStyle w:val="EndNoteBibliography"/>
        <w:ind w:left="720" w:hanging="720"/>
        <w:rPr>
          <w:noProof/>
        </w:rPr>
      </w:pPr>
      <w:r w:rsidRPr="0071168F">
        <w:rPr>
          <w:noProof/>
        </w:rPr>
        <w:t xml:space="preserve">Ritholz, M. D., Beverly, E. A., Brooks, K. M., Abrahamson, M. J., &amp; Weinger, K. (2014). Barriers and facilitators to self-care communication during medical appointments in the United States for adults with type 2 diabetes. </w:t>
      </w:r>
      <w:r w:rsidRPr="0071168F">
        <w:rPr>
          <w:i/>
          <w:noProof/>
        </w:rPr>
        <w:t>Chronic Illness, 10</w:t>
      </w:r>
      <w:r w:rsidRPr="0071168F">
        <w:rPr>
          <w:noProof/>
        </w:rPr>
        <w:t>(4), 303-313. doi: 10.1177/1742395314525647</w:t>
      </w:r>
    </w:p>
    <w:p w14:paraId="1C74E3C0" w14:textId="77777777" w:rsidR="007747B7" w:rsidRPr="00CE0645" w:rsidRDefault="007747B7" w:rsidP="007747B7">
      <w:pPr>
        <w:widowControl w:val="0"/>
        <w:autoSpaceDE w:val="0"/>
        <w:autoSpaceDN w:val="0"/>
        <w:adjustRightInd w:val="0"/>
      </w:pPr>
      <w:r w:rsidRPr="00F26A9C">
        <w:rPr>
          <w:rFonts w:ascii="Times New Roman" w:hAnsi="Times New Roman" w:cs="Times New Roman"/>
        </w:rPr>
        <w:fldChar w:fldCharType="end"/>
      </w:r>
    </w:p>
    <w:p w14:paraId="6FA16475" w14:textId="77777777" w:rsidR="007747B7" w:rsidRDefault="007747B7"/>
    <w:sectPr w:rsidR="007747B7" w:rsidSect="00CF2959">
      <w:headerReference w:type="even" r:id="rId5"/>
      <w:headerReference w:type="default" r:id="rId6"/>
      <w:footerReference w:type="even" r:id="rId7"/>
      <w:footerReference w:type="default" r:id="rId8"/>
      <w:pgSz w:w="11900" w:h="16840"/>
      <w:pgMar w:top="1440" w:right="1800" w:bottom="1440" w:left="1800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A90795" w14:textId="77777777" w:rsidR="0071168F" w:rsidRDefault="007747B7" w:rsidP="00CF295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94A7A8" w14:textId="77777777" w:rsidR="0071168F" w:rsidRDefault="007747B7" w:rsidP="003C6C3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A752ED" w14:textId="77777777" w:rsidR="0071168F" w:rsidRDefault="007747B7" w:rsidP="003B7A2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025197A" w14:textId="77777777" w:rsidR="0071168F" w:rsidRDefault="007747B7" w:rsidP="003C6C32">
    <w:pPr>
      <w:pStyle w:val="Footer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0BF0C2" w14:textId="77777777" w:rsidR="0071168F" w:rsidRDefault="007747B7" w:rsidP="005F784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202AED" w14:textId="77777777" w:rsidR="0071168F" w:rsidRDefault="007747B7" w:rsidP="007C4B1C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09FDF8" w14:textId="77777777" w:rsidR="0071168F" w:rsidRDefault="007747B7">
    <w:pPr>
      <w:pStyle w:val="Header"/>
    </w:pPr>
    <w:r>
      <w:tab/>
    </w:r>
    <w:r>
      <w:tab/>
    </w:r>
  </w:p>
  <w:p w14:paraId="2460DC73" w14:textId="77777777" w:rsidR="0071168F" w:rsidRDefault="007747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15DE5"/>
    <w:multiLevelType w:val="hybridMultilevel"/>
    <w:tmpl w:val="E6CA7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A1477"/>
    <w:multiLevelType w:val="hybridMultilevel"/>
    <w:tmpl w:val="8996D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D34EBE"/>
    <w:multiLevelType w:val="hybridMultilevel"/>
    <w:tmpl w:val="1D06C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454EC"/>
    <w:multiLevelType w:val="hybridMultilevel"/>
    <w:tmpl w:val="66844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256CCB"/>
    <w:multiLevelType w:val="hybridMultilevel"/>
    <w:tmpl w:val="02CCC9B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37AD2DFB"/>
    <w:multiLevelType w:val="hybridMultilevel"/>
    <w:tmpl w:val="141E1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6A5139"/>
    <w:multiLevelType w:val="hybridMultilevel"/>
    <w:tmpl w:val="203AB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0D4FC5"/>
    <w:multiLevelType w:val="hybridMultilevel"/>
    <w:tmpl w:val="E5DE2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1B30F5"/>
    <w:multiLevelType w:val="hybridMultilevel"/>
    <w:tmpl w:val="DCE4B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94531"/>
    <w:multiLevelType w:val="hybridMultilevel"/>
    <w:tmpl w:val="5F860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E97FB4"/>
    <w:multiLevelType w:val="hybridMultilevel"/>
    <w:tmpl w:val="F7202F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2"/>
  </w:num>
  <w:num w:numId="5">
    <w:abstractNumId w:val="4"/>
  </w:num>
  <w:num w:numId="6">
    <w:abstractNumId w:val="5"/>
  </w:num>
  <w:num w:numId="7">
    <w:abstractNumId w:val="1"/>
  </w:num>
  <w:num w:numId="8">
    <w:abstractNumId w:val="6"/>
  </w:num>
  <w:num w:numId="9">
    <w:abstractNumId w:val="3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7B7"/>
    <w:rsid w:val="001C25D3"/>
    <w:rsid w:val="0077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8B7082"/>
  <w15:chartTrackingRefBased/>
  <w15:docId w15:val="{D197CC1D-55F8-AA47-B2D1-49DFD99B7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47B7"/>
    <w:rPr>
      <w:rFonts w:eastAsiaTheme="minorEastAsia"/>
      <w:lang w:val="en-NZ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47B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47B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47B7"/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  <w:lang w:val="en-NZ"/>
    </w:rPr>
  </w:style>
  <w:style w:type="character" w:customStyle="1" w:styleId="Heading2Char">
    <w:name w:val="Heading 2 Char"/>
    <w:basedOn w:val="DefaultParagraphFont"/>
    <w:link w:val="Heading2"/>
    <w:uiPriority w:val="9"/>
    <w:rsid w:val="007747B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NZ"/>
    </w:rPr>
  </w:style>
  <w:style w:type="paragraph" w:styleId="ListParagraph">
    <w:name w:val="List Paragraph"/>
    <w:basedOn w:val="Normal"/>
    <w:uiPriority w:val="34"/>
    <w:qFormat/>
    <w:rsid w:val="007747B7"/>
    <w:pPr>
      <w:ind w:left="720"/>
      <w:contextualSpacing/>
    </w:pPr>
  </w:style>
  <w:style w:type="paragraph" w:customStyle="1" w:styleId="EndNoteBibliography">
    <w:name w:val="EndNote Bibliography"/>
    <w:basedOn w:val="Normal"/>
    <w:rsid w:val="007747B7"/>
    <w:rPr>
      <w:rFonts w:ascii="Cambria" w:hAnsi="Cambr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747B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47B7"/>
    <w:rPr>
      <w:rFonts w:eastAsiaTheme="minorEastAsia"/>
      <w:lang w:val="en-NZ"/>
    </w:rPr>
  </w:style>
  <w:style w:type="character" w:styleId="PageNumber">
    <w:name w:val="page number"/>
    <w:basedOn w:val="DefaultParagraphFont"/>
    <w:uiPriority w:val="99"/>
    <w:semiHidden/>
    <w:unhideWhenUsed/>
    <w:rsid w:val="007747B7"/>
  </w:style>
  <w:style w:type="paragraph" w:styleId="Header">
    <w:name w:val="header"/>
    <w:basedOn w:val="Normal"/>
    <w:link w:val="HeaderChar"/>
    <w:uiPriority w:val="99"/>
    <w:unhideWhenUsed/>
    <w:rsid w:val="007747B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47B7"/>
    <w:rPr>
      <w:rFonts w:eastAsiaTheme="minorEastAsia"/>
      <w:lang w:val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927</Words>
  <Characters>5285</Characters>
  <Application>Microsoft Office Word</Application>
  <DocSecurity>0</DocSecurity>
  <Lines>44</Lines>
  <Paragraphs>12</Paragraphs>
  <ScaleCrop>false</ScaleCrop>
  <Company/>
  <LinksUpToDate>false</LinksUpToDate>
  <CharactersWithSpaces>6200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2018-11-07T03:05:00Z</dcterms:created>
  <dcterms:modified xsi:type="dcterms:W3CDTF">2018-11-07T03:12:00Z</dcterms:modified>
</cp:coreProperties>
</file>