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1B10C0" w14:textId="475E701D" w:rsidR="00FD59BC" w:rsidRDefault="00FD59BC"/>
    <w:p w14:paraId="0CFFE4A0" w14:textId="4FF28AAB" w:rsidR="00FD59BC" w:rsidRDefault="00FD59BC"/>
    <w:tbl>
      <w:tblPr>
        <w:tblW w:w="12690" w:type="dxa"/>
        <w:tblLook w:val="04A0" w:firstRow="1" w:lastRow="0" w:firstColumn="1" w:lastColumn="0" w:noHBand="0" w:noVBand="1"/>
      </w:tblPr>
      <w:tblGrid>
        <w:gridCol w:w="3004"/>
        <w:gridCol w:w="3683"/>
        <w:gridCol w:w="3033"/>
        <w:gridCol w:w="2970"/>
      </w:tblGrid>
      <w:tr w:rsidR="00FD59BC" w:rsidRPr="00FD59BC" w14:paraId="0C975141" w14:textId="77777777" w:rsidTr="00B643B5">
        <w:trPr>
          <w:trHeight w:val="720"/>
        </w:trPr>
        <w:tc>
          <w:tcPr>
            <w:tcW w:w="1269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84C2795" w14:textId="68AF82FE" w:rsidR="00FD59BC" w:rsidRPr="00FD59BC" w:rsidRDefault="00FD59BC" w:rsidP="00FD59B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9BC">
              <w:rPr>
                <w:rFonts w:ascii="Times New Roman" w:eastAsia="Times New Roman" w:hAnsi="Times New Roman" w:cs="Times New Roman"/>
                <w:b/>
                <w:color w:val="000000"/>
              </w:rPr>
              <w:t>Additional file 4: Table S3</w:t>
            </w:r>
            <w:r w:rsidRPr="00FD59BC">
              <w:rPr>
                <w:rFonts w:ascii="Times New Roman" w:eastAsia="Times New Roman" w:hAnsi="Times New Roman" w:cs="Times New Roman"/>
                <w:color w:val="000000"/>
              </w:rPr>
              <w:t>. Indicators of Validity for Cognitive and Functional sub scales of BSES-EBF at 1,</w:t>
            </w:r>
            <w:r w:rsidR="005541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D59BC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554114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FD59BC">
              <w:rPr>
                <w:rFonts w:ascii="Times New Roman" w:eastAsia="Times New Roman" w:hAnsi="Times New Roman" w:cs="Times New Roman"/>
                <w:color w:val="000000"/>
              </w:rPr>
              <w:t xml:space="preserve"> and 6 months postpartum among Ugandan Women (N=239)</w:t>
            </w:r>
          </w:p>
        </w:tc>
      </w:tr>
      <w:tr w:rsidR="00FD59BC" w:rsidRPr="00FD59BC" w14:paraId="7A3A873B" w14:textId="77777777" w:rsidTr="00B643B5">
        <w:trPr>
          <w:trHeight w:val="420"/>
        </w:trPr>
        <w:tc>
          <w:tcPr>
            <w:tcW w:w="300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4E117" w14:textId="77777777" w:rsidR="00FD59BC" w:rsidRPr="00FD59BC" w:rsidRDefault="00FD59BC" w:rsidP="00FD59B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9BC">
              <w:rPr>
                <w:rFonts w:ascii="Times New Roman" w:eastAsia="Times New Roman" w:hAnsi="Times New Roman" w:cs="Times New Roman"/>
                <w:color w:val="000000"/>
              </w:rPr>
              <w:t>Exclusive Breastfeeding at</w:t>
            </w:r>
          </w:p>
        </w:tc>
        <w:tc>
          <w:tcPr>
            <w:tcW w:w="368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0BE4DB" w14:textId="77777777" w:rsidR="00FD59BC" w:rsidRPr="00FD59BC" w:rsidRDefault="00FD59BC" w:rsidP="00FD59B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9BC">
              <w:rPr>
                <w:rFonts w:ascii="Times New Roman" w:eastAsia="Times New Roman" w:hAnsi="Times New Roman" w:cs="Times New Roman"/>
                <w:color w:val="000000"/>
              </w:rPr>
              <w:t xml:space="preserve"> 1 Month</w:t>
            </w:r>
          </w:p>
        </w:tc>
        <w:tc>
          <w:tcPr>
            <w:tcW w:w="303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57738E" w14:textId="77777777" w:rsidR="00FD59BC" w:rsidRPr="00FD59BC" w:rsidRDefault="00FD59BC" w:rsidP="00FD59B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9BC">
              <w:rPr>
                <w:rFonts w:ascii="Times New Roman" w:eastAsia="Times New Roman" w:hAnsi="Times New Roman" w:cs="Times New Roman"/>
                <w:color w:val="000000"/>
              </w:rPr>
              <w:t xml:space="preserve"> 3 Months</w:t>
            </w:r>
          </w:p>
        </w:tc>
        <w:tc>
          <w:tcPr>
            <w:tcW w:w="29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91228" w14:textId="77777777" w:rsidR="00FD59BC" w:rsidRPr="00FD59BC" w:rsidRDefault="00FD59BC" w:rsidP="00FD59B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9BC">
              <w:rPr>
                <w:rFonts w:ascii="Times New Roman" w:eastAsia="Times New Roman" w:hAnsi="Times New Roman" w:cs="Times New Roman"/>
                <w:color w:val="000000"/>
              </w:rPr>
              <w:t>6 Months</w:t>
            </w:r>
          </w:p>
        </w:tc>
      </w:tr>
      <w:tr w:rsidR="00FD59BC" w:rsidRPr="00FD59BC" w14:paraId="0FAE887F" w14:textId="77777777" w:rsidTr="00B643B5">
        <w:trPr>
          <w:trHeight w:val="340"/>
        </w:trPr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62E8A2" w14:textId="77777777" w:rsidR="00FD59BC" w:rsidRPr="00FD59BC" w:rsidRDefault="00FD59BC" w:rsidP="00FD59B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D59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Predictive Validity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34E9E" w14:textId="77777777" w:rsidR="00FD59BC" w:rsidRPr="00FD59BC" w:rsidRDefault="00FD59BC" w:rsidP="00FD59B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BCCFB" w14:textId="77777777" w:rsidR="00FD59BC" w:rsidRPr="00FD59BC" w:rsidRDefault="00FD59BC" w:rsidP="00FD59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37AE4" w14:textId="77777777" w:rsidR="00FD59BC" w:rsidRPr="00FD59BC" w:rsidRDefault="00FD59BC" w:rsidP="00FD59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59BC" w:rsidRPr="00FD59BC" w14:paraId="4E459219" w14:textId="77777777" w:rsidTr="00B643B5">
        <w:trPr>
          <w:trHeight w:val="800"/>
        </w:trPr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739CB" w14:textId="29AE0D3D" w:rsidR="000F78DF" w:rsidRDefault="00FD59BC" w:rsidP="00FD59B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9BC">
              <w:rPr>
                <w:rFonts w:ascii="Times New Roman" w:eastAsia="Times New Roman" w:hAnsi="Times New Roman" w:cs="Times New Roman"/>
                <w:color w:val="000000"/>
              </w:rPr>
              <w:t xml:space="preserve">Cognitive </w:t>
            </w:r>
            <w:r w:rsidR="00AD238A">
              <w:rPr>
                <w:rFonts w:ascii="Times New Roman" w:eastAsia="Times New Roman" w:hAnsi="Times New Roman" w:cs="Times New Roman"/>
                <w:color w:val="000000"/>
              </w:rPr>
              <w:t>BSES-EBF</w:t>
            </w:r>
          </w:p>
          <w:p w14:paraId="153E9D60" w14:textId="1E2838E7" w:rsidR="00FD59BC" w:rsidRPr="000F78DF" w:rsidRDefault="000F78DF" w:rsidP="000F78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@1 month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0E96D" w14:textId="70449B69" w:rsidR="00FD59BC" w:rsidRPr="00FD59BC" w:rsidRDefault="00FD59BC" w:rsidP="00FD59B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9BC">
              <w:rPr>
                <w:rFonts w:ascii="Times New Roman" w:eastAsia="Times New Roman" w:hAnsi="Times New Roman" w:cs="Times New Roman"/>
                <w:b/>
                <w:color w:val="000000"/>
              </w:rPr>
              <w:t>OR</w:t>
            </w:r>
            <w:r w:rsidRPr="00FD59BC">
              <w:rPr>
                <w:rFonts w:ascii="Times New Roman" w:eastAsia="Times New Roman" w:hAnsi="Times New Roman" w:cs="Times New Roman"/>
                <w:color w:val="000000"/>
              </w:rPr>
              <w:t xml:space="preserve">=1.06, 95%CI: 1.01, 1.11; </w:t>
            </w:r>
            <w:r w:rsidRPr="00FD59B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</w:t>
            </w:r>
            <w:r w:rsidRPr="00FD59BC">
              <w:rPr>
                <w:rFonts w:ascii="Times New Roman" w:eastAsia="Times New Roman" w:hAnsi="Times New Roman" w:cs="Times New Roman"/>
                <w:color w:val="000000"/>
              </w:rPr>
              <w:t>=0.014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7DBC7" w14:textId="495C91C5" w:rsidR="00FD59BC" w:rsidRPr="00FD59BC" w:rsidRDefault="00FD59BC" w:rsidP="00FD59B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9BC">
              <w:rPr>
                <w:rFonts w:ascii="Times New Roman" w:eastAsia="Times New Roman" w:hAnsi="Times New Roman" w:cs="Times New Roman"/>
                <w:b/>
                <w:color w:val="000000"/>
              </w:rPr>
              <w:t>OR</w:t>
            </w:r>
            <w:r w:rsidRPr="00FD59BC">
              <w:rPr>
                <w:rFonts w:ascii="Times New Roman" w:eastAsia="Times New Roman" w:hAnsi="Times New Roman" w:cs="Times New Roman"/>
                <w:color w:val="000000"/>
              </w:rPr>
              <w:t xml:space="preserve">=1.08, 95%CI: 1.03,1.12; </w:t>
            </w:r>
            <w:r w:rsidRPr="00FD59B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</w:t>
            </w:r>
            <w:r w:rsidRPr="00FD59BC">
              <w:rPr>
                <w:rFonts w:ascii="Times New Roman" w:eastAsia="Times New Roman" w:hAnsi="Times New Roman" w:cs="Times New Roman"/>
                <w:color w:val="000000"/>
              </w:rPr>
              <w:t>=0.001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3751AF" w14:textId="59F049B5" w:rsidR="00FD59BC" w:rsidRPr="00FD59BC" w:rsidRDefault="00FD59BC" w:rsidP="00FD59B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9BC">
              <w:rPr>
                <w:rFonts w:ascii="Times New Roman" w:eastAsia="Times New Roman" w:hAnsi="Times New Roman" w:cs="Times New Roman"/>
                <w:b/>
                <w:color w:val="000000"/>
              </w:rPr>
              <w:t>OR</w:t>
            </w:r>
            <w:r w:rsidRPr="00FD59BC">
              <w:rPr>
                <w:rFonts w:ascii="Times New Roman" w:eastAsia="Times New Roman" w:hAnsi="Times New Roman" w:cs="Times New Roman"/>
                <w:color w:val="000000"/>
              </w:rPr>
              <w:t>=1.07,</w:t>
            </w:r>
            <w:r w:rsidR="00C87F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D59BC">
              <w:rPr>
                <w:rFonts w:ascii="Times New Roman" w:eastAsia="Times New Roman" w:hAnsi="Times New Roman" w:cs="Times New Roman"/>
                <w:color w:val="000000"/>
              </w:rPr>
              <w:t xml:space="preserve">95%CI:0.99,1.15; </w:t>
            </w:r>
            <w:r w:rsidRPr="00FD59BC">
              <w:rPr>
                <w:rFonts w:ascii="Times New Roman" w:eastAsia="Times New Roman" w:hAnsi="Times New Roman" w:cs="Times New Roman"/>
                <w:i/>
                <w:color w:val="000000"/>
              </w:rPr>
              <w:t>p</w:t>
            </w:r>
            <w:r w:rsidRPr="00FD59BC">
              <w:rPr>
                <w:rFonts w:ascii="Times New Roman" w:eastAsia="Times New Roman" w:hAnsi="Times New Roman" w:cs="Times New Roman"/>
                <w:color w:val="000000"/>
              </w:rPr>
              <w:t>=0.06</w:t>
            </w:r>
          </w:p>
        </w:tc>
      </w:tr>
      <w:tr w:rsidR="00FD59BC" w:rsidRPr="00FD59BC" w14:paraId="54F4346D" w14:textId="77777777" w:rsidTr="00B643B5">
        <w:trPr>
          <w:trHeight w:val="1020"/>
        </w:trPr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023EB" w14:textId="77777777" w:rsidR="00C87FC1" w:rsidRDefault="00FD59BC" w:rsidP="00FD59B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9BC">
              <w:rPr>
                <w:rFonts w:ascii="Times New Roman" w:eastAsia="Times New Roman" w:hAnsi="Times New Roman" w:cs="Times New Roman"/>
                <w:color w:val="000000"/>
              </w:rPr>
              <w:t xml:space="preserve">Functional </w:t>
            </w:r>
            <w:r w:rsidR="00AD238A">
              <w:rPr>
                <w:rFonts w:ascii="Times New Roman" w:eastAsia="Times New Roman" w:hAnsi="Times New Roman" w:cs="Times New Roman"/>
                <w:color w:val="000000"/>
              </w:rPr>
              <w:t>BSES-EBF</w:t>
            </w:r>
            <w:r w:rsidR="00C87F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5E0295BB" w14:textId="1C35E073" w:rsidR="00FD59BC" w:rsidRPr="00FD59BC" w:rsidRDefault="00C87FC1" w:rsidP="00FD59B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@1 month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7202B" w14:textId="05559884" w:rsidR="00FD59BC" w:rsidRPr="00FD59BC" w:rsidRDefault="00FD59BC" w:rsidP="00FD59B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9BC">
              <w:rPr>
                <w:rFonts w:ascii="Times New Roman" w:eastAsia="Times New Roman" w:hAnsi="Times New Roman" w:cs="Times New Roman"/>
                <w:b/>
                <w:color w:val="000000"/>
              </w:rPr>
              <w:t>OR</w:t>
            </w:r>
            <w:r w:rsidRPr="00FD59BC">
              <w:rPr>
                <w:rFonts w:ascii="Times New Roman" w:eastAsia="Times New Roman" w:hAnsi="Times New Roman" w:cs="Times New Roman"/>
                <w:color w:val="000000"/>
              </w:rPr>
              <w:t xml:space="preserve">=1.06, 95%CI: 1.02, 1.10; </w:t>
            </w:r>
            <w:r w:rsidRPr="00FD59B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</w:t>
            </w:r>
            <w:r w:rsidRPr="00FD59BC">
              <w:rPr>
                <w:rFonts w:ascii="Times New Roman" w:eastAsia="Times New Roman" w:hAnsi="Times New Roman" w:cs="Times New Roman"/>
                <w:color w:val="000000"/>
              </w:rPr>
              <w:t>=0.0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FD59B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9E769" w14:textId="72488BDA" w:rsidR="00FD59BC" w:rsidRPr="00FD59BC" w:rsidRDefault="00FD59BC" w:rsidP="00FD59B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9BC">
              <w:rPr>
                <w:rFonts w:ascii="Times New Roman" w:eastAsia="Times New Roman" w:hAnsi="Times New Roman" w:cs="Times New Roman"/>
                <w:b/>
                <w:color w:val="000000"/>
              </w:rPr>
              <w:t>OR</w:t>
            </w:r>
            <w:r w:rsidRPr="00FD59BC">
              <w:rPr>
                <w:rFonts w:ascii="Times New Roman" w:eastAsia="Times New Roman" w:hAnsi="Times New Roman" w:cs="Times New Roman"/>
                <w:color w:val="000000"/>
              </w:rPr>
              <w:t>=1.02,</w:t>
            </w:r>
            <w:r w:rsidR="00C87F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D59BC">
              <w:rPr>
                <w:rFonts w:ascii="Times New Roman" w:eastAsia="Times New Roman" w:hAnsi="Times New Roman" w:cs="Times New Roman"/>
                <w:color w:val="000000"/>
              </w:rPr>
              <w:t xml:space="preserve">95%CI:0.98,1.06; </w:t>
            </w:r>
            <w:r w:rsidRPr="00FD59B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</w:t>
            </w:r>
            <w:r w:rsidRPr="00FD59BC">
              <w:rPr>
                <w:rFonts w:ascii="Times New Roman" w:eastAsia="Times New Roman" w:hAnsi="Times New Roman" w:cs="Times New Roman"/>
                <w:color w:val="000000"/>
              </w:rPr>
              <w:t>=0.289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FA686" w14:textId="5F58FEEE" w:rsidR="00FD59BC" w:rsidRPr="00FD59BC" w:rsidRDefault="00FD59BC" w:rsidP="00FD59B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9BC">
              <w:rPr>
                <w:rFonts w:ascii="Times New Roman" w:eastAsia="Times New Roman" w:hAnsi="Times New Roman" w:cs="Times New Roman"/>
                <w:b/>
                <w:color w:val="000000"/>
              </w:rPr>
              <w:t>OR</w:t>
            </w:r>
            <w:r w:rsidRPr="00FD59BC">
              <w:rPr>
                <w:rFonts w:ascii="Times New Roman" w:eastAsia="Times New Roman" w:hAnsi="Times New Roman" w:cs="Times New Roman"/>
                <w:color w:val="000000"/>
              </w:rPr>
              <w:t xml:space="preserve">=1.08,95%CI:0.99,1.16; </w:t>
            </w:r>
            <w:r w:rsidRPr="00FD59BC">
              <w:rPr>
                <w:rFonts w:ascii="Times New Roman" w:eastAsia="Times New Roman" w:hAnsi="Times New Roman" w:cs="Times New Roman"/>
                <w:i/>
                <w:color w:val="000000"/>
              </w:rPr>
              <w:t>p</w:t>
            </w:r>
            <w:r w:rsidRPr="00FD59BC">
              <w:rPr>
                <w:rFonts w:ascii="Times New Roman" w:eastAsia="Times New Roman" w:hAnsi="Times New Roman" w:cs="Times New Roman"/>
                <w:color w:val="000000"/>
              </w:rPr>
              <w:t>=0.07</w:t>
            </w:r>
          </w:p>
        </w:tc>
      </w:tr>
      <w:tr w:rsidR="00FD59BC" w:rsidRPr="00FD59BC" w14:paraId="3C2B6E3D" w14:textId="77777777" w:rsidTr="00B643B5">
        <w:trPr>
          <w:trHeight w:val="680"/>
        </w:trPr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C19F5" w14:textId="5DDB6A64" w:rsidR="00FD59BC" w:rsidRPr="00FD59BC" w:rsidRDefault="00FD59BC" w:rsidP="00FD59B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9BC">
              <w:rPr>
                <w:rFonts w:ascii="Times New Roman" w:eastAsia="Times New Roman" w:hAnsi="Times New Roman" w:cs="Times New Roman"/>
                <w:color w:val="000000"/>
              </w:rPr>
              <w:t xml:space="preserve">Cognitive </w:t>
            </w:r>
            <w:r w:rsidR="00AD238A">
              <w:rPr>
                <w:rFonts w:ascii="Times New Roman" w:eastAsia="Times New Roman" w:hAnsi="Times New Roman" w:cs="Times New Roman"/>
                <w:color w:val="000000"/>
              </w:rPr>
              <w:t xml:space="preserve">BSES-EBF       </w:t>
            </w:r>
            <w:r w:rsidRPr="00FD59BC">
              <w:rPr>
                <w:rFonts w:ascii="Times New Roman" w:eastAsia="Times New Roman" w:hAnsi="Times New Roman" w:cs="Times New Roman"/>
                <w:color w:val="000000"/>
              </w:rPr>
              <w:t>@3 Months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C961C" w14:textId="77777777" w:rsidR="00FD59BC" w:rsidRPr="00FD59BC" w:rsidRDefault="00FD59BC" w:rsidP="00FD59B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77C4E" w14:textId="545D5BEF" w:rsidR="00FD59BC" w:rsidRPr="00FD59BC" w:rsidRDefault="00FD59BC" w:rsidP="00FD59B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9BC">
              <w:rPr>
                <w:rFonts w:ascii="Times New Roman" w:eastAsia="Times New Roman" w:hAnsi="Times New Roman" w:cs="Times New Roman"/>
                <w:b/>
                <w:color w:val="000000"/>
              </w:rPr>
              <w:t>OR</w:t>
            </w:r>
            <w:r w:rsidRPr="00FD59BC">
              <w:rPr>
                <w:rFonts w:ascii="Times New Roman" w:eastAsia="Times New Roman" w:hAnsi="Times New Roman" w:cs="Times New Roman"/>
                <w:color w:val="000000"/>
              </w:rPr>
              <w:t>=1.15, 95%CI: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D59BC">
              <w:rPr>
                <w:rFonts w:ascii="Times New Roman" w:eastAsia="Times New Roman" w:hAnsi="Times New Roman" w:cs="Times New Roman"/>
                <w:color w:val="000000"/>
              </w:rPr>
              <w:t xml:space="preserve">1.08,1.21; </w:t>
            </w:r>
            <w:r w:rsidRPr="00FD59B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</w:t>
            </w:r>
            <w:r w:rsidRPr="00FD59BC">
              <w:rPr>
                <w:rFonts w:ascii="Times New Roman" w:eastAsia="Times New Roman" w:hAnsi="Times New Roman" w:cs="Times New Roman"/>
                <w:color w:val="000000"/>
              </w:rPr>
              <w:t>=0.000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585E6E" w14:textId="0A605393" w:rsidR="00FD59BC" w:rsidRPr="00FD59BC" w:rsidRDefault="00FD59BC" w:rsidP="00FD59B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9BC">
              <w:rPr>
                <w:rFonts w:ascii="Times New Roman" w:eastAsia="Times New Roman" w:hAnsi="Times New Roman" w:cs="Times New Roman"/>
                <w:b/>
                <w:color w:val="000000"/>
              </w:rPr>
              <w:t>OR</w:t>
            </w:r>
            <w:r w:rsidRPr="00FD59BC">
              <w:rPr>
                <w:rFonts w:ascii="Times New Roman" w:eastAsia="Times New Roman" w:hAnsi="Times New Roman" w:cs="Times New Roman"/>
                <w:color w:val="000000"/>
              </w:rPr>
              <w:t xml:space="preserve">=1.19, 95%CI: 1.09, 1.29; </w:t>
            </w:r>
            <w:r w:rsidRPr="00FD59B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</w:t>
            </w:r>
            <w:r w:rsidR="00C87FC1">
              <w:rPr>
                <w:rFonts w:ascii="Times New Roman" w:eastAsia="Times New Roman" w:hAnsi="Times New Roman" w:cs="Times New Roman"/>
                <w:color w:val="000000"/>
              </w:rPr>
              <w:t>&lt;</w:t>
            </w:r>
            <w:bookmarkStart w:id="0" w:name="_GoBack"/>
            <w:bookmarkEnd w:id="0"/>
            <w:r w:rsidRPr="00FD59BC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  <w:r w:rsidR="00C87FC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FD59BC" w:rsidRPr="00FD59BC" w14:paraId="0290CFBA" w14:textId="77777777" w:rsidTr="00B643B5">
        <w:trPr>
          <w:trHeight w:val="740"/>
        </w:trPr>
        <w:tc>
          <w:tcPr>
            <w:tcW w:w="300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14:paraId="6930F08D" w14:textId="11360BD6" w:rsidR="00FD59BC" w:rsidRPr="00FD59BC" w:rsidRDefault="00FD59BC" w:rsidP="00FD59B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9BC">
              <w:rPr>
                <w:rFonts w:ascii="Times New Roman" w:eastAsia="Times New Roman" w:hAnsi="Times New Roman" w:cs="Times New Roman"/>
                <w:color w:val="000000"/>
              </w:rPr>
              <w:t xml:space="preserve">Functional </w:t>
            </w:r>
            <w:r w:rsidR="00AD238A">
              <w:rPr>
                <w:rFonts w:ascii="Times New Roman" w:eastAsia="Times New Roman" w:hAnsi="Times New Roman" w:cs="Times New Roman"/>
                <w:color w:val="000000"/>
              </w:rPr>
              <w:t xml:space="preserve">BSES-EBF     </w:t>
            </w:r>
            <w:r w:rsidRPr="00FD59BC">
              <w:rPr>
                <w:rFonts w:ascii="Times New Roman" w:eastAsia="Times New Roman" w:hAnsi="Times New Roman" w:cs="Times New Roman"/>
                <w:color w:val="000000"/>
              </w:rPr>
              <w:t>@3 Months</w:t>
            </w:r>
          </w:p>
        </w:tc>
        <w:tc>
          <w:tcPr>
            <w:tcW w:w="368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14:paraId="15893BA0" w14:textId="77777777" w:rsidR="00FD59BC" w:rsidRPr="00FD59BC" w:rsidRDefault="00FD59BC" w:rsidP="00FD59B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9B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03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14:paraId="4CC119E7" w14:textId="6E26BC9A" w:rsidR="00FD59BC" w:rsidRPr="00FD59BC" w:rsidRDefault="00FD59BC" w:rsidP="00FD59B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9BC">
              <w:rPr>
                <w:rFonts w:ascii="Times New Roman" w:eastAsia="Times New Roman" w:hAnsi="Times New Roman" w:cs="Times New Roman"/>
                <w:b/>
                <w:color w:val="000000"/>
              </w:rPr>
              <w:t>OR</w:t>
            </w:r>
            <w:r w:rsidRPr="00FD59BC">
              <w:rPr>
                <w:rFonts w:ascii="Times New Roman" w:eastAsia="Times New Roman" w:hAnsi="Times New Roman" w:cs="Times New Roman"/>
                <w:color w:val="000000"/>
              </w:rPr>
              <w:t xml:space="preserve">=1.07, 95%CI:1.03,1.12; </w:t>
            </w:r>
            <w:r w:rsidRPr="00FD59B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</w:t>
            </w:r>
            <w:r w:rsidRPr="00FD59BC">
              <w:rPr>
                <w:rFonts w:ascii="Times New Roman" w:eastAsia="Times New Roman" w:hAnsi="Times New Roman" w:cs="Times New Roman"/>
                <w:color w:val="000000"/>
              </w:rPr>
              <w:t>=0.001</w:t>
            </w:r>
          </w:p>
        </w:tc>
        <w:tc>
          <w:tcPr>
            <w:tcW w:w="29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14:paraId="270B9646" w14:textId="77777777" w:rsidR="00FD59BC" w:rsidRPr="00FD59BC" w:rsidRDefault="00FD59BC" w:rsidP="00FD59B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9BC">
              <w:rPr>
                <w:rFonts w:ascii="Times New Roman" w:eastAsia="Times New Roman" w:hAnsi="Times New Roman" w:cs="Times New Roman"/>
                <w:b/>
                <w:color w:val="000000"/>
              </w:rPr>
              <w:t>OR</w:t>
            </w:r>
            <w:r w:rsidRPr="00FD59BC">
              <w:rPr>
                <w:rFonts w:ascii="Times New Roman" w:eastAsia="Times New Roman" w:hAnsi="Times New Roman" w:cs="Times New Roman"/>
                <w:color w:val="000000"/>
              </w:rPr>
              <w:t xml:space="preserve">=1.07, 95%CI:0.99,1.44; </w:t>
            </w:r>
            <w:r w:rsidRPr="00FD59B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</w:t>
            </w:r>
            <w:r w:rsidRPr="00FD59BC">
              <w:rPr>
                <w:rFonts w:ascii="Times New Roman" w:eastAsia="Times New Roman" w:hAnsi="Times New Roman" w:cs="Times New Roman"/>
                <w:color w:val="000000"/>
              </w:rPr>
              <w:t>=0.08</w:t>
            </w:r>
          </w:p>
        </w:tc>
      </w:tr>
      <w:tr w:rsidR="00FD59BC" w:rsidRPr="00FD59BC" w14:paraId="570DD60D" w14:textId="77777777" w:rsidTr="00B643B5">
        <w:trPr>
          <w:trHeight w:val="360"/>
        </w:trPr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DD350" w14:textId="77777777" w:rsidR="00FD59BC" w:rsidRPr="00FD59BC" w:rsidRDefault="00FD59BC" w:rsidP="00FD59B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D59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Known group comparison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05524" w14:textId="77777777" w:rsidR="00FD59BC" w:rsidRPr="00FD59BC" w:rsidRDefault="00FD59BC" w:rsidP="00FD59B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D59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Cognitive EBFSE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F35F0" w14:textId="77777777" w:rsidR="00FD59BC" w:rsidRPr="00FD59BC" w:rsidRDefault="00FD59BC" w:rsidP="00FD59B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D59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Functional EBFSE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0A02" w14:textId="77777777" w:rsidR="00FD59BC" w:rsidRPr="00FD59BC" w:rsidRDefault="00FD59BC" w:rsidP="00FD59B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FD59BC" w:rsidRPr="00FD59BC" w14:paraId="1FDE2A68" w14:textId="77777777" w:rsidTr="00B643B5">
        <w:trPr>
          <w:trHeight w:val="680"/>
        </w:trPr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99D12" w14:textId="77777777" w:rsidR="00FD59BC" w:rsidRPr="00FD59BC" w:rsidRDefault="00FD59BC" w:rsidP="00FD59BC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9BC">
              <w:rPr>
                <w:rFonts w:ascii="Times New Roman" w:eastAsia="Times New Roman" w:hAnsi="Times New Roman" w:cs="Times New Roman"/>
                <w:color w:val="000000"/>
              </w:rPr>
              <w:t>Primiparae</w:t>
            </w:r>
            <w:proofErr w:type="spellEnd"/>
            <w:r w:rsidRPr="00FD59BC">
              <w:rPr>
                <w:rFonts w:ascii="Times New Roman" w:eastAsia="Times New Roman" w:hAnsi="Times New Roman" w:cs="Times New Roman"/>
                <w:color w:val="000000"/>
              </w:rPr>
              <w:t xml:space="preserve"> vs. </w:t>
            </w:r>
            <w:proofErr w:type="spellStart"/>
            <w:r w:rsidRPr="00FD59BC">
              <w:rPr>
                <w:rFonts w:ascii="Times New Roman" w:eastAsia="Times New Roman" w:hAnsi="Times New Roman" w:cs="Times New Roman"/>
                <w:color w:val="000000"/>
              </w:rPr>
              <w:t>Multiparae</w:t>
            </w:r>
            <w:proofErr w:type="spellEnd"/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B880A" w14:textId="77777777" w:rsidR="00FD59BC" w:rsidRPr="00FD59BC" w:rsidRDefault="00FD59BC" w:rsidP="00FD59B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9BC">
              <w:rPr>
                <w:rFonts w:ascii="Times New Roman" w:eastAsia="Times New Roman" w:hAnsi="Times New Roman" w:cs="Times New Roman"/>
                <w:color w:val="000000"/>
              </w:rPr>
              <w:t>12.96 vs 13.67, t=-1.12,</w:t>
            </w:r>
            <w:r w:rsidRPr="00FD59B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p</w:t>
            </w:r>
            <w:r w:rsidRPr="00FD59BC">
              <w:rPr>
                <w:rFonts w:ascii="Times New Roman" w:eastAsia="Times New Roman" w:hAnsi="Times New Roman" w:cs="Times New Roman"/>
                <w:color w:val="000000"/>
              </w:rPr>
              <w:t>=0.26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ED2EE" w14:textId="77777777" w:rsidR="00FD59BC" w:rsidRPr="00FD59BC" w:rsidRDefault="00FD59BC" w:rsidP="00FD59B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9BC">
              <w:rPr>
                <w:rFonts w:ascii="Times New Roman" w:eastAsia="Times New Roman" w:hAnsi="Times New Roman" w:cs="Times New Roman"/>
                <w:color w:val="000000"/>
              </w:rPr>
              <w:t xml:space="preserve">16.51 vs. 17.36, t=-1.28, </w:t>
            </w:r>
            <w:r w:rsidRPr="00FD59B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</w:t>
            </w:r>
            <w:r w:rsidRPr="00FD59BC">
              <w:rPr>
                <w:rFonts w:ascii="Times New Roman" w:eastAsia="Times New Roman" w:hAnsi="Times New Roman" w:cs="Times New Roman"/>
                <w:color w:val="000000"/>
              </w:rPr>
              <w:t>=0.20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ED27F" w14:textId="77777777" w:rsidR="00FD59BC" w:rsidRPr="00FD59BC" w:rsidRDefault="00FD59BC" w:rsidP="00FD59B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D59BC" w:rsidRPr="00FD59BC" w14:paraId="73DEC669" w14:textId="77777777" w:rsidTr="00B643B5">
        <w:trPr>
          <w:trHeight w:val="700"/>
        </w:trPr>
        <w:tc>
          <w:tcPr>
            <w:tcW w:w="30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90D8A36" w14:textId="77777777" w:rsidR="00FD59BC" w:rsidRPr="00FD59BC" w:rsidRDefault="00FD59BC" w:rsidP="00FD59B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9BC">
              <w:rPr>
                <w:rFonts w:ascii="Times New Roman" w:eastAsia="Times New Roman" w:hAnsi="Times New Roman" w:cs="Times New Roman"/>
                <w:color w:val="000000"/>
              </w:rPr>
              <w:t xml:space="preserve">Correct Breastfeeding knowledge  </w:t>
            </w:r>
            <w:proofErr w:type="gramStart"/>
            <w:r w:rsidRPr="00FD59BC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FD59BC">
              <w:rPr>
                <w:rFonts w:ascii="Times New Roman" w:eastAsia="Times New Roman" w:hAnsi="Times New Roman" w:cs="Times New Roman"/>
                <w:color w:val="000000"/>
              </w:rPr>
              <w:t>No vs. Yes)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77BF676" w14:textId="77777777" w:rsidR="00FD59BC" w:rsidRPr="00FD59BC" w:rsidRDefault="00FD59BC" w:rsidP="00FD59B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9BC">
              <w:rPr>
                <w:rFonts w:ascii="Times New Roman" w:eastAsia="Times New Roman" w:hAnsi="Times New Roman" w:cs="Times New Roman"/>
                <w:color w:val="000000"/>
              </w:rPr>
              <w:t xml:space="preserve">12.24 vs. 14.42, t=-4.19, </w:t>
            </w:r>
            <w:r w:rsidRPr="00FD59B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</w:t>
            </w:r>
            <w:r w:rsidRPr="00FD59BC">
              <w:rPr>
                <w:rFonts w:ascii="Times New Roman" w:eastAsia="Times New Roman" w:hAnsi="Times New Roman" w:cs="Times New Roman"/>
                <w:color w:val="000000"/>
              </w:rPr>
              <w:t>=0.001***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9AAD33A" w14:textId="77777777" w:rsidR="00FD59BC" w:rsidRPr="00FD59BC" w:rsidRDefault="00FD59BC" w:rsidP="00FD59B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9BC">
              <w:rPr>
                <w:rFonts w:ascii="Times New Roman" w:eastAsia="Times New Roman" w:hAnsi="Times New Roman" w:cs="Times New Roman"/>
                <w:color w:val="000000"/>
              </w:rPr>
              <w:t xml:space="preserve"> 16.81 vs. 17.41, t=-1.07, </w:t>
            </w:r>
            <w:r w:rsidRPr="00FD59B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</w:t>
            </w:r>
            <w:r w:rsidRPr="00FD59BC">
              <w:rPr>
                <w:rFonts w:ascii="Times New Roman" w:eastAsia="Times New Roman" w:hAnsi="Times New Roman" w:cs="Times New Roman"/>
                <w:color w:val="000000"/>
              </w:rPr>
              <w:t>=0.28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76210C" w14:textId="77777777" w:rsidR="00FD59BC" w:rsidRPr="00FD59BC" w:rsidRDefault="00FD59BC" w:rsidP="00FD59B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9B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D59BC" w:rsidRPr="00FD59BC" w14:paraId="6572BF87" w14:textId="77777777" w:rsidTr="00B643B5">
        <w:trPr>
          <w:trHeight w:val="1040"/>
        </w:trPr>
        <w:tc>
          <w:tcPr>
            <w:tcW w:w="1269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EB06B" w14:textId="02A2A820" w:rsidR="00FD59BC" w:rsidRPr="00FD59BC" w:rsidRDefault="00FD59BC" w:rsidP="00FD59B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9B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Notes: </w:t>
            </w:r>
            <w:r w:rsidR="00AD238A">
              <w:rPr>
                <w:rFonts w:ascii="Times New Roman" w:eastAsia="Times New Roman" w:hAnsi="Times New Roman" w:cs="Times New Roman"/>
                <w:bCs/>
                <w:color w:val="000000"/>
              </w:rPr>
              <w:t>BSES-EBF</w:t>
            </w:r>
            <w:r w:rsidRPr="00FD59BC">
              <w:rPr>
                <w:rFonts w:ascii="Times New Roman" w:eastAsia="Times New Roman" w:hAnsi="Times New Roman" w:cs="Times New Roman"/>
                <w:bCs/>
                <w:color w:val="000000"/>
              </w:rPr>
              <w:t>=</w:t>
            </w:r>
            <w:r w:rsidR="00AD238A">
              <w:rPr>
                <w:rFonts w:ascii="Times New Roman" w:eastAsia="Times New Roman" w:hAnsi="Times New Roman" w:cs="Times New Roman"/>
                <w:bCs/>
                <w:color w:val="000000"/>
              </w:rPr>
              <w:t>Breastfeeding Self Efficacy Scale to Measure Exclusive Breastfeeding;</w:t>
            </w:r>
            <w:r w:rsidRPr="00FD59BC">
              <w:rPr>
                <w:rFonts w:ascii="Times New Roman" w:eastAsia="Times New Roman" w:hAnsi="Times New Roman" w:cs="Times New Roman"/>
                <w:color w:val="000000"/>
              </w:rPr>
              <w:t xml:space="preserve"> Cognitive = 4 items; Functional=5 items; </w:t>
            </w:r>
            <w:proofErr w:type="spellStart"/>
            <w:r w:rsidRPr="00FD59BC">
              <w:rPr>
                <w:rFonts w:ascii="Times New Roman" w:eastAsia="Times New Roman" w:hAnsi="Times New Roman" w:cs="Times New Roman"/>
                <w:color w:val="000000"/>
              </w:rPr>
              <w:t>Primiparae</w:t>
            </w:r>
            <w:proofErr w:type="spellEnd"/>
            <w:r w:rsidRPr="00FD59BC">
              <w:rPr>
                <w:rFonts w:ascii="Times New Roman" w:eastAsia="Times New Roman" w:hAnsi="Times New Roman" w:cs="Times New Roman"/>
                <w:color w:val="000000"/>
              </w:rPr>
              <w:t>=first time birth with no breastfeeding experience</w:t>
            </w:r>
            <w:r w:rsidR="00B643B5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="00AD238A" w:rsidRPr="00FD59BC">
              <w:rPr>
                <w:rFonts w:ascii="Times New Roman" w:eastAsia="Times New Roman" w:hAnsi="Times New Roman" w:cs="Times New Roman"/>
                <w:color w:val="000000"/>
              </w:rPr>
              <w:t>Multiparae</w:t>
            </w:r>
            <w:proofErr w:type="spellEnd"/>
            <w:r w:rsidR="00AD238A" w:rsidRPr="00FD59BC">
              <w:rPr>
                <w:rFonts w:ascii="Times New Roman" w:eastAsia="Times New Roman" w:hAnsi="Times New Roman" w:cs="Times New Roman"/>
                <w:color w:val="000000"/>
              </w:rPr>
              <w:t xml:space="preserve">=have more than one child with breastfeeding experience; </w:t>
            </w:r>
            <w:r w:rsidR="00B643B5">
              <w:rPr>
                <w:rFonts w:ascii="Times New Roman" w:eastAsia="Times New Roman" w:hAnsi="Times New Roman" w:cs="Times New Roman"/>
                <w:color w:val="000000"/>
              </w:rPr>
              <w:t>OR=Odds Ratios; CI: Confidence Intervals.</w:t>
            </w:r>
          </w:p>
        </w:tc>
      </w:tr>
    </w:tbl>
    <w:p w14:paraId="26BE92F8" w14:textId="77777777" w:rsidR="00FD59BC" w:rsidRDefault="00FD59BC"/>
    <w:sectPr w:rsidR="00FD59BC" w:rsidSect="00FD59B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9BC"/>
    <w:rsid w:val="000F78DF"/>
    <w:rsid w:val="003115CB"/>
    <w:rsid w:val="00484031"/>
    <w:rsid w:val="00554114"/>
    <w:rsid w:val="00586447"/>
    <w:rsid w:val="0099017D"/>
    <w:rsid w:val="009C13F4"/>
    <w:rsid w:val="00A13D4B"/>
    <w:rsid w:val="00AD238A"/>
    <w:rsid w:val="00B643B5"/>
    <w:rsid w:val="00C87FC1"/>
    <w:rsid w:val="00D825FF"/>
    <w:rsid w:val="00E659AA"/>
    <w:rsid w:val="00FD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89276"/>
  <w14:defaultImageDpi w14:val="32767"/>
  <w15:chartTrackingRefBased/>
  <w15:docId w15:val="{9D48ECCE-86DB-BC48-BB69-7D9CA2F14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8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194</Words>
  <Characters>1106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Dr. Sera L. Young</cp:lastModifiedBy>
  <cp:revision>6</cp:revision>
  <dcterms:created xsi:type="dcterms:W3CDTF">2019-01-29T14:59:00Z</dcterms:created>
  <dcterms:modified xsi:type="dcterms:W3CDTF">2019-01-31T20:43:00Z</dcterms:modified>
</cp:coreProperties>
</file>