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EA116" w14:textId="6BAE4B62" w:rsidR="00116C47" w:rsidRDefault="008118DF" w:rsidP="00116C47">
      <w:pPr>
        <w:spacing w:after="0" w:line="240" w:lineRule="auto"/>
        <w:ind w:right="288"/>
        <w:jc w:val="both"/>
        <w:rPr>
          <w:rFonts w:ascii="Calibri" w:eastAsia="Times New Roman" w:hAnsi="Calibri" w:cs="Calibri"/>
          <w:b/>
          <w:szCs w:val="24"/>
        </w:rPr>
      </w:pPr>
      <w:bookmarkStart w:id="0" w:name="_Hlk36538729"/>
      <w:r>
        <w:rPr>
          <w:rFonts w:ascii="Calibri" w:hAnsi="Calibri" w:cs="Calibri"/>
          <w:b/>
          <w:szCs w:val="24"/>
        </w:rPr>
        <w:t>Additional File</w:t>
      </w:r>
      <w:r w:rsidR="00116C47" w:rsidRPr="003E3181">
        <w:rPr>
          <w:rFonts w:ascii="Calibri" w:hAnsi="Calibri" w:cs="Calibri"/>
          <w:b/>
          <w:szCs w:val="24"/>
        </w:rPr>
        <w:t xml:space="preserve"> </w:t>
      </w:r>
      <w:r w:rsidR="005B6CB3">
        <w:rPr>
          <w:rFonts w:ascii="Calibri" w:hAnsi="Calibri" w:cs="Calibri"/>
          <w:b/>
          <w:szCs w:val="24"/>
        </w:rPr>
        <w:t>1</w:t>
      </w:r>
      <w:r w:rsidR="00116C47" w:rsidRPr="003E3181">
        <w:rPr>
          <w:rFonts w:ascii="Calibri" w:hAnsi="Calibri" w:cs="Calibri"/>
          <w:b/>
          <w:szCs w:val="24"/>
        </w:rPr>
        <w:t>:</w:t>
      </w:r>
      <w:r w:rsidR="00116C47" w:rsidRPr="003E3181">
        <w:rPr>
          <w:rFonts w:ascii="Calibri" w:eastAsia="Times New Roman" w:hAnsi="Calibri" w:cs="Calibri"/>
          <w:b/>
          <w:szCs w:val="24"/>
        </w:rPr>
        <w:t xml:space="preserve"> The Socio-demographic factors influencing the utilization of skilled births attendants during delivery (N=1777)</w:t>
      </w:r>
    </w:p>
    <w:bookmarkEnd w:id="0"/>
    <w:p w14:paraId="48A6B8B6" w14:textId="77777777" w:rsidR="00116C47" w:rsidRPr="003E3181" w:rsidRDefault="00116C47" w:rsidP="00116C47">
      <w:pPr>
        <w:spacing w:after="0" w:line="240" w:lineRule="auto"/>
        <w:ind w:right="288"/>
        <w:jc w:val="both"/>
        <w:rPr>
          <w:rFonts w:ascii="Calibri" w:eastAsia="Times New Roman" w:hAnsi="Calibri" w:cs="Calibri"/>
          <w:b/>
          <w:szCs w:val="24"/>
        </w:rPr>
      </w:pPr>
    </w:p>
    <w:tbl>
      <w:tblPr>
        <w:tblW w:w="8925" w:type="dxa"/>
        <w:tblInd w:w="108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802"/>
        <w:gridCol w:w="351"/>
        <w:gridCol w:w="911"/>
        <w:gridCol w:w="1882"/>
        <w:gridCol w:w="1980"/>
        <w:gridCol w:w="107"/>
        <w:gridCol w:w="892"/>
      </w:tblGrid>
      <w:tr w:rsidR="00116C47" w:rsidRPr="003E3181" w14:paraId="60BA2C25" w14:textId="77777777" w:rsidTr="002F23E6">
        <w:trPr>
          <w:trHeight w:val="430"/>
        </w:trPr>
        <w:tc>
          <w:tcPr>
            <w:tcW w:w="2802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F08F14A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</w:p>
        </w:tc>
        <w:tc>
          <w:tcPr>
            <w:tcW w:w="126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51D6F2F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</w:p>
        </w:tc>
        <w:tc>
          <w:tcPr>
            <w:tcW w:w="1882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53F4CF7" w14:textId="77777777" w:rsidR="00116C47" w:rsidRPr="00341EEE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r w:rsidRPr="00341EEE">
              <w:rPr>
                <w:rFonts w:ascii="Calibri" w:eastAsia="Times New Roman" w:hAnsi="Calibri" w:cs="Calibri"/>
                <w:b/>
                <w:bCs/>
                <w:szCs w:val="24"/>
              </w:rPr>
              <w:t xml:space="preserve">SBA </w:t>
            </w:r>
            <w:r>
              <w:rPr>
                <w:rFonts w:ascii="Calibri" w:eastAsia="Times New Roman" w:hAnsi="Calibri" w:cs="Calibri"/>
                <w:b/>
                <w:bCs/>
                <w:szCs w:val="24"/>
              </w:rPr>
              <w:t xml:space="preserve">use </w:t>
            </w:r>
            <w:r w:rsidRPr="00341EEE">
              <w:rPr>
                <w:rFonts w:ascii="Calibri" w:eastAsia="Times New Roman" w:hAnsi="Calibri" w:cs="Calibri"/>
                <w:b/>
                <w:bCs/>
                <w:szCs w:val="24"/>
              </w:rPr>
              <w:t>at last delivery</w:t>
            </w:r>
          </w:p>
        </w:tc>
        <w:tc>
          <w:tcPr>
            <w:tcW w:w="1980" w:type="dxa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8789957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Crude</w:t>
            </w:r>
          </w:p>
        </w:tc>
        <w:tc>
          <w:tcPr>
            <w:tcW w:w="999" w:type="dxa"/>
            <w:gridSpan w:val="2"/>
            <w:tcBorders>
              <w:top w:val="single" w:sz="12" w:space="0" w:color="auto"/>
              <w:bottom w:val="nil"/>
            </w:tcBorders>
          </w:tcPr>
          <w:p w14:paraId="559F70E0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</w:p>
        </w:tc>
      </w:tr>
      <w:tr w:rsidR="00116C47" w:rsidRPr="003E3181" w14:paraId="74010385" w14:textId="77777777" w:rsidTr="002F23E6">
        <w:trPr>
          <w:trHeight w:val="205"/>
        </w:trPr>
        <w:tc>
          <w:tcPr>
            <w:tcW w:w="280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C816C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Variables</w:t>
            </w:r>
          </w:p>
        </w:tc>
        <w:tc>
          <w:tcPr>
            <w:tcW w:w="1262" w:type="dxa"/>
            <w:gridSpan w:val="2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E015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N</w:t>
            </w:r>
          </w:p>
        </w:tc>
        <w:tc>
          <w:tcPr>
            <w:tcW w:w="1882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68981" w14:textId="77777777" w:rsidR="00116C47" w:rsidRPr="00341EEE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r w:rsidRPr="00341EEE">
              <w:rPr>
                <w:rFonts w:ascii="Calibri" w:eastAsia="Times New Roman" w:hAnsi="Calibri" w:cs="Calibri"/>
                <w:b/>
                <w:szCs w:val="24"/>
              </w:rPr>
              <w:t>n (%)</w:t>
            </w:r>
          </w:p>
        </w:tc>
        <w:tc>
          <w:tcPr>
            <w:tcW w:w="198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5C8FD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szCs w:val="24"/>
              </w:rPr>
              <w:t>OR (95% CI)</w:t>
            </w:r>
          </w:p>
        </w:tc>
        <w:tc>
          <w:tcPr>
            <w:tcW w:w="999" w:type="dxa"/>
            <w:gridSpan w:val="2"/>
            <w:tcBorders>
              <w:top w:val="nil"/>
              <w:bottom w:val="single" w:sz="8" w:space="0" w:color="auto"/>
            </w:tcBorders>
          </w:tcPr>
          <w:p w14:paraId="764C9BC6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szCs w:val="24"/>
              </w:rPr>
              <w:t>P-value</w:t>
            </w:r>
          </w:p>
        </w:tc>
      </w:tr>
      <w:tr w:rsidR="00116C47" w:rsidRPr="003E3181" w14:paraId="61492DEC" w14:textId="77777777" w:rsidTr="002F23E6">
        <w:trPr>
          <w:trHeight w:val="358"/>
        </w:trPr>
        <w:tc>
          <w:tcPr>
            <w:tcW w:w="3153" w:type="dxa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10A9D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Residence</w:t>
            </w:r>
          </w:p>
        </w:tc>
        <w:tc>
          <w:tcPr>
            <w:tcW w:w="90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10844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</w:t>
            </w:r>
          </w:p>
        </w:tc>
        <w:tc>
          <w:tcPr>
            <w:tcW w:w="188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1713BC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087" w:type="dxa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CF707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892" w:type="dxa"/>
            <w:tcBorders>
              <w:top w:val="single" w:sz="8" w:space="0" w:color="auto"/>
            </w:tcBorders>
          </w:tcPr>
          <w:p w14:paraId="047D9852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65A2ECBF" w14:textId="77777777" w:rsidTr="002F23E6">
        <w:trPr>
          <w:trHeight w:val="277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4F73900C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Rural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F6A09FB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1555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20DB20F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1235 (79.4)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2274B50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892" w:type="dxa"/>
          </w:tcPr>
          <w:p w14:paraId="72529820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2C6DBB5C" w14:textId="77777777" w:rsidTr="002F23E6">
        <w:trPr>
          <w:trHeight w:val="232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36615598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Urban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F1D8BDF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222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B8BDA2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201 (90.5)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7F3DED53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1.66 (0.97-2.83)</w:t>
            </w:r>
          </w:p>
        </w:tc>
        <w:tc>
          <w:tcPr>
            <w:tcW w:w="892" w:type="dxa"/>
          </w:tcPr>
          <w:p w14:paraId="05C68876" w14:textId="2847813A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0.06</w:t>
            </w:r>
            <w:r w:rsidR="001E4ECA">
              <w:rPr>
                <w:rFonts w:ascii="Calibri" w:eastAsia="Times New Roman" w:hAnsi="Calibri" w:cs="Calibri"/>
                <w:szCs w:val="24"/>
              </w:rPr>
              <w:t>4</w:t>
            </w:r>
          </w:p>
        </w:tc>
      </w:tr>
      <w:tr w:rsidR="00116C47" w:rsidRPr="003E3181" w14:paraId="4E752BF3" w14:textId="77777777" w:rsidTr="002F23E6">
        <w:trPr>
          <w:trHeight w:val="266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08B97D82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Age groups (years)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F10A9D6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D5046C4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1BB7A6BF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892" w:type="dxa"/>
          </w:tcPr>
          <w:p w14:paraId="6F84A32F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43579AF5" w14:textId="77777777" w:rsidTr="002F23E6">
        <w:trPr>
          <w:trHeight w:val="319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0023D615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Cs/>
                <w:szCs w:val="24"/>
              </w:rPr>
              <w:t xml:space="preserve">   15-24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9D89E12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562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6350C7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483 (85.9)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3C2BA65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892" w:type="dxa"/>
          </w:tcPr>
          <w:p w14:paraId="719A3106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5706BD5E" w14:textId="77777777" w:rsidTr="002F23E6">
        <w:trPr>
          <w:trHeight w:val="301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12E07283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25-34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795C65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783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7E6944D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628 (80.2)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43D43D9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0.68 (0.50-0.91)</w:t>
            </w:r>
          </w:p>
        </w:tc>
        <w:tc>
          <w:tcPr>
            <w:tcW w:w="892" w:type="dxa"/>
          </w:tcPr>
          <w:p w14:paraId="404CA29A" w14:textId="173B19D8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0.01</w:t>
            </w:r>
            <w:r w:rsidR="00BA073C">
              <w:rPr>
                <w:rFonts w:ascii="Calibri" w:eastAsia="Times New Roman" w:hAnsi="Calibri" w:cs="Calibri"/>
                <w:szCs w:val="24"/>
              </w:rPr>
              <w:t>0</w:t>
            </w:r>
          </w:p>
        </w:tc>
      </w:tr>
      <w:tr w:rsidR="00116C47" w:rsidRPr="003E3181" w14:paraId="50F88567" w14:textId="77777777" w:rsidTr="002F23E6">
        <w:trPr>
          <w:trHeight w:val="372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389BADAB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35-49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47624FE3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429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19F9E5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323 (75.3)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038A5882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0.50 (0.35-0.68)</w:t>
            </w:r>
          </w:p>
        </w:tc>
        <w:tc>
          <w:tcPr>
            <w:tcW w:w="892" w:type="dxa"/>
          </w:tcPr>
          <w:p w14:paraId="6D723217" w14:textId="429D9356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0.012</w:t>
            </w:r>
          </w:p>
        </w:tc>
      </w:tr>
      <w:tr w:rsidR="00116C47" w:rsidRPr="003E3181" w14:paraId="4CA08230" w14:textId="77777777" w:rsidTr="002F23E6">
        <w:trPr>
          <w:trHeight w:val="327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6922B3BB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Education level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355FBAD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4A5078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0A1E53E9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892" w:type="dxa"/>
          </w:tcPr>
          <w:p w14:paraId="4885B5E9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15CFE191" w14:textId="77777777" w:rsidTr="002F23E6">
        <w:trPr>
          <w:trHeight w:val="331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44AF3D69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None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11D3B40C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156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1AEEE1B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115 (73.7)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2EF128B3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892" w:type="dxa"/>
          </w:tcPr>
          <w:p w14:paraId="74B318EB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72FF80B7" w14:textId="77777777" w:rsidTr="002F23E6">
        <w:trPr>
          <w:trHeight w:val="266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630D2442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Primary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0A34D4B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1324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7D22B8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1049 (79.2)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44DDB8B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1.29 (0.87-1.92)</w:t>
            </w:r>
          </w:p>
        </w:tc>
        <w:tc>
          <w:tcPr>
            <w:tcW w:w="892" w:type="dxa"/>
          </w:tcPr>
          <w:p w14:paraId="0903D49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0.201</w:t>
            </w:r>
          </w:p>
        </w:tc>
      </w:tr>
      <w:tr w:rsidR="00116C47" w:rsidRPr="003E3181" w14:paraId="2A02232B" w14:textId="77777777" w:rsidTr="002F23E6">
        <w:trPr>
          <w:trHeight w:val="336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4EF9E0D8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Secondary and above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3339BC1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297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DEB1A6C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272 (91.6)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4F617CDF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3.27 (1.87-5.73)</w:t>
            </w:r>
          </w:p>
        </w:tc>
        <w:tc>
          <w:tcPr>
            <w:tcW w:w="892" w:type="dxa"/>
          </w:tcPr>
          <w:p w14:paraId="6A00567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&lt;0.001</w:t>
            </w:r>
          </w:p>
        </w:tc>
      </w:tr>
      <w:tr w:rsidR="00116C47" w:rsidRPr="003E3181" w14:paraId="560E924D" w14:textId="77777777" w:rsidTr="002F23E6">
        <w:trPr>
          <w:trHeight w:val="381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2F0BFFD7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>Marital status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7A629F10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47D1F5A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3F2880F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892" w:type="dxa"/>
          </w:tcPr>
          <w:p w14:paraId="0FE818DD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28B97DE6" w14:textId="77777777" w:rsidTr="002F23E6">
        <w:trPr>
          <w:trHeight w:val="259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080F80C6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Married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55CBD584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1508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7CAFB87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1218 (80.8)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112023F7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892" w:type="dxa"/>
          </w:tcPr>
          <w:p w14:paraId="19107DD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5CE40FE2" w14:textId="77777777" w:rsidTr="002F23E6">
        <w:trPr>
          <w:trHeight w:val="327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6F1FA8A2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Single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C954504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125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5856F29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107 (85.6)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1B066764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1.34 (0.67-1.93)</w:t>
            </w:r>
          </w:p>
        </w:tc>
        <w:tc>
          <w:tcPr>
            <w:tcW w:w="892" w:type="dxa"/>
          </w:tcPr>
          <w:p w14:paraId="5FB9259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0.642</w:t>
            </w:r>
          </w:p>
        </w:tc>
      </w:tr>
      <w:tr w:rsidR="00116C47" w:rsidRPr="003E3181" w14:paraId="5F7CA11F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34423EDF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</w:t>
            </w:r>
            <w:r>
              <w:rPr>
                <w:rFonts w:ascii="Calibri" w:eastAsia="Times New Roman" w:hAnsi="Calibri" w:cs="Calibri"/>
                <w:szCs w:val="24"/>
              </w:rPr>
              <w:t>D</w:t>
            </w:r>
            <w:r w:rsidRPr="003E3181">
              <w:rPr>
                <w:rFonts w:ascii="Calibri" w:eastAsia="Times New Roman" w:hAnsi="Calibri" w:cs="Calibri"/>
                <w:szCs w:val="24"/>
              </w:rPr>
              <w:t>ivorced/widow/separated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6C72CED2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144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B753804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111 (77.1)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2AF2B052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0.74 (0.49-1.13)</w:t>
            </w:r>
          </w:p>
        </w:tc>
        <w:tc>
          <w:tcPr>
            <w:tcW w:w="892" w:type="dxa"/>
          </w:tcPr>
          <w:p w14:paraId="3B62FC7A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0.178</w:t>
            </w:r>
          </w:p>
        </w:tc>
      </w:tr>
      <w:tr w:rsidR="00116C47" w:rsidRPr="003E3181" w14:paraId="4BB3BF60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bottom"/>
          </w:tcPr>
          <w:p w14:paraId="4B3E0312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bCs/>
                <w:szCs w:val="24"/>
              </w:rPr>
              <w:t xml:space="preserve">Participant Income level per month </w:t>
            </w:r>
            <w:r w:rsidRPr="007104E3">
              <w:rPr>
                <w:rFonts w:ascii="Calibri" w:eastAsia="Times New Roman" w:hAnsi="Calibri" w:cs="Calibri"/>
                <w:bCs/>
                <w:szCs w:val="24"/>
              </w:rPr>
              <w:t>ⱡ</w:t>
            </w:r>
          </w:p>
        </w:tc>
        <w:tc>
          <w:tcPr>
            <w:tcW w:w="908" w:type="dxa"/>
            <w:shd w:val="clear" w:color="auto" w:fill="auto"/>
            <w:noWrap/>
            <w:vAlign w:val="bottom"/>
          </w:tcPr>
          <w:p w14:paraId="2508971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1882" w:type="dxa"/>
            <w:shd w:val="clear" w:color="auto" w:fill="auto"/>
            <w:noWrap/>
            <w:vAlign w:val="bottom"/>
          </w:tcPr>
          <w:p w14:paraId="5599271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</w:tcPr>
          <w:p w14:paraId="6F7E9AF6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892" w:type="dxa"/>
          </w:tcPr>
          <w:p w14:paraId="670BD33D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7BF65BC3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49C19526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 &lt;30USD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2283B364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1433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185BBFA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1137 (79.3)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7289259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3E3181">
              <w:rPr>
                <w:rFonts w:ascii="Calibri" w:hAnsi="Calibri" w:cs="Calibri"/>
                <w:szCs w:val="24"/>
              </w:rPr>
              <w:t>1</w:t>
            </w:r>
          </w:p>
        </w:tc>
        <w:tc>
          <w:tcPr>
            <w:tcW w:w="892" w:type="dxa"/>
          </w:tcPr>
          <w:p w14:paraId="1273B513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116C47" w:rsidRPr="003E3181" w14:paraId="41F912FC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bottom"/>
            <w:hideMark/>
          </w:tcPr>
          <w:p w14:paraId="352B3B15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 xml:space="preserve">    ≥30USD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14:paraId="56865631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344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AA56D2A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229 (86.9)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3759DC8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3E3181">
              <w:rPr>
                <w:rFonts w:ascii="Calibri" w:hAnsi="Calibri" w:cs="Calibri"/>
                <w:szCs w:val="24"/>
              </w:rPr>
              <w:t>1.65 (1.16-2.33)</w:t>
            </w:r>
          </w:p>
        </w:tc>
        <w:tc>
          <w:tcPr>
            <w:tcW w:w="892" w:type="dxa"/>
          </w:tcPr>
          <w:p w14:paraId="0D6DA253" w14:textId="22CD1FD2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3E3181">
              <w:rPr>
                <w:rFonts w:ascii="Calibri" w:hAnsi="Calibri" w:cs="Calibri"/>
                <w:szCs w:val="24"/>
              </w:rPr>
              <w:t>0.005</w:t>
            </w:r>
          </w:p>
        </w:tc>
      </w:tr>
      <w:tr w:rsidR="00116C47" w:rsidRPr="003E3181" w14:paraId="01F588FE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bottom"/>
          </w:tcPr>
          <w:p w14:paraId="0B5A164E" w14:textId="77777777" w:rsidR="00116C47" w:rsidRPr="003E3181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b/>
                <w:szCs w:val="24"/>
              </w:rPr>
              <w:t>Distance from home to the health facility (walking)</w:t>
            </w:r>
          </w:p>
        </w:tc>
        <w:tc>
          <w:tcPr>
            <w:tcW w:w="908" w:type="dxa"/>
            <w:shd w:val="clear" w:color="auto" w:fill="auto"/>
            <w:noWrap/>
            <w:vAlign w:val="bottom"/>
          </w:tcPr>
          <w:p w14:paraId="1A167020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</w:p>
        </w:tc>
        <w:tc>
          <w:tcPr>
            <w:tcW w:w="1882" w:type="dxa"/>
            <w:shd w:val="clear" w:color="auto" w:fill="auto"/>
            <w:noWrap/>
            <w:vAlign w:val="bottom"/>
          </w:tcPr>
          <w:p w14:paraId="69D84188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</w:tcPr>
          <w:p w14:paraId="2856EA4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  <w:tc>
          <w:tcPr>
            <w:tcW w:w="892" w:type="dxa"/>
          </w:tcPr>
          <w:p w14:paraId="29677B6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116C47" w:rsidRPr="003E3181" w14:paraId="45FD6F92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center"/>
            <w:hideMark/>
          </w:tcPr>
          <w:p w14:paraId="43952DB3" w14:textId="77777777" w:rsidR="00116C47" w:rsidRPr="003E3181" w:rsidDel="008F706F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hAnsi="Calibri" w:cs="Calibri"/>
                <w:szCs w:val="24"/>
              </w:rPr>
              <w:t xml:space="preserve">   Up to 30 minutes</w:t>
            </w:r>
          </w:p>
        </w:tc>
        <w:tc>
          <w:tcPr>
            <w:tcW w:w="908" w:type="dxa"/>
            <w:shd w:val="clear" w:color="auto" w:fill="auto"/>
            <w:noWrap/>
            <w:hideMark/>
          </w:tcPr>
          <w:p w14:paraId="4D06F310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1043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EA77EC9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893 (85.6)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1AB7B3EC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892" w:type="dxa"/>
          </w:tcPr>
          <w:p w14:paraId="147E227A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116C47" w:rsidRPr="003E3181" w14:paraId="5E245E4D" w14:textId="77777777" w:rsidTr="002F23E6">
        <w:trPr>
          <w:trHeight w:val="283"/>
        </w:trPr>
        <w:tc>
          <w:tcPr>
            <w:tcW w:w="3153" w:type="dxa"/>
            <w:gridSpan w:val="2"/>
            <w:shd w:val="clear" w:color="auto" w:fill="auto"/>
            <w:noWrap/>
            <w:vAlign w:val="center"/>
            <w:hideMark/>
          </w:tcPr>
          <w:p w14:paraId="26AE184C" w14:textId="77777777" w:rsidR="00116C47" w:rsidRPr="003E3181" w:rsidDel="008F706F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hAnsi="Calibri" w:cs="Calibri"/>
                <w:szCs w:val="24"/>
              </w:rPr>
              <w:t xml:space="preserve">   31 minutes to 60 minutes</w:t>
            </w:r>
          </w:p>
        </w:tc>
        <w:tc>
          <w:tcPr>
            <w:tcW w:w="908" w:type="dxa"/>
            <w:shd w:val="clear" w:color="auto" w:fill="auto"/>
            <w:noWrap/>
            <w:hideMark/>
          </w:tcPr>
          <w:p w14:paraId="7FE6D06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352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4D70E56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280 (79.5)</w:t>
            </w:r>
          </w:p>
        </w:tc>
        <w:tc>
          <w:tcPr>
            <w:tcW w:w="2087" w:type="dxa"/>
            <w:gridSpan w:val="2"/>
            <w:shd w:val="clear" w:color="auto" w:fill="auto"/>
            <w:noWrap/>
            <w:vAlign w:val="bottom"/>
            <w:hideMark/>
          </w:tcPr>
          <w:p w14:paraId="594DD52E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0.67 (0.49-0.92)</w:t>
            </w:r>
          </w:p>
        </w:tc>
        <w:tc>
          <w:tcPr>
            <w:tcW w:w="892" w:type="dxa"/>
          </w:tcPr>
          <w:p w14:paraId="19F81AAF" w14:textId="380C709B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0.015</w:t>
            </w:r>
          </w:p>
        </w:tc>
      </w:tr>
      <w:tr w:rsidR="00116C47" w:rsidRPr="003E3181" w14:paraId="361932E7" w14:textId="77777777" w:rsidTr="002F23E6">
        <w:trPr>
          <w:trHeight w:val="283"/>
        </w:trPr>
        <w:tc>
          <w:tcPr>
            <w:tcW w:w="315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4288B0" w14:textId="77777777" w:rsidR="00116C47" w:rsidRPr="003E3181" w:rsidDel="008F706F" w:rsidRDefault="00116C47" w:rsidP="002F23E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Cs w:val="24"/>
              </w:rPr>
            </w:pPr>
            <w:r w:rsidRPr="003E3181">
              <w:rPr>
                <w:rFonts w:ascii="Calibri" w:hAnsi="Calibri" w:cs="Calibri"/>
                <w:szCs w:val="24"/>
              </w:rPr>
              <w:t xml:space="preserve">   &gt;60 minutes</w:t>
            </w:r>
          </w:p>
        </w:tc>
        <w:tc>
          <w:tcPr>
            <w:tcW w:w="908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7782A42C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hAnsi="Calibri" w:cs="Calibri"/>
                <w:bCs/>
                <w:szCs w:val="24"/>
              </w:rPr>
            </w:pPr>
            <w:r w:rsidRPr="003E3181">
              <w:rPr>
                <w:rFonts w:ascii="Calibri" w:hAnsi="Calibri" w:cs="Calibri"/>
                <w:bCs/>
                <w:szCs w:val="24"/>
              </w:rPr>
              <w:t>382</w:t>
            </w:r>
          </w:p>
        </w:tc>
        <w:tc>
          <w:tcPr>
            <w:tcW w:w="1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E11CD3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263 (68.8)</w:t>
            </w:r>
          </w:p>
        </w:tc>
        <w:tc>
          <w:tcPr>
            <w:tcW w:w="2087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1BB9C5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0.41 (0.31-0.55)</w:t>
            </w:r>
          </w:p>
        </w:tc>
        <w:tc>
          <w:tcPr>
            <w:tcW w:w="892" w:type="dxa"/>
            <w:tcBorders>
              <w:bottom w:val="single" w:sz="12" w:space="0" w:color="auto"/>
            </w:tcBorders>
          </w:tcPr>
          <w:p w14:paraId="4EB2A2B7" w14:textId="77777777" w:rsidR="00116C47" w:rsidRPr="003E3181" w:rsidRDefault="00116C47" w:rsidP="002F23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3E3181">
              <w:rPr>
                <w:rFonts w:ascii="Calibri" w:eastAsia="Times New Roman" w:hAnsi="Calibri" w:cs="Calibri"/>
                <w:szCs w:val="24"/>
              </w:rPr>
              <w:t>&lt;0.001</w:t>
            </w:r>
          </w:p>
        </w:tc>
      </w:tr>
    </w:tbl>
    <w:p w14:paraId="7FC29B62" w14:textId="77777777" w:rsidR="00116C47" w:rsidRPr="00481B9D" w:rsidRDefault="00116C47" w:rsidP="00116C47">
      <w:pPr>
        <w:spacing w:after="0" w:line="240" w:lineRule="auto"/>
        <w:ind w:right="288"/>
        <w:jc w:val="both"/>
        <w:rPr>
          <w:rFonts w:ascii="Calibri" w:eastAsia="Times New Roman" w:hAnsi="Calibri" w:cs="Calibri"/>
          <w:b/>
          <w:i/>
          <w:sz w:val="22"/>
        </w:rPr>
      </w:pPr>
      <w:r w:rsidRPr="00481B9D">
        <w:rPr>
          <w:rFonts w:ascii="Calibri" w:eastAsia="Times New Roman" w:hAnsi="Calibri" w:cs="Calibri"/>
          <w:b/>
          <w:i/>
          <w:sz w:val="22"/>
        </w:rPr>
        <w:t xml:space="preserve">   </w:t>
      </w:r>
      <w:r w:rsidRPr="00481B9D">
        <w:rPr>
          <w:rFonts w:ascii="Calibri" w:eastAsia="Times New Roman" w:hAnsi="Calibri" w:cs="Calibri"/>
          <w:i/>
          <w:sz w:val="22"/>
        </w:rPr>
        <w:t xml:space="preserve"> </w:t>
      </w:r>
      <w:r w:rsidRPr="00481B9D">
        <w:rPr>
          <w:rFonts w:ascii="Calibri" w:eastAsia="Times New Roman" w:hAnsi="Calibri" w:cs="Calibri"/>
          <w:bCs/>
          <w:i/>
          <w:sz w:val="22"/>
        </w:rPr>
        <w:t>ⱡ</w:t>
      </w:r>
      <w:r w:rsidRPr="00481B9D">
        <w:rPr>
          <w:rFonts w:ascii="Calibri" w:eastAsia="Times New Roman" w:hAnsi="Calibri" w:cs="Calibri"/>
          <w:i/>
          <w:sz w:val="22"/>
        </w:rPr>
        <w:t xml:space="preserve"> 1USD = 2166 Tanzania Shillings during data collection</w:t>
      </w:r>
    </w:p>
    <w:p w14:paraId="62E06296" w14:textId="67D00C24" w:rsidR="00116C47" w:rsidRDefault="00116C47">
      <w:pPr>
        <w:spacing w:after="160" w:line="259" w:lineRule="auto"/>
      </w:pPr>
      <w:r>
        <w:br w:type="page"/>
      </w:r>
      <w:bookmarkStart w:id="1" w:name="_GoBack"/>
      <w:bookmarkEnd w:id="1"/>
    </w:p>
    <w:p w14:paraId="336E9F90" w14:textId="0C8E9BBD" w:rsidR="00116C47" w:rsidRDefault="00116C47">
      <w:pPr>
        <w:spacing w:after="160" w:line="259" w:lineRule="auto"/>
      </w:pPr>
    </w:p>
    <w:sectPr w:rsidR="00116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E1C4A"/>
    <w:multiLevelType w:val="hybridMultilevel"/>
    <w:tmpl w:val="15D016AA"/>
    <w:lvl w:ilvl="0" w:tplc="00FE870A">
      <w:start w:val="3"/>
      <w:numFmt w:val="bullet"/>
      <w:lvlText w:val="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116C47"/>
    <w:rsid w:val="00116C47"/>
    <w:rsid w:val="00171DE4"/>
    <w:rsid w:val="001E4ECA"/>
    <w:rsid w:val="001E52D3"/>
    <w:rsid w:val="00243479"/>
    <w:rsid w:val="00314A11"/>
    <w:rsid w:val="005B6CB3"/>
    <w:rsid w:val="006C4D54"/>
    <w:rsid w:val="0072019F"/>
    <w:rsid w:val="00746CA3"/>
    <w:rsid w:val="007C1335"/>
    <w:rsid w:val="008118DF"/>
    <w:rsid w:val="008375B7"/>
    <w:rsid w:val="00A16653"/>
    <w:rsid w:val="00BA073C"/>
    <w:rsid w:val="00BB7109"/>
    <w:rsid w:val="00ED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D5A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C47"/>
    <w:pPr>
      <w:ind w:left="720"/>
      <w:contextualSpacing/>
    </w:pPr>
  </w:style>
  <w:style w:type="paragraph" w:styleId="Caption">
    <w:name w:val="caption"/>
    <w:basedOn w:val="Normal"/>
    <w:next w:val="Normal"/>
    <w:qFormat/>
    <w:rsid w:val="00116C47"/>
    <w:pPr>
      <w:spacing w:line="240" w:lineRule="auto"/>
    </w:pPr>
    <w:rPr>
      <w:rFonts w:ascii="Calibri" w:eastAsia="Times New Roman" w:hAnsi="Calibri"/>
      <w:b/>
      <w:bCs/>
      <w:color w:val="4F81BD"/>
      <w:sz w:val="18"/>
      <w:szCs w:val="1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4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C47"/>
    <w:pPr>
      <w:ind w:left="720"/>
      <w:contextualSpacing/>
    </w:pPr>
  </w:style>
  <w:style w:type="paragraph" w:styleId="Caption">
    <w:name w:val="caption"/>
    <w:basedOn w:val="Normal"/>
    <w:next w:val="Normal"/>
    <w:qFormat/>
    <w:rsid w:val="00116C47"/>
    <w:pPr>
      <w:spacing w:line="240" w:lineRule="auto"/>
    </w:pPr>
    <w:rPr>
      <w:rFonts w:ascii="Calibri" w:eastAsia="Times New Roman" w:hAnsi="Calibri"/>
      <w:b/>
      <w:bCs/>
      <w:color w:val="4F81BD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992</Characters>
  <Application>Microsoft Office Word</Application>
  <DocSecurity>0</DocSecurity>
  <Lines>141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Damian</dc:creator>
  <cp:lastModifiedBy>MLAPINIG</cp:lastModifiedBy>
  <cp:revision>2</cp:revision>
  <dcterms:created xsi:type="dcterms:W3CDTF">2020-07-16T06:06:00Z</dcterms:created>
  <dcterms:modified xsi:type="dcterms:W3CDTF">2020-07-16T06:06:00Z</dcterms:modified>
</cp:coreProperties>
</file>