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1EE" w:rsidRPr="00125FAD" w:rsidRDefault="003D2EAA" w:rsidP="00D331EE">
      <w:pPr>
        <w:spacing w:line="480" w:lineRule="auto"/>
        <w:rPr>
          <w:rFonts w:ascii="Times New Roman" w:hAnsi="Times New Roman"/>
          <w:b/>
          <w:sz w:val="24"/>
        </w:rPr>
      </w:pPr>
      <w:r w:rsidRPr="00125FAD">
        <w:rPr>
          <w:rFonts w:ascii="Times New Roman" w:hAnsi="Times New Roman"/>
          <w:b/>
          <w:sz w:val="24"/>
        </w:rPr>
        <w:t>Table S2</w:t>
      </w:r>
      <w:r w:rsidR="00D331EE" w:rsidRPr="00125FAD">
        <w:rPr>
          <w:rFonts w:ascii="Times New Roman" w:hAnsi="Times New Roman"/>
          <w:b/>
          <w:sz w:val="24"/>
        </w:rPr>
        <w:t xml:space="preserve"> Types of fetus </w:t>
      </w:r>
      <w:r w:rsidR="00D331EE" w:rsidRPr="00125FAD">
        <w:rPr>
          <w:rFonts w:ascii="Times New Roman" w:hAnsi="Times New Roman" w:hint="eastAsia"/>
          <w:b/>
          <w:sz w:val="24"/>
        </w:rPr>
        <w:t>defects</w:t>
      </w:r>
      <w:r w:rsidR="00D331EE" w:rsidRPr="00125FAD">
        <w:rPr>
          <w:rFonts w:ascii="Times New Roman" w:hAnsi="Times New Roman"/>
          <w:b/>
          <w:sz w:val="24"/>
        </w:rPr>
        <w:t xml:space="preserve"> and birth defects</w:t>
      </w:r>
      <w:bookmarkStart w:id="0" w:name="_GoBack"/>
      <w:bookmarkEnd w:id="0"/>
    </w:p>
    <w:tbl>
      <w:tblPr>
        <w:tblW w:w="8828" w:type="dxa"/>
        <w:jc w:val="center"/>
        <w:tblLook w:val="04A0" w:firstRow="1" w:lastRow="0" w:firstColumn="1" w:lastColumn="0" w:noHBand="0" w:noVBand="1"/>
      </w:tblPr>
      <w:tblGrid>
        <w:gridCol w:w="8828"/>
      </w:tblGrid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b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b/>
                <w:color w:val="000000"/>
                <w:kern w:val="0"/>
                <w:sz w:val="22"/>
                <w:lang w:val="en-GB"/>
              </w:rPr>
              <w:t>Diagnosis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Anencephalus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Spina bifida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Encephalocele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Congenital Hydrocephalus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Cleft Palate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Cleft Lip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Cleft Lip with Cleft Palate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Microtia (including Anotia)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Deformity of external ear(s) (except Microtia and Anotia)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Esophageal atresia or stenosis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Anorectal atresia (including Congenital Anorectal Malformations)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Hypospadia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Ectopocystis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Pes Equinovarus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Polydactylism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Syndactylia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Limb shortening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Congenital Diaphragmatic Hernia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Pcromphalus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Celoschisis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Conjoined Twins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Trisomy 21 syndrome</w:t>
            </w:r>
          </w:p>
        </w:tc>
      </w:tr>
      <w:tr w:rsidR="00D331EE" w:rsidRPr="00125FAD" w:rsidTr="008C5A49">
        <w:trPr>
          <w:trHeight w:val="362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Congenital heart disease</w:t>
            </w:r>
          </w:p>
        </w:tc>
      </w:tr>
      <w:tr w:rsidR="00D331EE" w:rsidRPr="00125FAD" w:rsidTr="008C5A49">
        <w:trPr>
          <w:trHeight w:val="363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1EE" w:rsidRPr="00125FAD" w:rsidRDefault="00D331EE" w:rsidP="008C5A49">
            <w:pPr>
              <w:widowControl/>
              <w:spacing w:line="480" w:lineRule="auto"/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</w:pPr>
            <w:r w:rsidRPr="00125FAD">
              <w:rPr>
                <w:rFonts w:ascii="Times New Roman" w:hAnsi="Times New Roman"/>
                <w:color w:val="000000"/>
                <w:kern w:val="0"/>
                <w:sz w:val="22"/>
                <w:lang w:val="en-GB"/>
              </w:rPr>
              <w:t>Others</w:t>
            </w:r>
          </w:p>
        </w:tc>
      </w:tr>
    </w:tbl>
    <w:p w:rsidR="008A7AA8" w:rsidRPr="00D331EE" w:rsidRDefault="008A7AA8">
      <w:pPr>
        <w:rPr>
          <w:rFonts w:hint="eastAsia"/>
        </w:rPr>
      </w:pPr>
    </w:p>
    <w:sectPr w:rsidR="008A7AA8" w:rsidRPr="00D331EE" w:rsidSect="00355DF7">
      <w:pgSz w:w="11906" w:h="16838"/>
      <w:pgMar w:top="1440" w:right="1797" w:bottom="1440" w:left="1276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103" w:rsidRDefault="00791103" w:rsidP="003D2EAA">
      <w:r>
        <w:separator/>
      </w:r>
    </w:p>
  </w:endnote>
  <w:endnote w:type="continuationSeparator" w:id="0">
    <w:p w:rsidR="00791103" w:rsidRDefault="00791103" w:rsidP="003D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103" w:rsidRDefault="00791103" w:rsidP="003D2EAA">
      <w:r>
        <w:separator/>
      </w:r>
    </w:p>
  </w:footnote>
  <w:footnote w:type="continuationSeparator" w:id="0">
    <w:p w:rsidR="00791103" w:rsidRDefault="00791103" w:rsidP="003D2E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EE"/>
    <w:rsid w:val="00125FAD"/>
    <w:rsid w:val="003D2EAA"/>
    <w:rsid w:val="00791103"/>
    <w:rsid w:val="007A5CB9"/>
    <w:rsid w:val="008A7AA8"/>
    <w:rsid w:val="00D331EE"/>
    <w:rsid w:val="00E3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C8EAE"/>
  <w15:chartTrackingRefBased/>
  <w15:docId w15:val="{DDF9D8AE-72BF-41FE-8E63-4332D874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1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E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2EA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2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2EA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李 梦茹Abby</cp:lastModifiedBy>
  <cp:revision>4</cp:revision>
  <dcterms:created xsi:type="dcterms:W3CDTF">2019-02-26T01:59:00Z</dcterms:created>
  <dcterms:modified xsi:type="dcterms:W3CDTF">2020-07-26T07:42:00Z</dcterms:modified>
</cp:coreProperties>
</file>