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63"/>
        <w:gridCol w:w="1589"/>
        <w:gridCol w:w="1166"/>
        <w:gridCol w:w="1457"/>
        <w:gridCol w:w="1463"/>
        <w:gridCol w:w="5912"/>
      </w:tblGrid>
      <w:tr w:rsidR="00CC36F4" w:rsidRPr="00EB2A12" w:rsidTr="007408A4">
        <w:tc>
          <w:tcPr>
            <w:tcW w:w="5000" w:type="pct"/>
            <w:gridSpan w:val="6"/>
            <w:shd w:val="clear" w:color="auto" w:fill="EEECE1" w:themeFill="background2"/>
          </w:tcPr>
          <w:p w:rsidR="00CC36F4" w:rsidRPr="00EB2A12" w:rsidRDefault="00CC36F4" w:rsidP="007408A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bookmarkStart w:id="0" w:name="_GoBack"/>
            <w:bookmarkEnd w:id="0"/>
            <w:r w:rsidRPr="001D3CBC">
              <w:rPr>
                <w:rFonts w:ascii="Times New Roman" w:hAnsi="Times New Roman"/>
                <w:b/>
                <w:sz w:val="24"/>
              </w:rPr>
              <w:t>Table 1: Study participants and interview/FGD guides</w:t>
            </w:r>
          </w:p>
        </w:tc>
      </w:tr>
      <w:tr w:rsidR="00CC36F4" w:rsidRPr="00EB2A12" w:rsidTr="007408A4">
        <w:tc>
          <w:tcPr>
            <w:tcW w:w="1066" w:type="pct"/>
            <w:gridSpan w:val="2"/>
            <w:shd w:val="clear" w:color="auto" w:fill="EEECE1" w:themeFill="background2"/>
          </w:tcPr>
          <w:p w:rsidR="00CC36F4" w:rsidRPr="00EB2A12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b/>
                <w:sz w:val="24"/>
              </w:rPr>
            </w:pPr>
            <w:r w:rsidRPr="00EB2A12">
              <w:rPr>
                <w:rFonts w:ascii="Times New Roman" w:hAnsi="Times New Roman"/>
                <w:b/>
                <w:sz w:val="24"/>
              </w:rPr>
              <w:t>Participants</w:t>
            </w:r>
          </w:p>
        </w:tc>
        <w:tc>
          <w:tcPr>
            <w:tcW w:w="477" w:type="pct"/>
            <w:shd w:val="clear" w:color="auto" w:fill="EEECE1" w:themeFill="background2"/>
          </w:tcPr>
          <w:p w:rsidR="00CC36F4" w:rsidRPr="00EB2A12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b/>
                <w:sz w:val="24"/>
              </w:rPr>
            </w:pPr>
            <w:r w:rsidRPr="00EB2A12">
              <w:rPr>
                <w:rFonts w:ascii="Times New Roman" w:hAnsi="Times New Roman"/>
                <w:b/>
                <w:sz w:val="24"/>
              </w:rPr>
              <w:t>Type and number of FGD or IDI</w:t>
            </w:r>
          </w:p>
        </w:tc>
        <w:tc>
          <w:tcPr>
            <w:tcW w:w="557" w:type="pct"/>
            <w:shd w:val="clear" w:color="auto" w:fill="EEECE1" w:themeFill="background2"/>
          </w:tcPr>
          <w:p w:rsidR="00CC36F4" w:rsidRPr="00EB2A12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b/>
                <w:sz w:val="24"/>
              </w:rPr>
            </w:pPr>
            <w:r w:rsidRPr="00EB2A12">
              <w:rPr>
                <w:rFonts w:ascii="Times New Roman" w:hAnsi="Times New Roman"/>
                <w:b/>
                <w:sz w:val="24"/>
              </w:rPr>
              <w:t xml:space="preserve">Number of participants </w:t>
            </w:r>
          </w:p>
        </w:tc>
        <w:tc>
          <w:tcPr>
            <w:tcW w:w="591" w:type="pct"/>
            <w:shd w:val="clear" w:color="auto" w:fill="EEECE1" w:themeFill="background2"/>
          </w:tcPr>
          <w:p w:rsidR="00CC36F4" w:rsidRPr="00EB2A12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Average age</w:t>
            </w:r>
          </w:p>
        </w:tc>
        <w:tc>
          <w:tcPr>
            <w:tcW w:w="2309" w:type="pct"/>
            <w:shd w:val="clear" w:color="auto" w:fill="EEECE1" w:themeFill="background2"/>
          </w:tcPr>
          <w:p w:rsidR="00CC36F4" w:rsidRPr="00EB2A12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b/>
                <w:sz w:val="24"/>
              </w:rPr>
            </w:pPr>
            <w:r w:rsidRPr="00EB2A12">
              <w:rPr>
                <w:rFonts w:ascii="Times New Roman" w:hAnsi="Times New Roman"/>
                <w:b/>
                <w:sz w:val="24"/>
              </w:rPr>
              <w:t>Interview guides</w:t>
            </w:r>
          </w:p>
        </w:tc>
      </w:tr>
      <w:tr w:rsidR="00CC36F4" w:rsidRPr="001D3CBC" w:rsidTr="007408A4">
        <w:tc>
          <w:tcPr>
            <w:tcW w:w="517" w:type="pct"/>
            <w:vMerge w:val="restar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Health care providers at health facilities</w:t>
            </w:r>
          </w:p>
        </w:tc>
        <w:tc>
          <w:tcPr>
            <w:tcW w:w="548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Nurses</w:t>
            </w:r>
          </w:p>
        </w:tc>
        <w:tc>
          <w:tcPr>
            <w:tcW w:w="47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4 FGD</w:t>
            </w:r>
            <w:r>
              <w:rPr>
                <w:rFonts w:ascii="Times New Roman" w:hAnsi="Times New Roman"/>
                <w:sz w:val="24"/>
              </w:rPr>
              <w:t>s</w:t>
            </w:r>
          </w:p>
        </w:tc>
        <w:tc>
          <w:tcPr>
            <w:tcW w:w="55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591" w:type="pct"/>
          </w:tcPr>
          <w:p w:rsidR="00CC36F4" w:rsidRPr="001D3CBC" w:rsidRDefault="00CC36F4" w:rsidP="007408A4">
            <w:pPr>
              <w:pStyle w:val="ListParagraph"/>
              <w:spacing w:line="240" w:lineRule="auto"/>
              <w:ind w:left="16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09" w:type="pct"/>
            <w:vMerge w:val="restart"/>
          </w:tcPr>
          <w:p w:rsidR="00CC36F4" w:rsidRPr="001D3CBC" w:rsidRDefault="00CC36F4" w:rsidP="007408A4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62" w:hanging="16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 xml:space="preserve">What do we mean by KMC? What are the components/elements of KMC? 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162" w:hanging="16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 xml:space="preserve">Barriers and facilitators for KMC </w:t>
            </w:r>
          </w:p>
        </w:tc>
      </w:tr>
      <w:tr w:rsidR="00CC36F4" w:rsidRPr="001D3CBC" w:rsidTr="007408A4">
        <w:tc>
          <w:tcPr>
            <w:tcW w:w="517" w:type="pct"/>
            <w:vMerge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48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 xml:space="preserve">Midwives </w:t>
            </w:r>
          </w:p>
        </w:tc>
        <w:tc>
          <w:tcPr>
            <w:tcW w:w="47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4 FGD</w:t>
            </w:r>
            <w:r>
              <w:rPr>
                <w:rFonts w:ascii="Times New Roman" w:hAnsi="Times New Roman"/>
                <w:sz w:val="24"/>
              </w:rPr>
              <w:t>s</w:t>
            </w:r>
          </w:p>
        </w:tc>
        <w:tc>
          <w:tcPr>
            <w:tcW w:w="55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591" w:type="pct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09" w:type="pct"/>
            <w:vMerge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CC36F4" w:rsidRPr="001D3CBC" w:rsidTr="007408A4">
        <w:tc>
          <w:tcPr>
            <w:tcW w:w="517" w:type="pct"/>
            <w:vMerge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48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Physicians</w:t>
            </w:r>
          </w:p>
        </w:tc>
        <w:tc>
          <w:tcPr>
            <w:tcW w:w="47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12 IDIs</w:t>
            </w:r>
          </w:p>
        </w:tc>
        <w:tc>
          <w:tcPr>
            <w:tcW w:w="55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91" w:type="pct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 years</w:t>
            </w:r>
          </w:p>
        </w:tc>
        <w:tc>
          <w:tcPr>
            <w:tcW w:w="2309" w:type="pct"/>
            <w:vMerge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CC36F4" w:rsidRPr="001D3CBC" w:rsidTr="007408A4">
        <w:tc>
          <w:tcPr>
            <w:tcW w:w="517" w:type="pct"/>
            <w:vMerge w:val="restar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 xml:space="preserve">Community health workers </w:t>
            </w:r>
          </w:p>
        </w:tc>
        <w:tc>
          <w:tcPr>
            <w:tcW w:w="548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Health development army</w:t>
            </w:r>
          </w:p>
        </w:tc>
        <w:tc>
          <w:tcPr>
            <w:tcW w:w="47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1 FGD</w:t>
            </w:r>
          </w:p>
        </w:tc>
        <w:tc>
          <w:tcPr>
            <w:tcW w:w="55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91" w:type="pct"/>
          </w:tcPr>
          <w:p w:rsidR="00CC36F4" w:rsidRPr="001D3CBC" w:rsidRDefault="00CC36F4" w:rsidP="007408A4">
            <w:pPr>
              <w:pStyle w:val="ListParagraph"/>
              <w:spacing w:line="276" w:lineRule="auto"/>
              <w:ind w:left="25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09" w:type="pct"/>
            <w:vMerge w:val="restart"/>
          </w:tcPr>
          <w:p w:rsidR="00CC36F4" w:rsidRPr="001D3CBC" w:rsidRDefault="00CC36F4" w:rsidP="007408A4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52" w:hanging="25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Are babies usually weighed in a facility? What about at home?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52" w:hanging="25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How long after birth are they usually weighed?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52" w:hanging="25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 xml:space="preserve">What do you think is the best care for an early baby/ small baby in the facility? 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52" w:hanging="25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Do women receive home visits after deliver within X days? What are the main reasons families may not receive a visit?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52" w:hanging="25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 xml:space="preserve">For what reasons would a newborn be referred to a facility? What is the referral process? How well does the referral system work?  </w:t>
            </w:r>
          </w:p>
        </w:tc>
      </w:tr>
      <w:tr w:rsidR="00CC36F4" w:rsidRPr="001D3CBC" w:rsidTr="007408A4">
        <w:tc>
          <w:tcPr>
            <w:tcW w:w="517" w:type="pct"/>
            <w:vMerge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48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Health extension workers (HEWs)</w:t>
            </w:r>
          </w:p>
        </w:tc>
        <w:tc>
          <w:tcPr>
            <w:tcW w:w="47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1FGD</w:t>
            </w:r>
          </w:p>
        </w:tc>
        <w:tc>
          <w:tcPr>
            <w:tcW w:w="55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91" w:type="pct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09" w:type="pct"/>
            <w:vMerge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CC36F4" w:rsidRPr="001D3CBC" w:rsidTr="007408A4">
        <w:tc>
          <w:tcPr>
            <w:tcW w:w="517" w:type="pct"/>
            <w:vMerge w:val="restart"/>
            <w:shd w:val="clear" w:color="auto" w:fill="auto"/>
          </w:tcPr>
          <w:p w:rsidR="00CC36F4" w:rsidRPr="001D3CBC" w:rsidRDefault="00CC36F4" w:rsidP="007408A4">
            <w:pPr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Community members</w:t>
            </w:r>
          </w:p>
        </w:tc>
        <w:tc>
          <w:tcPr>
            <w:tcW w:w="548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Mothers with a</w:t>
            </w:r>
          </w:p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Small baby</w:t>
            </w:r>
          </w:p>
        </w:tc>
        <w:tc>
          <w:tcPr>
            <w:tcW w:w="47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 </w:t>
            </w:r>
            <w:r w:rsidRPr="001D3CBC">
              <w:rPr>
                <w:rFonts w:ascii="Times New Roman" w:hAnsi="Times New Roman"/>
                <w:sz w:val="24"/>
              </w:rPr>
              <w:t>IDIs</w:t>
            </w:r>
          </w:p>
        </w:tc>
        <w:tc>
          <w:tcPr>
            <w:tcW w:w="55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91" w:type="pct"/>
          </w:tcPr>
          <w:p w:rsidR="00CC36F4" w:rsidRDefault="00CC36F4" w:rsidP="007408A4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21" w:hanging="1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Mothers-27 years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21" w:hanging="1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Small babies-24 days</w:t>
            </w:r>
          </w:p>
        </w:tc>
        <w:tc>
          <w:tcPr>
            <w:tcW w:w="2309" w:type="pct"/>
          </w:tcPr>
          <w:p w:rsidR="00CC36F4" w:rsidRPr="001D3CBC" w:rsidRDefault="00CC36F4" w:rsidP="007408A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2" w:hanging="270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 xml:space="preserve">Was your baby weighed after delivery? 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2" w:hanging="270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Were you told the weight?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2" w:hanging="270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 xml:space="preserve">How did you feel about the baby being born early? </w:t>
            </w:r>
          </w:p>
          <w:p w:rsidR="00CC36F4" w:rsidRDefault="00CC36F4" w:rsidP="007408A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2" w:hanging="34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What did you think of the health providers in the facility in terms of attitude towards you and your baby?</w:t>
            </w:r>
          </w:p>
          <w:p w:rsidR="00CC36F4" w:rsidRPr="00AA7A29" w:rsidRDefault="00CC36F4" w:rsidP="007408A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2" w:hanging="34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bCs/>
                <w:sz w:val="24"/>
              </w:rPr>
              <w:t>What was the experience of KMC being done for the baby?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2" w:hanging="342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What is the family and community </w:t>
            </w:r>
            <w:proofErr w:type="gramStart"/>
            <w:r>
              <w:rPr>
                <w:rFonts w:ascii="Times New Roman" w:hAnsi="Times New Roman"/>
                <w:sz w:val="24"/>
              </w:rPr>
              <w:t>support  during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KMC?</w:t>
            </w:r>
          </w:p>
          <w:p w:rsidR="00CC36F4" w:rsidRPr="001D3CBC" w:rsidRDefault="00CC36F4" w:rsidP="007408A4">
            <w:pPr>
              <w:pStyle w:val="ListParagraph"/>
              <w:spacing w:line="276" w:lineRule="auto"/>
              <w:ind w:left="34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CC36F4" w:rsidRPr="001D3CBC" w:rsidTr="007408A4">
        <w:tc>
          <w:tcPr>
            <w:tcW w:w="517" w:type="pct"/>
            <w:vMerge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48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Mothers with a</w:t>
            </w:r>
          </w:p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&lt;2-yearold child</w:t>
            </w:r>
          </w:p>
        </w:tc>
        <w:tc>
          <w:tcPr>
            <w:tcW w:w="47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1D3CBC">
              <w:rPr>
                <w:rFonts w:ascii="Times New Roman" w:hAnsi="Times New Roman"/>
                <w:sz w:val="24"/>
              </w:rPr>
              <w:t xml:space="preserve"> FGD</w:t>
            </w:r>
            <w:r>
              <w:rPr>
                <w:rFonts w:ascii="Times New Roman" w:hAnsi="Times New Roman"/>
                <w:sz w:val="24"/>
              </w:rPr>
              <w:t>s</w:t>
            </w:r>
          </w:p>
        </w:tc>
        <w:tc>
          <w:tcPr>
            <w:tcW w:w="55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591" w:type="pct"/>
          </w:tcPr>
          <w:p w:rsidR="00CC36F4" w:rsidRPr="001D3CBC" w:rsidRDefault="00CC36F4" w:rsidP="007408A4">
            <w:pPr>
              <w:pStyle w:val="ListParagraph"/>
              <w:spacing w:after="200" w:line="276" w:lineRule="auto"/>
              <w:ind w:left="25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09" w:type="pct"/>
          </w:tcPr>
          <w:p w:rsidR="00CC36F4" w:rsidRPr="001D3CBC" w:rsidRDefault="00CC36F4" w:rsidP="007408A4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left="252" w:hanging="25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How would families feel if a mother delivered small or preterm baby?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left="252" w:hanging="25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How would they feel if the baby was born on time but was very small?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left="252" w:hanging="25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What problems can early babies have? What about small babies?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left="252" w:hanging="25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 xml:space="preserve">Is anything special done for babies that are born early/ small babies? 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left="252" w:hanging="25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 xml:space="preserve">Who makes decisions about what is done for small or early babies at the facility, what about at home? </w:t>
            </w:r>
          </w:p>
          <w:p w:rsidR="00CC36F4" w:rsidRPr="001D3CBC" w:rsidRDefault="00CC36F4" w:rsidP="007408A4">
            <w:pPr>
              <w:pStyle w:val="ListParagraph"/>
              <w:spacing w:line="276" w:lineRule="auto"/>
              <w:ind w:left="993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CC36F4" w:rsidRPr="001D3CBC" w:rsidTr="007408A4">
        <w:tc>
          <w:tcPr>
            <w:tcW w:w="517" w:type="pct"/>
            <w:vMerge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48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Fathers with a</w:t>
            </w:r>
          </w:p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&lt;2-yearold child</w:t>
            </w:r>
          </w:p>
        </w:tc>
        <w:tc>
          <w:tcPr>
            <w:tcW w:w="47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1 FGD</w:t>
            </w:r>
            <w:r>
              <w:rPr>
                <w:rFonts w:ascii="Times New Roman" w:hAnsi="Times New Roman"/>
                <w:sz w:val="24"/>
              </w:rPr>
              <w:t>s</w:t>
            </w:r>
          </w:p>
        </w:tc>
        <w:tc>
          <w:tcPr>
            <w:tcW w:w="55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91" w:type="pct"/>
          </w:tcPr>
          <w:p w:rsidR="00CC36F4" w:rsidRPr="001D3CBC" w:rsidRDefault="00CC36F4" w:rsidP="007408A4">
            <w:pPr>
              <w:pStyle w:val="ListParagraph"/>
              <w:spacing w:line="276" w:lineRule="auto"/>
              <w:ind w:left="25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09" w:type="pct"/>
            <w:vMerge w:val="restart"/>
          </w:tcPr>
          <w:p w:rsidR="00CC36F4" w:rsidRPr="001D3CBC" w:rsidRDefault="00CC36F4" w:rsidP="007408A4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52" w:hanging="25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What do you think about your baby’s weight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52" w:hanging="25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How was your baby cared for after birth?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52" w:hanging="25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What do you understand by KMC?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52" w:hanging="25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bCs/>
                <w:sz w:val="24"/>
              </w:rPr>
              <w:t>What was the experience of KMC being done for the baby? (If the father provided KMC, ask about his experience)</w:t>
            </w:r>
          </w:p>
          <w:p w:rsidR="00CC36F4" w:rsidRPr="001D3CBC" w:rsidRDefault="00CC36F4" w:rsidP="007408A4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252" w:hanging="252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 xml:space="preserve">Did you encounter any difficulty; what were these </w:t>
            </w:r>
          </w:p>
          <w:p w:rsidR="00CC36F4" w:rsidRPr="001D3CBC" w:rsidRDefault="00CC36F4" w:rsidP="007408A4">
            <w:pPr>
              <w:pStyle w:val="ListParagraph"/>
              <w:spacing w:line="276" w:lineRule="auto"/>
              <w:ind w:left="25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CC36F4" w:rsidRPr="001D3CBC" w:rsidTr="007408A4">
        <w:tc>
          <w:tcPr>
            <w:tcW w:w="517" w:type="pct"/>
            <w:vMerge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48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 xml:space="preserve">Grandmothers with </w:t>
            </w:r>
          </w:p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&lt;2-year old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D3CBC">
              <w:rPr>
                <w:rFonts w:ascii="Times New Roman" w:hAnsi="Times New Roman"/>
                <w:sz w:val="24"/>
              </w:rPr>
              <w:t>grandchild</w:t>
            </w:r>
          </w:p>
        </w:tc>
        <w:tc>
          <w:tcPr>
            <w:tcW w:w="47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1 FGD</w:t>
            </w:r>
            <w:r>
              <w:rPr>
                <w:rFonts w:ascii="Times New Roman" w:hAnsi="Times New Roman"/>
                <w:sz w:val="24"/>
              </w:rPr>
              <w:t>s</w:t>
            </w:r>
          </w:p>
        </w:tc>
        <w:tc>
          <w:tcPr>
            <w:tcW w:w="557" w:type="pct"/>
            <w:shd w:val="clear" w:color="auto" w:fill="auto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 w:rsidRPr="001D3CBC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91" w:type="pct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09" w:type="pct"/>
            <w:vMerge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CC36F4" w:rsidRPr="001D3CBC" w:rsidTr="007408A4">
        <w:tc>
          <w:tcPr>
            <w:tcW w:w="2100" w:type="pct"/>
            <w:gridSpan w:val="4"/>
            <w:shd w:val="clear" w:color="auto" w:fill="auto"/>
          </w:tcPr>
          <w:p w:rsidR="00CC36F4" w:rsidRPr="001D3CBC" w:rsidRDefault="00A45B16" w:rsidP="007408A4">
            <w:pPr>
              <w:spacing w:line="276" w:lineRule="auto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</w:t>
            </w:r>
            <w:r w:rsidR="00CC36F4" w:rsidRPr="001D3CBC">
              <w:rPr>
                <w:rFonts w:ascii="Times New Roman" w:hAnsi="Times New Roman"/>
                <w:b/>
                <w:sz w:val="24"/>
              </w:rPr>
              <w:t>Total</w:t>
            </w:r>
            <w:r w:rsidR="00CC36F4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CC36F4" w:rsidRPr="001D3CBC">
              <w:rPr>
                <w:rFonts w:ascii="Times New Roman" w:hAnsi="Times New Roman"/>
                <w:b/>
                <w:sz w:val="24"/>
              </w:rPr>
              <w:t>participants= 1</w:t>
            </w:r>
            <w:r w:rsidR="00CC36F4">
              <w:rPr>
                <w:rFonts w:ascii="Times New Roman" w:hAnsi="Times New Roman"/>
                <w:b/>
                <w:sz w:val="24"/>
              </w:rPr>
              <w:t>44</w:t>
            </w:r>
          </w:p>
        </w:tc>
        <w:tc>
          <w:tcPr>
            <w:tcW w:w="591" w:type="pct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9" w:type="pct"/>
          </w:tcPr>
          <w:p w:rsidR="00CC36F4" w:rsidRPr="001D3CBC" w:rsidRDefault="00CC36F4" w:rsidP="007408A4">
            <w:pPr>
              <w:spacing w:line="276" w:lineRule="auto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</w:tr>
      <w:tr w:rsidR="00CC36F4" w:rsidRPr="001B3971" w:rsidTr="007408A4">
        <w:tc>
          <w:tcPr>
            <w:tcW w:w="5000" w:type="pct"/>
            <w:gridSpan w:val="6"/>
          </w:tcPr>
          <w:p w:rsidR="00CC36F4" w:rsidRPr="001B3971" w:rsidRDefault="00CC36F4" w:rsidP="007408A4">
            <w:pPr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</w:rPr>
            </w:pPr>
            <w:r w:rsidRPr="001B3971">
              <w:rPr>
                <w:rFonts w:ascii="Times New Roman" w:hAnsi="Times New Roman"/>
                <w:i/>
                <w:sz w:val="24"/>
              </w:rPr>
              <w:t xml:space="preserve">Health extension workers (HEWs) </w:t>
            </w:r>
            <w:r w:rsidRPr="00AD02B2">
              <w:rPr>
                <w:rFonts w:ascii="Times New Roman" w:hAnsi="Times New Roman"/>
                <w:i/>
                <w:color w:val="000000"/>
                <w:sz w:val="24"/>
              </w:rPr>
              <w:t>According to the healthcare plan of the Ethiopian Federal Ministry of Health, HEWs are female health workers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who are </w:t>
            </w:r>
            <w:r w:rsidRPr="00AD02B2">
              <w:rPr>
                <w:rFonts w:ascii="Times New Roman" w:hAnsi="Times New Roman"/>
                <w:i/>
                <w:color w:val="000000"/>
                <w:sz w:val="24"/>
              </w:rPr>
              <w:t xml:space="preserve">trained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for 1 year in 16 health packages </w:t>
            </w:r>
            <w:r w:rsidRPr="00AD02B2">
              <w:rPr>
                <w:rFonts w:ascii="Times New Roman" w:hAnsi="Times New Roman"/>
                <w:i/>
                <w:color w:val="000000"/>
                <w:sz w:val="24"/>
              </w:rPr>
              <w:t xml:space="preserve">who are expected to improve prevention skills and </w:t>
            </w:r>
            <w:proofErr w:type="spellStart"/>
            <w:r w:rsidRPr="00AD02B2">
              <w:rPr>
                <w:rFonts w:ascii="Times New Roman" w:hAnsi="Times New Roman"/>
                <w:i/>
                <w:color w:val="000000"/>
                <w:sz w:val="24"/>
              </w:rPr>
              <w:t>behaviors</w:t>
            </w:r>
            <w:proofErr w:type="spellEnd"/>
            <w:r w:rsidRPr="00AD02B2">
              <w:rPr>
                <w:rFonts w:ascii="Times New Roman" w:hAnsi="Times New Roman"/>
                <w:i/>
                <w:color w:val="000000"/>
                <w:sz w:val="24"/>
              </w:rPr>
              <w:t xml:space="preserve"> within the household and at the health posts </w:t>
            </w:r>
            <w:r w:rsidRPr="001B3971">
              <w:rPr>
                <w:rFonts w:ascii="Times New Roman" w:hAnsi="Times New Roman"/>
                <w:i/>
                <w:sz w:val="24"/>
              </w:rPr>
              <w:t>. Health development army,</w:t>
            </w:r>
            <w:r w:rsidRPr="001B3971">
              <w:rPr>
                <w:rStyle w:val="Heading1Char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refers to </w:t>
            </w:r>
            <w:r w:rsidRPr="001B3971">
              <w:rPr>
                <w:rStyle w:val="st"/>
                <w:rFonts w:ascii="Times New Roman" w:hAnsi="Times New Roman"/>
                <w:i/>
                <w:sz w:val="24"/>
              </w:rPr>
              <w:t xml:space="preserve">a massive unpaid community </w:t>
            </w:r>
            <w:r w:rsidRPr="001B3971">
              <w:rPr>
                <w:rStyle w:val="Emphasis"/>
                <w:rFonts w:ascii="Times New Roman" w:eastAsiaTheme="majorEastAsia" w:hAnsi="Times New Roman"/>
                <w:sz w:val="24"/>
              </w:rPr>
              <w:t>health</w:t>
            </w:r>
            <w:r w:rsidRPr="001B3971">
              <w:rPr>
                <w:rStyle w:val="st"/>
                <w:rFonts w:ascii="Times New Roman" w:hAnsi="Times New Roman"/>
                <w:i/>
                <w:sz w:val="24"/>
              </w:rPr>
              <w:t xml:space="preserve"> workforce intended to improve population </w:t>
            </w:r>
            <w:r w:rsidRPr="001B3971">
              <w:rPr>
                <w:rStyle w:val="Emphasis"/>
                <w:rFonts w:ascii="Times New Roman" w:eastAsiaTheme="majorEastAsia" w:hAnsi="Times New Roman"/>
                <w:sz w:val="24"/>
              </w:rPr>
              <w:t>health</w:t>
            </w:r>
            <w:r w:rsidRPr="001B3971">
              <w:rPr>
                <w:rStyle w:val="st"/>
                <w:rFonts w:ascii="Times New Roman" w:hAnsi="Times New Roman"/>
                <w:i/>
                <w:sz w:val="24"/>
              </w:rPr>
              <w:t xml:space="preserve"> and modernize the country.</w:t>
            </w:r>
            <w:r>
              <w:rPr>
                <w:rStyle w:val="st"/>
                <w:rFonts w:ascii="Times New Roman" w:hAnsi="Times New Roman"/>
                <w:i/>
                <w:sz w:val="24"/>
              </w:rPr>
              <w:t xml:space="preserve"> </w:t>
            </w:r>
          </w:p>
        </w:tc>
      </w:tr>
    </w:tbl>
    <w:p w:rsidR="006910C4" w:rsidRDefault="006910C4"/>
    <w:p w:rsidR="00AD02B2" w:rsidRDefault="00AD02B2"/>
    <w:sectPr w:rsidR="00AD02B2" w:rsidSect="00E72B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110"/>
    <w:multiLevelType w:val="hybridMultilevel"/>
    <w:tmpl w:val="E0D60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520A5"/>
    <w:multiLevelType w:val="hybridMultilevel"/>
    <w:tmpl w:val="361A0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50E17"/>
    <w:multiLevelType w:val="hybridMultilevel"/>
    <w:tmpl w:val="888AA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24A3B"/>
    <w:multiLevelType w:val="hybridMultilevel"/>
    <w:tmpl w:val="914CBE36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621507AC"/>
    <w:multiLevelType w:val="hybridMultilevel"/>
    <w:tmpl w:val="FEA0F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726A4"/>
    <w:multiLevelType w:val="hybridMultilevel"/>
    <w:tmpl w:val="F120F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BEE"/>
    <w:rsid w:val="0003256A"/>
    <w:rsid w:val="001E60D1"/>
    <w:rsid w:val="0029502D"/>
    <w:rsid w:val="006910C4"/>
    <w:rsid w:val="006F2BEE"/>
    <w:rsid w:val="008306AF"/>
    <w:rsid w:val="00907D3D"/>
    <w:rsid w:val="00972C5F"/>
    <w:rsid w:val="00996C43"/>
    <w:rsid w:val="00A02645"/>
    <w:rsid w:val="00A45B16"/>
    <w:rsid w:val="00AA7A29"/>
    <w:rsid w:val="00AB0203"/>
    <w:rsid w:val="00AD02B2"/>
    <w:rsid w:val="00B369EE"/>
    <w:rsid w:val="00BB3A03"/>
    <w:rsid w:val="00C366D7"/>
    <w:rsid w:val="00CB5E91"/>
    <w:rsid w:val="00CC36F4"/>
    <w:rsid w:val="00E72BFD"/>
    <w:rsid w:val="00E75A3A"/>
    <w:rsid w:val="00E87E00"/>
    <w:rsid w:val="00E979E8"/>
    <w:rsid w:val="00ED2ADB"/>
    <w:rsid w:val="00F35710"/>
    <w:rsid w:val="00F83014"/>
    <w:rsid w:val="00F8440E"/>
    <w:rsid w:val="00FA669B"/>
    <w:rsid w:val="00FE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4F8D36-2E1E-4A6A-9BEF-1F81C8BA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BEE"/>
    <w:pPr>
      <w:spacing w:after="0" w:line="260" w:lineRule="exact"/>
      <w:jc w:val="both"/>
    </w:pPr>
    <w:rPr>
      <w:rFonts w:ascii="Calibri" w:eastAsia="Times New Roman" w:hAnsi="Calibri" w:cs="Times New Roman"/>
      <w:sz w:val="20"/>
      <w:szCs w:val="24"/>
      <w:lang w:val="en-GB" w:eastAsia="nl-NL"/>
    </w:rPr>
  </w:style>
  <w:style w:type="paragraph" w:styleId="Heading1">
    <w:name w:val="heading 1"/>
    <w:basedOn w:val="Normal"/>
    <w:next w:val="Normal"/>
    <w:link w:val="Heading1Char"/>
    <w:qFormat/>
    <w:rsid w:val="006F2BEE"/>
    <w:pPr>
      <w:keepNext/>
      <w:tabs>
        <w:tab w:val="left" w:pos="646"/>
      </w:tabs>
      <w:suppressAutoHyphens/>
      <w:spacing w:before="560" w:after="280" w:line="280" w:lineRule="exact"/>
      <w:jc w:val="left"/>
      <w:outlineLvl w:val="0"/>
    </w:pPr>
    <w:rPr>
      <w:rFonts w:cs="Arial"/>
      <w:bCs/>
      <w:color w:val="808080"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2BEE"/>
    <w:rPr>
      <w:rFonts w:ascii="Calibri" w:eastAsia="Times New Roman" w:hAnsi="Calibri" w:cs="Arial"/>
      <w:bCs/>
      <w:color w:val="808080"/>
      <w:kern w:val="32"/>
      <w:sz w:val="28"/>
      <w:szCs w:val="32"/>
      <w:lang w:val="en-GB" w:eastAsia="nl-NL"/>
    </w:rPr>
  </w:style>
  <w:style w:type="paragraph" w:styleId="ListParagraph">
    <w:name w:val="List Paragraph"/>
    <w:basedOn w:val="Normal"/>
    <w:uiPriority w:val="34"/>
    <w:qFormat/>
    <w:rsid w:val="006F2BEE"/>
    <w:pPr>
      <w:ind w:left="720"/>
      <w:contextualSpacing/>
    </w:pPr>
  </w:style>
  <w:style w:type="table" w:styleId="TableGrid">
    <w:name w:val="Table Grid"/>
    <w:basedOn w:val="TableNormal"/>
    <w:uiPriority w:val="39"/>
    <w:rsid w:val="006F2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F2BEE"/>
    <w:rPr>
      <w:i/>
      <w:iCs/>
    </w:rPr>
  </w:style>
  <w:style w:type="character" w:customStyle="1" w:styleId="st">
    <w:name w:val="st"/>
    <w:basedOn w:val="DefaultParagraphFont"/>
    <w:rsid w:val="006F2BEE"/>
  </w:style>
  <w:style w:type="paragraph" w:styleId="BalloonText">
    <w:name w:val="Balloon Text"/>
    <w:basedOn w:val="Normal"/>
    <w:link w:val="BalloonTextChar"/>
    <w:uiPriority w:val="99"/>
    <w:semiHidden/>
    <w:unhideWhenUsed/>
    <w:rsid w:val="00AD02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2B2"/>
    <w:rPr>
      <w:rFonts w:ascii="Tahoma" w:eastAsia="Times New Roman" w:hAnsi="Tahoma" w:cs="Tahoma"/>
      <w:sz w:val="16"/>
      <w:szCs w:val="16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Cristina Botezatu</cp:lastModifiedBy>
  <cp:revision>2</cp:revision>
  <dcterms:created xsi:type="dcterms:W3CDTF">2020-11-17T09:10:00Z</dcterms:created>
  <dcterms:modified xsi:type="dcterms:W3CDTF">2020-11-17T09:10:00Z</dcterms:modified>
</cp:coreProperties>
</file>