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214F2" w14:textId="77777777" w:rsidR="00E27D13" w:rsidRPr="007E6425" w:rsidRDefault="00C433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Supplemental </w:t>
      </w:r>
      <w:r w:rsidR="00E27D13" w:rsidRPr="007E6425">
        <w:rPr>
          <w:rFonts w:ascii="Times New Roman" w:hAnsi="Times New Roman" w:cs="Times New Roman"/>
          <w:sz w:val="20"/>
          <w:szCs w:val="20"/>
        </w:rPr>
        <w:t>Table</w:t>
      </w:r>
      <w:r>
        <w:rPr>
          <w:rFonts w:ascii="Times New Roman" w:hAnsi="Times New Roman" w:cs="Times New Roman"/>
          <w:sz w:val="20"/>
          <w:szCs w:val="20"/>
        </w:rPr>
        <w:t xml:space="preserve"> 1</w:t>
      </w:r>
      <w:r w:rsidR="00E27D13" w:rsidRPr="007E6425">
        <w:rPr>
          <w:rFonts w:ascii="Times New Roman" w:hAnsi="Times New Roman" w:cs="Times New Roman"/>
          <w:sz w:val="20"/>
          <w:szCs w:val="20"/>
        </w:rPr>
        <w:t>. Cohort characteristics</w:t>
      </w:r>
    </w:p>
    <w:tbl>
      <w:tblPr>
        <w:tblW w:w="783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499"/>
        <w:gridCol w:w="2340"/>
      </w:tblGrid>
      <w:tr w:rsidR="00E27D13" w:rsidRPr="007E6425" w14:paraId="20A9B69E" w14:textId="77777777" w:rsidTr="00C4338B">
        <w:trPr>
          <w:trHeight w:val="315"/>
        </w:trPr>
        <w:tc>
          <w:tcPr>
            <w:tcW w:w="5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A65B9" w14:textId="77777777" w:rsidR="00E27D13" w:rsidRPr="007E6425" w:rsidRDefault="00E27D13" w:rsidP="00E27D13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No. of patients, n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D53EF" w14:textId="77777777" w:rsidR="00E27D13" w:rsidRPr="007E6425" w:rsidRDefault="00E27D13" w:rsidP="00E27D13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0C072D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,</w:t>
            </w: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132</w:t>
            </w:r>
          </w:p>
        </w:tc>
      </w:tr>
      <w:tr w:rsidR="00E27D13" w:rsidRPr="007E6425" w14:paraId="45CC0AB9" w14:textId="77777777" w:rsidTr="00C4338B">
        <w:trPr>
          <w:trHeight w:val="315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F871E" w14:textId="77777777" w:rsidR="00E27D13" w:rsidRPr="007E6425" w:rsidRDefault="00E27D13" w:rsidP="00E27D13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Female age, Mean ± S</w:t>
            </w:r>
            <w:r w:rsidR="00A21CDF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(range)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F5AD3" w14:textId="77777777" w:rsidR="00E27D13" w:rsidRPr="007E6425" w:rsidRDefault="00E27D13" w:rsidP="00E27D13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37.1 ± </w:t>
            </w:r>
            <w:r w:rsidR="00A21CDF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4.2</w:t>
            </w: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(25</w:t>
            </w:r>
            <w:r w:rsidR="00A21CDF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46)</w:t>
            </w:r>
          </w:p>
        </w:tc>
      </w:tr>
      <w:tr w:rsidR="00E27D13" w:rsidRPr="007E6425" w14:paraId="2BD1AA17" w14:textId="77777777" w:rsidTr="00C4338B">
        <w:trPr>
          <w:trHeight w:val="315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42C48" w14:textId="77777777" w:rsidR="00E27D13" w:rsidRPr="007E6425" w:rsidRDefault="00E27D13" w:rsidP="00E27D13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Male age, Mean ± S</w:t>
            </w:r>
            <w:r w:rsidR="00A21CDF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(range)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38E29" w14:textId="77777777" w:rsidR="00E27D13" w:rsidRPr="007E6425" w:rsidRDefault="00E27D13" w:rsidP="00E27D13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39.4 ± </w:t>
            </w:r>
            <w:r w:rsidR="00A21CDF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5.8</w:t>
            </w: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(25</w:t>
            </w:r>
            <w:r w:rsidR="00A21CDF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60)</w:t>
            </w:r>
          </w:p>
        </w:tc>
      </w:tr>
      <w:tr w:rsidR="00E27D13" w:rsidRPr="007E6425" w14:paraId="00614D11" w14:textId="77777777" w:rsidTr="00C4338B">
        <w:trPr>
          <w:trHeight w:val="315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6FD1D" w14:textId="77777777" w:rsidR="00E27D13" w:rsidRPr="007E6425" w:rsidRDefault="00E27D13" w:rsidP="00E27D13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Ovarian stimulation, n (%)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90352" w14:textId="77777777" w:rsidR="00E27D13" w:rsidRPr="007E6425" w:rsidRDefault="00E27D13" w:rsidP="00E27D13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27D13" w:rsidRPr="007E6425" w14:paraId="57E94903" w14:textId="77777777" w:rsidTr="00C4338B">
        <w:trPr>
          <w:trHeight w:val="315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62459" w14:textId="77777777" w:rsidR="00E27D13" w:rsidRPr="007E6425" w:rsidRDefault="00E27D13" w:rsidP="00E27D13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  Natural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D3363" w14:textId="77777777" w:rsidR="00E27D13" w:rsidRPr="007E6425" w:rsidRDefault="00E27D13" w:rsidP="00E27D13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66 (5.8)</w:t>
            </w:r>
          </w:p>
        </w:tc>
      </w:tr>
      <w:tr w:rsidR="00E27D13" w:rsidRPr="007E6425" w14:paraId="35C65EE6" w14:textId="77777777" w:rsidTr="00C4338B">
        <w:trPr>
          <w:trHeight w:val="315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2CF15" w14:textId="77777777" w:rsidR="00E27D13" w:rsidRPr="007E6425" w:rsidRDefault="00E27D13" w:rsidP="00E27D13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  Letrozole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F2E0D" w14:textId="77777777" w:rsidR="00E27D13" w:rsidRPr="007E6425" w:rsidRDefault="00E27D13" w:rsidP="00E27D13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53 (4.7)</w:t>
            </w:r>
          </w:p>
        </w:tc>
      </w:tr>
      <w:tr w:rsidR="00E27D13" w:rsidRPr="007E6425" w14:paraId="33D927E6" w14:textId="77777777" w:rsidTr="00C4338B">
        <w:trPr>
          <w:trHeight w:val="315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35D8C" w14:textId="77777777" w:rsidR="00E27D13" w:rsidRPr="007E6425" w:rsidRDefault="00E27D13" w:rsidP="00E27D13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  Clomiphene</w:t>
            </w:r>
            <w:r w:rsidR="00C4338B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citrate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87BFB" w14:textId="77777777" w:rsidR="00E27D13" w:rsidRPr="007E6425" w:rsidRDefault="00E27D13" w:rsidP="00E27D13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689 (60.9)</w:t>
            </w:r>
          </w:p>
        </w:tc>
      </w:tr>
      <w:tr w:rsidR="00E27D13" w:rsidRPr="007E6425" w14:paraId="70857EC9" w14:textId="77777777" w:rsidTr="00C4338B">
        <w:trPr>
          <w:trHeight w:val="315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C629F" w14:textId="77777777" w:rsidR="00E27D13" w:rsidRPr="007E6425" w:rsidRDefault="00E27D13" w:rsidP="00E27D13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  Clomiphene</w:t>
            </w:r>
            <w:r w:rsidR="00C4338B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citrate with </w:t>
            </w:r>
            <w:r w:rsidR="00C4338B" w:rsidRPr="00C4338B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human menopausal gonadotrophin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02CDB" w14:textId="77777777" w:rsidR="00E27D13" w:rsidRPr="007E6425" w:rsidRDefault="00E27D13" w:rsidP="00E27D13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42 (3.7)</w:t>
            </w:r>
          </w:p>
        </w:tc>
      </w:tr>
      <w:tr w:rsidR="00E27D13" w:rsidRPr="007E6425" w14:paraId="391162B2" w14:textId="77777777" w:rsidTr="00C4338B">
        <w:trPr>
          <w:trHeight w:val="315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DCBD2" w14:textId="77777777" w:rsidR="00E27D13" w:rsidRPr="007E6425" w:rsidRDefault="00E27D13" w:rsidP="00E27D13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  Clomiphene</w:t>
            </w:r>
            <w:r w:rsidR="00C4338B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citrate with l</w:t>
            </w: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etrozole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11938" w14:textId="77777777" w:rsidR="00E27D13" w:rsidRPr="007E6425" w:rsidRDefault="00E27D13" w:rsidP="00E27D13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42 (3.7)</w:t>
            </w:r>
          </w:p>
        </w:tc>
      </w:tr>
      <w:tr w:rsidR="00E27D13" w:rsidRPr="007E6425" w14:paraId="6AF26D7D" w14:textId="77777777" w:rsidTr="00C4338B">
        <w:trPr>
          <w:trHeight w:val="315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408F9" w14:textId="77777777" w:rsidR="00E27D13" w:rsidRPr="007E6425" w:rsidRDefault="00E27D13" w:rsidP="00E27D13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  Combination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92F25" w14:textId="77777777" w:rsidR="00E27D13" w:rsidRPr="007E6425" w:rsidRDefault="00E27D13" w:rsidP="00E27D13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240 (21.2)</w:t>
            </w:r>
          </w:p>
        </w:tc>
      </w:tr>
      <w:tr w:rsidR="00E27D13" w:rsidRPr="007E6425" w14:paraId="035277A1" w14:textId="77777777" w:rsidTr="00C4338B">
        <w:trPr>
          <w:trHeight w:val="315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F4673" w14:textId="77777777" w:rsidR="00E27D13" w:rsidRPr="007E6425" w:rsidRDefault="00E27D13" w:rsidP="00E27D13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Infertility Cause, n (%)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E954C" w14:textId="77777777" w:rsidR="00E27D13" w:rsidRPr="007E6425" w:rsidRDefault="00E27D13" w:rsidP="00E27D13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27D13" w:rsidRPr="007E6425" w14:paraId="3FCBB0DF" w14:textId="77777777" w:rsidTr="00C4338B">
        <w:trPr>
          <w:trHeight w:val="315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40813" w14:textId="77777777" w:rsidR="00E27D13" w:rsidRPr="007E6425" w:rsidRDefault="00E27D13" w:rsidP="00E27D13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  Ovulation factor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6774E" w14:textId="77777777" w:rsidR="00E27D13" w:rsidRPr="007E6425" w:rsidRDefault="00E27D13" w:rsidP="00E27D13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43 (3.8)</w:t>
            </w:r>
          </w:p>
        </w:tc>
      </w:tr>
      <w:tr w:rsidR="00E27D13" w:rsidRPr="007E6425" w14:paraId="69815687" w14:textId="77777777" w:rsidTr="00C4338B">
        <w:trPr>
          <w:trHeight w:val="315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D2412" w14:textId="77777777" w:rsidR="00E27D13" w:rsidRPr="007E6425" w:rsidRDefault="00E27D13" w:rsidP="00E27D13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  </w:t>
            </w:r>
            <w:r w:rsidR="003120DC"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Oviduct</w:t>
            </w: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factor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D7DD7" w14:textId="77777777" w:rsidR="00E27D13" w:rsidRPr="007E6425" w:rsidRDefault="00E27D13" w:rsidP="00E27D13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73 (6.4)</w:t>
            </w:r>
          </w:p>
        </w:tc>
      </w:tr>
      <w:tr w:rsidR="00E27D13" w:rsidRPr="007E6425" w14:paraId="78576FC7" w14:textId="77777777" w:rsidTr="00C4338B">
        <w:trPr>
          <w:trHeight w:val="315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16671" w14:textId="77777777" w:rsidR="00E27D13" w:rsidRPr="007E6425" w:rsidRDefault="00E27D13" w:rsidP="00E27D13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  Endometrial factor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3B805" w14:textId="77777777" w:rsidR="00E27D13" w:rsidRPr="007E6425" w:rsidRDefault="00E27D13" w:rsidP="00E27D13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94 (8.3)</w:t>
            </w:r>
          </w:p>
        </w:tc>
      </w:tr>
      <w:tr w:rsidR="00E27D13" w:rsidRPr="007E6425" w14:paraId="3BB4BEAF" w14:textId="77777777" w:rsidTr="00C4338B">
        <w:trPr>
          <w:trHeight w:val="315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82EF0" w14:textId="77777777" w:rsidR="00E27D13" w:rsidRPr="007E6425" w:rsidRDefault="00E27D13" w:rsidP="00E27D13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  Male factor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D7A97" w14:textId="77777777" w:rsidR="00E27D13" w:rsidRPr="007E6425" w:rsidRDefault="00E27D13" w:rsidP="00E27D13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142 (12.5)</w:t>
            </w:r>
          </w:p>
        </w:tc>
      </w:tr>
      <w:tr w:rsidR="00E27D13" w:rsidRPr="007E6425" w14:paraId="6697B528" w14:textId="77777777" w:rsidTr="00C4338B">
        <w:trPr>
          <w:trHeight w:val="315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41286" w14:textId="77777777" w:rsidR="00E27D13" w:rsidRPr="007E6425" w:rsidRDefault="00E27D13" w:rsidP="00E27D13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  Combination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75514" w14:textId="77777777" w:rsidR="00E27D13" w:rsidRPr="007E6425" w:rsidRDefault="00E27D13" w:rsidP="00E27D13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48 (4.2)</w:t>
            </w:r>
          </w:p>
        </w:tc>
      </w:tr>
      <w:tr w:rsidR="00E27D13" w:rsidRPr="007E6425" w14:paraId="2F1D48BF" w14:textId="77777777" w:rsidTr="00C4338B">
        <w:trPr>
          <w:trHeight w:val="315"/>
        </w:trPr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DB804" w14:textId="77777777" w:rsidR="00E27D13" w:rsidRPr="007E6425" w:rsidRDefault="00E27D13" w:rsidP="00E27D13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  Unexplained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94E4A" w14:textId="77777777" w:rsidR="00E27D13" w:rsidRPr="007E6425" w:rsidRDefault="00E27D13" w:rsidP="00E27D13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E6425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732 (64.7)</w:t>
            </w:r>
          </w:p>
        </w:tc>
      </w:tr>
    </w:tbl>
    <w:p w14:paraId="117C9564" w14:textId="77777777" w:rsidR="006A0BE9" w:rsidRDefault="006A0BE9" w:rsidP="00C4338B">
      <w:pPr>
        <w:rPr>
          <w:rFonts w:ascii="Times New Roman" w:hAnsi="Times New Roman" w:cs="Times New Roman"/>
          <w:sz w:val="20"/>
          <w:szCs w:val="20"/>
        </w:rPr>
      </w:pPr>
    </w:p>
    <w:p w14:paraId="737BD42C" w14:textId="77777777" w:rsidR="006A0BE9" w:rsidRDefault="006A0BE9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70879AAF" w14:textId="07AF6F8E" w:rsidR="000D576E" w:rsidRPr="00C513B3" w:rsidRDefault="00587E3F" w:rsidP="000D576E">
      <w:pPr>
        <w:spacing w:line="360" w:lineRule="auto"/>
        <w:rPr>
          <w:rFonts w:ascii="Times New Roman" w:hAnsi="Times New Roman"/>
          <w:sz w:val="20"/>
          <w:szCs w:val="20"/>
        </w:rPr>
      </w:pPr>
      <w:bookmarkStart w:id="0" w:name="_Hlk50037385"/>
      <w:r>
        <w:rPr>
          <w:rFonts w:ascii="Times New Roman" w:hAnsi="Times New Roman" w:cs="Times New Roman"/>
          <w:sz w:val="20"/>
          <w:szCs w:val="20"/>
        </w:rPr>
        <w:lastRenderedPageBreak/>
        <w:t xml:space="preserve">Supplemental </w:t>
      </w:r>
      <w:r w:rsidRPr="007E6425">
        <w:rPr>
          <w:rFonts w:ascii="Times New Roman" w:hAnsi="Times New Roman" w:cs="Times New Roman"/>
          <w:sz w:val="20"/>
          <w:szCs w:val="20"/>
        </w:rPr>
        <w:t>Table</w:t>
      </w:r>
      <w:r w:rsidR="000D576E" w:rsidRPr="00C513B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2</w:t>
      </w:r>
      <w:r w:rsidR="000D576E" w:rsidRPr="00C513B3">
        <w:rPr>
          <w:rFonts w:ascii="Times New Roman" w:hAnsi="Times New Roman"/>
          <w:sz w:val="20"/>
          <w:szCs w:val="20"/>
        </w:rPr>
        <w:t>.</w:t>
      </w:r>
      <w:bookmarkEnd w:id="0"/>
      <w:r w:rsidR="000D576E" w:rsidRPr="00C513B3">
        <w:rPr>
          <w:rFonts w:ascii="Times New Roman" w:hAnsi="Times New Roman"/>
          <w:sz w:val="20"/>
          <w:szCs w:val="20"/>
        </w:rPr>
        <w:t xml:space="preserve"> Patient characteristics stratified by the serum AMH level</w:t>
      </w:r>
    </w:p>
    <w:tbl>
      <w:tblPr>
        <w:tblW w:w="935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5"/>
        <w:gridCol w:w="2324"/>
        <w:gridCol w:w="2324"/>
        <w:gridCol w:w="1020"/>
      </w:tblGrid>
      <w:tr w:rsidR="000D576E" w:rsidRPr="00C513B3" w14:paraId="5C2ABAE2" w14:textId="77777777" w:rsidTr="0091218C">
        <w:trPr>
          <w:trHeight w:val="315"/>
        </w:trPr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631C6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038B2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AMH (</w:t>
            </w: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&lt; 1.42 ng/mL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BCE3F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AMH (</w:t>
            </w: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≥ 1.42 ng/mL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4089A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P value</w:t>
            </w:r>
          </w:p>
        </w:tc>
      </w:tr>
      <w:tr w:rsidR="000D576E" w:rsidRPr="00C513B3" w14:paraId="52C67C74" w14:textId="77777777" w:rsidTr="0091218C">
        <w:trPr>
          <w:trHeight w:val="315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0601E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No. of patients, n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44DF2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294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EF7E3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395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87111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0E98596D" w14:textId="77777777" w:rsidTr="0091218C">
        <w:trPr>
          <w:trHeight w:val="315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161D5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Female age,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m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ean ± S</w:t>
            </w:r>
            <w:r w:rsidR="00A21CDF">
              <w:rPr>
                <w:rFonts w:ascii="Times New Roman" w:eastAsia="MS PGothic" w:hAnsi="Times New Roman"/>
                <w:kern w:val="0"/>
                <w:sz w:val="20"/>
                <w:szCs w:val="20"/>
              </w:rPr>
              <w:t>D</w:t>
            </w: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(range)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2ED3E" w14:textId="77777777" w:rsidR="000D576E" w:rsidRPr="008644C2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39.7 ± </w:t>
            </w:r>
            <w:r w:rsidR="00A21CDF">
              <w:rPr>
                <w:rFonts w:ascii="Times New Roman" w:eastAsia="MS PGothic" w:hAnsi="Times New Roman"/>
                <w:kern w:val="0"/>
                <w:sz w:val="20"/>
                <w:szCs w:val="20"/>
              </w:rPr>
              <w:t>3.3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(29–46)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4143B" w14:textId="77777777" w:rsidR="000D576E" w:rsidRPr="008644C2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37.7 ± </w:t>
            </w:r>
            <w:r w:rsidR="00A21CDF">
              <w:rPr>
                <w:rFonts w:ascii="Times New Roman" w:eastAsia="MS PGothic" w:hAnsi="Times New Roman"/>
                <w:kern w:val="0"/>
                <w:sz w:val="20"/>
                <w:szCs w:val="20"/>
              </w:rPr>
              <w:t>3.2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(27–46)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8D176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&lt; 0.0001</w:t>
            </w:r>
          </w:p>
        </w:tc>
      </w:tr>
      <w:tr w:rsidR="000D576E" w:rsidRPr="00C513B3" w14:paraId="0A2C3065" w14:textId="77777777" w:rsidTr="0091218C">
        <w:trPr>
          <w:trHeight w:val="315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B5340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Male age,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m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ean ± S</w:t>
            </w:r>
            <w:r w:rsidR="00A21CDF">
              <w:rPr>
                <w:rFonts w:ascii="Times New Roman" w:eastAsia="MS PGothic" w:hAnsi="Times New Roman"/>
                <w:kern w:val="0"/>
                <w:sz w:val="20"/>
                <w:szCs w:val="20"/>
              </w:rPr>
              <w:t>D (range)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57344" w14:textId="77777777" w:rsidR="000D576E" w:rsidRPr="008644C2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41.7 ± </w:t>
            </w:r>
            <w:r w:rsidR="00A21CDF">
              <w:rPr>
                <w:rFonts w:ascii="Times New Roman" w:eastAsia="MS PGothic" w:hAnsi="Times New Roman"/>
                <w:kern w:val="0"/>
                <w:sz w:val="20"/>
                <w:szCs w:val="20"/>
              </w:rPr>
              <w:t>5.3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(29–59)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3AB98" w14:textId="77777777" w:rsidR="000D576E" w:rsidRPr="008644C2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39.8 ± </w:t>
            </w:r>
            <w:r w:rsidR="00A21CDF">
              <w:rPr>
                <w:rFonts w:ascii="Times New Roman" w:eastAsia="MS PGothic" w:hAnsi="Times New Roman"/>
                <w:kern w:val="0"/>
                <w:sz w:val="20"/>
                <w:szCs w:val="20"/>
              </w:rPr>
              <w:t>5.5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(26–60)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AA4AC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&lt; 0.0001</w:t>
            </w:r>
          </w:p>
        </w:tc>
      </w:tr>
      <w:tr w:rsidR="000D576E" w:rsidRPr="00C513B3" w14:paraId="4049E1B4" w14:textId="77777777" w:rsidTr="0091218C">
        <w:trPr>
          <w:trHeight w:val="315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93C9D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Serum AMH level,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m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ean ± </w:t>
            </w:r>
            <w:r w:rsidR="00AD2470">
              <w:rPr>
                <w:rFonts w:ascii="Times New Roman" w:eastAsia="MS PGothic" w:hAnsi="Times New Roman"/>
                <w:kern w:val="0"/>
                <w:sz w:val="20"/>
                <w:szCs w:val="20"/>
              </w:rPr>
              <w:t>S</w:t>
            </w:r>
            <w:r w:rsidR="00A21CDF">
              <w:rPr>
                <w:rFonts w:ascii="Times New Roman" w:eastAsia="MS PGothic" w:hAnsi="Times New Roman"/>
                <w:kern w:val="0"/>
                <w:sz w:val="20"/>
                <w:szCs w:val="20"/>
              </w:rPr>
              <w:t>D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(range)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731C9" w14:textId="77777777" w:rsidR="000D576E" w:rsidRPr="008644C2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0.78 ± </w:t>
            </w:r>
            <w:r w:rsidR="00A21CDF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0.38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(0.05–1.41)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DA69D" w14:textId="77777777" w:rsidR="000D576E" w:rsidRPr="008644C2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3.00 ± </w:t>
            </w:r>
            <w:r w:rsidR="00A21CDF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1.66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(1.42–9.51)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DB086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&lt; 0.0001</w:t>
            </w:r>
          </w:p>
        </w:tc>
      </w:tr>
      <w:tr w:rsidR="000D576E" w:rsidRPr="00C513B3" w14:paraId="147EBBDE" w14:textId="77777777" w:rsidTr="0091218C">
        <w:trPr>
          <w:trHeight w:val="315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49074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Infertility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c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ause, n (%)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698B8" w14:textId="77777777" w:rsidR="000D576E" w:rsidRPr="00C513B3" w:rsidRDefault="000D576E" w:rsidP="0091218C">
            <w:pPr>
              <w:spacing w:line="36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D97F3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AF53B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0.5095</w:t>
            </w:r>
          </w:p>
        </w:tc>
      </w:tr>
      <w:tr w:rsidR="000D576E" w:rsidRPr="00C513B3" w14:paraId="0647DBD6" w14:textId="77777777" w:rsidTr="0091218C">
        <w:trPr>
          <w:trHeight w:val="315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9E88C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Ovulation factor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B25D6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 (0.3)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780ED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6 (1.5)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9B314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050F7357" w14:textId="77777777" w:rsidTr="0091218C">
        <w:trPr>
          <w:trHeight w:val="315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964DB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Oviduct factor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EDD4F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17 (5.8)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CD892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32 (8.1)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D2DB6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1F1621B6" w14:textId="77777777" w:rsidTr="0091218C">
        <w:trPr>
          <w:trHeight w:val="315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88A60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Endometrial factor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1606F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24 (8.2)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D812E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33 (8.4)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1891F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134E2306" w14:textId="77777777" w:rsidTr="0091218C">
        <w:trPr>
          <w:trHeight w:val="315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8067B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Male factor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D5B79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43 (14.6)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B130A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49 (12.4)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6378F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7BC951AE" w14:textId="77777777" w:rsidTr="0091218C">
        <w:trPr>
          <w:trHeight w:val="315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247E4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Combination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CBDD5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13 (4.4)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B8392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18 (4.6)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36729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2399D442" w14:textId="77777777" w:rsidTr="0091218C">
        <w:trPr>
          <w:trHeight w:val="315"/>
        </w:trPr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F6C7B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Unexplained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196A9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196 (66.7)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D7B21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257 (65.1)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698180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5F70A9C3" w14:textId="77777777" w:rsidR="000D576E" w:rsidRDefault="000D576E" w:rsidP="000D576E">
      <w:pPr>
        <w:spacing w:line="360" w:lineRule="auto"/>
        <w:rPr>
          <w:rFonts w:ascii="Times New Roman" w:hAnsi="Times New Roman"/>
          <w:sz w:val="20"/>
          <w:szCs w:val="20"/>
        </w:rPr>
      </w:pPr>
      <w:r w:rsidRPr="00C513B3">
        <w:rPr>
          <w:rFonts w:ascii="Times New Roman" w:hAnsi="Times New Roman"/>
          <w:sz w:val="20"/>
          <w:szCs w:val="20"/>
        </w:rPr>
        <w:t>AMH</w:t>
      </w:r>
      <w:r>
        <w:rPr>
          <w:rFonts w:ascii="Times New Roman" w:hAnsi="Times New Roman"/>
          <w:sz w:val="20"/>
          <w:szCs w:val="20"/>
        </w:rPr>
        <w:t>, anti-M</w:t>
      </w:r>
      <w:r w:rsidRPr="00D9265E">
        <w:rPr>
          <w:rFonts w:ascii="Times New Roman" w:hAnsi="Times New Roman"/>
          <w:sz w:val="20"/>
          <w:szCs w:val="20"/>
        </w:rPr>
        <w:t>ü</w:t>
      </w:r>
      <w:r>
        <w:rPr>
          <w:rFonts w:ascii="Times New Roman" w:hAnsi="Times New Roman"/>
          <w:sz w:val="20"/>
          <w:szCs w:val="20"/>
        </w:rPr>
        <w:t>llerian hormone</w:t>
      </w:r>
    </w:p>
    <w:p w14:paraId="002D8A1E" w14:textId="714DD43B" w:rsidR="000D576E" w:rsidRPr="00C513B3" w:rsidRDefault="000D576E" w:rsidP="000D576E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  <w:bookmarkStart w:id="1" w:name="_Hlk50039945"/>
      <w:r w:rsidR="00587E3F">
        <w:rPr>
          <w:rFonts w:ascii="Times New Roman" w:hAnsi="Times New Roman" w:cs="Times New Roman"/>
          <w:sz w:val="20"/>
          <w:szCs w:val="20"/>
        </w:rPr>
        <w:lastRenderedPageBreak/>
        <w:t xml:space="preserve">Supplemental </w:t>
      </w:r>
      <w:r w:rsidR="00587E3F" w:rsidRPr="007E6425">
        <w:rPr>
          <w:rFonts w:ascii="Times New Roman" w:hAnsi="Times New Roman" w:cs="Times New Roman"/>
          <w:sz w:val="20"/>
          <w:szCs w:val="20"/>
        </w:rPr>
        <w:t>Table</w:t>
      </w:r>
      <w:r w:rsidRPr="00C513B3">
        <w:rPr>
          <w:rFonts w:ascii="Times New Roman" w:hAnsi="Times New Roman"/>
          <w:sz w:val="20"/>
          <w:szCs w:val="20"/>
        </w:rPr>
        <w:t xml:space="preserve"> </w:t>
      </w:r>
      <w:r w:rsidR="00587E3F">
        <w:rPr>
          <w:rFonts w:ascii="Times New Roman" w:hAnsi="Times New Roman"/>
          <w:sz w:val="20"/>
          <w:szCs w:val="20"/>
        </w:rPr>
        <w:t>3</w:t>
      </w:r>
      <w:bookmarkEnd w:id="1"/>
      <w:r w:rsidRPr="00C513B3">
        <w:rPr>
          <w:rFonts w:ascii="Times New Roman" w:hAnsi="Times New Roman"/>
          <w:sz w:val="20"/>
          <w:szCs w:val="20"/>
        </w:rPr>
        <w:t>. IVF outcomes of the first cycles, stratified by the serum AMH level</w:t>
      </w:r>
    </w:p>
    <w:tbl>
      <w:tblPr>
        <w:tblW w:w="1037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72"/>
        <w:gridCol w:w="2041"/>
        <w:gridCol w:w="2041"/>
        <w:gridCol w:w="1020"/>
      </w:tblGrid>
      <w:tr w:rsidR="000D576E" w:rsidRPr="00C513B3" w14:paraId="26F5A8FA" w14:textId="77777777" w:rsidTr="00EC5DD3">
        <w:trPr>
          <w:trHeight w:val="315"/>
        </w:trPr>
        <w:tc>
          <w:tcPr>
            <w:tcW w:w="5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84011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EBB99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AMH (</w:t>
            </w: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&lt; 1.42 ng/mL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4FA257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AMH (</w:t>
            </w: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≥ 1.42 ng/mL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3C192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P value</w:t>
            </w:r>
          </w:p>
        </w:tc>
      </w:tr>
      <w:tr w:rsidR="000D576E" w:rsidRPr="00C513B3" w14:paraId="4B5C70E0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0355E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No. of oocyte retrieval cycles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C39FB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294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91C11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395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366F66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5C6BC347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4630C87" w14:textId="4EE9F020" w:rsidR="000D576E" w:rsidRPr="00C513B3" w:rsidRDefault="000D576E" w:rsidP="00150AB7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No. of successful oocyte retrieval cycles</w:t>
            </w:r>
            <w:r w:rsidR="0091218C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(</w:t>
            </w:r>
            <w:r w:rsidR="0091218C" w:rsidRPr="0091218C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≥</w:t>
            </w:r>
            <w:r w:rsidR="0091218C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1 oocyte)</w:t>
            </w:r>
            <w:r w:rsidR="00BB0D12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, 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n (%)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47800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256 (87.1)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C737E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372 (94.2)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753EF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0.0071</w:t>
            </w:r>
          </w:p>
        </w:tc>
      </w:tr>
      <w:tr w:rsidR="000D576E" w:rsidRPr="00C513B3" w14:paraId="79FFB959" w14:textId="77777777" w:rsidTr="00EC5DD3">
        <w:trPr>
          <w:trHeight w:val="315"/>
        </w:trPr>
        <w:tc>
          <w:tcPr>
            <w:tcW w:w="527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F5143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No. of antral follicles,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m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ean ± S</w:t>
            </w:r>
            <w:r w:rsidR="001A35BE">
              <w:rPr>
                <w:rFonts w:ascii="Times New Roman" w:eastAsia="MS PGothic" w:hAnsi="Times New Roman"/>
                <w:kern w:val="0"/>
                <w:sz w:val="20"/>
                <w:szCs w:val="20"/>
              </w:rPr>
              <w:t>D</w:t>
            </w:r>
          </w:p>
        </w:tc>
        <w:tc>
          <w:tcPr>
            <w:tcW w:w="204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D4259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4.82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2.49</w:t>
            </w:r>
          </w:p>
        </w:tc>
        <w:tc>
          <w:tcPr>
            <w:tcW w:w="204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6FCFE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10.22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5.58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459A3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&lt;0.0001</w:t>
            </w:r>
          </w:p>
        </w:tc>
      </w:tr>
      <w:tr w:rsidR="000D576E" w:rsidRPr="00C513B3" w14:paraId="49E1A511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68457" w14:textId="77777777" w:rsidR="000D576E" w:rsidRPr="00C513B3" w:rsidRDefault="000D576E" w:rsidP="00E52C18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No. of fully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developed antral follicles, Mean ± S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D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FE4EE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2.85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1.34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E6ACF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3.09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453D9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0.0365</w:t>
            </w:r>
          </w:p>
        </w:tc>
      </w:tr>
      <w:tr w:rsidR="000D576E" w:rsidRPr="00C513B3" w14:paraId="5167E980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6531E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No. of retrieved oocytes,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m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ean ± S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D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F8CD9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1.81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1.27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B50D9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2.15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1.30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983F4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0.0005</w:t>
            </w:r>
          </w:p>
        </w:tc>
      </w:tr>
      <w:tr w:rsidR="000D576E" w:rsidRPr="00C513B3" w14:paraId="588205D0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5C6BE" w14:textId="28F62A6E" w:rsidR="000D576E" w:rsidRPr="00C513B3" w:rsidRDefault="00B675EC" w:rsidP="00E52C18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Oocyte</w:t>
            </w:r>
            <w:r w:rsidR="000D576E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collection rate</w:t>
            </w:r>
            <w:r w:rsidR="00B52A41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,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m</w:t>
            </w:r>
            <w:r w:rsidR="00B52A41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ean ± S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D</w:t>
            </w:r>
            <w:r w:rsidR="00E52C18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</w:t>
            </w:r>
            <w:r w:rsidR="000D576E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(%, per an aspirated follicle)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62870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73.7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34.1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A1A1F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79.3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29.9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8CB0A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0.0416</w:t>
            </w:r>
          </w:p>
        </w:tc>
      </w:tr>
      <w:tr w:rsidR="000D576E" w:rsidRPr="00C513B3" w14:paraId="478C6552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5EBD6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No. of fertilized oocytes,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m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ean ± S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D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51A1A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1.33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1.12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73B79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1.72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1.21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17D9A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&lt; 0.0001</w:t>
            </w:r>
          </w:p>
        </w:tc>
      </w:tr>
      <w:tr w:rsidR="000D576E" w:rsidRPr="00C513B3" w14:paraId="13C1744F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7D5AD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Fertilization rate</w:t>
            </w:r>
            <w:r w:rsidR="00B52A41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,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m</w:t>
            </w:r>
            <w:r w:rsidR="00B52A41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ean ± S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D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D3459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75.0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35.6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E26C1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79.2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32.4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18D96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0.0503</w:t>
            </w:r>
          </w:p>
        </w:tc>
      </w:tr>
      <w:tr w:rsidR="000D576E" w:rsidRPr="00C513B3" w14:paraId="68FA37B4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7B2BE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No. of cleaved embryos</w:t>
            </w:r>
            <w:r w:rsidR="00B52A41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,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m</w:t>
            </w:r>
            <w:r w:rsidR="00B52A41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ean ± S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D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11E21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1.30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1.11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DC29D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1.68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1.21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FC6CB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&lt; 0.0001</w:t>
            </w:r>
          </w:p>
        </w:tc>
      </w:tr>
      <w:tr w:rsidR="000D576E" w:rsidRPr="00C513B3" w14:paraId="7ECC3EB9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7EC0D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Cleavage rate</w:t>
            </w:r>
            <w:r w:rsidR="00B52A41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,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m</w:t>
            </w:r>
            <w:r w:rsidR="00B52A41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ean ± S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D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78BA3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97.3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13.5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4A8AF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97.3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14.4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80B74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0.9614</w:t>
            </w:r>
          </w:p>
        </w:tc>
      </w:tr>
      <w:tr w:rsidR="00FC6711" w:rsidRPr="00C513B3" w14:paraId="1F985E97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F3A63" w14:textId="77777777" w:rsidR="00FC6711" w:rsidRPr="00C513B3" w:rsidRDefault="00E52C18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orphological grade on day 2, based on Veeck’s criteria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FD97C" w14:textId="77777777" w:rsidR="00FC6711" w:rsidRPr="00C513B3" w:rsidRDefault="00FC6711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724B7" w14:textId="77777777" w:rsidR="00FC6711" w:rsidRPr="00C513B3" w:rsidRDefault="00FC6711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862F1" w14:textId="77777777" w:rsidR="00FC6711" w:rsidRPr="00C513B3" w:rsidRDefault="00BB0D12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0.0030</w:t>
            </w:r>
          </w:p>
        </w:tc>
      </w:tr>
      <w:tr w:rsidR="00E52C18" w:rsidRPr="00C513B3" w14:paraId="59C4E340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192AF" w14:textId="77777777" w:rsidR="00E52C18" w:rsidRPr="00C513B3" w:rsidRDefault="00E52C18" w:rsidP="00E52C18">
            <w:pPr>
              <w:spacing w:line="360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G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rade 1, n (%)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52206" w14:textId="77777777" w:rsidR="00E52C18" w:rsidRPr="00C513B3" w:rsidRDefault="00E52C18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4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2 (11.0)</w:t>
            </w:r>
            <w:r w:rsidR="00BB0D12" w:rsidRPr="00BB0D12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70539" w14:textId="77777777" w:rsidR="00E52C18" w:rsidRPr="00C513B3" w:rsidRDefault="00BB0D12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127 (19.1)</w:t>
            </w:r>
            <w:r w:rsidRPr="00BB0D12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05761" w14:textId="77777777" w:rsidR="00E52C18" w:rsidRPr="00C513B3" w:rsidRDefault="00E52C18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E52C18" w:rsidRPr="00C513B3" w14:paraId="183196C7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F053C" w14:textId="77777777" w:rsidR="00E52C18" w:rsidRPr="00C513B3" w:rsidRDefault="00E52C18" w:rsidP="00E52C18">
            <w:pPr>
              <w:spacing w:line="360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G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rade 2, n (%)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8B9B7" w14:textId="77777777" w:rsidR="00E52C18" w:rsidRPr="00C513B3" w:rsidRDefault="00E52C18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18 (30.9)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9A97A" w14:textId="77777777" w:rsidR="00E52C18" w:rsidRPr="00C513B3" w:rsidRDefault="00BB0D12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207 (31.1)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77AE0" w14:textId="77777777" w:rsidR="00E52C18" w:rsidRPr="00C513B3" w:rsidRDefault="00E52C18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E52C18" w:rsidRPr="00C513B3" w14:paraId="47D271EB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21AFF" w14:textId="77777777" w:rsidR="00E52C18" w:rsidRPr="00C513B3" w:rsidRDefault="00E52C18" w:rsidP="00E52C18">
            <w:pPr>
              <w:spacing w:line="360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Grade 3, n (%)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28625" w14:textId="77777777" w:rsidR="00E52C18" w:rsidRPr="00C513B3" w:rsidRDefault="00E52C18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08 (54.5)</w:t>
            </w:r>
            <w:r w:rsidR="00BB0D12" w:rsidRPr="00BB0D12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12DA8" w14:textId="77777777" w:rsidR="00E52C18" w:rsidRPr="00C513B3" w:rsidRDefault="00BB0D12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316 (47.5)</w:t>
            </w:r>
            <w:r w:rsidRPr="00BB0D12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1554F" w14:textId="77777777" w:rsidR="00E52C18" w:rsidRPr="00C513B3" w:rsidRDefault="00E52C18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FC6711" w:rsidRPr="00C513B3" w14:paraId="09AE2924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92361" w14:textId="77777777" w:rsidR="00FC6711" w:rsidRPr="00C513B3" w:rsidRDefault="00E52C18" w:rsidP="00E52C18">
            <w:pPr>
              <w:spacing w:line="360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G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rade 4, n (%)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F265E" w14:textId="77777777" w:rsidR="00FC6711" w:rsidRPr="00C513B3" w:rsidRDefault="00E52C18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4 (3.7)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FADCE" w14:textId="77777777" w:rsidR="00FC6711" w:rsidRPr="00C513B3" w:rsidRDefault="00E52C18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5 (2.3)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B8083" w14:textId="77777777" w:rsidR="00FC6711" w:rsidRPr="00C513B3" w:rsidRDefault="00FC6711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E52C18" w:rsidRPr="00C513B3" w14:paraId="7522C623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CEDD1" w14:textId="77777777" w:rsidR="00E52C18" w:rsidRPr="00C513B3" w:rsidRDefault="00E52C18" w:rsidP="00E52C18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No. of embryos cultured to the blastocyst stage</w:t>
            </w:r>
            <w:r w:rsidR="00B52A41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,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m</w:t>
            </w:r>
            <w:r w:rsidR="00B52A41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ean ± S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D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C5D6A" w14:textId="77777777" w:rsidR="00E52C18" w:rsidRPr="00C513B3" w:rsidRDefault="00E52C18" w:rsidP="00E52C1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0.77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0.97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89A54" w14:textId="77777777" w:rsidR="00E52C18" w:rsidRPr="00C513B3" w:rsidRDefault="00E52C18" w:rsidP="00E52C1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1.04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1.09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554CB" w14:textId="77777777" w:rsidR="00E52C18" w:rsidRPr="00C513B3" w:rsidRDefault="00E52C18" w:rsidP="00E52C1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0.0008</w:t>
            </w:r>
          </w:p>
        </w:tc>
      </w:tr>
      <w:tr w:rsidR="000D576E" w:rsidRPr="00C513B3" w14:paraId="722EC2A3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8171D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No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. of blastocysts</w:t>
            </w:r>
            <w:r w:rsidR="00B52A41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,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m</w:t>
            </w:r>
            <w:r w:rsidR="00B52A41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ean ± S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D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B8AAE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0.50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0.76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3F233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0.80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F8930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&lt;0.0001</w:t>
            </w:r>
          </w:p>
        </w:tc>
      </w:tr>
      <w:tr w:rsidR="000D576E" w:rsidRPr="00C513B3" w14:paraId="123B1982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DDD02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Blastocyst formation rate</w:t>
            </w:r>
            <w:r w:rsidR="00B52A41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,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m</w:t>
            </w:r>
            <w:r w:rsidR="00B52A41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ean ± S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D</w:t>
            </w:r>
            <w:r w:rsidRPr="00C513B3"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43784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66.2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42.6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2C015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75.5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38.1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FCCA8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0.0276</w:t>
            </w:r>
          </w:p>
        </w:tc>
      </w:tr>
      <w:tr w:rsidR="000D576E" w:rsidRPr="00C513B3" w14:paraId="26823D78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4E46DA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No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. of </w:t>
            </w:r>
            <w:r w:rsidR="00926036">
              <w:rPr>
                <w:rFonts w:ascii="Times New Roman" w:eastAsia="MS PGothic" w:hAnsi="Times New Roman"/>
                <w:kern w:val="0"/>
                <w:sz w:val="20"/>
                <w:szCs w:val="20"/>
              </w:rPr>
              <w:t>cryopreserved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blastocysts</w:t>
            </w:r>
            <w:r w:rsidR="00B52A41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,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m</w:t>
            </w:r>
            <w:r w:rsidR="00B52A41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ean ± S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D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00DCA1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0.44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0.71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1CF89C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0.75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0.94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7A6505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&lt;0.0001</w:t>
            </w:r>
          </w:p>
        </w:tc>
      </w:tr>
      <w:tr w:rsidR="000D576E" w:rsidRPr="00C513B3" w14:paraId="40F9BCC4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CF776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 xml:space="preserve">Blastocyst </w:t>
            </w:r>
            <w:r w:rsidR="00926036">
              <w:rPr>
                <w:rFonts w:ascii="Times New Roman" w:eastAsia="MS PGothic" w:hAnsi="Times New Roman"/>
                <w:kern w:val="0"/>
                <w:sz w:val="20"/>
                <w:szCs w:val="20"/>
              </w:rPr>
              <w:t>cryopreservation</w:t>
            </w:r>
            <w:r w:rsidRPr="00C513B3"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 xml:space="preserve"> rate</w:t>
            </w:r>
            <w:r w:rsidR="00B52A41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,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m</w:t>
            </w:r>
            <w:r w:rsidR="00B52A41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ean ± S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D</w:t>
            </w:r>
            <w:r w:rsidRPr="00C513B3"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E6605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57.1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44.6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CCD46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70.6 ± </w:t>
            </w:r>
            <w:r w:rsidR="00B52A4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40.2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BA8DB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0.0024</w:t>
            </w:r>
          </w:p>
        </w:tc>
      </w:tr>
      <w:tr w:rsidR="00926036" w:rsidRPr="00C513B3" w14:paraId="13889DBE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CB7190" w14:textId="77777777" w:rsidR="00926036" w:rsidRPr="00C513B3" w:rsidRDefault="001C5246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orphological grade of inner cell mass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D06A4A" w14:textId="77777777" w:rsidR="00926036" w:rsidRPr="00C513B3" w:rsidRDefault="00926036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8A95EF" w14:textId="77777777" w:rsidR="00926036" w:rsidRPr="00C513B3" w:rsidRDefault="00926036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A6F819" w14:textId="77777777" w:rsidR="00926036" w:rsidRPr="00C513B3" w:rsidRDefault="001C5246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.0681</w:t>
            </w:r>
          </w:p>
        </w:tc>
      </w:tr>
      <w:tr w:rsidR="00926036" w:rsidRPr="00C513B3" w14:paraId="09437135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184083" w14:textId="77777777" w:rsidR="00926036" w:rsidRPr="00C513B3" w:rsidRDefault="001C5246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Grade A, n (%)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6FCE29" w14:textId="77777777" w:rsidR="00926036" w:rsidRPr="00C513B3" w:rsidRDefault="001C5246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 (24.0)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44DC61" w14:textId="77777777" w:rsidR="00926036" w:rsidRPr="00C513B3" w:rsidRDefault="001C5246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 (17.2)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C734DB" w14:textId="77777777" w:rsidR="00926036" w:rsidRPr="00C513B3" w:rsidRDefault="00926036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926036" w:rsidRPr="00C513B3" w14:paraId="4F1C1EEB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5AA1D7" w14:textId="77777777" w:rsidR="00926036" w:rsidRPr="00C513B3" w:rsidRDefault="001C5246" w:rsidP="001C5246">
            <w:pPr>
              <w:spacing w:line="360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Grade B, n (%)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FFC005" w14:textId="77777777" w:rsidR="00926036" w:rsidRPr="00C513B3" w:rsidRDefault="001C5246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4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 (31.8)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767708" w14:textId="77777777" w:rsidR="00926036" w:rsidRPr="00C513B3" w:rsidRDefault="001C5246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27 (42.9)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C12102" w14:textId="77777777" w:rsidR="00926036" w:rsidRPr="00C513B3" w:rsidRDefault="00926036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926036" w:rsidRPr="00C513B3" w14:paraId="39512A0B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DB0B5F" w14:textId="77777777" w:rsidR="00926036" w:rsidRPr="00C513B3" w:rsidRDefault="001C5246" w:rsidP="001C5246">
            <w:pPr>
              <w:spacing w:line="360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Grade C, n (%)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4FE180" w14:textId="77777777" w:rsidR="00926036" w:rsidRPr="00C513B3" w:rsidRDefault="001C5246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7 (44.2)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8AC8DD" w14:textId="77777777" w:rsidR="00926036" w:rsidRPr="00C513B3" w:rsidRDefault="001C5246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18 (39.9)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488633" w14:textId="77777777" w:rsidR="00926036" w:rsidRPr="00C513B3" w:rsidRDefault="00926036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1C5246" w:rsidRPr="00C513B3" w14:paraId="2825C9DD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C6C7D4" w14:textId="77777777" w:rsidR="001C5246" w:rsidRPr="00C513B3" w:rsidRDefault="001C5246" w:rsidP="001C5246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M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orphological grade of trophectoderm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ECF611" w14:textId="77777777" w:rsidR="001C5246" w:rsidRPr="00C513B3" w:rsidRDefault="001C5246" w:rsidP="001C5246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A8D34C" w14:textId="77777777" w:rsidR="001C5246" w:rsidRPr="00C513B3" w:rsidRDefault="001C5246" w:rsidP="001C5246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BF04BE" w14:textId="77777777" w:rsidR="001C5246" w:rsidRPr="00C513B3" w:rsidRDefault="001C5246" w:rsidP="001C5246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.9018</w:t>
            </w:r>
          </w:p>
        </w:tc>
      </w:tr>
      <w:tr w:rsidR="001C5246" w:rsidRPr="00C513B3" w14:paraId="5D8FCFDC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BDD8C9" w14:textId="77777777" w:rsidR="001C5246" w:rsidRPr="00C513B3" w:rsidRDefault="001C5246" w:rsidP="001C5246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Grade A, n (%)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326506" w14:textId="77777777" w:rsidR="001C5246" w:rsidRPr="00C513B3" w:rsidRDefault="001C5246" w:rsidP="001C5246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9 (14.7)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5A4E06" w14:textId="77777777" w:rsidR="001C5246" w:rsidRPr="00C513B3" w:rsidRDefault="001C5246" w:rsidP="001C5246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4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3 (14.5)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703AE3" w14:textId="77777777" w:rsidR="001C5246" w:rsidRPr="00C513B3" w:rsidRDefault="001C5246" w:rsidP="001C5246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1C5246" w:rsidRPr="00C513B3" w14:paraId="5E238ABA" w14:textId="77777777" w:rsidTr="00EC5DD3">
        <w:trPr>
          <w:trHeight w:val="315"/>
        </w:trPr>
        <w:tc>
          <w:tcPr>
            <w:tcW w:w="5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260A01" w14:textId="77777777" w:rsidR="001C5246" w:rsidRPr="00C513B3" w:rsidRDefault="001C5246" w:rsidP="001C5246">
            <w:pPr>
              <w:spacing w:line="360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Grade B, n (%)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5AB575" w14:textId="77777777" w:rsidR="001C5246" w:rsidRPr="00C513B3" w:rsidRDefault="001C5246" w:rsidP="001C5246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6 (27.9)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F03553" w14:textId="77777777" w:rsidR="001C5246" w:rsidRPr="00C513B3" w:rsidRDefault="001C5246" w:rsidP="001C5246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8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9 (30.1)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3A999A" w14:textId="77777777" w:rsidR="001C5246" w:rsidRPr="00C513B3" w:rsidRDefault="001C5246" w:rsidP="001C5246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1C5246" w:rsidRPr="00C513B3" w14:paraId="003D592D" w14:textId="77777777" w:rsidTr="00EC5DD3">
        <w:trPr>
          <w:trHeight w:val="315"/>
        </w:trPr>
        <w:tc>
          <w:tcPr>
            <w:tcW w:w="527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8DDCFC" w14:textId="77777777" w:rsidR="001C5246" w:rsidRPr="00C513B3" w:rsidRDefault="001C5246" w:rsidP="001C5246">
            <w:pPr>
              <w:spacing w:line="360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Grade C, n (%)</w:t>
            </w:r>
          </w:p>
        </w:tc>
        <w:tc>
          <w:tcPr>
            <w:tcW w:w="204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637A1A" w14:textId="77777777" w:rsidR="001C5246" w:rsidRPr="00C513B3" w:rsidRDefault="001C5246" w:rsidP="001C5246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7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4 (57.4)</w:t>
            </w:r>
          </w:p>
        </w:tc>
        <w:tc>
          <w:tcPr>
            <w:tcW w:w="204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500706" w14:textId="77777777" w:rsidR="001C5246" w:rsidRPr="00C513B3" w:rsidRDefault="001C5246" w:rsidP="001C5246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64 (55.4)</w:t>
            </w:r>
          </w:p>
        </w:tc>
        <w:tc>
          <w:tcPr>
            <w:tcW w:w="10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2A20E9" w14:textId="77777777" w:rsidR="001C5246" w:rsidRPr="00C513B3" w:rsidRDefault="001C5246" w:rsidP="001C5246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</w:tbl>
    <w:p w14:paraId="4C92BC9D" w14:textId="40EC5380" w:rsidR="000D576E" w:rsidRDefault="000D576E" w:rsidP="000D576E">
      <w:pPr>
        <w:spacing w:line="360" w:lineRule="auto"/>
        <w:rPr>
          <w:rFonts w:ascii="Times New Roman" w:hAnsi="Times New Roman"/>
          <w:sz w:val="20"/>
          <w:szCs w:val="20"/>
        </w:rPr>
      </w:pPr>
      <w:r w:rsidRPr="00C513B3">
        <w:rPr>
          <w:rFonts w:ascii="Times New Roman" w:hAnsi="Times New Roman"/>
          <w:sz w:val="20"/>
          <w:szCs w:val="20"/>
        </w:rPr>
        <w:t>AMH</w:t>
      </w:r>
      <w:r>
        <w:rPr>
          <w:rFonts w:ascii="Times New Roman" w:hAnsi="Times New Roman"/>
          <w:sz w:val="20"/>
          <w:szCs w:val="20"/>
        </w:rPr>
        <w:t>, anti-M</w:t>
      </w:r>
      <w:r w:rsidRPr="00D9265E">
        <w:rPr>
          <w:rFonts w:ascii="Times New Roman" w:hAnsi="Times New Roman"/>
          <w:sz w:val="20"/>
          <w:szCs w:val="20"/>
        </w:rPr>
        <w:t>ü</w:t>
      </w:r>
      <w:r>
        <w:rPr>
          <w:rFonts w:ascii="Times New Roman" w:hAnsi="Times New Roman"/>
          <w:sz w:val="20"/>
          <w:szCs w:val="20"/>
        </w:rPr>
        <w:t xml:space="preserve">llerian hormone; </w:t>
      </w:r>
      <w:r>
        <w:rPr>
          <w:rFonts w:ascii="Times New Roman" w:hAnsi="Times New Roman"/>
          <w:color w:val="000000"/>
          <w:sz w:val="20"/>
          <w:szCs w:val="20"/>
        </w:rPr>
        <w:t xml:space="preserve">IVF, in vitro fertilization </w:t>
      </w:r>
    </w:p>
    <w:p w14:paraId="345AB7F3" w14:textId="77777777" w:rsidR="000D576E" w:rsidRPr="00C513B3" w:rsidRDefault="000D576E" w:rsidP="000D576E">
      <w:pPr>
        <w:tabs>
          <w:tab w:val="left" w:pos="1455"/>
        </w:tabs>
        <w:spacing w:line="360" w:lineRule="auto"/>
        <w:rPr>
          <w:rFonts w:ascii="Times New Roman" w:hAnsi="Times New Roman"/>
          <w:sz w:val="20"/>
          <w:szCs w:val="20"/>
        </w:rPr>
      </w:pPr>
    </w:p>
    <w:p w14:paraId="174FA259" w14:textId="6B8C25A5" w:rsidR="000D576E" w:rsidRPr="00C513B3" w:rsidRDefault="000D576E" w:rsidP="000D576E">
      <w:pPr>
        <w:spacing w:line="276" w:lineRule="auto"/>
        <w:rPr>
          <w:rFonts w:ascii="Times New Roman" w:hAnsi="Times New Roman"/>
          <w:sz w:val="20"/>
          <w:szCs w:val="20"/>
        </w:rPr>
      </w:pPr>
      <w:r w:rsidRPr="00C513B3">
        <w:rPr>
          <w:rFonts w:ascii="Times New Roman" w:hAnsi="Times New Roman"/>
          <w:sz w:val="20"/>
          <w:szCs w:val="20"/>
        </w:rPr>
        <w:br w:type="page"/>
      </w:r>
      <w:bookmarkStart w:id="2" w:name="_Hlk50039313"/>
      <w:r w:rsidR="00587E3F">
        <w:rPr>
          <w:rFonts w:ascii="Times New Roman" w:hAnsi="Times New Roman" w:cs="Times New Roman"/>
          <w:sz w:val="20"/>
          <w:szCs w:val="20"/>
        </w:rPr>
        <w:lastRenderedPageBreak/>
        <w:t xml:space="preserve">Supplemental </w:t>
      </w:r>
      <w:r w:rsidR="00587E3F" w:rsidRPr="007E6425">
        <w:rPr>
          <w:rFonts w:ascii="Times New Roman" w:hAnsi="Times New Roman" w:cs="Times New Roman"/>
          <w:sz w:val="20"/>
          <w:szCs w:val="20"/>
        </w:rPr>
        <w:t>Table</w:t>
      </w:r>
      <w:r w:rsidRPr="00C513B3">
        <w:rPr>
          <w:rFonts w:ascii="Times New Roman" w:hAnsi="Times New Roman"/>
          <w:sz w:val="20"/>
          <w:szCs w:val="20"/>
        </w:rPr>
        <w:t xml:space="preserve"> </w:t>
      </w:r>
      <w:r w:rsidR="00587E3F">
        <w:rPr>
          <w:rFonts w:ascii="Times New Roman" w:hAnsi="Times New Roman"/>
          <w:sz w:val="20"/>
          <w:szCs w:val="20"/>
        </w:rPr>
        <w:t>4</w:t>
      </w:r>
      <w:bookmarkEnd w:id="2"/>
      <w:r w:rsidRPr="00C513B3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>P</w:t>
      </w:r>
      <w:r w:rsidRPr="00C513B3">
        <w:rPr>
          <w:rFonts w:ascii="Times New Roman" w:hAnsi="Times New Roman"/>
          <w:sz w:val="20"/>
          <w:szCs w:val="20"/>
        </w:rPr>
        <w:t>regnancy outcome</w:t>
      </w:r>
      <w:r>
        <w:rPr>
          <w:rFonts w:ascii="Times New Roman" w:hAnsi="Times New Roman"/>
          <w:sz w:val="20"/>
          <w:szCs w:val="20"/>
        </w:rPr>
        <w:t>s</w:t>
      </w:r>
      <w:r w:rsidRPr="00C513B3">
        <w:rPr>
          <w:rFonts w:ascii="Times New Roman" w:hAnsi="Times New Roman"/>
          <w:sz w:val="20"/>
          <w:szCs w:val="20"/>
        </w:rPr>
        <w:t xml:space="preserve"> of the first cycle stratified by the serum AMH level</w:t>
      </w:r>
    </w:p>
    <w:tbl>
      <w:tblPr>
        <w:tblW w:w="1014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649"/>
        <w:gridCol w:w="2041"/>
        <w:gridCol w:w="2041"/>
        <w:gridCol w:w="1417"/>
      </w:tblGrid>
      <w:tr w:rsidR="000D576E" w:rsidRPr="00C513B3" w14:paraId="6D898FB4" w14:textId="77777777" w:rsidTr="00AD2470">
        <w:trPr>
          <w:trHeight w:val="315"/>
        </w:trPr>
        <w:tc>
          <w:tcPr>
            <w:tcW w:w="46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3E53B" w14:textId="77777777" w:rsidR="000D576E" w:rsidRPr="00C513B3" w:rsidRDefault="000D576E" w:rsidP="0091218C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DEB6A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AMH (</w:t>
            </w: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&lt; 1.42 ng/mL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D1954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AMH (</w:t>
            </w: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≥ 1.42 ng/mL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D15A80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P value</w:t>
            </w:r>
          </w:p>
        </w:tc>
      </w:tr>
      <w:tr w:rsidR="000D576E" w:rsidRPr="00C513B3" w14:paraId="40D8F5FC" w14:textId="77777777" w:rsidTr="00AD2470">
        <w:trPr>
          <w:trHeight w:val="315"/>
        </w:trPr>
        <w:tc>
          <w:tcPr>
            <w:tcW w:w="46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AD6DD" w14:textId="77777777" w:rsidR="000D576E" w:rsidRPr="00C513B3" w:rsidRDefault="000D576E" w:rsidP="0091218C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No. of patients who received embryo transfer, n (%)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1BA79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183 (62.2)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B73CB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293 (74.2)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629A8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0.0026</w:t>
            </w:r>
          </w:p>
        </w:tc>
      </w:tr>
      <w:tr w:rsidR="000D576E" w:rsidRPr="00C513B3" w14:paraId="51E55ED3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1AA39" w14:textId="77777777" w:rsidR="000D576E" w:rsidRPr="00C513B3" w:rsidRDefault="000D576E" w:rsidP="0091218C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No. of embryo transfer cycles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C3934" w14:textId="77777777" w:rsidR="000D576E" w:rsidRPr="00C513B3" w:rsidRDefault="00D16079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236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B5A55" w14:textId="77777777" w:rsidR="000D576E" w:rsidRPr="00C513B3" w:rsidRDefault="00D16079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415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52B93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0D576E" w:rsidRPr="00C513B3" w14:paraId="7EFCA621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395DF" w14:textId="77777777" w:rsidR="000D576E" w:rsidRPr="00C513B3" w:rsidRDefault="000D576E" w:rsidP="0091218C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Fresh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: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c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leavage stage embryo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98851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F7261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BCBE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7B26FDBA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E296A" w14:textId="77777777" w:rsidR="000D576E" w:rsidRPr="00C513B3" w:rsidRDefault="000D576E" w:rsidP="0091218C">
            <w:pPr>
              <w:spacing w:line="276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Transferred embryo, n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790DD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80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D4175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4F0CE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01622A15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0C22E" w14:textId="77777777" w:rsidR="000D576E" w:rsidRPr="00C513B3" w:rsidRDefault="000D576E" w:rsidP="0091218C">
            <w:pPr>
              <w:spacing w:line="276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Endometrial thickness (mm), m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ean ± S</w:t>
            </w:r>
            <w:r w:rsidR="00AD2470">
              <w:rPr>
                <w:rFonts w:ascii="Times New Roman" w:eastAsia="MS PGothic" w:hAnsi="Times New Roman"/>
                <w:kern w:val="0"/>
                <w:sz w:val="20"/>
                <w:szCs w:val="20"/>
              </w:rPr>
              <w:t>D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6310F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10.7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± </w:t>
            </w:r>
            <w:r w:rsidR="00AD2470">
              <w:rPr>
                <w:rFonts w:ascii="Times New Roman" w:eastAsia="MS PGothic" w:hAnsi="Times New Roman"/>
                <w:kern w:val="0"/>
                <w:sz w:val="20"/>
                <w:szCs w:val="20"/>
              </w:rPr>
              <w:t>2.2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4D7D4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10.8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± </w:t>
            </w:r>
            <w:r w:rsidR="00AD2470">
              <w:rPr>
                <w:rFonts w:ascii="Times New Roman" w:eastAsia="MS PGothic" w:hAnsi="Times New Roman"/>
                <w:kern w:val="0"/>
                <w:sz w:val="20"/>
                <w:szCs w:val="20"/>
              </w:rPr>
              <w:t>2.3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8AF84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.9022</w:t>
            </w:r>
          </w:p>
        </w:tc>
      </w:tr>
      <w:tr w:rsidR="000D576E" w:rsidRPr="00C513B3" w14:paraId="5F1F077F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513EA" w14:textId="77777777" w:rsidR="000D576E" w:rsidRPr="00C513B3" w:rsidRDefault="000D576E" w:rsidP="0091218C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Clinical pregnancy, n, (%)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9B8E6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19 (23.8)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71A12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80 (46.0)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003D0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0.0007</w:t>
            </w:r>
          </w:p>
        </w:tc>
      </w:tr>
      <w:tr w:rsidR="000D576E" w:rsidRPr="00C513B3" w14:paraId="53941077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F712C" w14:textId="77777777" w:rsidR="000D576E" w:rsidRPr="00C513B3" w:rsidRDefault="000D576E" w:rsidP="0091218C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Ongoing pregnancy, n, (%)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57D41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15 (18.8)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2D90B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67 (38.5)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D37D6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0.0018</w:t>
            </w:r>
          </w:p>
        </w:tc>
      </w:tr>
      <w:tr w:rsidR="000D576E" w:rsidRPr="00C513B3" w14:paraId="69FE742A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88BA8" w14:textId="77777777" w:rsidR="000D576E" w:rsidRPr="00C513B3" w:rsidRDefault="000D576E" w:rsidP="0091218C">
            <w:pPr>
              <w:spacing w:line="276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hAnsi="Times New Roman"/>
                <w:sz w:val="20"/>
                <w:szCs w:val="20"/>
              </w:rPr>
              <w:t>Follow-up data on live birth*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2917B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80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419CA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E28C1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713E516B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B596E" w14:textId="77777777" w:rsidR="000D576E" w:rsidRPr="00C513B3" w:rsidRDefault="000D576E" w:rsidP="0091218C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Live birth, n, (%)*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2B98F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14 (17.5)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592AB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64 (36.8)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87D5E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0.0020</w:t>
            </w:r>
          </w:p>
        </w:tc>
      </w:tr>
      <w:tr w:rsidR="000D576E" w:rsidRPr="00C513B3" w14:paraId="179E77C6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660A4" w14:textId="77777777" w:rsidR="000D576E" w:rsidRPr="00C513B3" w:rsidRDefault="000D576E" w:rsidP="0091218C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Frozen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: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c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leavage stage embryo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66DA4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8DC02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D11BE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1B1066C9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5A0ED" w14:textId="77777777" w:rsidR="000D576E" w:rsidRPr="00C513B3" w:rsidRDefault="000D576E" w:rsidP="0091218C">
            <w:pPr>
              <w:spacing w:line="276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Transferred embryo, n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B6E34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58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F8D04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1C147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24F939CD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3E404" w14:textId="77777777" w:rsidR="000D576E" w:rsidRPr="00C513B3" w:rsidRDefault="000D576E" w:rsidP="0091218C">
            <w:pPr>
              <w:spacing w:line="276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Endometrial thickness (mm), m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ean ± S</w:t>
            </w:r>
            <w:r w:rsidR="00AD2470">
              <w:rPr>
                <w:rFonts w:ascii="Times New Roman" w:eastAsia="MS PGothic" w:hAnsi="Times New Roman"/>
                <w:kern w:val="0"/>
                <w:sz w:val="20"/>
                <w:szCs w:val="20"/>
              </w:rPr>
              <w:t>D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F53BB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9.9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± </w:t>
            </w:r>
            <w:r w:rsidR="00AD2470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C0472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9.9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± </w:t>
            </w:r>
            <w:r w:rsidR="00AD2470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38F9C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.9637</w:t>
            </w:r>
          </w:p>
        </w:tc>
      </w:tr>
      <w:tr w:rsidR="000D576E" w:rsidRPr="00C513B3" w14:paraId="29042804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B370E" w14:textId="77777777" w:rsidR="000D576E" w:rsidRPr="00C513B3" w:rsidRDefault="000D576E" w:rsidP="0091218C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Clinical pregnancy, n, (%)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BD5CB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16 (27.6)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5D869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27 (56.3)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C242A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0.0028</w:t>
            </w:r>
          </w:p>
        </w:tc>
      </w:tr>
      <w:tr w:rsidR="000D576E" w:rsidRPr="00C513B3" w14:paraId="1D1D967C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FE33E" w14:textId="77777777" w:rsidR="000D576E" w:rsidRPr="00C513B3" w:rsidRDefault="000D576E" w:rsidP="0091218C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Ongoing pregnancy, n, (%)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D876F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13 (22.4)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172DC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23 (47.9)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02AF9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0.0058</w:t>
            </w:r>
          </w:p>
        </w:tc>
      </w:tr>
      <w:tr w:rsidR="000D576E" w:rsidRPr="00C513B3" w14:paraId="1AEFDA6E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2C8A0" w14:textId="77777777" w:rsidR="000D576E" w:rsidRPr="00C513B3" w:rsidRDefault="000D576E" w:rsidP="0091218C">
            <w:pPr>
              <w:spacing w:line="276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hAnsi="Times New Roman"/>
                <w:sz w:val="20"/>
                <w:szCs w:val="20"/>
              </w:rPr>
              <w:t>Follow-up data on live birth*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750BB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53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0EF06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E91E6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488B9B4F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B7870" w14:textId="77777777" w:rsidR="000D576E" w:rsidRPr="00C513B3" w:rsidRDefault="000D576E" w:rsidP="0091218C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Live birth, n, (%)*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84FA8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12 (22.6)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4BA53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19 (44.2)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CB0E9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0.0248</w:t>
            </w:r>
          </w:p>
        </w:tc>
      </w:tr>
      <w:tr w:rsidR="000D576E" w:rsidRPr="00C513B3" w14:paraId="414D4B3D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1F62C" w14:textId="77777777" w:rsidR="000D576E" w:rsidRPr="00C513B3" w:rsidRDefault="000D576E" w:rsidP="0091218C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Frozen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: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b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lastocyst stage embryo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DD2F8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35DE5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5DFF3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14801382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C3475" w14:textId="77777777" w:rsidR="000D576E" w:rsidRPr="00C513B3" w:rsidRDefault="000D576E" w:rsidP="0091218C">
            <w:pPr>
              <w:spacing w:line="276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Transferred embryo, n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54969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98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E4A57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6B590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12C3CFA3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90C90" w14:textId="77777777" w:rsidR="000D576E" w:rsidRPr="00C513B3" w:rsidRDefault="000D576E" w:rsidP="0091218C">
            <w:pPr>
              <w:spacing w:line="276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Endometrial thickness (mm), m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ean ± S</w:t>
            </w:r>
            <w:r w:rsidR="00AD2470">
              <w:rPr>
                <w:rFonts w:ascii="Times New Roman" w:eastAsia="MS PGothic" w:hAnsi="Times New Roman"/>
                <w:kern w:val="0"/>
                <w:sz w:val="20"/>
                <w:szCs w:val="20"/>
              </w:rPr>
              <w:t>D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3BBD8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10.3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± </w:t>
            </w:r>
            <w:r w:rsidR="00AD2470">
              <w:rPr>
                <w:rFonts w:ascii="Times New Roman" w:eastAsia="MS PGothic" w:hAnsi="Times New Roman"/>
                <w:kern w:val="0"/>
                <w:sz w:val="20"/>
                <w:szCs w:val="20"/>
              </w:rPr>
              <w:t>2.2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A048A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10.7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± </w:t>
            </w:r>
            <w:r w:rsidR="00AD2470">
              <w:rPr>
                <w:rFonts w:ascii="Times New Roman" w:eastAsia="MS PGothic" w:hAnsi="Times New Roman"/>
                <w:kern w:val="0"/>
                <w:sz w:val="20"/>
                <w:szCs w:val="20"/>
              </w:rPr>
              <w:t>2.2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D0F62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.6895</w:t>
            </w:r>
          </w:p>
        </w:tc>
      </w:tr>
      <w:tr w:rsidR="000D576E" w:rsidRPr="00C513B3" w14:paraId="222E5DC0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15A0F" w14:textId="77777777" w:rsidR="000D576E" w:rsidRPr="00C513B3" w:rsidRDefault="000D576E" w:rsidP="0091218C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Clinical pregnancy, n, (%)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8EAFC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51 (52.0)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B90FF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105 (54.4)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68377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0.7025</w:t>
            </w:r>
          </w:p>
        </w:tc>
      </w:tr>
      <w:tr w:rsidR="000D576E" w:rsidRPr="00C513B3" w14:paraId="14BF797A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F496B" w14:textId="77777777" w:rsidR="000D576E" w:rsidRPr="00C513B3" w:rsidRDefault="000D576E" w:rsidP="0091218C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Ongoing pregnancy, n, (%)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07054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47 (48.0)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213EB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77 (47.2)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2EA33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0.8961</w:t>
            </w:r>
          </w:p>
        </w:tc>
      </w:tr>
      <w:tr w:rsidR="000D576E" w:rsidRPr="00C513B3" w14:paraId="4E0EC8A3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3F3B9" w14:textId="77777777" w:rsidR="000D576E" w:rsidRPr="00C513B3" w:rsidRDefault="000D576E" w:rsidP="0091218C">
            <w:pPr>
              <w:spacing w:line="276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hAnsi="Times New Roman"/>
                <w:sz w:val="20"/>
                <w:szCs w:val="20"/>
              </w:rPr>
              <w:t>Follow-up data on live birth*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9AEBC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92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15AC8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4877E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79642ED3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3E338" w14:textId="77777777" w:rsidR="000D576E" w:rsidRPr="00C513B3" w:rsidRDefault="000D576E" w:rsidP="0091218C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Live birth, n, (%)*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A09230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34 (37.0)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53A24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73(41.2)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456D6" w14:textId="77777777" w:rsidR="000D576E" w:rsidRPr="00C513B3" w:rsidRDefault="000D576E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0.4956</w:t>
            </w:r>
          </w:p>
        </w:tc>
      </w:tr>
      <w:tr w:rsidR="00AD2470" w:rsidRPr="00C513B3" w14:paraId="31DC2B66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6541C0" w14:textId="77777777" w:rsidR="00AD2470" w:rsidRPr="00AD2470" w:rsidRDefault="00AD2470" w:rsidP="00AD2470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AD2470">
              <w:rPr>
                <w:rFonts w:ascii="Times New Roman" w:eastAsia="MS PGothic" w:hAnsi="Times New Roman"/>
                <w:kern w:val="0"/>
                <w:sz w:val="20"/>
                <w:szCs w:val="20"/>
              </w:rPr>
              <w:t>Clinical pregnancy in the first IVF cycles, n, (%)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982836" w14:textId="77777777" w:rsidR="00AD2470" w:rsidRPr="00C513B3" w:rsidRDefault="00AD2470" w:rsidP="00AD2470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83 (28.2)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4B61B5" w14:textId="77777777" w:rsidR="00AD2470" w:rsidRPr="00C513B3" w:rsidRDefault="00AD2470" w:rsidP="00AD2470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198 (50.1)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F0182C" w14:textId="77777777" w:rsidR="00AD2470" w:rsidRPr="00C513B3" w:rsidRDefault="00AD2470" w:rsidP="00AD2470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&lt; 0.0001</w:t>
            </w:r>
          </w:p>
        </w:tc>
      </w:tr>
      <w:tr w:rsidR="00AD2470" w:rsidRPr="00C513B3" w14:paraId="25B31E62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9B29B" w14:textId="77777777" w:rsidR="00AD2470" w:rsidRPr="00C513B3" w:rsidRDefault="00AD2470" w:rsidP="00AD2470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O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ngoing pregnancy in the first IVF cycles, n, (%)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5DA3E" w14:textId="77777777" w:rsidR="00AD2470" w:rsidRPr="00C513B3" w:rsidRDefault="00AD2470" w:rsidP="00AD2470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72 (24.5)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278FA" w14:textId="77777777" w:rsidR="00AD2470" w:rsidRPr="00C513B3" w:rsidRDefault="00AD2470" w:rsidP="00AD2470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144 (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44.6</w:t>
            </w:r>
            <w:r w:rsidRPr="00C513B3"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803B5" w14:textId="77777777" w:rsidR="00AD2470" w:rsidRPr="00C513B3" w:rsidRDefault="00AD2470" w:rsidP="00AD2470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&lt; 0.0001</w:t>
            </w:r>
          </w:p>
        </w:tc>
      </w:tr>
      <w:tr w:rsidR="00AD2470" w:rsidRPr="00C513B3" w14:paraId="2D220883" w14:textId="77777777" w:rsidTr="00AD2470">
        <w:trPr>
          <w:trHeight w:val="315"/>
        </w:trPr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A15118" w14:textId="77777777" w:rsidR="00AD2470" w:rsidRPr="00C513B3" w:rsidRDefault="00AD2470" w:rsidP="00AD2470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L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ive birth in the first IVF cycles, n, (%)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B0E81A" w14:textId="77777777" w:rsidR="00AD2470" w:rsidRPr="00C513B3" w:rsidRDefault="00AD2470" w:rsidP="00AD2470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60 (20.4)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C4F3E1" w14:textId="77777777" w:rsidR="00AD2470" w:rsidRPr="00C513B3" w:rsidRDefault="00AD2470" w:rsidP="00AD2470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156 (39.5)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CCCEB0" w14:textId="77777777" w:rsidR="00AD2470" w:rsidRPr="00C513B3" w:rsidRDefault="00AD2470" w:rsidP="00AD2470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&lt; 0.0001</w:t>
            </w:r>
          </w:p>
        </w:tc>
      </w:tr>
    </w:tbl>
    <w:p w14:paraId="0DAD4383" w14:textId="77777777" w:rsidR="000D576E" w:rsidRPr="00C513B3" w:rsidRDefault="000D576E" w:rsidP="000D576E">
      <w:pPr>
        <w:spacing w:line="276" w:lineRule="auto"/>
        <w:rPr>
          <w:rFonts w:ascii="Times New Roman" w:hAnsi="Times New Roman"/>
          <w:sz w:val="20"/>
          <w:szCs w:val="20"/>
        </w:rPr>
      </w:pPr>
      <w:r w:rsidRPr="00C513B3">
        <w:rPr>
          <w:rFonts w:ascii="Times New Roman" w:hAnsi="Times New Roman" w:hint="eastAsia"/>
          <w:sz w:val="20"/>
          <w:szCs w:val="20"/>
        </w:rPr>
        <w:t>*</w:t>
      </w:r>
      <w:r w:rsidRPr="00C513B3">
        <w:rPr>
          <w:rFonts w:ascii="Times New Roman" w:hAnsi="Times New Roman"/>
          <w:sz w:val="20"/>
          <w:szCs w:val="20"/>
        </w:rPr>
        <w:t>ET date: November 2017–December 2018</w:t>
      </w:r>
    </w:p>
    <w:p w14:paraId="4B03BBBA" w14:textId="77777777" w:rsidR="000D576E" w:rsidRDefault="000D576E" w:rsidP="000D576E">
      <w:pPr>
        <w:spacing w:line="276" w:lineRule="auto"/>
        <w:rPr>
          <w:rFonts w:ascii="Times New Roman" w:hAnsi="Times New Roman"/>
          <w:sz w:val="20"/>
          <w:szCs w:val="20"/>
        </w:rPr>
      </w:pPr>
      <w:r w:rsidRPr="00C513B3">
        <w:rPr>
          <w:rFonts w:ascii="Times New Roman" w:hAnsi="Times New Roman"/>
          <w:sz w:val="20"/>
          <w:szCs w:val="20"/>
        </w:rPr>
        <w:t>AMH</w:t>
      </w:r>
      <w:r>
        <w:rPr>
          <w:rFonts w:ascii="Times New Roman" w:hAnsi="Times New Roman"/>
          <w:sz w:val="20"/>
          <w:szCs w:val="20"/>
        </w:rPr>
        <w:t>, anti-M</w:t>
      </w:r>
      <w:r w:rsidRPr="00D9265E">
        <w:rPr>
          <w:rFonts w:ascii="Times New Roman" w:hAnsi="Times New Roman"/>
          <w:sz w:val="20"/>
          <w:szCs w:val="20"/>
        </w:rPr>
        <w:t>ü</w:t>
      </w:r>
      <w:r>
        <w:rPr>
          <w:rFonts w:ascii="Times New Roman" w:hAnsi="Times New Roman"/>
          <w:sz w:val="20"/>
          <w:szCs w:val="20"/>
        </w:rPr>
        <w:t xml:space="preserve">llerian hormone; </w:t>
      </w:r>
      <w:r>
        <w:rPr>
          <w:rFonts w:ascii="Times New Roman" w:hAnsi="Times New Roman"/>
          <w:color w:val="000000"/>
          <w:sz w:val="20"/>
          <w:szCs w:val="20"/>
        </w:rPr>
        <w:t xml:space="preserve">IVF, in vitro fertilization </w:t>
      </w:r>
    </w:p>
    <w:p w14:paraId="69459ED1" w14:textId="46A0315A" w:rsidR="000D576E" w:rsidRPr="00C513B3" w:rsidRDefault="000D576E" w:rsidP="000D576E">
      <w:pPr>
        <w:spacing w:line="276" w:lineRule="auto"/>
        <w:rPr>
          <w:rFonts w:ascii="Times New Roman" w:hAnsi="Times New Roman"/>
          <w:sz w:val="20"/>
          <w:szCs w:val="20"/>
        </w:rPr>
      </w:pPr>
      <w:r w:rsidRPr="00C513B3">
        <w:rPr>
          <w:rFonts w:ascii="Times New Roman" w:hAnsi="Times New Roman"/>
          <w:sz w:val="20"/>
          <w:szCs w:val="20"/>
        </w:rPr>
        <w:br w:type="page"/>
      </w:r>
      <w:bookmarkStart w:id="3" w:name="_Hlk50037878"/>
      <w:r w:rsidR="00587E3F">
        <w:rPr>
          <w:rFonts w:ascii="Times New Roman" w:hAnsi="Times New Roman" w:cs="Times New Roman"/>
          <w:sz w:val="20"/>
          <w:szCs w:val="20"/>
        </w:rPr>
        <w:lastRenderedPageBreak/>
        <w:t xml:space="preserve">Supplemental </w:t>
      </w:r>
      <w:r w:rsidR="00587E3F" w:rsidRPr="007E6425">
        <w:rPr>
          <w:rFonts w:ascii="Times New Roman" w:hAnsi="Times New Roman" w:cs="Times New Roman"/>
          <w:sz w:val="20"/>
          <w:szCs w:val="20"/>
        </w:rPr>
        <w:t>Table</w:t>
      </w:r>
      <w:r w:rsidR="00587E3F">
        <w:rPr>
          <w:rFonts w:ascii="Times New Roman" w:hAnsi="Times New Roman" w:cs="Times New Roman"/>
          <w:sz w:val="20"/>
          <w:szCs w:val="20"/>
        </w:rPr>
        <w:t xml:space="preserve"> 5</w:t>
      </w:r>
      <w:bookmarkEnd w:id="3"/>
      <w:r w:rsidRPr="00C513B3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>P</w:t>
      </w:r>
      <w:r w:rsidRPr="00C513B3">
        <w:rPr>
          <w:rFonts w:ascii="Times New Roman" w:hAnsi="Times New Roman"/>
          <w:sz w:val="20"/>
          <w:szCs w:val="20"/>
        </w:rPr>
        <w:t>regnancy outcome</w:t>
      </w:r>
      <w:r>
        <w:rPr>
          <w:rFonts w:ascii="Times New Roman" w:hAnsi="Times New Roman"/>
          <w:sz w:val="20"/>
          <w:szCs w:val="20"/>
        </w:rPr>
        <w:t>s</w:t>
      </w:r>
      <w:r w:rsidRPr="00C513B3">
        <w:rPr>
          <w:rFonts w:ascii="Times New Roman" w:hAnsi="Times New Roman"/>
          <w:sz w:val="20"/>
          <w:szCs w:val="20"/>
        </w:rPr>
        <w:t xml:space="preserve"> of the first cycle stratified by the serum AMH level</w:t>
      </w:r>
    </w:p>
    <w:tbl>
      <w:tblPr>
        <w:tblW w:w="10801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09"/>
        <w:gridCol w:w="1361"/>
        <w:gridCol w:w="1361"/>
        <w:gridCol w:w="1361"/>
        <w:gridCol w:w="1361"/>
        <w:gridCol w:w="1048"/>
      </w:tblGrid>
      <w:tr w:rsidR="00BD1626" w:rsidRPr="00C513B3" w14:paraId="62295C30" w14:textId="77777777" w:rsidTr="00AD2470">
        <w:trPr>
          <w:trHeight w:val="315"/>
        </w:trPr>
        <w:tc>
          <w:tcPr>
            <w:tcW w:w="430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EAA65F" w14:textId="77777777" w:rsidR="00BD1626" w:rsidRPr="00C513B3" w:rsidRDefault="00BD1626" w:rsidP="00BD1626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4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D5A4F" w14:textId="77777777" w:rsidR="00BD1626" w:rsidRPr="00C513B3" w:rsidRDefault="00BD1626" w:rsidP="0091218C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A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MH (</w:t>
            </w: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ng/mL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)</w:t>
            </w:r>
            <w:r w:rsidR="00D16079">
              <w:rPr>
                <w:rFonts w:ascii="Times New Roman" w:eastAsia="MS PGothic" w:hAnsi="Times New Roman"/>
                <w:kern w:val="0"/>
                <w:sz w:val="20"/>
                <w:szCs w:val="20"/>
              </w:rPr>
              <w:t>, stratified by the percentile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7E73B2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P value</w:t>
            </w:r>
          </w:p>
        </w:tc>
      </w:tr>
      <w:tr w:rsidR="00BD1626" w:rsidRPr="00C513B3" w14:paraId="760806C0" w14:textId="77777777" w:rsidTr="00AD2470">
        <w:trPr>
          <w:trHeight w:val="315"/>
        </w:trPr>
        <w:tc>
          <w:tcPr>
            <w:tcW w:w="43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2862F" w14:textId="77777777" w:rsidR="00BD1626" w:rsidRPr="00C513B3" w:rsidRDefault="00BD1626" w:rsidP="00BD1626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2B6BB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&lt;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0.87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8EEDC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0.87 </w:t>
            </w:r>
            <w:r w:rsidRPr="00BD1626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≤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,</w:t>
            </w: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&lt;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1.59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006055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1.59 </w:t>
            </w:r>
            <w:r w:rsidRPr="00BD1626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≤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,</w:t>
            </w: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&lt;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2.70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7CAB2A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2.70 </w:t>
            </w:r>
            <w:r w:rsidRPr="00BD1626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≤</w:t>
            </w:r>
          </w:p>
        </w:tc>
        <w:tc>
          <w:tcPr>
            <w:tcW w:w="104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BF6811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BD1626" w:rsidRPr="00C513B3" w14:paraId="2185C1D8" w14:textId="77777777" w:rsidTr="00AD2470">
        <w:trPr>
          <w:trHeight w:val="315"/>
        </w:trPr>
        <w:tc>
          <w:tcPr>
            <w:tcW w:w="43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7E4E5" w14:textId="77777777" w:rsidR="00BD1626" w:rsidRPr="00C513B3" w:rsidRDefault="00BD1626" w:rsidP="00BD1626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No. of patients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4E375" w14:textId="77777777" w:rsidR="00BD1626" w:rsidRPr="00C513B3" w:rsidRDefault="006738D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173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D72B" w14:textId="77777777" w:rsidR="00BD1626" w:rsidRPr="00C513B3" w:rsidRDefault="006738D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169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right w:val="nil"/>
            </w:tcBorders>
          </w:tcPr>
          <w:p w14:paraId="35597A64" w14:textId="77777777" w:rsidR="00BD1626" w:rsidRPr="00C513B3" w:rsidRDefault="006738D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74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right w:val="nil"/>
            </w:tcBorders>
          </w:tcPr>
          <w:p w14:paraId="44B92C23" w14:textId="77777777" w:rsidR="00BD1626" w:rsidRPr="00C513B3" w:rsidRDefault="006738D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73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F2471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6738DD" w:rsidRPr="00C513B3" w14:paraId="05FDAEBE" w14:textId="77777777" w:rsidTr="00AD2470">
        <w:trPr>
          <w:trHeight w:val="315"/>
        </w:trPr>
        <w:tc>
          <w:tcPr>
            <w:tcW w:w="43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A3730" w14:textId="77777777" w:rsidR="006738DD" w:rsidRPr="00C513B3" w:rsidRDefault="006738DD" w:rsidP="006738DD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No. of patients who received embryo transfer, n (%)</w:t>
            </w: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3FD5C" w14:textId="77777777" w:rsidR="006738DD" w:rsidRPr="00C513B3" w:rsidRDefault="006738DD" w:rsidP="006738DD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101 (58.4)</w:t>
            </w:r>
            <w:r w:rsidRPr="006738DD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B92DB" w14:textId="77777777" w:rsidR="006738DD" w:rsidRPr="00C513B3" w:rsidRDefault="006738DD" w:rsidP="006738DD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115 (68.1)</w:t>
            </w:r>
            <w:r w:rsidRPr="006738DD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702DACA1" w14:textId="77777777" w:rsidR="006738DD" w:rsidRPr="00C513B3" w:rsidRDefault="006738DD" w:rsidP="006738DD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27 (73.0)</w:t>
            </w:r>
            <w:r w:rsidRPr="006738DD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23448ADC" w14:textId="77777777" w:rsidR="006738DD" w:rsidRPr="00C513B3" w:rsidRDefault="006738DD" w:rsidP="006738DD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33 (76.9)</w:t>
            </w:r>
            <w:r w:rsidRPr="006738DD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0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FE2D4" w14:textId="77777777" w:rsidR="006738DD" w:rsidRPr="00C513B3" w:rsidRDefault="006738DD" w:rsidP="006738DD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0.00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14</w:t>
            </w:r>
          </w:p>
        </w:tc>
      </w:tr>
      <w:tr w:rsidR="00BD1626" w:rsidRPr="00C513B3" w14:paraId="1C496A7E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56CB0" w14:textId="77777777" w:rsidR="00BD1626" w:rsidRPr="00C513B3" w:rsidRDefault="00BD1626" w:rsidP="00BD1626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No. of embryo transfer cycles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C78895" w14:textId="77777777" w:rsidR="00BD1626" w:rsidRPr="00C513B3" w:rsidRDefault="00D16079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132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FA4A8" w14:textId="77777777" w:rsidR="00BD1626" w:rsidRPr="00C513B3" w:rsidRDefault="00D16079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148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EC836B" w14:textId="77777777" w:rsidR="00BD1626" w:rsidRPr="00C513B3" w:rsidRDefault="00D16079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91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7A772A" w14:textId="77777777" w:rsidR="00BD1626" w:rsidRPr="00C513B3" w:rsidRDefault="00D16079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80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A5130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BD1626" w:rsidRPr="00C513B3" w14:paraId="6750AA61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72543" w14:textId="77777777" w:rsidR="00BD1626" w:rsidRPr="00C513B3" w:rsidRDefault="00BD1626" w:rsidP="00BD1626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Fresh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: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c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leavage stage embryo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D4BBD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F67AD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87945C4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F765BF3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25AC2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BD1626" w:rsidRPr="00C513B3" w14:paraId="0AC3E9D3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52647" w14:textId="77777777" w:rsidR="00BD1626" w:rsidRPr="00C513B3" w:rsidRDefault="00BD1626" w:rsidP="00BD1626">
            <w:pPr>
              <w:spacing w:line="276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Transferred embryo, 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A3FDF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4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10BD4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E9F983D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8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BA015ED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7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62705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BD1626" w:rsidRPr="00C513B3" w14:paraId="4E6F4167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DF2A3" w14:textId="77777777" w:rsidR="00BD1626" w:rsidRPr="00C513B3" w:rsidRDefault="00BD1626" w:rsidP="00BD1626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Clinical pregnancy, n, (%)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2066B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(11.4)</w:t>
            </w:r>
            <w:r w:rsidRPr="00CD6F2D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D2158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3 (41.8)</w:t>
            </w:r>
            <w:r w:rsidRPr="00CD6F2D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b,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 xml:space="preserve"> </w:t>
            </w:r>
            <w:r w:rsidRPr="00CD6F2D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2350B28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 (38.3)</w:t>
            </w:r>
            <w:r w:rsidRPr="00CD6F2D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7F9BD5F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4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0 (54.1)</w:t>
            </w:r>
            <w:r w:rsidRPr="00CD6F2D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2B610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&lt;</w:t>
            </w:r>
            <w:r w:rsidR="00D16079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0.0001</w:t>
            </w:r>
          </w:p>
        </w:tc>
      </w:tr>
      <w:tr w:rsidR="00BD1626" w:rsidRPr="00C513B3" w14:paraId="0205F960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CF21A" w14:textId="77777777" w:rsidR="00BD1626" w:rsidRPr="00C513B3" w:rsidRDefault="00BD1626" w:rsidP="00BD1626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Ongoing pregnancy, n, (%)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08637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4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(9.1)</w:t>
            </w:r>
            <w:r w:rsidRPr="00CD6F2D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9E3B8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8 (32.7)</w:t>
            </w:r>
            <w:r w:rsidRPr="00CD6F2D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b,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 xml:space="preserve"> </w:t>
            </w:r>
            <w:r w:rsidRPr="00CD6F2D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3E1C75D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4 (29.6)</w:t>
            </w:r>
            <w:r w:rsidRPr="00CD6F2D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7A9F322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6 (48.7)</w:t>
            </w:r>
            <w:r w:rsidRPr="00CD6F2D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1299B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.0002</w:t>
            </w:r>
          </w:p>
        </w:tc>
      </w:tr>
      <w:tr w:rsidR="00BD1626" w:rsidRPr="00C513B3" w14:paraId="5961A493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C9817" w14:textId="77777777" w:rsidR="00BD1626" w:rsidRPr="00C513B3" w:rsidRDefault="00BD1626" w:rsidP="00BD1626">
            <w:pPr>
              <w:spacing w:line="276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hAnsi="Times New Roman"/>
                <w:sz w:val="20"/>
                <w:szCs w:val="20"/>
              </w:rPr>
              <w:t>Follow-up data on live birth*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37762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4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7D0F4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D87FF21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8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5534A57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7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7ABAB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BD1626" w:rsidRPr="00C513B3" w14:paraId="7D302A72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372FF" w14:textId="77777777" w:rsidR="00BD1626" w:rsidRPr="00C513B3" w:rsidRDefault="00BD1626" w:rsidP="00BD1626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Live birth, n, (%)*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F6113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4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(9.1)</w:t>
            </w:r>
            <w:r w:rsidR="00B9069A" w:rsidRPr="00B9069A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BF7D5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7 (30.9)</w:t>
            </w:r>
            <w:r w:rsidR="00B9069A" w:rsidRPr="00B9069A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b, c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AAF8FBB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3 (28.4)</w:t>
            </w:r>
            <w:r w:rsidR="00B9069A" w:rsidRPr="00B9069A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C29BB66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4 (</w:t>
            </w:r>
            <w:r w:rsidR="00B9069A">
              <w:rPr>
                <w:rFonts w:ascii="Times New Roman" w:eastAsia="MS PGothic" w:hAnsi="Times New Roman"/>
                <w:kern w:val="0"/>
                <w:sz w:val="20"/>
                <w:szCs w:val="20"/>
              </w:rPr>
              <w:t>46.0)</w:t>
            </w:r>
            <w:r w:rsidR="00B9069A" w:rsidRPr="00B9069A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6EFF4" w14:textId="77777777" w:rsidR="00BD1626" w:rsidRPr="00C513B3" w:rsidRDefault="00B9069A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.0005</w:t>
            </w:r>
          </w:p>
        </w:tc>
      </w:tr>
      <w:tr w:rsidR="00BD1626" w:rsidRPr="00C513B3" w14:paraId="78D09B06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94A34" w14:textId="77777777" w:rsidR="00BD1626" w:rsidRPr="00C513B3" w:rsidRDefault="00BD1626" w:rsidP="00BD1626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Frozen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: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c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leavage stage embryo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09139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FF380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EBD4D65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F4ED1A3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D5206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BD1626" w:rsidRPr="00C513B3" w14:paraId="7FAAF760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83647" w14:textId="77777777" w:rsidR="00BD1626" w:rsidRPr="00C513B3" w:rsidRDefault="00BD1626" w:rsidP="00BD1626">
            <w:pPr>
              <w:spacing w:line="276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Transferred embryo, 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740CD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DA773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ABDE2B6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1AF3B3B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01B7A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BD1626" w:rsidRPr="00C513B3" w14:paraId="575CF04B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118D5" w14:textId="77777777" w:rsidR="00BD1626" w:rsidRPr="00C513B3" w:rsidRDefault="00BD1626" w:rsidP="00BD1626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Clinical pregnancy, n, (%)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28011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7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(23.3)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7DA1A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5 (41.7)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7F6EDB0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0 (47.6)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7095566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 (57.9)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E0970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.0892</w:t>
            </w:r>
          </w:p>
        </w:tc>
      </w:tr>
      <w:tr w:rsidR="00BD1626" w:rsidRPr="00C513B3" w14:paraId="60ABDC7B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4896" w14:textId="77777777" w:rsidR="00BD1626" w:rsidRPr="00C513B3" w:rsidRDefault="00BD1626" w:rsidP="00BD1626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Ongoing pregnancy, n, (%)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C6614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6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(20.0)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4E0F6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2 (33.3)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8371316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0 (47.6)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3E4050A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8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(42.1)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22680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.1776</w:t>
            </w:r>
          </w:p>
        </w:tc>
      </w:tr>
      <w:tr w:rsidR="00BD1626" w:rsidRPr="00C513B3" w14:paraId="74B2FF3C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64EAC" w14:textId="77777777" w:rsidR="00BD1626" w:rsidRPr="00C513B3" w:rsidRDefault="00BD1626" w:rsidP="00BD1626">
            <w:pPr>
              <w:spacing w:line="276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hAnsi="Times New Roman"/>
                <w:sz w:val="20"/>
                <w:szCs w:val="20"/>
              </w:rPr>
              <w:t>Follow-up data on live birth*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4FD38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313ED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DC048FB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4BCB5E1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A3368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BD1626" w:rsidRPr="00C513B3" w14:paraId="6DAA6A82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69490" w14:textId="77777777" w:rsidR="00BD1626" w:rsidRPr="00C513B3" w:rsidRDefault="00BD1626" w:rsidP="00BD1626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Live birth, n, (%)*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E2437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5 (18.5)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02BE6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2 (35.3)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B90C8D5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8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(44.4)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C7568A5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6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(35.3)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C76E8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.2875</w:t>
            </w:r>
          </w:p>
        </w:tc>
      </w:tr>
      <w:tr w:rsidR="00BD1626" w:rsidRPr="00C513B3" w14:paraId="5CBC72ED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50153" w14:textId="77777777" w:rsidR="00BD1626" w:rsidRPr="00C513B3" w:rsidRDefault="00BD1626" w:rsidP="00BD1626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Frozen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: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b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lastocyst stage embryo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0AFFC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C206D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474D330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0D686E4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1CA59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BD1626" w:rsidRPr="00C513B3" w14:paraId="03FB1216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1C996" w14:textId="77777777" w:rsidR="00BD1626" w:rsidRPr="00C513B3" w:rsidRDefault="00BD1626" w:rsidP="00BD1626">
            <w:pPr>
              <w:spacing w:line="276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Transferred embryo, 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F5104" w14:textId="77777777" w:rsidR="00BD1626" w:rsidRPr="00C513B3" w:rsidRDefault="00394E68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58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3D1E8" w14:textId="77777777" w:rsidR="00BD1626" w:rsidRPr="00C513B3" w:rsidRDefault="00394E68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49887BF" w14:textId="77777777" w:rsidR="00BD1626" w:rsidRPr="00C513B3" w:rsidRDefault="00394E68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8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A9C9BC1" w14:textId="77777777" w:rsidR="00BD1626" w:rsidRPr="00C513B3" w:rsidRDefault="00394E68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8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00E22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BD1626" w:rsidRPr="00C513B3" w14:paraId="45B8E26E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1807A" w14:textId="77777777" w:rsidR="00BD1626" w:rsidRPr="00C513B3" w:rsidRDefault="00BD1626" w:rsidP="00BD1626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Clinical pregnancy, n, (%)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AA1C9" w14:textId="77777777" w:rsidR="00BD1626" w:rsidRPr="00C513B3" w:rsidRDefault="00394E68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28 (</w:t>
            </w:r>
            <w:r w:rsidR="00CD6F2D">
              <w:rPr>
                <w:rFonts w:ascii="Times New Roman" w:eastAsia="MS PGothic" w:hAnsi="Times New Roman"/>
                <w:kern w:val="0"/>
                <w:sz w:val="20"/>
                <w:szCs w:val="20"/>
              </w:rPr>
              <w:t>48.3)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D7137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32 (56.1)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56D129E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4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5 (50.6)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46FDD63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 (58.6)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CFC54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0.5680</w:t>
            </w:r>
          </w:p>
        </w:tc>
      </w:tr>
      <w:tr w:rsidR="00BD1626" w:rsidRPr="00C513B3" w14:paraId="754D3E79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36D7A" w14:textId="77777777" w:rsidR="00BD1626" w:rsidRPr="00C513B3" w:rsidRDefault="00BD1626" w:rsidP="00BD1626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Ongoing pregnancy, n, (%)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BC128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5 (43.1)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DDB39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0 (52.6)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55FDC51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8 (42.7)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993FBA0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4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5 (51.7)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8E7B2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.4758</w:t>
            </w:r>
          </w:p>
        </w:tc>
      </w:tr>
      <w:tr w:rsidR="00BD1626" w:rsidRPr="00C513B3" w14:paraId="52CAF827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2AB9B" w14:textId="77777777" w:rsidR="00BD1626" w:rsidRPr="00C513B3" w:rsidRDefault="00BD1626" w:rsidP="00BD1626">
            <w:pPr>
              <w:spacing w:line="276" w:lineRule="auto"/>
              <w:ind w:firstLineChars="150" w:firstLine="300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hAnsi="Times New Roman"/>
                <w:sz w:val="20"/>
                <w:szCs w:val="20"/>
              </w:rPr>
              <w:t>Follow-up data on live birth*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E38B0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1C0E7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2425F9E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8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75B1A6C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8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17BE5" w14:textId="77777777" w:rsidR="00BD1626" w:rsidRPr="00C513B3" w:rsidRDefault="00BD1626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BD1626" w:rsidRPr="00C513B3" w14:paraId="638ED34D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EC2AA" w14:textId="77777777" w:rsidR="00BD1626" w:rsidRPr="00C513B3" w:rsidRDefault="00BD1626" w:rsidP="00BD1626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Live birth, n, (%)*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9ECD13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9 (34.6)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2E1929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2 (41.5)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8809C5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7 (33.8)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EB962B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9 (48.2)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ECD406" w14:textId="77777777" w:rsidR="00BD1626" w:rsidRPr="00C513B3" w:rsidRDefault="00CD6F2D" w:rsidP="00BD1626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.2330</w:t>
            </w:r>
          </w:p>
        </w:tc>
      </w:tr>
      <w:tr w:rsidR="00E4049E" w:rsidRPr="00C513B3" w14:paraId="39C27080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4D2B1A" w14:textId="77777777" w:rsidR="00E4049E" w:rsidRPr="00AD2470" w:rsidRDefault="00AD2470" w:rsidP="00E4049E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AD2470">
              <w:rPr>
                <w:rFonts w:ascii="Times New Roman" w:eastAsia="MS PGothic" w:hAnsi="Times New Roman"/>
                <w:kern w:val="0"/>
                <w:sz w:val="20"/>
                <w:szCs w:val="20"/>
              </w:rPr>
              <w:t>C</w:t>
            </w:r>
            <w:r w:rsidR="00E4049E" w:rsidRPr="00AD2470">
              <w:rPr>
                <w:rFonts w:ascii="Times New Roman" w:eastAsia="MS PGothic" w:hAnsi="Times New Roman"/>
                <w:kern w:val="0"/>
                <w:sz w:val="20"/>
                <w:szCs w:val="20"/>
              </w:rPr>
              <w:t>linical pregnancy in the first IVF cycles</w:t>
            </w:r>
            <w:r w:rsidRPr="00AD2470">
              <w:rPr>
                <w:rFonts w:ascii="Times New Roman" w:eastAsia="MS PGothic" w:hAnsi="Times New Roman"/>
                <w:kern w:val="0"/>
                <w:sz w:val="20"/>
                <w:szCs w:val="20"/>
              </w:rPr>
              <w:t>, n, (%)</w:t>
            </w: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7B877F" w14:textId="77777777" w:rsidR="00E4049E" w:rsidRPr="00AD2470" w:rsidRDefault="00E4049E" w:rsidP="00E4049E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AD2470"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3</w:t>
            </w:r>
            <w:r w:rsidRPr="00AD2470">
              <w:rPr>
                <w:rFonts w:ascii="Times New Roman" w:eastAsia="MS PGothic" w:hAnsi="Times New Roman"/>
                <w:kern w:val="0"/>
                <w:sz w:val="20"/>
                <w:szCs w:val="20"/>
              </w:rPr>
              <w:t>8 (22.0)</w:t>
            </w:r>
            <w:r w:rsidRPr="00AD2470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09E123" w14:textId="77777777" w:rsidR="00E4049E" w:rsidRPr="00C513B3" w:rsidRDefault="00E4049E" w:rsidP="00E4049E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6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7 (39.6)</w:t>
            </w:r>
            <w:r w:rsidRPr="00E4049E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</w:tcPr>
          <w:p w14:paraId="1C0ED8EE" w14:textId="77777777" w:rsidR="00E4049E" w:rsidRPr="00C513B3" w:rsidRDefault="00E4049E" w:rsidP="00E4049E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8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3 (47.7)</w:t>
            </w:r>
            <w:r w:rsidRPr="00E4049E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b, c</w:t>
            </w: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</w:tcPr>
          <w:p w14:paraId="00A4D471" w14:textId="77777777" w:rsidR="00E4049E" w:rsidRPr="00C513B3" w:rsidRDefault="00E4049E" w:rsidP="00E4049E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9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3 (53.8)</w:t>
            </w:r>
            <w:r w:rsidRPr="00E4049E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76AC72" w14:textId="77777777" w:rsidR="00E4049E" w:rsidRPr="00C513B3" w:rsidRDefault="00E4049E" w:rsidP="00E4049E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&lt;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0.0001</w:t>
            </w:r>
          </w:p>
        </w:tc>
      </w:tr>
      <w:tr w:rsidR="00E4049E" w:rsidRPr="00C513B3" w14:paraId="352C28FD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2B0B2" w14:textId="77777777" w:rsidR="00E4049E" w:rsidRPr="00C513B3" w:rsidRDefault="00AD2470" w:rsidP="00E4049E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O</w:t>
            </w:r>
            <w:r w:rsidR="00E4049E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ngoing pregnancy in the first IVF cycles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, n, (%)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18078" w14:textId="77777777" w:rsidR="00E4049E" w:rsidRPr="00C513B3" w:rsidRDefault="00E4049E" w:rsidP="00E4049E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3 (19.1)</w:t>
            </w:r>
            <w:r w:rsidRPr="00E4049E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A5356" w14:textId="77777777" w:rsidR="00E4049E" w:rsidRPr="00C513B3" w:rsidRDefault="00E4049E" w:rsidP="00E4049E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8 (34.3)</w:t>
            </w:r>
            <w:r w:rsidRPr="00E4049E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A6BD89D" w14:textId="77777777" w:rsidR="00E4049E" w:rsidRPr="00C513B3" w:rsidRDefault="00E4049E" w:rsidP="00E4049E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7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3 (42.0)</w:t>
            </w:r>
            <w:r w:rsidRPr="00E4049E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b, c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661FF16" w14:textId="77777777" w:rsidR="00E4049E" w:rsidRPr="00C513B3" w:rsidRDefault="00E4049E" w:rsidP="00E4049E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8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4 (48.6)</w:t>
            </w:r>
            <w:r w:rsidRPr="00E4049E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3D917" w14:textId="77777777" w:rsidR="00E4049E" w:rsidRPr="00C513B3" w:rsidRDefault="00E4049E" w:rsidP="00E4049E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&lt;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0.0001</w:t>
            </w:r>
          </w:p>
        </w:tc>
      </w:tr>
      <w:tr w:rsidR="00E4049E" w:rsidRPr="00C513B3" w14:paraId="74CF4BBF" w14:textId="77777777" w:rsidTr="00AD2470">
        <w:trPr>
          <w:trHeight w:val="315"/>
        </w:trPr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2D3F62" w14:textId="77777777" w:rsidR="00E4049E" w:rsidRPr="00C513B3" w:rsidRDefault="00AD2470" w:rsidP="00E4049E">
            <w:pPr>
              <w:spacing w:line="276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L</w:t>
            </w:r>
            <w:r w:rsidR="00E4049E"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ive birth in the first IVF cycles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, n, (%)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E58BC3" w14:textId="77777777" w:rsidR="00E4049E" w:rsidRPr="00C513B3" w:rsidRDefault="00E4049E" w:rsidP="00E4049E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8 (16.2)</w:t>
            </w:r>
            <w:r w:rsidRPr="00E4049E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2F86BD" w14:textId="77777777" w:rsidR="00E4049E" w:rsidRPr="00C513B3" w:rsidRDefault="00E4049E" w:rsidP="00E4049E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 (30.2)</w:t>
            </w:r>
            <w:r w:rsidRPr="00E4049E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50E4C3" w14:textId="77777777" w:rsidR="00E4049E" w:rsidRPr="00C513B3" w:rsidRDefault="00E4049E" w:rsidP="00E4049E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6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 (35.1)</w:t>
            </w:r>
            <w:r w:rsidRPr="00E4049E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b, c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650075" w14:textId="77777777" w:rsidR="00E4049E" w:rsidRPr="00C513B3" w:rsidRDefault="00E4049E" w:rsidP="00E4049E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7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6 (43.9)</w:t>
            </w:r>
            <w:r w:rsidRPr="00E4049E">
              <w:rPr>
                <w:rFonts w:ascii="Times New Roman" w:eastAsia="MS PGothic" w:hAnsi="Times New Roman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CF4678" w14:textId="77777777" w:rsidR="00E4049E" w:rsidRPr="00C513B3" w:rsidRDefault="00E4049E" w:rsidP="00E4049E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&lt;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0.0001</w:t>
            </w:r>
          </w:p>
        </w:tc>
      </w:tr>
    </w:tbl>
    <w:p w14:paraId="4F99DCA4" w14:textId="77777777" w:rsidR="000D576E" w:rsidRPr="00C513B3" w:rsidRDefault="000D576E" w:rsidP="000D576E">
      <w:pPr>
        <w:spacing w:line="276" w:lineRule="auto"/>
        <w:rPr>
          <w:rFonts w:ascii="Times New Roman" w:hAnsi="Times New Roman"/>
          <w:sz w:val="20"/>
          <w:szCs w:val="20"/>
        </w:rPr>
      </w:pPr>
      <w:r w:rsidRPr="00C513B3">
        <w:rPr>
          <w:rFonts w:ascii="Times New Roman" w:hAnsi="Times New Roman" w:hint="eastAsia"/>
          <w:sz w:val="20"/>
          <w:szCs w:val="20"/>
        </w:rPr>
        <w:t>*</w:t>
      </w:r>
      <w:r w:rsidRPr="00C513B3">
        <w:rPr>
          <w:rFonts w:ascii="Times New Roman" w:hAnsi="Times New Roman"/>
          <w:sz w:val="20"/>
          <w:szCs w:val="20"/>
        </w:rPr>
        <w:t>ET date: November 2017–December 2018</w:t>
      </w:r>
    </w:p>
    <w:p w14:paraId="5CB25BF7" w14:textId="77777777" w:rsidR="000D576E" w:rsidRDefault="000D576E" w:rsidP="000D576E">
      <w:pPr>
        <w:spacing w:line="276" w:lineRule="auto"/>
        <w:rPr>
          <w:rFonts w:ascii="Times New Roman" w:hAnsi="Times New Roman"/>
          <w:sz w:val="20"/>
          <w:szCs w:val="20"/>
        </w:rPr>
      </w:pPr>
      <w:r w:rsidRPr="00C513B3">
        <w:rPr>
          <w:rFonts w:ascii="Times New Roman" w:hAnsi="Times New Roman"/>
          <w:sz w:val="20"/>
          <w:szCs w:val="20"/>
        </w:rPr>
        <w:t>AMH</w:t>
      </w:r>
      <w:r>
        <w:rPr>
          <w:rFonts w:ascii="Times New Roman" w:hAnsi="Times New Roman"/>
          <w:sz w:val="20"/>
          <w:szCs w:val="20"/>
        </w:rPr>
        <w:t>, anti-M</w:t>
      </w:r>
      <w:r w:rsidRPr="00D9265E">
        <w:rPr>
          <w:rFonts w:ascii="Times New Roman" w:hAnsi="Times New Roman"/>
          <w:sz w:val="20"/>
          <w:szCs w:val="20"/>
        </w:rPr>
        <w:t>ü</w:t>
      </w:r>
      <w:r>
        <w:rPr>
          <w:rFonts w:ascii="Times New Roman" w:hAnsi="Times New Roman"/>
          <w:sz w:val="20"/>
          <w:szCs w:val="20"/>
        </w:rPr>
        <w:t xml:space="preserve">llerian hormone; </w:t>
      </w:r>
      <w:r>
        <w:rPr>
          <w:rFonts w:ascii="Times New Roman" w:hAnsi="Times New Roman"/>
          <w:color w:val="000000"/>
          <w:sz w:val="20"/>
          <w:szCs w:val="20"/>
        </w:rPr>
        <w:t xml:space="preserve">IVF, in vitro fertilization </w:t>
      </w:r>
    </w:p>
    <w:p w14:paraId="417EEB25" w14:textId="77777777" w:rsidR="000D576E" w:rsidRDefault="000D576E">
      <w:pPr>
        <w:widowControl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3D0FD12B" w14:textId="2FB730F0" w:rsidR="000D576E" w:rsidRPr="00C513B3" w:rsidRDefault="00587E3F" w:rsidP="000D576E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Supplemental </w:t>
      </w:r>
      <w:r w:rsidRPr="007E6425">
        <w:rPr>
          <w:rFonts w:ascii="Times New Roman" w:hAnsi="Times New Roman" w:cs="Times New Roman"/>
          <w:sz w:val="20"/>
          <w:szCs w:val="20"/>
        </w:rPr>
        <w:t>Table</w:t>
      </w:r>
      <w:r>
        <w:rPr>
          <w:rFonts w:ascii="Times New Roman" w:hAnsi="Times New Roman" w:cs="Times New Roman"/>
          <w:sz w:val="20"/>
          <w:szCs w:val="20"/>
        </w:rPr>
        <w:t xml:space="preserve"> 6</w:t>
      </w:r>
      <w:r w:rsidR="000D576E" w:rsidRPr="00C513B3">
        <w:rPr>
          <w:rFonts w:ascii="Times New Roman" w:hAnsi="Times New Roman" w:hint="eastAsia"/>
          <w:sz w:val="20"/>
          <w:szCs w:val="20"/>
        </w:rPr>
        <w:t>. Adjusted odds ratio</w:t>
      </w:r>
      <w:r w:rsidR="000D576E" w:rsidRPr="00C513B3">
        <w:rPr>
          <w:rFonts w:ascii="Times New Roman" w:hAnsi="Times New Roman"/>
          <w:sz w:val="20"/>
          <w:szCs w:val="20"/>
        </w:rPr>
        <w:t xml:space="preserve"> for the blastocyst </w:t>
      </w:r>
      <w:r w:rsidR="00BE34EF" w:rsidRPr="00BE34EF">
        <w:rPr>
          <w:rFonts w:ascii="Times New Roman" w:hAnsi="Times New Roman"/>
          <w:sz w:val="20"/>
          <w:szCs w:val="20"/>
        </w:rPr>
        <w:t>cryopreservation</w:t>
      </w:r>
      <w:r w:rsidR="000D576E" w:rsidRPr="00C513B3">
        <w:rPr>
          <w:rFonts w:ascii="Times New Roman" w:hAnsi="Times New Roman"/>
          <w:sz w:val="20"/>
          <w:szCs w:val="20"/>
        </w:rPr>
        <w:t>/live birth rate in the first cycle</w:t>
      </w:r>
    </w:p>
    <w:tbl>
      <w:tblPr>
        <w:tblW w:w="986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02"/>
        <w:gridCol w:w="1984"/>
        <w:gridCol w:w="2438"/>
        <w:gridCol w:w="1020"/>
        <w:gridCol w:w="1020"/>
      </w:tblGrid>
      <w:tr w:rsidR="000D576E" w:rsidRPr="00C513B3" w14:paraId="7D30CDD7" w14:textId="77777777" w:rsidTr="00C06C3C">
        <w:trPr>
          <w:trHeight w:val="315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D83996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25F699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Adjusted odd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s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ratio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7233E2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95% confidential intervals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3D38F3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P value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BE7F91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AUC</w:t>
            </w:r>
          </w:p>
        </w:tc>
      </w:tr>
      <w:tr w:rsidR="000D576E" w:rsidRPr="00C513B3" w14:paraId="24F8B5F3" w14:textId="77777777" w:rsidTr="00C06C3C">
        <w:trPr>
          <w:trHeight w:val="315"/>
        </w:trPr>
        <w:tc>
          <w:tcPr>
            <w:tcW w:w="340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55AE16" w14:textId="13CDC4F5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b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 w:hint="eastAsia"/>
                <w:b/>
                <w:kern w:val="0"/>
                <w:sz w:val="20"/>
                <w:szCs w:val="20"/>
              </w:rPr>
              <w:t xml:space="preserve">Blastocyst </w:t>
            </w:r>
            <w:r w:rsidR="00BE34EF">
              <w:rPr>
                <w:rFonts w:ascii="Times New Roman" w:eastAsia="MS PGothic" w:hAnsi="Times New Roman"/>
                <w:b/>
                <w:kern w:val="0"/>
                <w:sz w:val="20"/>
                <w:szCs w:val="20"/>
              </w:rPr>
              <w:t>cryopreservation</w:t>
            </w:r>
            <w:r w:rsidRPr="00C513B3">
              <w:rPr>
                <w:rFonts w:ascii="Times New Roman" w:eastAsia="MS PGothic" w:hAnsi="Times New Roman" w:hint="eastAsia"/>
                <w:b/>
                <w:kern w:val="0"/>
                <w:sz w:val="20"/>
                <w:szCs w:val="20"/>
              </w:rPr>
              <w:t xml:space="preserve"> rate</w:t>
            </w:r>
            <w:r w:rsidRPr="00C513B3">
              <w:rPr>
                <w:rFonts w:ascii="Times New Roman" w:eastAsia="MS PGothic" w:hAnsi="Times New Roman"/>
                <w:b/>
                <w:kern w:val="0"/>
                <w:sz w:val="20"/>
                <w:szCs w:val="20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045AEE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214D9B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AAF193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right w:val="nil"/>
            </w:tcBorders>
          </w:tcPr>
          <w:p w14:paraId="11026C12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hAnsi="Times New Roman" w:hint="eastAsia"/>
                <w:kern w:val="0"/>
                <w:sz w:val="20"/>
                <w:szCs w:val="20"/>
              </w:rPr>
              <w:t>0.597</w:t>
            </w:r>
          </w:p>
        </w:tc>
      </w:tr>
      <w:tr w:rsidR="000D576E" w:rsidRPr="00C513B3" w14:paraId="7CF75DAF" w14:textId="77777777" w:rsidTr="00C06C3C">
        <w:trPr>
          <w:trHeight w:val="315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468E2B9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AMH (</w:t>
            </w: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&lt; 1.42 ng/mL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6CEBCEE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243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432DBB0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–</w:t>
            </w:r>
          </w:p>
        </w:tc>
        <w:tc>
          <w:tcPr>
            <w:tcW w:w="10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E22D80F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–</w:t>
            </w:r>
          </w:p>
        </w:tc>
        <w:tc>
          <w:tcPr>
            <w:tcW w:w="1020" w:type="dxa"/>
            <w:tcBorders>
              <w:left w:val="nil"/>
              <w:right w:val="nil"/>
            </w:tcBorders>
          </w:tcPr>
          <w:p w14:paraId="79C7B1A7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2E061A71" w14:textId="77777777" w:rsidTr="00C06C3C">
        <w:trPr>
          <w:trHeight w:val="315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D1F2E4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AMH (</w:t>
            </w: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≥ 1.42 ng/mL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5FF974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1.778</w:t>
            </w:r>
          </w:p>
        </w:tc>
        <w:tc>
          <w:tcPr>
            <w:tcW w:w="24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F1D52C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1.249–2.532</w:t>
            </w:r>
          </w:p>
        </w:tc>
        <w:tc>
          <w:tcPr>
            <w:tcW w:w="10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8BC064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0.0014</w:t>
            </w:r>
          </w:p>
        </w:tc>
        <w:tc>
          <w:tcPr>
            <w:tcW w:w="1020" w:type="dxa"/>
            <w:tcBorders>
              <w:left w:val="nil"/>
              <w:bottom w:val="single" w:sz="4" w:space="0" w:color="auto"/>
              <w:right w:val="nil"/>
            </w:tcBorders>
          </w:tcPr>
          <w:p w14:paraId="6D609A23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6C58D3C3" w14:textId="77777777" w:rsidTr="00C06C3C">
        <w:trPr>
          <w:trHeight w:val="315"/>
        </w:trPr>
        <w:tc>
          <w:tcPr>
            <w:tcW w:w="340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311FEB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b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 w:hint="eastAsia"/>
                <w:b/>
                <w:kern w:val="0"/>
                <w:sz w:val="20"/>
                <w:szCs w:val="20"/>
              </w:rPr>
              <w:t>Live birth rate</w:t>
            </w:r>
            <w:r w:rsidRPr="00C513B3">
              <w:rPr>
                <w:rFonts w:ascii="Times New Roman" w:eastAsia="MS PGothic" w:hAnsi="Times New Roman"/>
                <w:b/>
                <w:kern w:val="0"/>
                <w:sz w:val="20"/>
                <w:szCs w:val="20"/>
              </w:rPr>
              <w:t>**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A23D0E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0D353F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C0B910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right w:val="nil"/>
            </w:tcBorders>
          </w:tcPr>
          <w:p w14:paraId="1E884201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5ADD7F74" w14:textId="77777777" w:rsidTr="00C06C3C">
        <w:trPr>
          <w:trHeight w:val="315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0D0E9" w14:textId="511FD445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Fresh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: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c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leavage stage embryo</w:t>
            </w:r>
            <w:r w:rsidR="00C06C3C">
              <w:rPr>
                <w:rFonts w:ascii="Times New Roman" w:eastAsia="MS PGothic" w:hAnsi="Times New Roman"/>
                <w:kern w:val="0"/>
                <w:sz w:val="20"/>
                <w:szCs w:val="20"/>
              </w:rPr>
              <w:t>***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B31DE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4E679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A54BF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</w:tcPr>
          <w:p w14:paraId="35320458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hAnsi="Times New Roman"/>
                <w:kern w:val="0"/>
                <w:sz w:val="20"/>
                <w:szCs w:val="20"/>
              </w:rPr>
              <w:t>0.667</w:t>
            </w:r>
          </w:p>
        </w:tc>
      </w:tr>
      <w:tr w:rsidR="000D576E" w:rsidRPr="00C513B3" w14:paraId="694C550F" w14:textId="77777777" w:rsidTr="00C06C3C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F7D06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AMH (</w:t>
            </w: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&lt; 1.42 ng/mL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C4100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64D2E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–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BAFB0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–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8F9B79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3B22EB54" w14:textId="77777777" w:rsidTr="00C06C3C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81411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AMH (</w:t>
            </w: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≥ 1.42 ng/mL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68E12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1.840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4FD5C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1.040–3.386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8B4CC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0.0351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14CD20C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03A02331" w14:textId="77777777" w:rsidTr="00C06C3C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ACE9B" w14:textId="5CFF7DB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Frozen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: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c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leavage stage embryo</w:t>
            </w:r>
            <w:r w:rsidR="00C06C3C">
              <w:rPr>
                <w:rFonts w:ascii="Times New Roman" w:eastAsia="MS PGothic" w:hAnsi="Times New Roman"/>
                <w:kern w:val="0"/>
                <w:sz w:val="20"/>
                <w:szCs w:val="20"/>
              </w:rPr>
              <w:t>****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4E906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C676A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83E5A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CCCB4E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hAnsi="Times New Roman" w:hint="eastAsia"/>
                <w:kern w:val="0"/>
                <w:sz w:val="20"/>
                <w:szCs w:val="20"/>
              </w:rPr>
              <w:t>0.6</w:t>
            </w:r>
            <w:r w:rsidRPr="00C513B3">
              <w:rPr>
                <w:rFonts w:ascii="Times New Roman" w:hAnsi="Times New Roman"/>
                <w:kern w:val="0"/>
                <w:sz w:val="20"/>
                <w:szCs w:val="20"/>
              </w:rPr>
              <w:t>91</w:t>
            </w:r>
          </w:p>
        </w:tc>
      </w:tr>
      <w:tr w:rsidR="000D576E" w:rsidRPr="00C513B3" w14:paraId="60372F54" w14:textId="77777777" w:rsidTr="00C06C3C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2B697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AMH (</w:t>
            </w: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&lt; 1.42 ng/mL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383A4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DFAAE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–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69F5A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–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8C3E1A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45B12F32" w14:textId="77777777" w:rsidTr="00C06C3C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F9916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AMH (</w:t>
            </w: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≥ 1.42 ng/mL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0A63B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1.699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D29E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0.698–4.180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DBF2D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0.2423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FC2200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67EC3EAA" w14:textId="77777777" w:rsidTr="00C06C3C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C58CC" w14:textId="4705B8EA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Frozen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: b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lastocyst stage embryo</w:t>
            </w:r>
            <w:r w:rsidR="00C06C3C">
              <w:rPr>
                <w:rFonts w:ascii="Times New Roman" w:eastAsia="MS PGothic" w:hAnsi="Times New Roman"/>
                <w:kern w:val="0"/>
                <w:sz w:val="20"/>
                <w:szCs w:val="20"/>
              </w:rPr>
              <w:t>*****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75677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CCA3B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6F959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D8A2D9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hAnsi="Times New Roman"/>
                <w:kern w:val="0"/>
                <w:sz w:val="20"/>
                <w:szCs w:val="20"/>
              </w:rPr>
              <w:t>0.681</w:t>
            </w:r>
          </w:p>
        </w:tc>
      </w:tr>
      <w:tr w:rsidR="000D576E" w:rsidRPr="00C513B3" w14:paraId="295B177F" w14:textId="77777777" w:rsidTr="00C06C3C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CE5CF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AMH (</w:t>
            </w: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&lt; 1.42 ng/mL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91F2C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DC742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–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1F496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–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D0EE84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  <w:tr w:rsidR="000D576E" w:rsidRPr="00C513B3" w14:paraId="6D314A73" w14:textId="77777777" w:rsidTr="00C06C3C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A118F0" w14:textId="77777777" w:rsidR="000D576E" w:rsidRPr="00C513B3" w:rsidRDefault="000D576E" w:rsidP="0091218C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  AMH (</w:t>
            </w: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≥ 1.42 ng/mL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672B4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1.563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B09C1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0.926–2.662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20AF4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0.0948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8B0451" w14:textId="77777777" w:rsidR="000D576E" w:rsidRPr="00C513B3" w:rsidRDefault="000D576E" w:rsidP="0091218C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</w:tr>
    </w:tbl>
    <w:p w14:paraId="629D062A" w14:textId="7474DD6C" w:rsidR="00C06C3C" w:rsidRPr="00B3210D" w:rsidRDefault="000D576E" w:rsidP="00C06C3C">
      <w:pPr>
        <w:spacing w:line="360" w:lineRule="auto"/>
        <w:rPr>
          <w:rFonts w:ascii="Times New Roman" w:hAnsi="Times New Roman"/>
          <w:sz w:val="20"/>
          <w:szCs w:val="20"/>
        </w:rPr>
      </w:pPr>
      <w:r w:rsidRPr="00B3210D">
        <w:rPr>
          <w:rFonts w:ascii="Times New Roman" w:hAnsi="Times New Roman" w:hint="eastAsia"/>
          <w:sz w:val="20"/>
          <w:szCs w:val="20"/>
        </w:rPr>
        <w:t>*</w:t>
      </w:r>
      <w:r w:rsidRPr="00B3210D">
        <w:t xml:space="preserve"> </w:t>
      </w:r>
      <w:r w:rsidRPr="00B3210D">
        <w:rPr>
          <w:rFonts w:ascii="Times New Roman" w:hAnsi="Times New Roman"/>
          <w:sz w:val="20"/>
          <w:szCs w:val="20"/>
        </w:rPr>
        <w:t>Confounding factors: female age, male age.</w:t>
      </w:r>
      <w:r w:rsidR="00C06C3C" w:rsidRPr="00B3210D">
        <w:rPr>
          <w:rFonts w:ascii="Times New Roman" w:hAnsi="Times New Roman"/>
          <w:sz w:val="20"/>
          <w:szCs w:val="20"/>
        </w:rPr>
        <w:t xml:space="preserve"> The developmental outcomes of 635 embryos were used for this analysis.</w:t>
      </w:r>
    </w:p>
    <w:p w14:paraId="1702125E" w14:textId="57FC0206" w:rsidR="000D576E" w:rsidRPr="00B3210D" w:rsidRDefault="000D576E" w:rsidP="000D576E">
      <w:pPr>
        <w:spacing w:line="360" w:lineRule="auto"/>
        <w:rPr>
          <w:rFonts w:ascii="Times New Roman" w:hAnsi="Times New Roman"/>
          <w:sz w:val="20"/>
          <w:szCs w:val="20"/>
        </w:rPr>
      </w:pPr>
      <w:r w:rsidRPr="00B3210D">
        <w:rPr>
          <w:rFonts w:ascii="Times New Roman" w:hAnsi="Times New Roman" w:hint="eastAsia"/>
          <w:sz w:val="20"/>
          <w:szCs w:val="20"/>
        </w:rPr>
        <w:t>*</w:t>
      </w:r>
      <w:r w:rsidRPr="00B3210D">
        <w:rPr>
          <w:rFonts w:ascii="Times New Roman" w:hAnsi="Times New Roman"/>
          <w:sz w:val="20"/>
          <w:szCs w:val="20"/>
        </w:rPr>
        <w:t>*</w:t>
      </w:r>
      <w:r w:rsidRPr="00B3210D">
        <w:t xml:space="preserve"> </w:t>
      </w:r>
      <w:r w:rsidRPr="00B3210D">
        <w:rPr>
          <w:rFonts w:ascii="Times New Roman" w:hAnsi="Times New Roman"/>
          <w:sz w:val="20"/>
          <w:szCs w:val="20"/>
        </w:rPr>
        <w:t>Confounding factors: female age, male age, endometrial thickness.</w:t>
      </w:r>
      <w:r w:rsidRPr="00B3210D">
        <w:rPr>
          <w:rFonts w:ascii="Times New Roman" w:hAnsi="Times New Roman" w:hint="eastAsia"/>
          <w:sz w:val="20"/>
          <w:szCs w:val="20"/>
        </w:rPr>
        <w:t xml:space="preserve"> </w:t>
      </w:r>
    </w:p>
    <w:p w14:paraId="1A23D081" w14:textId="37E10E57" w:rsidR="00C06C3C" w:rsidRPr="00B3210D" w:rsidRDefault="00C06C3C" w:rsidP="00C06C3C">
      <w:pPr>
        <w:spacing w:line="360" w:lineRule="auto"/>
        <w:rPr>
          <w:rFonts w:ascii="Times New Roman" w:hAnsi="Times New Roman"/>
          <w:sz w:val="20"/>
          <w:szCs w:val="20"/>
        </w:rPr>
      </w:pPr>
      <w:r w:rsidRPr="00B3210D">
        <w:rPr>
          <w:rFonts w:ascii="Times New Roman" w:hAnsi="Times New Roman" w:hint="eastAsia"/>
          <w:sz w:val="20"/>
          <w:szCs w:val="20"/>
        </w:rPr>
        <w:t>*</w:t>
      </w:r>
      <w:r w:rsidRPr="00B3210D">
        <w:rPr>
          <w:rFonts w:ascii="Times New Roman" w:hAnsi="Times New Roman"/>
          <w:sz w:val="20"/>
          <w:szCs w:val="20"/>
        </w:rPr>
        <w:t>**</w:t>
      </w:r>
      <w:bookmarkStart w:id="4" w:name="_Hlk50122690"/>
      <w:r w:rsidRPr="00B3210D">
        <w:rPr>
          <w:rFonts w:ascii="Times New Roman" w:hAnsi="Times New Roman"/>
          <w:sz w:val="20"/>
          <w:szCs w:val="20"/>
        </w:rPr>
        <w:t xml:space="preserve"> The clinical outcomes in 254 cycles were used for this analysis.</w:t>
      </w:r>
    </w:p>
    <w:bookmarkEnd w:id="4"/>
    <w:p w14:paraId="757C0A0A" w14:textId="5D79C328" w:rsidR="00C06C3C" w:rsidRPr="00B3210D" w:rsidRDefault="00C06C3C" w:rsidP="00C06C3C">
      <w:pPr>
        <w:spacing w:line="360" w:lineRule="auto"/>
        <w:rPr>
          <w:rFonts w:ascii="Times New Roman" w:hAnsi="Times New Roman"/>
          <w:sz w:val="20"/>
          <w:szCs w:val="20"/>
        </w:rPr>
      </w:pPr>
      <w:r w:rsidRPr="00B3210D">
        <w:rPr>
          <w:rFonts w:ascii="Times New Roman" w:hAnsi="Times New Roman" w:hint="eastAsia"/>
          <w:sz w:val="20"/>
          <w:szCs w:val="20"/>
        </w:rPr>
        <w:t>*</w:t>
      </w:r>
      <w:r w:rsidRPr="00B3210D">
        <w:rPr>
          <w:rFonts w:ascii="Times New Roman" w:hAnsi="Times New Roman"/>
          <w:sz w:val="20"/>
          <w:szCs w:val="20"/>
        </w:rPr>
        <w:t>*** The clinical outcomes in 106 cycles were used for this analysis.</w:t>
      </w:r>
    </w:p>
    <w:p w14:paraId="79E6760B" w14:textId="423654E6" w:rsidR="00C06C3C" w:rsidRPr="00B3210D" w:rsidRDefault="00C06C3C" w:rsidP="000D576E">
      <w:pPr>
        <w:spacing w:line="360" w:lineRule="auto"/>
        <w:rPr>
          <w:rFonts w:ascii="Times New Roman" w:hAnsi="Times New Roman"/>
          <w:sz w:val="20"/>
          <w:szCs w:val="20"/>
        </w:rPr>
      </w:pPr>
      <w:r w:rsidRPr="00B3210D">
        <w:rPr>
          <w:rFonts w:ascii="Times New Roman" w:hAnsi="Times New Roman" w:hint="eastAsia"/>
          <w:sz w:val="20"/>
          <w:szCs w:val="20"/>
        </w:rPr>
        <w:t>*</w:t>
      </w:r>
      <w:r w:rsidRPr="00B3210D">
        <w:rPr>
          <w:rFonts w:ascii="Times New Roman" w:hAnsi="Times New Roman"/>
          <w:sz w:val="20"/>
          <w:szCs w:val="20"/>
        </w:rPr>
        <w:t>**** The clinical outcomes in 291 cycles were used for this analysis.</w:t>
      </w:r>
    </w:p>
    <w:p w14:paraId="45876BE7" w14:textId="77777777" w:rsidR="000D576E" w:rsidRDefault="000D576E" w:rsidP="000D576E">
      <w:pPr>
        <w:spacing w:line="360" w:lineRule="auto"/>
        <w:rPr>
          <w:rFonts w:ascii="Times New Roman" w:hAnsi="Times New Roman"/>
          <w:sz w:val="20"/>
          <w:szCs w:val="20"/>
        </w:rPr>
      </w:pPr>
      <w:r w:rsidRPr="00B3210D">
        <w:rPr>
          <w:rFonts w:ascii="Times New Roman" w:hAnsi="Times New Roman"/>
          <w:sz w:val="20"/>
          <w:szCs w:val="20"/>
        </w:rPr>
        <w:t>AMH, anti-Müllerian hormone; AUC, area under the curve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774348E4" w14:textId="77777777" w:rsidR="000D576E" w:rsidRPr="00C513B3" w:rsidRDefault="000D576E" w:rsidP="000D576E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68E77E16" w14:textId="0B05EC16" w:rsidR="00A52D16" w:rsidRDefault="000D576E">
      <w:pPr>
        <w:widowControl/>
        <w:jc w:val="left"/>
        <w:rPr>
          <w:rFonts w:ascii="Times New Roman" w:hAnsi="Times New Roman"/>
          <w:sz w:val="20"/>
          <w:szCs w:val="20"/>
        </w:rPr>
      </w:pPr>
      <w:r w:rsidRPr="00C513B3">
        <w:rPr>
          <w:rFonts w:ascii="Times New Roman" w:hAnsi="Times New Roman"/>
          <w:sz w:val="20"/>
          <w:szCs w:val="20"/>
        </w:rPr>
        <w:br w:type="page"/>
      </w:r>
      <w:bookmarkStart w:id="5" w:name="_Hlk50040523"/>
    </w:p>
    <w:p w14:paraId="538C0555" w14:textId="1EDDDF53" w:rsidR="00DC17DE" w:rsidRPr="00C513B3" w:rsidRDefault="005D4214" w:rsidP="005D4214">
      <w:pPr>
        <w:widowControl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  <w:r w:rsidR="00DC17DE">
        <w:rPr>
          <w:rFonts w:ascii="Times New Roman" w:hAnsi="Times New Roman" w:cs="Times New Roman"/>
          <w:sz w:val="20"/>
          <w:szCs w:val="20"/>
        </w:rPr>
        <w:t xml:space="preserve">Supplemental </w:t>
      </w:r>
      <w:r w:rsidR="00DC17DE" w:rsidRPr="007E6425">
        <w:rPr>
          <w:rFonts w:ascii="Times New Roman" w:hAnsi="Times New Roman" w:cs="Times New Roman"/>
          <w:sz w:val="20"/>
          <w:szCs w:val="20"/>
        </w:rPr>
        <w:t>Table</w:t>
      </w:r>
      <w:r w:rsidR="00DC17DE">
        <w:rPr>
          <w:rFonts w:ascii="Times New Roman" w:hAnsi="Times New Roman" w:cs="Times New Roman"/>
          <w:sz w:val="20"/>
          <w:szCs w:val="20"/>
        </w:rPr>
        <w:t xml:space="preserve"> </w:t>
      </w:r>
      <w:bookmarkEnd w:id="5"/>
      <w:r w:rsidR="00A749FB">
        <w:rPr>
          <w:rFonts w:ascii="Times New Roman" w:hAnsi="Times New Roman" w:cs="Times New Roman"/>
          <w:sz w:val="20"/>
          <w:szCs w:val="20"/>
        </w:rPr>
        <w:t>7</w:t>
      </w:r>
      <w:r w:rsidR="00DC17DE" w:rsidRPr="00C513B3">
        <w:rPr>
          <w:rFonts w:ascii="Times New Roman" w:hAnsi="Times New Roman"/>
          <w:sz w:val="20"/>
          <w:szCs w:val="20"/>
        </w:rPr>
        <w:t xml:space="preserve">. </w:t>
      </w:r>
      <w:r w:rsidR="00DC17DE" w:rsidRPr="00DE5517">
        <w:rPr>
          <w:rFonts w:ascii="Times New Roman" w:hAnsi="Times New Roman"/>
          <w:sz w:val="20"/>
          <w:szCs w:val="20"/>
        </w:rPr>
        <w:t xml:space="preserve">Hazard ratio for cumulative live birth </w:t>
      </w:r>
      <w:r w:rsidR="009C6CA6">
        <w:rPr>
          <w:rFonts w:ascii="Times New Roman" w:hAnsi="Times New Roman"/>
          <w:sz w:val="20"/>
          <w:szCs w:val="20"/>
        </w:rPr>
        <w:t xml:space="preserve">rate </w:t>
      </w:r>
      <w:r w:rsidR="00DC17DE" w:rsidRPr="00DE5517">
        <w:rPr>
          <w:rFonts w:ascii="Times New Roman" w:hAnsi="Times New Roman"/>
          <w:sz w:val="20"/>
          <w:szCs w:val="20"/>
        </w:rPr>
        <w:t>per</w:t>
      </w:r>
      <w:r w:rsidR="00DC17DE">
        <w:rPr>
          <w:rFonts w:ascii="Times New Roman" w:hAnsi="Times New Roman"/>
          <w:sz w:val="20"/>
          <w:szCs w:val="20"/>
        </w:rPr>
        <w:t xml:space="preserve"> treatment period</w:t>
      </w:r>
    </w:p>
    <w:tbl>
      <w:tblPr>
        <w:tblW w:w="1025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78"/>
        <w:gridCol w:w="2381"/>
        <w:gridCol w:w="1247"/>
        <w:gridCol w:w="218"/>
        <w:gridCol w:w="2381"/>
        <w:gridCol w:w="1247"/>
      </w:tblGrid>
      <w:tr w:rsidR="00DC17DE" w:rsidRPr="00C513B3" w14:paraId="79A1BF1D" w14:textId="77777777" w:rsidTr="002608F8">
        <w:trPr>
          <w:trHeight w:val="585"/>
        </w:trPr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B569C7" w14:textId="77777777" w:rsidR="00DC17DE" w:rsidRPr="00C513B3" w:rsidRDefault="00DC17DE" w:rsidP="002608F8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A7DBFE" w14:textId="77777777" w:rsidR="00DC17DE" w:rsidRPr="00C513B3" w:rsidRDefault="00DC17DE" w:rsidP="002608F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Unadjusted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hazard ratio (95% CI)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FA446" w14:textId="77777777" w:rsidR="00DC17DE" w:rsidRPr="00C513B3" w:rsidRDefault="00DC17DE" w:rsidP="002608F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P-value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DD4CB" w14:textId="77777777" w:rsidR="00DC17DE" w:rsidRPr="00C513B3" w:rsidRDefault="00DC17DE" w:rsidP="002608F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192E8A" w14:textId="77777777" w:rsidR="00DC17DE" w:rsidRPr="00C513B3" w:rsidRDefault="00DC17DE" w:rsidP="002608F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Adjusted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br/>
              <w:t>hazard ratio (95% CI)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B1FDA" w14:textId="77777777" w:rsidR="00DC17DE" w:rsidRPr="00C513B3" w:rsidRDefault="00DC17DE" w:rsidP="002608F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P-value</w:t>
            </w:r>
          </w:p>
        </w:tc>
      </w:tr>
      <w:tr w:rsidR="00DC17DE" w:rsidRPr="00C513B3" w14:paraId="2125DE9C" w14:textId="77777777" w:rsidTr="002608F8">
        <w:trPr>
          <w:trHeight w:val="315"/>
        </w:trP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DC255" w14:textId="77777777" w:rsidR="00DC17DE" w:rsidRPr="00C513B3" w:rsidRDefault="00DC17DE" w:rsidP="002608F8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Female age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50806" w14:textId="77777777" w:rsidR="00DC17DE" w:rsidRPr="00C513B3" w:rsidRDefault="00DC17DE" w:rsidP="002608F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0.886 (0.860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–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0.914)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1C384" w14:textId="77777777" w:rsidR="00DC17DE" w:rsidRPr="00C513B3" w:rsidRDefault="00DC17DE" w:rsidP="002608F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&lt; 0.0001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68A2D" w14:textId="77777777" w:rsidR="00DC17DE" w:rsidRPr="00C513B3" w:rsidRDefault="00DC17DE" w:rsidP="002608F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FB76A" w14:textId="77777777" w:rsidR="00DC17DE" w:rsidRPr="00C513B3" w:rsidRDefault="00DC17DE" w:rsidP="002608F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0.887 (0.852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–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0.923)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C39E5" w14:textId="77777777" w:rsidR="00DC17DE" w:rsidRPr="00C513B3" w:rsidRDefault="00DC17DE" w:rsidP="002608F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&lt; 0.0001</w:t>
            </w:r>
          </w:p>
        </w:tc>
      </w:tr>
      <w:tr w:rsidR="00DC17DE" w:rsidRPr="00C513B3" w14:paraId="7F5080B9" w14:textId="77777777" w:rsidTr="002608F8">
        <w:trPr>
          <w:trHeight w:val="315"/>
        </w:trP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9C709" w14:textId="77777777" w:rsidR="00DC17DE" w:rsidRPr="00C513B3" w:rsidRDefault="00DC17DE" w:rsidP="002608F8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Male age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57F3B" w14:textId="77777777" w:rsidR="00DC17DE" w:rsidRPr="00C513B3" w:rsidRDefault="00DC17DE" w:rsidP="002608F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0.959 (0.938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–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0.979)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E7E7" w14:textId="77777777" w:rsidR="00DC17DE" w:rsidRPr="00C513B3" w:rsidRDefault="00DC17DE" w:rsidP="002608F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0.0001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3714B" w14:textId="77777777" w:rsidR="00DC17DE" w:rsidRPr="00C513B3" w:rsidRDefault="00DC17DE" w:rsidP="002608F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E250F" w14:textId="77777777" w:rsidR="00DC17DE" w:rsidRPr="00C513B3" w:rsidRDefault="00DC17DE" w:rsidP="002608F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1.011 (0.985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–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1.037)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08FFC" w14:textId="77777777" w:rsidR="00DC17DE" w:rsidRPr="00C513B3" w:rsidRDefault="00DC17DE" w:rsidP="002608F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0.4106</w:t>
            </w:r>
          </w:p>
        </w:tc>
      </w:tr>
      <w:tr w:rsidR="00DC17DE" w:rsidRPr="00C513B3" w14:paraId="3534A881" w14:textId="77777777" w:rsidTr="002608F8">
        <w:trPr>
          <w:trHeight w:val="315"/>
        </w:trPr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732AA" w14:textId="68E5519B" w:rsidR="00DC17DE" w:rsidRPr="00C513B3" w:rsidRDefault="00DC17DE" w:rsidP="002608F8">
            <w:pPr>
              <w:spacing w:line="360" w:lineRule="auto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AMH</w:t>
            </w:r>
            <w:r w:rsidR="00AA5187">
              <w:rPr>
                <w:rFonts w:ascii="Times New Roman" w:eastAsia="MS PGothic" w:hAnsi="Times New Roman"/>
                <w:kern w:val="0"/>
                <w:sz w:val="20"/>
                <w:szCs w:val="20"/>
              </w:rPr>
              <w:t>*</w:t>
            </w:r>
            <w:r w:rsidR="00B3210D">
              <w:rPr>
                <w:rFonts w:ascii="Times New Roman" w:eastAsia="MS PGothic" w:hAnsi="Times New Roman"/>
                <w:kern w:val="0"/>
                <w:sz w:val="20"/>
                <w:szCs w:val="20"/>
              </w:rPr>
              <w:t>*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F8E87" w14:textId="77777777" w:rsidR="00DC17DE" w:rsidRPr="00C513B3" w:rsidRDefault="00DC17DE" w:rsidP="002608F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1.159 (1.094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–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1.224)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BCB07" w14:textId="77777777" w:rsidR="00DC17DE" w:rsidRPr="00C513B3" w:rsidRDefault="00DC17DE" w:rsidP="002608F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&lt; 0.0001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89A4C" w14:textId="77777777" w:rsidR="00DC17DE" w:rsidRPr="00C513B3" w:rsidRDefault="00DC17DE" w:rsidP="002608F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4056B" w14:textId="77777777" w:rsidR="00DC17DE" w:rsidRPr="00C513B3" w:rsidRDefault="00DC17DE" w:rsidP="002608F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1.104 (1.036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–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1.171)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08901" w14:textId="77777777" w:rsidR="00DC17DE" w:rsidRPr="00C513B3" w:rsidRDefault="00DC17DE" w:rsidP="002608F8">
            <w:pPr>
              <w:spacing w:line="360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0.0015</w:t>
            </w:r>
          </w:p>
        </w:tc>
      </w:tr>
    </w:tbl>
    <w:p w14:paraId="40313F19" w14:textId="28549B33" w:rsidR="00DC17DE" w:rsidRDefault="00DC17DE" w:rsidP="00DC17DE">
      <w:pPr>
        <w:spacing w:line="360" w:lineRule="auto"/>
        <w:rPr>
          <w:rFonts w:ascii="Times New Roman" w:hAnsi="Times New Roman"/>
          <w:sz w:val="20"/>
          <w:szCs w:val="20"/>
        </w:rPr>
      </w:pPr>
      <w:r w:rsidRPr="00C513B3">
        <w:rPr>
          <w:rFonts w:ascii="Times New Roman" w:hAnsi="Times New Roman"/>
          <w:sz w:val="20"/>
          <w:szCs w:val="20"/>
        </w:rPr>
        <w:t>AMH</w:t>
      </w:r>
      <w:r>
        <w:rPr>
          <w:rFonts w:ascii="Times New Roman" w:hAnsi="Times New Roman"/>
          <w:sz w:val="20"/>
          <w:szCs w:val="20"/>
        </w:rPr>
        <w:t>, anti-M</w:t>
      </w:r>
      <w:r w:rsidRPr="00D9265E">
        <w:rPr>
          <w:rFonts w:ascii="Times New Roman" w:hAnsi="Times New Roman"/>
          <w:sz w:val="20"/>
          <w:szCs w:val="20"/>
        </w:rPr>
        <w:t>ü</w:t>
      </w:r>
      <w:r>
        <w:rPr>
          <w:rFonts w:ascii="Times New Roman" w:hAnsi="Times New Roman"/>
          <w:sz w:val="20"/>
          <w:szCs w:val="20"/>
        </w:rPr>
        <w:t xml:space="preserve">llerian hormone; CI, confidence interval </w:t>
      </w:r>
    </w:p>
    <w:p w14:paraId="39E98ADE" w14:textId="77777777" w:rsidR="00B3210D" w:rsidRPr="00CA7388" w:rsidRDefault="00B3210D" w:rsidP="00B3210D">
      <w:pPr>
        <w:spacing w:line="360" w:lineRule="auto"/>
        <w:rPr>
          <w:rFonts w:ascii="Times New Roman" w:hAnsi="Times New Roman"/>
          <w:sz w:val="20"/>
          <w:szCs w:val="20"/>
        </w:rPr>
      </w:pPr>
      <w:bookmarkStart w:id="6" w:name="_Hlk50119128"/>
      <w:bookmarkStart w:id="7" w:name="_Hlk50110997"/>
      <w:r w:rsidRPr="00B3210D">
        <w:rPr>
          <w:rFonts w:ascii="Times New Roman" w:hAnsi="Times New Roman" w:hint="eastAsia"/>
          <w:sz w:val="20"/>
          <w:szCs w:val="20"/>
        </w:rPr>
        <w:t>*</w:t>
      </w:r>
      <w:r w:rsidRPr="00B3210D">
        <w:rPr>
          <w:rFonts w:ascii="Times New Roman" w:hAnsi="Times New Roman"/>
          <w:sz w:val="20"/>
          <w:szCs w:val="20"/>
        </w:rPr>
        <w:t>The clinical outcomes of 689 patients were used for this analysis.</w:t>
      </w:r>
    </w:p>
    <w:p w14:paraId="50D2CE91" w14:textId="749A9223" w:rsidR="00AA5187" w:rsidRDefault="00AA5187" w:rsidP="00DC17DE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sz w:val="20"/>
          <w:szCs w:val="20"/>
        </w:rPr>
        <w:t>*</w:t>
      </w:r>
      <w:r w:rsidR="00B3210D">
        <w:rPr>
          <w:rFonts w:ascii="Times New Roman" w:hAnsi="Times New Roman"/>
          <w:sz w:val="20"/>
          <w:szCs w:val="20"/>
        </w:rPr>
        <w:t>*</w:t>
      </w:r>
      <w:r>
        <w:rPr>
          <w:rFonts w:ascii="Times New Roman" w:hAnsi="Times New Roman"/>
          <w:sz w:val="20"/>
          <w:szCs w:val="20"/>
        </w:rPr>
        <w:t xml:space="preserve">The serum AMH value was used as the </w:t>
      </w:r>
      <w:r w:rsidRPr="00AA5187">
        <w:rPr>
          <w:rFonts w:ascii="Times New Roman" w:hAnsi="Times New Roman"/>
          <w:sz w:val="20"/>
          <w:szCs w:val="20"/>
        </w:rPr>
        <w:t>continuous</w:t>
      </w:r>
      <w:r>
        <w:rPr>
          <w:rFonts w:ascii="Times New Roman" w:hAnsi="Times New Roman"/>
          <w:sz w:val="20"/>
          <w:szCs w:val="20"/>
        </w:rPr>
        <w:t xml:space="preserve"> parameter in this analysis.</w:t>
      </w:r>
      <w:bookmarkEnd w:id="6"/>
    </w:p>
    <w:bookmarkEnd w:id="7"/>
    <w:p w14:paraId="68FDA92D" w14:textId="206A357B" w:rsidR="005D4214" w:rsidRDefault="005D4214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7F59E661" w14:textId="03FA2EA5" w:rsidR="005D4214" w:rsidRDefault="005D4214" w:rsidP="005D4214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bookmarkStart w:id="8" w:name="_Hlk50042200"/>
      <w:r>
        <w:rPr>
          <w:rFonts w:ascii="Times New Roman" w:hAnsi="Times New Roman" w:cs="Times New Roman"/>
          <w:sz w:val="20"/>
          <w:szCs w:val="20"/>
        </w:rPr>
        <w:lastRenderedPageBreak/>
        <w:t xml:space="preserve">Supplemental </w:t>
      </w:r>
      <w:bookmarkStart w:id="9" w:name="_GoBack"/>
      <w:r w:rsidRPr="007E6425">
        <w:rPr>
          <w:rFonts w:ascii="Times New Roman" w:hAnsi="Times New Roman" w:cs="Times New Roman"/>
          <w:sz w:val="20"/>
          <w:szCs w:val="20"/>
        </w:rPr>
        <w:t>Table</w:t>
      </w:r>
      <w:bookmarkEnd w:id="8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A749FB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932C0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Cumulative live birth</w:t>
      </w:r>
      <w:r w:rsidRPr="00932C0C">
        <w:rPr>
          <w:rFonts w:ascii="Times New Roman" w:hAnsi="Times New Roman" w:cs="Times New Roman"/>
          <w:sz w:val="20"/>
          <w:szCs w:val="20"/>
        </w:rPr>
        <w:t xml:space="preserve"> rates</w:t>
      </w:r>
      <w:r>
        <w:rPr>
          <w:rFonts w:ascii="Times New Roman" w:hAnsi="Times New Roman" w:cs="Times New Roman"/>
          <w:sz w:val="20"/>
          <w:szCs w:val="20"/>
        </w:rPr>
        <w:t xml:space="preserve"> in the first IVF cycles </w:t>
      </w:r>
    </w:p>
    <w:bookmarkEnd w:id="9"/>
    <w:tbl>
      <w:tblPr>
        <w:tblW w:w="949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5"/>
        <w:gridCol w:w="1233"/>
        <w:gridCol w:w="1572"/>
        <w:gridCol w:w="1572"/>
        <w:gridCol w:w="1572"/>
        <w:gridCol w:w="1564"/>
      </w:tblGrid>
      <w:tr w:rsidR="005D4214" w:rsidRPr="00EE1B3B" w14:paraId="269B0EC4" w14:textId="77777777" w:rsidTr="002608F8">
        <w:trPr>
          <w:trHeight w:val="315"/>
        </w:trPr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E801F0" w14:textId="77777777" w:rsidR="005D4214" w:rsidRPr="00EE1B3B" w:rsidRDefault="005D4214" w:rsidP="002608F8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9F20D6" w14:textId="77777777" w:rsidR="005D4214" w:rsidRPr="00EE1B3B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hint="eastAsia"/>
                <w:kern w:val="0"/>
                <w:sz w:val="20"/>
                <w:szCs w:val="20"/>
              </w:rPr>
              <w:t>A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MH (</w:t>
            </w: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>ng/mL</w:t>
            </w:r>
            <w:r w:rsidRPr="00C513B3">
              <w:rPr>
                <w:rFonts w:ascii="Times New Roman" w:eastAsia="MS PGothic" w:hAnsi="Times New Roman"/>
                <w:kern w:val="0"/>
                <w:sz w:val="20"/>
                <w:szCs w:val="20"/>
              </w:rPr>
              <w:t>)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, stratified by the percentile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CBBAAFA" w14:textId="77777777" w:rsidR="005D4214" w:rsidRPr="00EE1B3B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1574EC">
              <w:rPr>
                <w:rFonts w:ascii="Times New Roman" w:eastAsia="MS PGothic" w:hAnsi="Times New Roman" w:cs="Times New Roman"/>
                <w:i/>
                <w:color w:val="000000"/>
                <w:kern w:val="0"/>
                <w:sz w:val="20"/>
                <w:szCs w:val="20"/>
              </w:rPr>
              <w:t>P</w:t>
            </w:r>
            <w:r w:rsidRPr="00EE1B3B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</w:tr>
      <w:tr w:rsidR="005D4214" w:rsidRPr="00EE1B3B" w14:paraId="05BBBC46" w14:textId="77777777" w:rsidTr="002608F8">
        <w:trPr>
          <w:trHeight w:val="315"/>
        </w:trPr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235CB" w14:textId="77777777" w:rsidR="005D4214" w:rsidRPr="00EE1B3B" w:rsidRDefault="005D4214" w:rsidP="002608F8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EE1B3B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6763F" w14:textId="77777777" w:rsidR="005D4214" w:rsidRPr="00C513B3" w:rsidRDefault="005D4214" w:rsidP="002608F8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&lt;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0.87</w:t>
            </w:r>
          </w:p>
        </w:tc>
        <w:tc>
          <w:tcPr>
            <w:tcW w:w="157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3565B" w14:textId="77777777" w:rsidR="005D4214" w:rsidRPr="00C513B3" w:rsidRDefault="005D4214" w:rsidP="002608F8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0.87 </w:t>
            </w:r>
            <w:r w:rsidRPr="00BD1626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≤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,</w:t>
            </w: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&lt;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1.59</w:t>
            </w:r>
          </w:p>
        </w:tc>
        <w:tc>
          <w:tcPr>
            <w:tcW w:w="157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4CA7C" w14:textId="77777777" w:rsidR="005D4214" w:rsidRPr="00C513B3" w:rsidRDefault="005D4214" w:rsidP="002608F8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1.59 </w:t>
            </w:r>
            <w:r w:rsidRPr="00BD1626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≤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,</w:t>
            </w:r>
            <w:r w:rsidRPr="00BC41B1"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 &lt; </w:t>
            </w: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>2.70</w:t>
            </w:r>
          </w:p>
        </w:tc>
        <w:tc>
          <w:tcPr>
            <w:tcW w:w="157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8C053" w14:textId="77777777" w:rsidR="005D4214" w:rsidRPr="00C513B3" w:rsidRDefault="005D4214" w:rsidP="002608F8">
            <w:pPr>
              <w:spacing w:line="276" w:lineRule="auto"/>
              <w:jc w:val="center"/>
              <w:rPr>
                <w:rFonts w:ascii="Times New Roman" w:eastAsia="MS PGothic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/>
                <w:kern w:val="0"/>
                <w:sz w:val="20"/>
                <w:szCs w:val="20"/>
              </w:rPr>
              <w:t xml:space="preserve">2.70 </w:t>
            </w:r>
            <w:r w:rsidRPr="00BD1626">
              <w:rPr>
                <w:rFonts w:ascii="Times New Roman" w:eastAsia="MS PGothic" w:hAnsi="Times New Roman"/>
                <w:kern w:val="0"/>
                <w:sz w:val="20"/>
                <w:szCs w:val="20"/>
              </w:rPr>
              <w:t>≤</w:t>
            </w:r>
          </w:p>
        </w:tc>
        <w:tc>
          <w:tcPr>
            <w:tcW w:w="1564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B722B8" w14:textId="77777777" w:rsidR="005D4214" w:rsidRPr="00EE1B3B" w:rsidRDefault="005D4214" w:rsidP="002608F8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5D4214" w:rsidRPr="00EE1B3B" w14:paraId="61A49673" w14:textId="77777777" w:rsidTr="002608F8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26B3A" w14:textId="10F1C55E" w:rsidR="005D4214" w:rsidRPr="00EE1B3B" w:rsidRDefault="005D4214" w:rsidP="002608F8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Female a</w:t>
            </w:r>
            <w:r w:rsidRPr="00EE1B3B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ge</w:t>
            </w:r>
            <w:r w:rsidR="007D65D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8A68CD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&lt; </w:t>
            </w:r>
            <w:r>
              <w:rPr>
                <w:rFonts w:ascii="Times New Roman" w:eastAsia="MS PGothic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  <w:r w:rsidRPr="00EE1B3B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 </w:t>
            </w:r>
            <w:r w:rsidR="007D65D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years</w:t>
            </w:r>
            <w:r w:rsidRPr="00EE1B3B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   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84079" w14:textId="77777777" w:rsidR="005D4214" w:rsidRPr="00EE1B3B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3/34 (38.2)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E48D5" w14:textId="77777777" w:rsidR="005D4214" w:rsidRPr="00EE1B3B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0/55 (36.4)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CFC47" w14:textId="77777777" w:rsidR="005D4214" w:rsidRPr="00EE1B3B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9/68 (42.7)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71506" w14:textId="77777777" w:rsidR="005D4214" w:rsidRPr="00EE1B3B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7/84 (56.0)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E49DE" w14:textId="77777777" w:rsidR="005D4214" w:rsidRPr="001574EC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0.0223</w:t>
            </w:r>
          </w:p>
        </w:tc>
      </w:tr>
      <w:tr w:rsidR="005D4214" w:rsidRPr="00EE1B3B" w14:paraId="6480BD6C" w14:textId="77777777" w:rsidTr="002608F8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C9A97" w14:textId="36AF6A24" w:rsidR="005D4214" w:rsidRPr="00EE1B3B" w:rsidRDefault="005D4214" w:rsidP="002608F8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Female a</w:t>
            </w:r>
            <w:r w:rsidRPr="00EE1B3B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ge</w:t>
            </w:r>
            <w:r w:rsidR="007D65D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38–40</w:t>
            </w:r>
            <w:r w:rsidR="007D65D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years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33A0C" w14:textId="77777777" w:rsidR="005D4214" w:rsidRPr="00EE1B3B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 w:hint="eastAsia"/>
                <w:color w:val="000000"/>
                <w:kern w:val="0"/>
                <w:sz w:val="20"/>
                <w:szCs w:val="20"/>
              </w:rPr>
              <w:t>8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/54 (14.8)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691C3" w14:textId="77777777" w:rsidR="005D4214" w:rsidRPr="00EE1B3B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1/62 (33.9)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2C789" w14:textId="77777777" w:rsidR="005D4214" w:rsidRPr="00EE1B3B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5/73 (34.3)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DBE4A" w14:textId="77777777" w:rsidR="005D4214" w:rsidRPr="00EE1B3B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2/60 (36.7)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A0FE7" w14:textId="77777777" w:rsidR="005D4214" w:rsidRPr="001574EC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0.0177</w:t>
            </w:r>
          </w:p>
        </w:tc>
      </w:tr>
      <w:tr w:rsidR="005D4214" w:rsidRPr="00EE1B3B" w14:paraId="6FE9A2D7" w14:textId="77777777" w:rsidTr="002608F8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FD464" w14:textId="2B0C9F8C" w:rsidR="005D4214" w:rsidRPr="00EE1B3B" w:rsidRDefault="005D4214" w:rsidP="002608F8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Female a</w:t>
            </w:r>
            <w:r w:rsidRPr="00EE1B3B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ge</w:t>
            </w:r>
            <w:r w:rsidR="007D65D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1574EC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&gt; 4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7D65DA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years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B3D958" w14:textId="77777777" w:rsidR="005D4214" w:rsidRPr="00EE1B3B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/85 (8.2)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A5D6B7" w14:textId="77777777" w:rsidR="005D4214" w:rsidRPr="00EE1B3B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0/52 (19.2)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2B0AD7" w14:textId="77777777" w:rsidR="005D4214" w:rsidRPr="00EE1B3B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/33 (21.2)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4BA436" w14:textId="77777777" w:rsidR="005D4214" w:rsidRPr="00EE1B3B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/29 (24.1)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E777BE" w14:textId="77777777" w:rsidR="005D4214" w:rsidRPr="001574EC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0.0185</w:t>
            </w:r>
          </w:p>
        </w:tc>
      </w:tr>
      <w:tr w:rsidR="005D4214" w:rsidRPr="00EE1B3B" w14:paraId="1EF5630F" w14:textId="77777777" w:rsidTr="002608F8">
        <w:trPr>
          <w:trHeight w:val="315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1904BE" w14:textId="77777777" w:rsidR="005D4214" w:rsidRDefault="005D4214" w:rsidP="002608F8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1574EC">
              <w:rPr>
                <w:rFonts w:ascii="Times New Roman" w:eastAsia="MS PGothic" w:hAnsi="Times New Roman" w:cs="Times New Roman"/>
                <w:i/>
                <w:color w:val="000000"/>
                <w:kern w:val="0"/>
                <w:sz w:val="20"/>
                <w:szCs w:val="20"/>
              </w:rPr>
              <w:t>P</w:t>
            </w:r>
            <w:r w:rsidRPr="00EE1B3B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D7E9ED" w14:textId="77777777" w:rsidR="005D4214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.0001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362181" w14:textId="77777777" w:rsidR="005D4214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.0554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B04E17" w14:textId="77777777" w:rsidR="005D4214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.0354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B0CEB4" w14:textId="77777777" w:rsidR="005D4214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.0011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F69D17" w14:textId="77777777" w:rsidR="005D4214" w:rsidRDefault="005D4214" w:rsidP="002608F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46E5F8E9" w14:textId="77777777" w:rsidR="005D4214" w:rsidRDefault="005D4214" w:rsidP="005D4214">
      <w:pPr>
        <w:rPr>
          <w:rFonts w:ascii="Times New Roman" w:hAnsi="Times New Roman" w:cs="Times New Roman"/>
          <w:sz w:val="20"/>
          <w:szCs w:val="20"/>
        </w:rPr>
      </w:pPr>
    </w:p>
    <w:p w14:paraId="259279DD" w14:textId="1CCCE117" w:rsidR="00587E3F" w:rsidRDefault="009C6CA6" w:rsidP="005D4214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  <w:r w:rsidRPr="00C513B3">
        <w:rPr>
          <w:rFonts w:ascii="Times New Roman" w:hAnsi="Times New Roman"/>
          <w:sz w:val="20"/>
          <w:szCs w:val="20"/>
        </w:rPr>
        <w:t>AMH</w:t>
      </w:r>
      <w:r>
        <w:rPr>
          <w:rFonts w:ascii="Times New Roman" w:hAnsi="Times New Roman"/>
          <w:sz w:val="20"/>
          <w:szCs w:val="20"/>
        </w:rPr>
        <w:t>, anti-M</w:t>
      </w:r>
      <w:r w:rsidRPr="00D9265E">
        <w:rPr>
          <w:rFonts w:ascii="Times New Roman" w:hAnsi="Times New Roman"/>
          <w:sz w:val="20"/>
          <w:szCs w:val="20"/>
        </w:rPr>
        <w:t>ü</w:t>
      </w:r>
      <w:r>
        <w:rPr>
          <w:rFonts w:ascii="Times New Roman" w:hAnsi="Times New Roman"/>
          <w:sz w:val="20"/>
          <w:szCs w:val="20"/>
        </w:rPr>
        <w:t xml:space="preserve">llerian hormone; </w:t>
      </w:r>
      <w:r>
        <w:rPr>
          <w:rFonts w:ascii="Times New Roman" w:hAnsi="Times New Roman"/>
          <w:color w:val="000000"/>
          <w:sz w:val="20"/>
          <w:szCs w:val="20"/>
        </w:rPr>
        <w:t>IVF, in vitro fertilization</w:t>
      </w:r>
    </w:p>
    <w:p w14:paraId="7AE3F20A" w14:textId="77777777" w:rsidR="0000782C" w:rsidRPr="00DC17DE" w:rsidRDefault="0000782C" w:rsidP="005D4214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sectPr w:rsidR="0000782C" w:rsidRPr="00DC17DE" w:rsidSect="009C2E3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40098E" w14:textId="77777777" w:rsidR="00CB5400" w:rsidRDefault="00CB5400" w:rsidP="00E27D13">
      <w:r>
        <w:separator/>
      </w:r>
    </w:p>
  </w:endnote>
  <w:endnote w:type="continuationSeparator" w:id="0">
    <w:p w14:paraId="5211E7C0" w14:textId="77777777" w:rsidR="00CB5400" w:rsidRDefault="00CB5400" w:rsidP="00E2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791770" w14:textId="77777777" w:rsidR="00CB5400" w:rsidRDefault="00CB5400" w:rsidP="00E27D13">
      <w:r>
        <w:separator/>
      </w:r>
    </w:p>
  </w:footnote>
  <w:footnote w:type="continuationSeparator" w:id="0">
    <w:p w14:paraId="510489F2" w14:textId="77777777" w:rsidR="00CB5400" w:rsidRDefault="00CB5400" w:rsidP="00E27D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2343"/>
  </w:docVars>
  <w:rsids>
    <w:rsidRoot w:val="00E27D13"/>
    <w:rsid w:val="00004666"/>
    <w:rsid w:val="0000782C"/>
    <w:rsid w:val="00022121"/>
    <w:rsid w:val="000232AA"/>
    <w:rsid w:val="00053F8A"/>
    <w:rsid w:val="00054FC1"/>
    <w:rsid w:val="000554A0"/>
    <w:rsid w:val="00072298"/>
    <w:rsid w:val="00083F8F"/>
    <w:rsid w:val="00090E4C"/>
    <w:rsid w:val="000A6D0C"/>
    <w:rsid w:val="000C072D"/>
    <w:rsid w:val="000D576E"/>
    <w:rsid w:val="000F08B2"/>
    <w:rsid w:val="000F6E6E"/>
    <w:rsid w:val="00120292"/>
    <w:rsid w:val="0012091F"/>
    <w:rsid w:val="001274E4"/>
    <w:rsid w:val="0014185E"/>
    <w:rsid w:val="00150AB7"/>
    <w:rsid w:val="0015159F"/>
    <w:rsid w:val="00164EE7"/>
    <w:rsid w:val="001900FC"/>
    <w:rsid w:val="001939F6"/>
    <w:rsid w:val="001A35BE"/>
    <w:rsid w:val="001C4C2E"/>
    <w:rsid w:val="001C5246"/>
    <w:rsid w:val="001F00D7"/>
    <w:rsid w:val="0020159C"/>
    <w:rsid w:val="00212DB4"/>
    <w:rsid w:val="00222BB8"/>
    <w:rsid w:val="00225B63"/>
    <w:rsid w:val="002608F8"/>
    <w:rsid w:val="00275F0D"/>
    <w:rsid w:val="0027750C"/>
    <w:rsid w:val="002A2B74"/>
    <w:rsid w:val="002B256F"/>
    <w:rsid w:val="002D0771"/>
    <w:rsid w:val="002F6349"/>
    <w:rsid w:val="0030197F"/>
    <w:rsid w:val="003035FE"/>
    <w:rsid w:val="003120DC"/>
    <w:rsid w:val="003146A9"/>
    <w:rsid w:val="0037742A"/>
    <w:rsid w:val="00384536"/>
    <w:rsid w:val="0039070A"/>
    <w:rsid w:val="00394E68"/>
    <w:rsid w:val="00394E75"/>
    <w:rsid w:val="003A0642"/>
    <w:rsid w:val="003B34BE"/>
    <w:rsid w:val="003B3999"/>
    <w:rsid w:val="003B580B"/>
    <w:rsid w:val="003B6805"/>
    <w:rsid w:val="003F7CE2"/>
    <w:rsid w:val="004157E9"/>
    <w:rsid w:val="0042275C"/>
    <w:rsid w:val="00430BEC"/>
    <w:rsid w:val="00441C07"/>
    <w:rsid w:val="00444D98"/>
    <w:rsid w:val="00455A69"/>
    <w:rsid w:val="00461218"/>
    <w:rsid w:val="00466E2A"/>
    <w:rsid w:val="004863BE"/>
    <w:rsid w:val="00491792"/>
    <w:rsid w:val="0049644D"/>
    <w:rsid w:val="004A4FDF"/>
    <w:rsid w:val="004A7236"/>
    <w:rsid w:val="004D4D66"/>
    <w:rsid w:val="00502A22"/>
    <w:rsid w:val="00520C1F"/>
    <w:rsid w:val="0053588C"/>
    <w:rsid w:val="00550154"/>
    <w:rsid w:val="005517A9"/>
    <w:rsid w:val="0055478B"/>
    <w:rsid w:val="0056523C"/>
    <w:rsid w:val="00571043"/>
    <w:rsid w:val="00586F67"/>
    <w:rsid w:val="00587E3F"/>
    <w:rsid w:val="005D4214"/>
    <w:rsid w:val="005E069F"/>
    <w:rsid w:val="00621C01"/>
    <w:rsid w:val="00656A84"/>
    <w:rsid w:val="006738DD"/>
    <w:rsid w:val="00684AA6"/>
    <w:rsid w:val="006A0BE9"/>
    <w:rsid w:val="006B5321"/>
    <w:rsid w:val="006B6D35"/>
    <w:rsid w:val="006C17E9"/>
    <w:rsid w:val="006F5401"/>
    <w:rsid w:val="00717F21"/>
    <w:rsid w:val="00765BA2"/>
    <w:rsid w:val="007666D5"/>
    <w:rsid w:val="0078431E"/>
    <w:rsid w:val="00786B4F"/>
    <w:rsid w:val="007901FD"/>
    <w:rsid w:val="007B68A3"/>
    <w:rsid w:val="007D65DA"/>
    <w:rsid w:val="007E5595"/>
    <w:rsid w:val="007E6425"/>
    <w:rsid w:val="007F73BF"/>
    <w:rsid w:val="007F7D24"/>
    <w:rsid w:val="00833143"/>
    <w:rsid w:val="00875653"/>
    <w:rsid w:val="008C0201"/>
    <w:rsid w:val="00903DF1"/>
    <w:rsid w:val="0091218C"/>
    <w:rsid w:val="00915E7D"/>
    <w:rsid w:val="00926036"/>
    <w:rsid w:val="00932C0C"/>
    <w:rsid w:val="00963664"/>
    <w:rsid w:val="00965B14"/>
    <w:rsid w:val="00987A9C"/>
    <w:rsid w:val="009B5384"/>
    <w:rsid w:val="009B58A2"/>
    <w:rsid w:val="009C2E34"/>
    <w:rsid w:val="009C6CA6"/>
    <w:rsid w:val="00A107F7"/>
    <w:rsid w:val="00A21CDF"/>
    <w:rsid w:val="00A231F9"/>
    <w:rsid w:val="00A40E2B"/>
    <w:rsid w:val="00A5062D"/>
    <w:rsid w:val="00A51A0F"/>
    <w:rsid w:val="00A52D16"/>
    <w:rsid w:val="00A65FFA"/>
    <w:rsid w:val="00A749FB"/>
    <w:rsid w:val="00A77413"/>
    <w:rsid w:val="00A818E6"/>
    <w:rsid w:val="00AA5187"/>
    <w:rsid w:val="00AD2470"/>
    <w:rsid w:val="00B104D2"/>
    <w:rsid w:val="00B3210D"/>
    <w:rsid w:val="00B52A41"/>
    <w:rsid w:val="00B54B28"/>
    <w:rsid w:val="00B675EC"/>
    <w:rsid w:val="00B76B6F"/>
    <w:rsid w:val="00B7737E"/>
    <w:rsid w:val="00B9069A"/>
    <w:rsid w:val="00BA039C"/>
    <w:rsid w:val="00BA319D"/>
    <w:rsid w:val="00BB0D12"/>
    <w:rsid w:val="00BC7E24"/>
    <w:rsid w:val="00BD1626"/>
    <w:rsid w:val="00BD352F"/>
    <w:rsid w:val="00BE34EF"/>
    <w:rsid w:val="00C0109E"/>
    <w:rsid w:val="00C065B4"/>
    <w:rsid w:val="00C06C3C"/>
    <w:rsid w:val="00C229FA"/>
    <w:rsid w:val="00C30FA2"/>
    <w:rsid w:val="00C3279D"/>
    <w:rsid w:val="00C4338B"/>
    <w:rsid w:val="00C514C3"/>
    <w:rsid w:val="00C71D46"/>
    <w:rsid w:val="00C94506"/>
    <w:rsid w:val="00C96CCE"/>
    <w:rsid w:val="00CB3FE2"/>
    <w:rsid w:val="00CB5400"/>
    <w:rsid w:val="00CC6EE8"/>
    <w:rsid w:val="00CD1054"/>
    <w:rsid w:val="00CD6F2D"/>
    <w:rsid w:val="00D16079"/>
    <w:rsid w:val="00D34836"/>
    <w:rsid w:val="00D56460"/>
    <w:rsid w:val="00D73C04"/>
    <w:rsid w:val="00DA2BFB"/>
    <w:rsid w:val="00DB3BEC"/>
    <w:rsid w:val="00DB4C7A"/>
    <w:rsid w:val="00DB5B24"/>
    <w:rsid w:val="00DC17DE"/>
    <w:rsid w:val="00DC410E"/>
    <w:rsid w:val="00DC4C3F"/>
    <w:rsid w:val="00DC6A44"/>
    <w:rsid w:val="00DD57E4"/>
    <w:rsid w:val="00DD706F"/>
    <w:rsid w:val="00E13000"/>
    <w:rsid w:val="00E27D13"/>
    <w:rsid w:val="00E4049E"/>
    <w:rsid w:val="00E43DF1"/>
    <w:rsid w:val="00E47300"/>
    <w:rsid w:val="00E52C18"/>
    <w:rsid w:val="00E772CD"/>
    <w:rsid w:val="00EC5C70"/>
    <w:rsid w:val="00EC5DD3"/>
    <w:rsid w:val="00EE1B3B"/>
    <w:rsid w:val="00EE3625"/>
    <w:rsid w:val="00EE3F25"/>
    <w:rsid w:val="00F072F9"/>
    <w:rsid w:val="00F15693"/>
    <w:rsid w:val="00F41772"/>
    <w:rsid w:val="00F80C31"/>
    <w:rsid w:val="00F93BA9"/>
    <w:rsid w:val="00FC6711"/>
    <w:rsid w:val="00FD2972"/>
    <w:rsid w:val="00FE206D"/>
    <w:rsid w:val="00FF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84CB1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7D13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27D13"/>
  </w:style>
  <w:style w:type="paragraph" w:styleId="Footer">
    <w:name w:val="footer"/>
    <w:basedOn w:val="Normal"/>
    <w:link w:val="FooterChar"/>
    <w:uiPriority w:val="99"/>
    <w:unhideWhenUsed/>
    <w:rsid w:val="00E27D13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27D13"/>
  </w:style>
  <w:style w:type="paragraph" w:styleId="BalloonText">
    <w:name w:val="Balloon Text"/>
    <w:basedOn w:val="Normal"/>
    <w:link w:val="BalloonTextChar"/>
    <w:uiPriority w:val="99"/>
    <w:semiHidden/>
    <w:unhideWhenUsed/>
    <w:rsid w:val="00C30FA2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FA2"/>
    <w:rPr>
      <w:rFonts w:asciiTheme="majorHAnsi" w:eastAsiaTheme="majorEastAsia" w:hAnsiTheme="majorHAnsi" w:cstheme="majorBidi"/>
      <w:sz w:val="18"/>
      <w:szCs w:val="18"/>
    </w:rPr>
  </w:style>
  <w:style w:type="character" w:styleId="Hyperlink">
    <w:name w:val="Hyperlink"/>
    <w:uiPriority w:val="99"/>
    <w:unhideWhenUsed/>
    <w:rsid w:val="009B5384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C6CA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6CA6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6CA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6CA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6CA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6C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7D13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27D13"/>
  </w:style>
  <w:style w:type="paragraph" w:styleId="Footer">
    <w:name w:val="footer"/>
    <w:basedOn w:val="Normal"/>
    <w:link w:val="FooterChar"/>
    <w:uiPriority w:val="99"/>
    <w:unhideWhenUsed/>
    <w:rsid w:val="00E27D13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27D13"/>
  </w:style>
  <w:style w:type="paragraph" w:styleId="BalloonText">
    <w:name w:val="Balloon Text"/>
    <w:basedOn w:val="Normal"/>
    <w:link w:val="BalloonTextChar"/>
    <w:uiPriority w:val="99"/>
    <w:semiHidden/>
    <w:unhideWhenUsed/>
    <w:rsid w:val="00C30FA2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FA2"/>
    <w:rPr>
      <w:rFonts w:asciiTheme="majorHAnsi" w:eastAsiaTheme="majorEastAsia" w:hAnsiTheme="majorHAnsi" w:cstheme="majorBidi"/>
      <w:sz w:val="18"/>
      <w:szCs w:val="18"/>
    </w:rPr>
  </w:style>
  <w:style w:type="character" w:styleId="Hyperlink">
    <w:name w:val="Hyperlink"/>
    <w:uiPriority w:val="99"/>
    <w:unhideWhenUsed/>
    <w:rsid w:val="009B5384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C6CA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6CA6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6CA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6CA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6CA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6C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12344</TotalTime>
  <Pages>9</Pages>
  <Words>1572</Words>
  <Characters>7311</Characters>
  <Application>Microsoft Office Word</Application>
  <DocSecurity>0</DocSecurity>
  <Lines>664</Lines>
  <Paragraphs>592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JMP</dc:creator>
  <cp:keywords/>
  <dc:description/>
  <cp:lastModifiedBy>MCALORING</cp:lastModifiedBy>
  <cp:revision>33</cp:revision>
  <cp:lastPrinted>2020-09-09T02:03:00Z</cp:lastPrinted>
  <dcterms:created xsi:type="dcterms:W3CDTF">2019-04-15T03:19:00Z</dcterms:created>
  <dcterms:modified xsi:type="dcterms:W3CDTF">2020-11-24T11:38:00Z</dcterms:modified>
</cp:coreProperties>
</file>