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344" w:rsidRDefault="00486344"/>
    <w:p w:rsidR="00486344" w:rsidRPr="00486344" w:rsidRDefault="00486344" w:rsidP="00486344">
      <w:pPr>
        <w:pStyle w:val="Caption"/>
        <w:keepNext/>
        <w:rPr>
          <w:rFonts w:ascii="Times New Roman" w:hAnsi="Times New Roman" w:cs="Times New Roman"/>
          <w:i w:val="0"/>
          <w:sz w:val="24"/>
          <w:szCs w:val="24"/>
        </w:rPr>
      </w:pPr>
      <w:r w:rsidRPr="00486344">
        <w:rPr>
          <w:rFonts w:ascii="Times New Roman" w:hAnsi="Times New Roman" w:cs="Times New Roman"/>
          <w:i w:val="0"/>
          <w:sz w:val="24"/>
          <w:szCs w:val="24"/>
        </w:rPr>
        <w:t xml:space="preserve">Additional file </w:t>
      </w:r>
      <w:r w:rsidRPr="00486344">
        <w:rPr>
          <w:rFonts w:ascii="Times New Roman" w:hAnsi="Times New Roman" w:cs="Times New Roman"/>
          <w:i w:val="0"/>
          <w:sz w:val="24"/>
          <w:szCs w:val="24"/>
        </w:rPr>
        <w:fldChar w:fldCharType="begin"/>
      </w:r>
      <w:r w:rsidRPr="00486344">
        <w:rPr>
          <w:rFonts w:ascii="Times New Roman" w:hAnsi="Times New Roman" w:cs="Times New Roman"/>
          <w:i w:val="0"/>
          <w:sz w:val="24"/>
          <w:szCs w:val="24"/>
        </w:rPr>
        <w:instrText xml:space="preserve"> SEQ Additional_file \* ARABIC </w:instrText>
      </w:r>
      <w:r w:rsidRPr="00486344">
        <w:rPr>
          <w:rFonts w:ascii="Times New Roman" w:hAnsi="Times New Roman" w:cs="Times New Roman"/>
          <w:i w:val="0"/>
          <w:sz w:val="24"/>
          <w:szCs w:val="24"/>
        </w:rPr>
        <w:fldChar w:fldCharType="separate"/>
      </w:r>
      <w:r w:rsidRPr="00486344">
        <w:rPr>
          <w:rFonts w:ascii="Times New Roman" w:hAnsi="Times New Roman" w:cs="Times New Roman"/>
          <w:i w:val="0"/>
          <w:noProof/>
          <w:sz w:val="24"/>
          <w:szCs w:val="24"/>
        </w:rPr>
        <w:t>1</w:t>
      </w:r>
      <w:r w:rsidRPr="00486344">
        <w:rPr>
          <w:rFonts w:ascii="Times New Roman" w:hAnsi="Times New Roman" w:cs="Times New Roman"/>
          <w:i w:val="0"/>
          <w:sz w:val="24"/>
          <w:szCs w:val="24"/>
        </w:rPr>
        <w:fldChar w:fldCharType="end"/>
      </w:r>
      <w:r w:rsidRPr="00486344">
        <w:rPr>
          <w:rFonts w:ascii="Times New Roman" w:hAnsi="Times New Roman" w:cs="Times New Roman"/>
          <w:i w:val="0"/>
          <w:sz w:val="24"/>
          <w:szCs w:val="24"/>
        </w:rPr>
        <w:t>. Proportion of institutional based cesarean section and its association with selected covariates</w:t>
      </w:r>
    </w:p>
    <w:tbl>
      <w:tblPr>
        <w:tblStyle w:val="PlainTable2"/>
        <w:tblW w:w="5000" w:type="pct"/>
        <w:tblLook w:val="06A0" w:firstRow="1" w:lastRow="0" w:firstColumn="1" w:lastColumn="0" w:noHBand="1" w:noVBand="1"/>
      </w:tblPr>
      <w:tblGrid>
        <w:gridCol w:w="2345"/>
        <w:gridCol w:w="2374"/>
        <w:gridCol w:w="2154"/>
        <w:gridCol w:w="2372"/>
      </w:tblGrid>
      <w:tr w:rsidR="00873F94" w:rsidTr="00873F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3F94" w:rsidRPr="00F7765F" w:rsidRDefault="00873F94" w:rsidP="0095258C">
            <w:pPr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</w:p>
        </w:tc>
        <w:tc>
          <w:tcPr>
            <w:tcW w:w="3732" w:type="pct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3F94" w:rsidRPr="00EC2272" w:rsidRDefault="00873F94" w:rsidP="00873F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2272">
              <w:rPr>
                <w:rFonts w:ascii="Times New Roman" w:hAnsi="Times New Roman" w:cs="Times New Roman"/>
              </w:rPr>
              <w:t>NDHS 2016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tcBorders>
              <w:top w:val="single" w:sz="4" w:space="0" w:color="auto"/>
              <w:bottom w:val="single" w:sz="4" w:space="0" w:color="auto"/>
            </w:tcBorders>
          </w:tcPr>
          <w:p w:rsidR="00486344" w:rsidRPr="00F7765F" w:rsidRDefault="00486344" w:rsidP="0095258C">
            <w:pPr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486344" w:rsidRDefault="00486344" w:rsidP="0095258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Institutional births</w:t>
            </w:r>
          </w:p>
          <w:p w:rsidR="00486344" w:rsidRPr="00D26BF7" w:rsidRDefault="00486344" w:rsidP="0095258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65" w:type="pct"/>
            <w:tcBorders>
              <w:top w:val="single" w:sz="4" w:space="0" w:color="auto"/>
              <w:bottom w:val="single" w:sz="4" w:space="0" w:color="auto"/>
            </w:tcBorders>
          </w:tcPr>
          <w:p w:rsidR="00486344" w:rsidRDefault="00486344" w:rsidP="0095258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Cesarean section</w:t>
            </w:r>
          </w:p>
          <w:p w:rsidR="00486344" w:rsidRPr="00D26BF7" w:rsidRDefault="00486344" w:rsidP="0095258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</w:tcPr>
          <w:p w:rsidR="00486344" w:rsidRDefault="00486344" w:rsidP="009525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(CI)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tcBorders>
              <w:top w:val="single" w:sz="4" w:space="0" w:color="auto"/>
            </w:tcBorders>
          </w:tcPr>
          <w:p w:rsidR="00486344" w:rsidRPr="00F7765F" w:rsidRDefault="00486344" w:rsidP="009525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Region </w:t>
            </w:r>
          </w:p>
        </w:tc>
        <w:tc>
          <w:tcPr>
            <w:tcW w:w="1284" w:type="pct"/>
            <w:tcBorders>
              <w:top w:val="single" w:sz="4" w:space="0" w:color="auto"/>
            </w:tcBorders>
          </w:tcPr>
          <w:p w:rsidR="00486344" w:rsidRPr="00D26BF7" w:rsidRDefault="00486344" w:rsidP="0095258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pct"/>
            <w:tcBorders>
              <w:top w:val="single" w:sz="4" w:space="0" w:color="auto"/>
            </w:tcBorders>
          </w:tcPr>
          <w:p w:rsidR="00486344" w:rsidRPr="00D26BF7" w:rsidRDefault="00486344" w:rsidP="0095258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  <w:tcBorders>
              <w:top w:val="single" w:sz="4" w:space="0" w:color="auto"/>
            </w:tcBorders>
          </w:tcPr>
          <w:p w:rsidR="00486344" w:rsidRPr="00D26BF7" w:rsidRDefault="00486344" w:rsidP="009525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331BAC" w:rsidRDefault="00486344" w:rsidP="009D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2.89(1.68-4.96)***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331BAC" w:rsidRDefault="00486344" w:rsidP="009D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 xml:space="preserve">Central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33.4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1.29(0.67-2.51)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331BAC" w:rsidRDefault="00486344" w:rsidP="009D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 xml:space="preserve">Western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20.0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1.85(1.02-3.36)*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331BAC" w:rsidRDefault="00486344" w:rsidP="009D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Mid-western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1.08(0.55-2.13)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Far western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Age at first birth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≤ 19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44.9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20-29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53.3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1.39(1.01-1.90)*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30+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4.49(2.14-9.41)***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Birth order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First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48.8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1283" w:type="pct"/>
          </w:tcPr>
          <w:p w:rsidR="00486344" w:rsidRPr="00F7765F" w:rsidRDefault="00486344" w:rsidP="00EC7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1.22(0.89-1.68)</w:t>
            </w:r>
          </w:p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Second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51.2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 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Child size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95258C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5258C">
              <w:rPr>
                <w:rFonts w:ascii="Times New Roman" w:hAnsi="Times New Roman" w:cs="Times New Roman"/>
                <w:sz w:val="23"/>
                <w:szCs w:val="23"/>
              </w:rPr>
              <w:t xml:space="preserve">Average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65.8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 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Large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1.59(1.19-2.11)**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Small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1.41(1.00-1.99)*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ANC visit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95258C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5258C">
              <w:rPr>
                <w:rFonts w:ascii="Times New Roman" w:hAnsi="Times New Roman" w:cs="Times New Roman"/>
                <w:sz w:val="23"/>
                <w:szCs w:val="23"/>
              </w:rPr>
              <w:t>3 or less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17.7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 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4 and above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82.3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1.20(0.82-1.74)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Occupation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95258C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Not working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41.8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 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Working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58.2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1.00(0.73-1.36)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Wealth index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RPr="0095258C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95258C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Poorest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83" w:type="pct"/>
          </w:tcPr>
          <w:p w:rsidR="00486344" w:rsidRPr="0095258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 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Poorer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1.05(0.56-1.98)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Middle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1.54(0.83-2.86)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Richer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1.46(0.84-2.53)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Richest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4.40(2.40-8.07)***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Education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9D3F0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No education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 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Primary or less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0.80(0.49-1.28)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Secondary +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62.9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0.80(0.52-1.25)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Residence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9D3F0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F0F">
              <w:rPr>
                <w:rFonts w:ascii="Times New Roman" w:hAnsi="Times New Roman" w:cs="Times New Roman"/>
                <w:sz w:val="23"/>
                <w:szCs w:val="23"/>
              </w:rPr>
              <w:t xml:space="preserve">Rural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35.1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 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Urban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64.9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0.77(0.56-1.06)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 xml:space="preserve">Place of delivery 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9D3F0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Government sector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73.6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 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F7765F" w:rsidRDefault="00486344" w:rsidP="009D3F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7765F">
              <w:rPr>
                <w:rFonts w:ascii="Times New Roman" w:hAnsi="Times New Roman" w:cs="Times New Roman"/>
                <w:sz w:val="23"/>
                <w:szCs w:val="23"/>
              </w:rPr>
              <w:t>Private sector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6BF7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1165" w:type="pct"/>
          </w:tcPr>
          <w:p w:rsidR="00486344" w:rsidRPr="00331BAC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1BAC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1283" w:type="pct"/>
          </w:tcPr>
          <w:p w:rsidR="00486344" w:rsidRPr="00F7765F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2.42(1.78-3.27)***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9D3F0F" w:rsidRDefault="00486344" w:rsidP="009D3F0F">
            <w:pPr>
              <w:rPr>
                <w:rFonts w:ascii="Times New Roman" w:hAnsi="Times New Roman" w:cs="Times New Roman"/>
                <w:b w:val="0"/>
              </w:rPr>
            </w:pPr>
            <w:r w:rsidRPr="009D3F0F">
              <w:rPr>
                <w:rFonts w:ascii="Times New Roman" w:hAnsi="Times New Roman" w:cs="Times New Roman"/>
                <w:b w:val="0"/>
              </w:rPr>
              <w:t>Province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D26BF7" w:rsidRDefault="00486344" w:rsidP="009D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 (province 1, 2, 5, 6 and 7)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D26BF7" w:rsidRDefault="00486344" w:rsidP="009D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[2.49(1.60-3.86)***]</w:t>
            </w: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D26BF7" w:rsidRDefault="00486344" w:rsidP="009D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1284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1165" w:type="pct"/>
          </w:tcPr>
          <w:p w:rsidR="00486344" w:rsidRPr="00D26BF7" w:rsidRDefault="00486344" w:rsidP="009D3F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24.9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D26BF7" w:rsidRDefault="00486344" w:rsidP="009D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4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165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1283" w:type="pct"/>
          </w:tcPr>
          <w:p w:rsidR="00486344" w:rsidRPr="00D26BF7" w:rsidRDefault="00486344" w:rsidP="009D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077787" w:rsidRDefault="00486344" w:rsidP="00960BAD">
            <w:pPr>
              <w:rPr>
                <w:rFonts w:ascii="Times New Roman" w:hAnsi="Times New Roman" w:cs="Times New Roman"/>
              </w:rPr>
            </w:pPr>
            <w:r w:rsidRPr="000777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4" w:type="pct"/>
          </w:tcPr>
          <w:p w:rsidR="00486344" w:rsidRPr="00D26BF7" w:rsidRDefault="00486344" w:rsidP="00960B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</w:t>
            </w:r>
          </w:p>
        </w:tc>
        <w:tc>
          <w:tcPr>
            <w:tcW w:w="1165" w:type="pct"/>
          </w:tcPr>
          <w:p w:rsidR="00486344" w:rsidRPr="00D26BF7" w:rsidRDefault="00486344" w:rsidP="00960BA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1283" w:type="pct"/>
          </w:tcPr>
          <w:p w:rsidR="00486344" w:rsidRPr="00D26BF7" w:rsidRDefault="00486344" w:rsidP="00960B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Pr="00D26BF7" w:rsidRDefault="00486344" w:rsidP="00960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4" w:type="pct"/>
          </w:tcPr>
          <w:p w:rsidR="00486344" w:rsidRPr="00077787" w:rsidRDefault="00486344" w:rsidP="00960BA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778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165" w:type="pct"/>
          </w:tcPr>
          <w:p w:rsidR="00486344" w:rsidRPr="00D26BF7" w:rsidRDefault="00486344" w:rsidP="00960BA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283" w:type="pct"/>
          </w:tcPr>
          <w:p w:rsidR="00486344" w:rsidRPr="00D26BF7" w:rsidRDefault="00486344" w:rsidP="00960B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6344" w:rsidTr="00873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486344" w:rsidRDefault="00486344" w:rsidP="00960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4" w:type="pct"/>
          </w:tcPr>
          <w:p w:rsidR="00486344" w:rsidRPr="00D26BF7" w:rsidRDefault="00486344" w:rsidP="00960BA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165" w:type="pct"/>
          </w:tcPr>
          <w:p w:rsidR="00486344" w:rsidRPr="00D26BF7" w:rsidRDefault="00486344" w:rsidP="00960B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283" w:type="pct"/>
          </w:tcPr>
          <w:p w:rsidR="00486344" w:rsidRPr="00D26BF7" w:rsidRDefault="00486344" w:rsidP="0048634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757337" w:rsidRDefault="00486344">
      <w:pPr>
        <w:sectPr w:rsidR="00757337" w:rsidSect="00E86EA0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NDHS= national demographic and health survey, </w:t>
      </w:r>
      <w:proofErr w:type="spellStart"/>
      <w:r>
        <w:t>aOR</w:t>
      </w:r>
      <w:proofErr w:type="spellEnd"/>
      <w:r>
        <w:t xml:space="preserve"> = adjusted odds ratio (adjusted for all the covariates under analysis), CI = confidence interval, [] = odds ratio and CI for province 3 and 4 compared with other provinces</w:t>
      </w:r>
    </w:p>
    <w:p w:rsidR="00757337" w:rsidRPr="00876E98" w:rsidRDefault="00757337" w:rsidP="00757337">
      <w:pPr>
        <w:rPr>
          <w:rFonts w:ascii="Times New Roman" w:hAnsi="Times New Roman" w:cs="Times New Roman"/>
          <w:sz w:val="24"/>
          <w:szCs w:val="24"/>
        </w:rPr>
      </w:pPr>
    </w:p>
    <w:p w:rsidR="00757337" w:rsidRPr="00876E98" w:rsidRDefault="00757337" w:rsidP="00757337">
      <w:pPr>
        <w:pStyle w:val="Caption"/>
        <w:keepNext/>
        <w:rPr>
          <w:rFonts w:ascii="Times New Roman" w:hAnsi="Times New Roman" w:cs="Times New Roman"/>
          <w:i w:val="0"/>
          <w:sz w:val="24"/>
          <w:szCs w:val="24"/>
        </w:rPr>
      </w:pPr>
      <w:r w:rsidRPr="00876E98">
        <w:rPr>
          <w:rFonts w:ascii="Times New Roman" w:hAnsi="Times New Roman" w:cs="Times New Roman"/>
          <w:i w:val="0"/>
          <w:sz w:val="24"/>
          <w:szCs w:val="24"/>
        </w:rPr>
        <w:t xml:space="preserve">Additional file </w:t>
      </w:r>
      <w:r w:rsidRPr="00876E98">
        <w:rPr>
          <w:rFonts w:ascii="Times New Roman" w:hAnsi="Times New Roman" w:cs="Times New Roman"/>
          <w:i w:val="0"/>
          <w:sz w:val="24"/>
          <w:szCs w:val="24"/>
        </w:rPr>
        <w:fldChar w:fldCharType="begin"/>
      </w:r>
      <w:r w:rsidRPr="00876E98">
        <w:rPr>
          <w:rFonts w:ascii="Times New Roman" w:hAnsi="Times New Roman" w:cs="Times New Roman"/>
          <w:i w:val="0"/>
          <w:sz w:val="24"/>
          <w:szCs w:val="24"/>
        </w:rPr>
        <w:instrText xml:space="preserve"> SEQ Additional_file \* ARABIC </w:instrText>
      </w:r>
      <w:r w:rsidRPr="00876E98">
        <w:rPr>
          <w:rFonts w:ascii="Times New Roman" w:hAnsi="Times New Roman" w:cs="Times New Roman"/>
          <w:i w:val="0"/>
          <w:sz w:val="24"/>
          <w:szCs w:val="24"/>
        </w:rPr>
        <w:fldChar w:fldCharType="separate"/>
      </w:r>
      <w:r w:rsidRPr="00876E98">
        <w:rPr>
          <w:rFonts w:ascii="Times New Roman" w:hAnsi="Times New Roman" w:cs="Times New Roman"/>
          <w:i w:val="0"/>
          <w:noProof/>
          <w:sz w:val="24"/>
          <w:szCs w:val="24"/>
        </w:rPr>
        <w:t>1</w:t>
      </w:r>
      <w:r w:rsidRPr="00876E98">
        <w:rPr>
          <w:rFonts w:ascii="Times New Roman" w:hAnsi="Times New Roman" w:cs="Times New Roman"/>
          <w:i w:val="0"/>
          <w:sz w:val="24"/>
          <w:szCs w:val="24"/>
        </w:rPr>
        <w:fldChar w:fldCharType="end"/>
      </w:r>
      <w:r w:rsidRPr="00876E98">
        <w:rPr>
          <w:rFonts w:ascii="Times New Roman" w:hAnsi="Times New Roman" w:cs="Times New Roman"/>
          <w:i w:val="0"/>
          <w:sz w:val="24"/>
          <w:szCs w:val="24"/>
        </w:rPr>
        <w:t>. : Multivariate logistic regression for the association between institutional cesarean section and measured characteristics by the survey year.</w:t>
      </w:r>
    </w:p>
    <w:tbl>
      <w:tblPr>
        <w:tblStyle w:val="TableGrid"/>
        <w:tblW w:w="13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2"/>
        <w:gridCol w:w="5220"/>
        <w:gridCol w:w="3347"/>
      </w:tblGrid>
      <w:tr w:rsidR="00757337" w:rsidRPr="00876E98" w:rsidTr="001D5FA6">
        <w:trPr>
          <w:trHeight w:val="139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1996, N = 334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2001, N = 159</w:t>
            </w:r>
          </w:p>
        </w:tc>
      </w:tr>
      <w:tr w:rsidR="00757337" w:rsidRPr="00876E98" w:rsidTr="001D5FA6">
        <w:trPr>
          <w:trHeight w:val="139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aOR</w:t>
            </w:r>
            <w:proofErr w:type="spellEnd"/>
          </w:p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(CI)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aOR</w:t>
            </w:r>
            <w:proofErr w:type="spellEnd"/>
          </w:p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(CI)</w:t>
            </w:r>
          </w:p>
        </w:tc>
      </w:tr>
      <w:tr w:rsidR="00757337" w:rsidRPr="00876E98" w:rsidTr="001D5FA6">
        <w:trPr>
          <w:trHeight w:val="139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Region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(Ref: Far-western</w:t>
            </w: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337" w:rsidRPr="00876E98" w:rsidTr="001D5FA6">
        <w:trPr>
          <w:trHeight w:val="281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(3.87-9.92)***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(0.44-1.40)</w:t>
            </w:r>
          </w:p>
        </w:tc>
      </w:tr>
      <w:tr w:rsidR="00757337" w:rsidRPr="00876E98" w:rsidTr="001D5FA6">
        <w:trPr>
          <w:trHeight w:val="288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(1.79-6.32)***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(0.98-2.46)</w:t>
            </w:r>
          </w:p>
        </w:tc>
      </w:tr>
      <w:tr w:rsidR="00757337" w:rsidRPr="00876E98" w:rsidTr="001D5FA6">
        <w:trPr>
          <w:trHeight w:val="281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(1.24-8.49)*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337" w:rsidRPr="00876E98" w:rsidTr="001D5FA6">
        <w:trPr>
          <w:trHeight w:val="333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Mid-western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757337" w:rsidRPr="00876E98" w:rsidRDefault="00757337" w:rsidP="001D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(2.58-7.07)***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337" w:rsidRPr="00876E98" w:rsidTr="001D5FA6">
        <w:trPr>
          <w:trHeight w:val="264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at first birth (Ref: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≤ 19</w:t>
            </w: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337" w:rsidRPr="00876E98" w:rsidTr="001D5FA6">
        <w:trPr>
          <w:trHeight w:val="288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(0.48-1.73)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(1.65-3.04)***</w:t>
            </w:r>
          </w:p>
        </w:tc>
      </w:tr>
      <w:tr w:rsidR="00757337" w:rsidRPr="00876E98" w:rsidTr="001D5FA6">
        <w:trPr>
          <w:trHeight w:val="288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30+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(0.99-42.28)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337" w:rsidRPr="00876E98" w:rsidTr="001D5FA6">
        <w:trPr>
          <w:trHeight w:val="139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Birth order (Ref: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Second +</w:t>
            </w: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337" w:rsidRPr="00876E98" w:rsidTr="001D5FA6">
        <w:trPr>
          <w:trHeight w:val="281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 xml:space="preserve">First 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(1.27-5.26)**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(0.70-3.50)</w:t>
            </w:r>
          </w:p>
        </w:tc>
      </w:tr>
      <w:tr w:rsidR="00757337" w:rsidRPr="00876E98" w:rsidTr="001D5FA6">
        <w:trPr>
          <w:trHeight w:val="227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Child size (Ref: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r w:rsidRPr="00876E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337" w:rsidRPr="00876E98" w:rsidTr="001D5FA6">
        <w:trPr>
          <w:trHeight w:val="281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Large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(1.58-5.26)**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(0.58-3.46)</w:t>
            </w:r>
          </w:p>
        </w:tc>
      </w:tr>
      <w:tr w:rsidR="00757337" w:rsidRPr="00876E98" w:rsidTr="001D5FA6">
        <w:trPr>
          <w:trHeight w:val="281"/>
        </w:trPr>
        <w:tc>
          <w:tcPr>
            <w:tcW w:w="5342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5220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(0.54-3.04)</w:t>
            </w:r>
          </w:p>
        </w:tc>
        <w:tc>
          <w:tcPr>
            <w:tcW w:w="3347" w:type="dxa"/>
          </w:tcPr>
          <w:p w:rsidR="00757337" w:rsidRPr="00876E98" w:rsidRDefault="00757337" w:rsidP="001D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98">
              <w:rPr>
                <w:rFonts w:ascii="Times New Roman" w:hAnsi="Times New Roman" w:cs="Times New Roman"/>
                <w:sz w:val="24"/>
                <w:szCs w:val="24"/>
              </w:rPr>
              <w:t>(0.56-5.01)</w:t>
            </w:r>
          </w:p>
        </w:tc>
      </w:tr>
    </w:tbl>
    <w:p w:rsidR="00757337" w:rsidRPr="00876E98" w:rsidRDefault="00757337" w:rsidP="007573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6E98">
        <w:rPr>
          <w:rFonts w:ascii="Times New Roman" w:hAnsi="Times New Roman" w:cs="Times New Roman"/>
          <w:sz w:val="24"/>
          <w:szCs w:val="24"/>
        </w:rPr>
        <w:t xml:space="preserve">Number of cases missing in the model, N = 86 </w:t>
      </w:r>
    </w:p>
    <w:p w:rsidR="00757337" w:rsidRPr="00876E98" w:rsidRDefault="00757337" w:rsidP="0075733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76E98">
        <w:rPr>
          <w:rFonts w:ascii="Times New Roman" w:hAnsi="Times New Roman" w:cs="Times New Roman"/>
          <w:sz w:val="24"/>
          <w:szCs w:val="24"/>
        </w:rPr>
        <w:t>aOR</w:t>
      </w:r>
      <w:proofErr w:type="spellEnd"/>
      <w:proofErr w:type="gramEnd"/>
      <w:r w:rsidRPr="00876E98">
        <w:rPr>
          <w:rFonts w:ascii="Times New Roman" w:hAnsi="Times New Roman" w:cs="Times New Roman"/>
          <w:sz w:val="24"/>
          <w:szCs w:val="24"/>
        </w:rPr>
        <w:t>: adjusted odds ratio (adjusted for covariates under analysis for each survey round based on number of events)</w:t>
      </w:r>
    </w:p>
    <w:p w:rsidR="00757337" w:rsidRPr="00876E98" w:rsidRDefault="00757337" w:rsidP="007573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6E98">
        <w:rPr>
          <w:rFonts w:ascii="Times New Roman" w:hAnsi="Times New Roman" w:cs="Times New Roman"/>
          <w:sz w:val="24"/>
          <w:szCs w:val="24"/>
        </w:rPr>
        <w:t>CI = confidence interval</w:t>
      </w:r>
    </w:p>
    <w:p w:rsidR="00757337" w:rsidRPr="00876E98" w:rsidRDefault="00757337" w:rsidP="007573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6E98">
        <w:rPr>
          <w:rFonts w:ascii="Times New Roman" w:hAnsi="Times New Roman" w:cs="Times New Roman"/>
          <w:sz w:val="24"/>
          <w:szCs w:val="24"/>
        </w:rPr>
        <w:t>*</w:t>
      </w:r>
      <w:r w:rsidRPr="00876E98">
        <w:rPr>
          <w:rFonts w:ascii="Times New Roman" w:hAnsi="Times New Roman" w:cs="Times New Roman"/>
          <w:i/>
          <w:sz w:val="24"/>
          <w:szCs w:val="24"/>
        </w:rPr>
        <w:t>P</w:t>
      </w:r>
      <w:r w:rsidRPr="00876E98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876E98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876E98">
        <w:rPr>
          <w:rFonts w:ascii="Times New Roman" w:hAnsi="Times New Roman" w:cs="Times New Roman"/>
          <w:sz w:val="24"/>
          <w:szCs w:val="24"/>
        </w:rPr>
        <w:t>&lt; 0.01, ***</w:t>
      </w:r>
      <w:r w:rsidRPr="00876E98">
        <w:rPr>
          <w:rFonts w:ascii="Times New Roman" w:hAnsi="Times New Roman" w:cs="Times New Roman"/>
          <w:i/>
          <w:sz w:val="24"/>
          <w:szCs w:val="24"/>
        </w:rPr>
        <w:t>P</w:t>
      </w:r>
      <w:r w:rsidRPr="00876E98">
        <w:rPr>
          <w:rFonts w:ascii="Times New Roman" w:hAnsi="Times New Roman" w:cs="Times New Roman"/>
          <w:sz w:val="24"/>
          <w:szCs w:val="24"/>
        </w:rPr>
        <w:t xml:space="preserve"> &lt; 0.001</w:t>
      </w:r>
    </w:p>
    <w:p w:rsidR="00757337" w:rsidRPr="00876E98" w:rsidRDefault="00757337" w:rsidP="007573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6E98">
        <w:rPr>
          <w:rFonts w:ascii="Times New Roman" w:hAnsi="Times New Roman" w:cs="Times New Roman"/>
          <w:sz w:val="24"/>
          <w:szCs w:val="24"/>
        </w:rPr>
        <w:t xml:space="preserve">“-” = Not analyzed in the multivariate logistic regression model because of the low number of events (cesarean section) </w:t>
      </w:r>
    </w:p>
    <w:p w:rsidR="002229AB" w:rsidRDefault="002229AB"/>
    <w:p w:rsidR="0035555A" w:rsidRDefault="0035555A"/>
    <w:sectPr w:rsidR="0035555A" w:rsidSect="00757337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4"/>
  </w:docVars>
  <w:rsids>
    <w:rsidRoot w:val="0095258C"/>
    <w:rsid w:val="00077787"/>
    <w:rsid w:val="002229AB"/>
    <w:rsid w:val="00321C1C"/>
    <w:rsid w:val="0035555A"/>
    <w:rsid w:val="00486344"/>
    <w:rsid w:val="00665513"/>
    <w:rsid w:val="00757337"/>
    <w:rsid w:val="007B2F57"/>
    <w:rsid w:val="00873F94"/>
    <w:rsid w:val="0095258C"/>
    <w:rsid w:val="00960BAD"/>
    <w:rsid w:val="009D3F0F"/>
    <w:rsid w:val="00B40EC1"/>
    <w:rsid w:val="00E3234F"/>
    <w:rsid w:val="00E86EA0"/>
    <w:rsid w:val="00EC2272"/>
    <w:rsid w:val="00E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5258C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863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2">
    <w:name w:val="Plain Table 2"/>
    <w:basedOn w:val="TableNormal"/>
    <w:uiPriority w:val="42"/>
    <w:rsid w:val="00873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5258C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863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2">
    <w:name w:val="Plain Table 2"/>
    <w:basedOn w:val="TableNormal"/>
    <w:uiPriority w:val="42"/>
    <w:rsid w:val="00873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431</Words>
  <Characters>2371</Characters>
  <Application>Microsoft Office Word</Application>
  <DocSecurity>0</DocSecurity>
  <Lines>296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SLIU_User</dc:creator>
  <cp:keywords/>
  <dc:description/>
  <cp:lastModifiedBy>OC37</cp:lastModifiedBy>
  <cp:revision>12</cp:revision>
  <dcterms:created xsi:type="dcterms:W3CDTF">2020-01-07T02:44:00Z</dcterms:created>
  <dcterms:modified xsi:type="dcterms:W3CDTF">2020-11-27T03:17:00Z</dcterms:modified>
</cp:coreProperties>
</file>