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572" w:rsidRDefault="004247AA">
      <w:pPr>
        <w:rPr>
          <w:b/>
          <w:bCs/>
          <w:sz w:val="28"/>
          <w:szCs w:val="28"/>
          <w:lang w:val="en-GB"/>
        </w:rPr>
      </w:pPr>
      <w:r w:rsidRPr="004247AA">
        <w:rPr>
          <w:b/>
          <w:bCs/>
          <w:sz w:val="28"/>
          <w:szCs w:val="28"/>
          <w:lang w:val="en-GB"/>
        </w:rPr>
        <w:t xml:space="preserve">Additional File </w:t>
      </w:r>
      <w:r w:rsidR="00C25371">
        <w:rPr>
          <w:b/>
          <w:bCs/>
          <w:sz w:val="28"/>
          <w:szCs w:val="28"/>
          <w:lang w:val="en-GB"/>
        </w:rPr>
        <w:t>3</w:t>
      </w:r>
      <w:r w:rsidRPr="004247AA">
        <w:rPr>
          <w:b/>
          <w:bCs/>
          <w:sz w:val="28"/>
          <w:szCs w:val="28"/>
          <w:lang w:val="en-GB"/>
        </w:rPr>
        <w:t xml:space="preserve">: </w:t>
      </w:r>
      <w:r w:rsidR="00DE6AD0" w:rsidRPr="004247AA">
        <w:rPr>
          <w:b/>
          <w:bCs/>
          <w:sz w:val="28"/>
          <w:szCs w:val="28"/>
          <w:lang w:val="en-GB"/>
        </w:rPr>
        <w:t>Results from Interviews</w:t>
      </w:r>
      <w:bookmarkStart w:id="0" w:name="_GoBack"/>
      <w:bookmarkEnd w:id="0"/>
    </w:p>
    <w:p w:rsidR="004F2B02" w:rsidRDefault="004F2B02">
      <w:pPr>
        <w:rPr>
          <w:b/>
          <w:bCs/>
          <w:sz w:val="28"/>
          <w:szCs w:val="28"/>
          <w:lang w:val="en-GB"/>
        </w:rPr>
      </w:pPr>
    </w:p>
    <w:p w:rsidR="004F2B02" w:rsidRPr="004F2B02" w:rsidRDefault="004F2B02" w:rsidP="004F2B02">
      <w:pPr>
        <w:rPr>
          <w:b/>
          <w:bCs/>
          <w:lang w:val="en-GB"/>
        </w:rPr>
      </w:pPr>
      <w:r w:rsidRPr="004F2B02">
        <w:rPr>
          <w:b/>
          <w:bCs/>
          <w:lang w:val="en-GB"/>
        </w:rPr>
        <w:t>1)</w:t>
      </w:r>
      <w:r>
        <w:rPr>
          <w:b/>
          <w:bCs/>
          <w:lang w:val="en-GB"/>
        </w:rPr>
        <w:t xml:space="preserve"> Stockout times of oxytocin and misoprostol at health facilities</w:t>
      </w:r>
      <w:r w:rsidR="00DA2621">
        <w:rPr>
          <w:b/>
          <w:bCs/>
          <w:lang w:val="en-GB"/>
        </w:rPr>
        <w:t xml:space="preserve"> in the last 6 months</w:t>
      </w:r>
    </w:p>
    <w:p w:rsidR="0049162C" w:rsidRDefault="004F2B02">
      <w:pPr>
        <w:rPr>
          <w:lang w:val="en-GB"/>
        </w:rPr>
      </w:pPr>
      <w:r w:rsidRPr="004F2B02">
        <w:rPr>
          <w:noProof/>
        </w:rPr>
        <w:drawing>
          <wp:inline distT="0" distB="0" distL="0" distR="0" wp14:anchorId="6ED5F9A5" wp14:editId="27A533E2">
            <wp:extent cx="5760720" cy="2331085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B02" w:rsidRDefault="004F2B02">
      <w:pPr>
        <w:rPr>
          <w:lang w:val="en-GB"/>
        </w:rPr>
      </w:pPr>
      <w:r w:rsidRPr="004F2B02">
        <w:rPr>
          <w:lang w:val="en-GB"/>
        </w:rPr>
        <w:t>In case of public and faith-based health facilities and private clinics, this information was verified by inspecting the stock cards for the respective medicines. n= number of facilities.</w:t>
      </w:r>
    </w:p>
    <w:p w:rsidR="004F2B02" w:rsidRDefault="004F2B02">
      <w:pPr>
        <w:rPr>
          <w:lang w:val="en-GB"/>
        </w:rPr>
      </w:pPr>
      <w:r>
        <w:rPr>
          <w:lang w:val="en-GB"/>
        </w:rPr>
        <w:br w:type="page"/>
      </w:r>
    </w:p>
    <w:p w:rsidR="007D7DF6" w:rsidRPr="002D274D" w:rsidRDefault="004F2B02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2</w:t>
      </w:r>
      <w:r w:rsidR="002D274D" w:rsidRPr="002D274D">
        <w:rPr>
          <w:b/>
          <w:bCs/>
          <w:lang w:val="en-GB"/>
        </w:rPr>
        <w:t xml:space="preserve">) </w:t>
      </w:r>
      <w:r w:rsidR="0049162C" w:rsidRPr="002D274D">
        <w:rPr>
          <w:b/>
          <w:bCs/>
          <w:lang w:val="en-GB"/>
        </w:rPr>
        <w:t>Availability of Standard Operating Procedures (SOPs) for (oxytocic) storage</w:t>
      </w:r>
    </w:p>
    <w:p w:rsidR="007D7DF6" w:rsidRDefault="00946C8E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B47B13C">
            <wp:extent cx="4584700" cy="2755900"/>
            <wp:effectExtent l="0" t="0" r="635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7DF6" w:rsidRDefault="00946C8E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4FD2AEF">
            <wp:extent cx="4584700" cy="2755900"/>
            <wp:effectExtent l="0" t="0" r="6350" b="635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162C" w:rsidRDefault="00347450">
      <w:pPr>
        <w:rPr>
          <w:lang w:val="en-GB"/>
        </w:rPr>
      </w:pPr>
      <w:r>
        <w:rPr>
          <w:lang w:val="en-GB"/>
        </w:rPr>
        <w:t xml:space="preserve">Specific </w:t>
      </w:r>
      <w:r w:rsidR="0049162C">
        <w:rPr>
          <w:lang w:val="en-GB"/>
        </w:rPr>
        <w:t xml:space="preserve">SOPs </w:t>
      </w:r>
      <w:r>
        <w:rPr>
          <w:lang w:val="en-GB"/>
        </w:rPr>
        <w:t xml:space="preserve">just </w:t>
      </w:r>
      <w:r w:rsidR="0049162C">
        <w:rPr>
          <w:lang w:val="en-GB"/>
        </w:rPr>
        <w:t>for</w:t>
      </w:r>
      <w:r>
        <w:rPr>
          <w:lang w:val="en-GB"/>
        </w:rPr>
        <w:t xml:space="preserve"> the</w:t>
      </w:r>
      <w:r w:rsidR="0049162C">
        <w:rPr>
          <w:lang w:val="en-GB"/>
        </w:rPr>
        <w:t xml:space="preserve"> storage </w:t>
      </w:r>
      <w:r>
        <w:rPr>
          <w:lang w:val="en-GB"/>
        </w:rPr>
        <w:t>of</w:t>
      </w:r>
      <w:r w:rsidR="0049162C">
        <w:rPr>
          <w:lang w:val="en-GB"/>
        </w:rPr>
        <w:t xml:space="preserve"> oxytocin or misoprostol </w:t>
      </w:r>
      <w:r>
        <w:rPr>
          <w:lang w:val="en-GB"/>
        </w:rPr>
        <w:t xml:space="preserve">were </w:t>
      </w:r>
      <w:r w:rsidR="0049162C">
        <w:rPr>
          <w:lang w:val="en-GB"/>
        </w:rPr>
        <w:t xml:space="preserve">not available at </w:t>
      </w:r>
      <w:r w:rsidR="007D7DF6">
        <w:rPr>
          <w:lang w:val="en-GB"/>
        </w:rPr>
        <w:t xml:space="preserve">any </w:t>
      </w:r>
      <w:r w:rsidR="0049162C">
        <w:rPr>
          <w:lang w:val="en-GB"/>
        </w:rPr>
        <w:t>health facilit</w:t>
      </w:r>
      <w:r w:rsidR="007D7DF6">
        <w:rPr>
          <w:lang w:val="en-GB"/>
        </w:rPr>
        <w:t>y</w:t>
      </w:r>
      <w:r w:rsidR="0049162C">
        <w:rPr>
          <w:lang w:val="en-GB"/>
        </w:rPr>
        <w:t xml:space="preserve"> /pharmac</w:t>
      </w:r>
      <w:r w:rsidR="007D7DF6">
        <w:rPr>
          <w:lang w:val="en-GB"/>
        </w:rPr>
        <w:t>y.</w:t>
      </w:r>
    </w:p>
    <w:p w:rsidR="002D274D" w:rsidRDefault="002D274D">
      <w:pPr>
        <w:rPr>
          <w:lang w:val="en-GB"/>
        </w:rPr>
      </w:pPr>
      <w:r>
        <w:rPr>
          <w:lang w:val="en-GB"/>
        </w:rPr>
        <w:br w:type="page"/>
      </w:r>
    </w:p>
    <w:p w:rsidR="0049162C" w:rsidRPr="002D274D" w:rsidRDefault="004F2B02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3</w:t>
      </w:r>
      <w:r w:rsidR="002D274D" w:rsidRPr="002D274D">
        <w:rPr>
          <w:b/>
          <w:bCs/>
          <w:lang w:val="en-GB"/>
        </w:rPr>
        <w:t xml:space="preserve">) </w:t>
      </w:r>
      <w:r w:rsidR="0049162C" w:rsidRPr="002D274D">
        <w:rPr>
          <w:b/>
          <w:bCs/>
          <w:lang w:val="en-GB"/>
        </w:rPr>
        <w:t xml:space="preserve">Profession / training level of person responsible </w:t>
      </w:r>
      <w:r w:rsidR="00347450">
        <w:rPr>
          <w:b/>
          <w:bCs/>
          <w:lang w:val="en-GB"/>
        </w:rPr>
        <w:t>for</w:t>
      </w:r>
      <w:r w:rsidR="0049162C" w:rsidRPr="002D274D">
        <w:rPr>
          <w:b/>
          <w:bCs/>
          <w:lang w:val="en-GB"/>
        </w:rPr>
        <w:t xml:space="preserve"> oxytocics / who administers oxytocics</w:t>
      </w:r>
    </w:p>
    <w:p w:rsidR="0049162C" w:rsidRDefault="00E11E56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6B1F0DD">
            <wp:extent cx="4584700" cy="2755900"/>
            <wp:effectExtent l="0" t="0" r="635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274D" w:rsidRDefault="00192AE1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EF886D0">
            <wp:extent cx="4572635" cy="232918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32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274D" w:rsidRDefault="002D274D">
      <w:pPr>
        <w:rPr>
          <w:lang w:val="en-GB"/>
        </w:rPr>
      </w:pPr>
      <w:r>
        <w:rPr>
          <w:lang w:val="en-GB"/>
        </w:rPr>
        <w:br w:type="page"/>
      </w:r>
    </w:p>
    <w:p w:rsidR="0049162C" w:rsidRPr="002D274D" w:rsidRDefault="004F2B02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4</w:t>
      </w:r>
      <w:r w:rsidR="002D274D" w:rsidRPr="002D274D">
        <w:rPr>
          <w:b/>
          <w:bCs/>
          <w:lang w:val="en-GB"/>
        </w:rPr>
        <w:t xml:space="preserve">) </w:t>
      </w:r>
      <w:r w:rsidR="0049162C" w:rsidRPr="002D274D">
        <w:rPr>
          <w:b/>
          <w:bCs/>
          <w:lang w:val="en-GB"/>
        </w:rPr>
        <w:t xml:space="preserve">Work experience of person responsible </w:t>
      </w:r>
      <w:r w:rsidR="00347450">
        <w:rPr>
          <w:b/>
          <w:bCs/>
          <w:lang w:val="en-GB"/>
        </w:rPr>
        <w:t>for</w:t>
      </w:r>
      <w:r w:rsidR="0049162C" w:rsidRPr="002D274D">
        <w:rPr>
          <w:b/>
          <w:bCs/>
          <w:lang w:val="en-GB"/>
        </w:rPr>
        <w:t xml:space="preserve"> oxytocics / who administers oxytocics</w:t>
      </w:r>
    </w:p>
    <w:p w:rsidR="00192AE1" w:rsidRDefault="00273A15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130ABFF">
            <wp:extent cx="4864735" cy="2755900"/>
            <wp:effectExtent l="0" t="0" r="0" b="635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3A15" w:rsidRDefault="00273A15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D8CBB30">
            <wp:extent cx="4877435" cy="327977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435" cy="327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47AA" w:rsidRDefault="004247AA">
      <w:pPr>
        <w:rPr>
          <w:lang w:val="en-GB"/>
        </w:rPr>
      </w:pPr>
      <w:r>
        <w:rPr>
          <w:lang w:val="en-GB"/>
        </w:rPr>
        <w:br w:type="page"/>
      </w:r>
    </w:p>
    <w:p w:rsidR="0049162C" w:rsidRPr="004247AA" w:rsidRDefault="004F2B02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5</w:t>
      </w:r>
      <w:r w:rsidR="004247AA" w:rsidRPr="004247AA">
        <w:rPr>
          <w:b/>
          <w:bCs/>
          <w:lang w:val="en-GB"/>
        </w:rPr>
        <w:t xml:space="preserve">) </w:t>
      </w:r>
      <w:r w:rsidR="0049162C" w:rsidRPr="004247AA">
        <w:rPr>
          <w:b/>
          <w:bCs/>
          <w:lang w:val="en-GB"/>
        </w:rPr>
        <w:t>Storage of misoprostol</w:t>
      </w:r>
    </w:p>
    <w:p w:rsidR="0049162C" w:rsidRDefault="00D93071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0F004F2">
            <wp:extent cx="5657850" cy="2755900"/>
            <wp:effectExtent l="0" t="0" r="0" b="635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3071" w:rsidRDefault="00D93071">
      <w:pPr>
        <w:rPr>
          <w:lang w:val="en-GB"/>
        </w:rPr>
      </w:pPr>
      <w:r>
        <w:rPr>
          <w:lang w:val="en-GB"/>
        </w:rPr>
        <w:t>Question as multiple choice. The importance of aluminium /aluminium blisters as primary packaging is not well known (only 3 out of 18 ticked “in aluminium / aluminium blisters</w:t>
      </w:r>
      <w:r w:rsidR="00AD0A02">
        <w:rPr>
          <w:lang w:val="en-GB"/>
        </w:rPr>
        <w:t>”</w:t>
      </w:r>
      <w:r>
        <w:rPr>
          <w:lang w:val="en-GB"/>
        </w:rPr>
        <w:t>)</w:t>
      </w:r>
      <w:r w:rsidR="00347450">
        <w:rPr>
          <w:lang w:val="en-GB"/>
        </w:rPr>
        <w:t>;</w:t>
      </w:r>
      <w:r w:rsidR="00AD0A02">
        <w:rPr>
          <w:lang w:val="en-GB"/>
        </w:rPr>
        <w:t xml:space="preserve"> n= 18 (12 health facilites + 6 pharmacies)</w:t>
      </w:r>
    </w:p>
    <w:p w:rsidR="004247AA" w:rsidRDefault="004247AA">
      <w:pPr>
        <w:rPr>
          <w:lang w:val="en-GB"/>
        </w:rPr>
      </w:pPr>
    </w:p>
    <w:p w:rsidR="0049162C" w:rsidRPr="004247AA" w:rsidRDefault="004F2B02">
      <w:pPr>
        <w:rPr>
          <w:b/>
          <w:bCs/>
          <w:lang w:val="en-GB"/>
        </w:rPr>
      </w:pPr>
      <w:r>
        <w:rPr>
          <w:b/>
          <w:bCs/>
          <w:lang w:val="en-GB"/>
        </w:rPr>
        <w:t>6</w:t>
      </w:r>
      <w:r w:rsidR="004247AA">
        <w:rPr>
          <w:b/>
          <w:bCs/>
          <w:lang w:val="en-GB"/>
        </w:rPr>
        <w:t xml:space="preserve">) </w:t>
      </w:r>
      <w:r w:rsidR="00347450">
        <w:rPr>
          <w:b/>
          <w:bCs/>
          <w:lang w:val="en-GB"/>
        </w:rPr>
        <w:t>At w</w:t>
      </w:r>
      <w:r w:rsidR="0049162C" w:rsidRPr="004247AA">
        <w:rPr>
          <w:b/>
          <w:bCs/>
          <w:lang w:val="en-GB"/>
        </w:rPr>
        <w:t xml:space="preserve">hat time do you switch off the fridge </w:t>
      </w:r>
      <w:r w:rsidR="00347450">
        <w:rPr>
          <w:b/>
          <w:bCs/>
          <w:lang w:val="en-GB"/>
        </w:rPr>
        <w:t>in</w:t>
      </w:r>
      <w:r w:rsidR="0049162C" w:rsidRPr="004247AA">
        <w:rPr>
          <w:b/>
          <w:bCs/>
          <w:lang w:val="en-GB"/>
        </w:rPr>
        <w:t xml:space="preserve"> the facility?</w:t>
      </w:r>
    </w:p>
    <w:p w:rsidR="0049162C" w:rsidRDefault="004247AA">
      <w:pPr>
        <w:rPr>
          <w:lang w:val="en-GB"/>
        </w:rPr>
      </w:pPr>
      <w:r>
        <w:rPr>
          <w:lang w:val="en-GB"/>
        </w:rPr>
        <w:t>One health worker from a public health center ticked “in the evening” on the question “</w:t>
      </w:r>
      <w:r w:rsidR="00347450">
        <w:rPr>
          <w:lang w:val="en-GB"/>
        </w:rPr>
        <w:t xml:space="preserve">at </w:t>
      </w:r>
      <w:r>
        <w:rPr>
          <w:lang w:val="en-GB"/>
        </w:rPr>
        <w:t>what time do you switch of the fridge in the facility?”. One health worker from a faith-based health center ticked “over the weekend” when asked this question.</w:t>
      </w:r>
      <w:r w:rsidR="00B86E2B">
        <w:rPr>
          <w:lang w:val="en-GB"/>
        </w:rPr>
        <w:t xml:space="preserve"> All other health worker ticked “never switched off”.</w:t>
      </w:r>
    </w:p>
    <w:p w:rsidR="00881080" w:rsidRDefault="00881080">
      <w:pPr>
        <w:rPr>
          <w:lang w:val="en-GB"/>
        </w:rPr>
      </w:pPr>
    </w:p>
    <w:p w:rsidR="00881080" w:rsidRPr="006C383C" w:rsidRDefault="004F2B02">
      <w:pPr>
        <w:rPr>
          <w:b/>
          <w:bCs/>
          <w:lang w:val="en-GB"/>
        </w:rPr>
      </w:pPr>
      <w:r>
        <w:rPr>
          <w:b/>
          <w:bCs/>
          <w:lang w:val="en-GB"/>
        </w:rPr>
        <w:t>7</w:t>
      </w:r>
      <w:r w:rsidR="00881080" w:rsidRPr="006C383C">
        <w:rPr>
          <w:b/>
          <w:bCs/>
          <w:lang w:val="en-GB"/>
        </w:rPr>
        <w:t>) When do you give misoprostol do prevent / treat PPH? Multiple answers possible</w:t>
      </w:r>
    </w:p>
    <w:p w:rsidR="00881080" w:rsidRDefault="00881080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DC0C43B">
            <wp:extent cx="4749165" cy="275590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165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47AA" w:rsidRDefault="00881080">
      <w:pPr>
        <w:rPr>
          <w:lang w:val="en-GB"/>
        </w:rPr>
      </w:pPr>
      <w:r>
        <w:rPr>
          <w:lang w:val="en-GB"/>
        </w:rPr>
        <w:t>Answers of all 12</w:t>
      </w:r>
      <w:r w:rsidR="00AD0A02">
        <w:rPr>
          <w:lang w:val="en-GB"/>
        </w:rPr>
        <w:t xml:space="preserve"> health</w:t>
      </w:r>
      <w:r>
        <w:rPr>
          <w:lang w:val="en-GB"/>
        </w:rPr>
        <w:t xml:space="preserve"> facilities, who stock misoprostol</w:t>
      </w:r>
      <w:r w:rsidR="007204EB">
        <w:rPr>
          <w:lang w:val="en-GB"/>
        </w:rPr>
        <w:t>. N.det.: not determined.</w:t>
      </w:r>
      <w:r w:rsidR="004247AA">
        <w:rPr>
          <w:lang w:val="en-GB"/>
        </w:rPr>
        <w:br w:type="page"/>
      </w:r>
    </w:p>
    <w:p w:rsidR="0049162C" w:rsidRDefault="004F2B02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8</w:t>
      </w:r>
      <w:r w:rsidR="00E44506" w:rsidRPr="00E44506">
        <w:rPr>
          <w:b/>
          <w:bCs/>
          <w:lang w:val="en-GB"/>
        </w:rPr>
        <w:t>) Number</w:t>
      </w:r>
      <w:r w:rsidR="00D775D1">
        <w:rPr>
          <w:b/>
          <w:bCs/>
          <w:lang w:val="en-GB"/>
        </w:rPr>
        <w:t>s</w:t>
      </w:r>
      <w:r w:rsidR="00E44506" w:rsidRPr="00E44506">
        <w:rPr>
          <w:b/>
          <w:bCs/>
          <w:lang w:val="en-GB"/>
        </w:rPr>
        <w:t xml:space="preserve"> of deliveries at health facilit</w:t>
      </w:r>
      <w:r w:rsidR="00347450">
        <w:rPr>
          <w:b/>
          <w:bCs/>
          <w:lang w:val="en-GB"/>
        </w:rPr>
        <w:t>i</w:t>
      </w:r>
      <w:r w:rsidR="00E44506" w:rsidRPr="00E44506">
        <w:rPr>
          <w:b/>
          <w:bCs/>
          <w:lang w:val="en-GB"/>
        </w:rPr>
        <w:t>es</w:t>
      </w:r>
      <w:r w:rsidR="00347450">
        <w:rPr>
          <w:b/>
          <w:bCs/>
          <w:lang w:val="en-GB"/>
        </w:rPr>
        <w:t>,</w:t>
      </w:r>
      <w:r w:rsidR="00E44506" w:rsidRPr="00E44506">
        <w:rPr>
          <w:b/>
          <w:bCs/>
          <w:lang w:val="en-GB"/>
        </w:rPr>
        <w:t xml:space="preserve"> and PPH rates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52"/>
        <w:gridCol w:w="955"/>
        <w:gridCol w:w="1774"/>
        <w:gridCol w:w="2268"/>
        <w:gridCol w:w="3402"/>
      </w:tblGrid>
      <w:tr w:rsidR="00F11314" w:rsidRPr="00F84093" w:rsidTr="00F11314">
        <w:trPr>
          <w:trHeight w:val="828"/>
        </w:trPr>
        <w:tc>
          <w:tcPr>
            <w:tcW w:w="952" w:type="dxa"/>
            <w:vAlign w:val="bottom"/>
            <w:hideMark/>
          </w:tcPr>
          <w:p w:rsidR="00F11314" w:rsidRPr="00F11314" w:rsidRDefault="00F11314" w:rsidP="00F11314">
            <w:pPr>
              <w:jc w:val="center"/>
              <w:rPr>
                <w:b/>
                <w:bCs/>
              </w:rPr>
            </w:pPr>
            <w:r w:rsidRPr="00F11314">
              <w:rPr>
                <w:b/>
                <w:bCs/>
              </w:rPr>
              <w:t>Type of facility</w:t>
            </w:r>
          </w:p>
        </w:tc>
        <w:tc>
          <w:tcPr>
            <w:tcW w:w="955" w:type="dxa"/>
            <w:vAlign w:val="bottom"/>
            <w:hideMark/>
          </w:tcPr>
          <w:p w:rsidR="00F11314" w:rsidRPr="00F11314" w:rsidRDefault="00F11314" w:rsidP="00F11314">
            <w:pPr>
              <w:jc w:val="center"/>
              <w:rPr>
                <w:b/>
                <w:bCs/>
              </w:rPr>
            </w:pPr>
            <w:r w:rsidRPr="00F11314">
              <w:rPr>
                <w:b/>
                <w:bCs/>
              </w:rPr>
              <w:t>Facility number</w:t>
            </w:r>
          </w:p>
        </w:tc>
        <w:tc>
          <w:tcPr>
            <w:tcW w:w="1774" w:type="dxa"/>
            <w:vAlign w:val="bottom"/>
            <w:hideMark/>
          </w:tcPr>
          <w:p w:rsidR="00F11314" w:rsidRPr="00F11314" w:rsidRDefault="00F11314" w:rsidP="00F11314">
            <w:pPr>
              <w:jc w:val="center"/>
              <w:rPr>
                <w:b/>
                <w:bCs/>
                <w:lang w:val="en-GB"/>
              </w:rPr>
            </w:pPr>
            <w:r w:rsidRPr="00F11314">
              <w:rPr>
                <w:b/>
                <w:bCs/>
                <w:lang w:val="en-GB"/>
              </w:rPr>
              <w:t>number of deliveries in the last 6 months</w:t>
            </w:r>
          </w:p>
        </w:tc>
        <w:tc>
          <w:tcPr>
            <w:tcW w:w="2268" w:type="dxa"/>
            <w:vAlign w:val="bottom"/>
            <w:hideMark/>
          </w:tcPr>
          <w:p w:rsidR="00F11314" w:rsidRPr="00F11314" w:rsidRDefault="00F11314" w:rsidP="00F11314">
            <w:pPr>
              <w:jc w:val="center"/>
              <w:rPr>
                <w:b/>
                <w:bCs/>
                <w:lang w:val="en-GB"/>
              </w:rPr>
            </w:pPr>
            <w:r w:rsidRPr="00F11314">
              <w:rPr>
                <w:b/>
                <w:bCs/>
                <w:lang w:val="en-GB"/>
              </w:rPr>
              <w:t>% reported PPH/deliveries last 6 months</w:t>
            </w:r>
          </w:p>
        </w:tc>
        <w:tc>
          <w:tcPr>
            <w:tcW w:w="3402" w:type="dxa"/>
            <w:vAlign w:val="bottom"/>
            <w:hideMark/>
          </w:tcPr>
          <w:p w:rsidR="00F11314" w:rsidRPr="00F11314" w:rsidRDefault="00F11314" w:rsidP="00F11314">
            <w:pPr>
              <w:jc w:val="center"/>
              <w:rPr>
                <w:b/>
                <w:bCs/>
                <w:lang w:val="en-GB"/>
              </w:rPr>
            </w:pPr>
            <w:r w:rsidRPr="00F11314">
              <w:rPr>
                <w:b/>
                <w:bCs/>
                <w:lang w:val="en-GB"/>
              </w:rPr>
              <w:t>have N° of deliveries increased /decreased?</w:t>
            </w:r>
          </w:p>
        </w:tc>
      </w:tr>
      <w:tr w:rsidR="00F11314" w:rsidRPr="00F11314" w:rsidTr="00F11314">
        <w:trPr>
          <w:trHeight w:val="600"/>
        </w:trPr>
        <w:tc>
          <w:tcPr>
            <w:tcW w:w="952" w:type="dxa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central hospital</w:t>
            </w: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6768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3402" w:type="dxa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decreased</w:t>
            </w:r>
          </w:p>
        </w:tc>
      </w:tr>
      <w:tr w:rsidR="00F11314" w:rsidRPr="00F84093" w:rsidTr="00F11314">
        <w:trPr>
          <w:trHeight w:val="262"/>
        </w:trPr>
        <w:tc>
          <w:tcPr>
            <w:tcW w:w="952" w:type="dxa"/>
            <w:vMerge w:val="restart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district hospital</w:t>
            </w: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2130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3.38</w:t>
            </w:r>
          </w:p>
        </w:tc>
        <w:tc>
          <w:tcPr>
            <w:tcW w:w="3402" w:type="dxa"/>
            <w:vAlign w:val="center"/>
            <w:hideMark/>
          </w:tcPr>
          <w:p w:rsidR="00F11314" w:rsidRPr="00F11314" w:rsidRDefault="00F11314" w:rsidP="00F11314">
            <w:pPr>
              <w:jc w:val="center"/>
              <w:rPr>
                <w:lang w:val="en-GB"/>
              </w:rPr>
            </w:pPr>
            <w:r w:rsidRPr="00F11314">
              <w:rPr>
                <w:lang w:val="en-GB"/>
              </w:rPr>
              <w:t>NA (person new at facility)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  <w:rPr>
                <w:lang w:val="en-GB"/>
              </w:rPr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780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1.58</w:t>
            </w:r>
          </w:p>
        </w:tc>
        <w:tc>
          <w:tcPr>
            <w:tcW w:w="3402" w:type="dxa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4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3847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0.94</w:t>
            </w:r>
          </w:p>
        </w:tc>
        <w:tc>
          <w:tcPr>
            <w:tcW w:w="3402" w:type="dxa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 w:val="restart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public health center</w:t>
            </w: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5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260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0.38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6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7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1455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1.24</w:t>
            </w:r>
          </w:p>
        </w:tc>
        <w:tc>
          <w:tcPr>
            <w:tcW w:w="3402" w:type="dxa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8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1680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0.36</w:t>
            </w:r>
          </w:p>
        </w:tc>
        <w:tc>
          <w:tcPr>
            <w:tcW w:w="3402" w:type="dxa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9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520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10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203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0.99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11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33.3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varies with months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12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318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3.1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13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141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14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620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15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330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3.3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16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540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1.1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17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59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3.39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varies with months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18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 w:val="restart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faith-based health center</w:t>
            </w: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19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20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1293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1.47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21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1800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1.3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22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78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3.85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decreased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23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220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0.9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decreased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24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290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6.21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decreased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25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23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26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32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6.25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27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241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0.83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increased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 w:val="restart"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private clinic</w:t>
            </w: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28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15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neither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29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decreased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30</w:t>
            </w:r>
          </w:p>
        </w:tc>
        <w:tc>
          <w:tcPr>
            <w:tcW w:w="1774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92</w:t>
            </w:r>
          </w:p>
        </w:tc>
        <w:tc>
          <w:tcPr>
            <w:tcW w:w="2268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0</w:t>
            </w:r>
          </w:p>
        </w:tc>
        <w:tc>
          <w:tcPr>
            <w:tcW w:w="3402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N.det.</w:t>
            </w:r>
          </w:p>
        </w:tc>
      </w:tr>
      <w:tr w:rsidR="00F11314" w:rsidRPr="00F11314" w:rsidTr="00F11314">
        <w:trPr>
          <w:trHeight w:val="300"/>
        </w:trPr>
        <w:tc>
          <w:tcPr>
            <w:tcW w:w="952" w:type="dxa"/>
            <w:vMerge/>
            <w:vAlign w:val="center"/>
            <w:hideMark/>
          </w:tcPr>
          <w:p w:rsidR="00F11314" w:rsidRPr="00F11314" w:rsidRDefault="00F11314" w:rsidP="00F11314">
            <w:pPr>
              <w:jc w:val="center"/>
            </w:pPr>
          </w:p>
        </w:tc>
        <w:tc>
          <w:tcPr>
            <w:tcW w:w="955" w:type="dxa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31</w:t>
            </w:r>
          </w:p>
        </w:tc>
        <w:tc>
          <w:tcPr>
            <w:tcW w:w="7444" w:type="dxa"/>
            <w:gridSpan w:val="3"/>
            <w:noWrap/>
            <w:vAlign w:val="center"/>
            <w:hideMark/>
          </w:tcPr>
          <w:p w:rsidR="00F11314" w:rsidRPr="00F11314" w:rsidRDefault="00F11314" w:rsidP="00F11314">
            <w:pPr>
              <w:jc w:val="center"/>
            </w:pPr>
            <w:r w:rsidRPr="00F11314">
              <w:t>no delivery services</w:t>
            </w:r>
          </w:p>
        </w:tc>
      </w:tr>
    </w:tbl>
    <w:p w:rsidR="00F11314" w:rsidRDefault="00D775D1" w:rsidP="00FC0365">
      <w:pPr>
        <w:rPr>
          <w:lang w:val="en-GB"/>
        </w:rPr>
      </w:pPr>
      <w:r>
        <w:rPr>
          <w:lang w:val="en-GB"/>
        </w:rPr>
        <w:t>N.det: not determined. PPH: Post-partum haemorrhage</w:t>
      </w:r>
    </w:p>
    <w:p w:rsidR="00F11314" w:rsidRDefault="00F11314">
      <w:pPr>
        <w:rPr>
          <w:lang w:val="en-GB"/>
        </w:rPr>
      </w:pPr>
      <w:r>
        <w:rPr>
          <w:lang w:val="en-GB"/>
        </w:rPr>
        <w:br w:type="page"/>
      </w:r>
    </w:p>
    <w:p w:rsidR="00FC0365" w:rsidRDefault="00FC0365" w:rsidP="00FC0365">
      <w:pPr>
        <w:rPr>
          <w:lang w:val="en-GB"/>
        </w:rPr>
      </w:pPr>
      <w:r>
        <w:rPr>
          <w:lang w:val="en-GB"/>
        </w:rPr>
        <w:lastRenderedPageBreak/>
        <w:t xml:space="preserve">As reasons for </w:t>
      </w:r>
      <w:r w:rsidRPr="00794D72">
        <w:rPr>
          <w:b/>
          <w:bCs/>
          <w:lang w:val="en-GB"/>
        </w:rPr>
        <w:t>increased</w:t>
      </w:r>
      <w:r>
        <w:rPr>
          <w:lang w:val="en-GB"/>
        </w:rPr>
        <w:t xml:space="preserve"> numbers of deliveries were mentioned:</w:t>
      </w:r>
    </w:p>
    <w:p w:rsidR="004C37F7" w:rsidRDefault="004C37F7" w:rsidP="004C37F7">
      <w:pPr>
        <w:pStyle w:val="Listenabsatz"/>
        <w:numPr>
          <w:ilvl w:val="0"/>
          <w:numId w:val="1"/>
        </w:numPr>
        <w:rPr>
          <w:lang w:val="en-GB"/>
        </w:rPr>
      </w:pPr>
      <w:r>
        <w:rPr>
          <w:lang w:val="en-GB"/>
        </w:rPr>
        <w:t>Lack of familiy planning (n=8)</w:t>
      </w:r>
    </w:p>
    <w:p w:rsidR="004C37F7" w:rsidRDefault="004C37F7" w:rsidP="004C37F7">
      <w:pPr>
        <w:pStyle w:val="Listenabsatz"/>
        <w:numPr>
          <w:ilvl w:val="0"/>
          <w:numId w:val="1"/>
        </w:numPr>
        <w:rPr>
          <w:lang w:val="en-GB"/>
        </w:rPr>
      </w:pPr>
      <w:r>
        <w:rPr>
          <w:lang w:val="en-GB"/>
        </w:rPr>
        <w:t>Increased teenage pregnancies (n=2)</w:t>
      </w:r>
    </w:p>
    <w:p w:rsidR="004C37F7" w:rsidRDefault="004C37F7" w:rsidP="004C37F7">
      <w:pPr>
        <w:pStyle w:val="Listenabsatz"/>
        <w:numPr>
          <w:ilvl w:val="0"/>
          <w:numId w:val="1"/>
        </w:numPr>
        <w:rPr>
          <w:lang w:val="en-GB"/>
        </w:rPr>
      </w:pPr>
      <w:r>
        <w:rPr>
          <w:lang w:val="en-GB"/>
        </w:rPr>
        <w:t>People prefer delivering in health center rather than at home (n=3)</w:t>
      </w:r>
    </w:p>
    <w:p w:rsidR="00794D72" w:rsidRPr="004C37F7" w:rsidRDefault="00794D72" w:rsidP="004C37F7">
      <w:pPr>
        <w:pStyle w:val="Listenabsatz"/>
        <w:numPr>
          <w:ilvl w:val="0"/>
          <w:numId w:val="1"/>
        </w:numPr>
        <w:rPr>
          <w:lang w:val="en-GB"/>
        </w:rPr>
      </w:pPr>
      <w:r>
        <w:rPr>
          <w:lang w:val="en-GB"/>
        </w:rPr>
        <w:t>Clos</w:t>
      </w:r>
      <w:r w:rsidR="0020657F">
        <w:rPr>
          <w:lang w:val="en-GB"/>
        </w:rPr>
        <w:t>ing</w:t>
      </w:r>
      <w:r>
        <w:rPr>
          <w:lang w:val="en-GB"/>
        </w:rPr>
        <w:t xml:space="preserve"> of nearby health center (n=1)</w:t>
      </w:r>
    </w:p>
    <w:p w:rsidR="00FC0365" w:rsidRDefault="00FC0365" w:rsidP="00FC0365">
      <w:pPr>
        <w:rPr>
          <w:lang w:val="en-GB"/>
        </w:rPr>
      </w:pPr>
      <w:r>
        <w:rPr>
          <w:lang w:val="en-GB"/>
        </w:rPr>
        <w:t xml:space="preserve">As reasons for </w:t>
      </w:r>
      <w:r w:rsidR="004C37F7" w:rsidRPr="00794D72">
        <w:rPr>
          <w:b/>
          <w:bCs/>
          <w:lang w:val="en-GB"/>
        </w:rPr>
        <w:t>de</w:t>
      </w:r>
      <w:r w:rsidRPr="00794D72">
        <w:rPr>
          <w:b/>
          <w:bCs/>
          <w:lang w:val="en-GB"/>
        </w:rPr>
        <w:t>creased</w:t>
      </w:r>
      <w:r>
        <w:rPr>
          <w:lang w:val="en-GB"/>
        </w:rPr>
        <w:t xml:space="preserve"> numbers of deliveries were mentioned:</w:t>
      </w:r>
    </w:p>
    <w:p w:rsidR="00FC0365" w:rsidRDefault="004C37F7" w:rsidP="004C37F7">
      <w:pPr>
        <w:pStyle w:val="Listenabsatz"/>
        <w:numPr>
          <w:ilvl w:val="0"/>
          <w:numId w:val="2"/>
        </w:numPr>
        <w:rPr>
          <w:lang w:val="en-GB"/>
        </w:rPr>
      </w:pPr>
      <w:r>
        <w:rPr>
          <w:lang w:val="en-GB"/>
        </w:rPr>
        <w:t>Successful family planning campaign (n=2)</w:t>
      </w:r>
    </w:p>
    <w:p w:rsidR="00794D72" w:rsidRDefault="00794D72" w:rsidP="004C37F7">
      <w:pPr>
        <w:pStyle w:val="Listenabsatz"/>
        <w:numPr>
          <w:ilvl w:val="0"/>
          <w:numId w:val="2"/>
        </w:numPr>
        <w:rPr>
          <w:lang w:val="en-GB"/>
        </w:rPr>
      </w:pPr>
      <w:r>
        <w:rPr>
          <w:lang w:val="en-GB"/>
        </w:rPr>
        <w:t>Women are referred to district hospitals due to birth complications (n=1)</w:t>
      </w:r>
    </w:p>
    <w:p w:rsidR="00794D72" w:rsidRDefault="00794D72" w:rsidP="004C37F7">
      <w:pPr>
        <w:pStyle w:val="Listenabsatz"/>
        <w:numPr>
          <w:ilvl w:val="0"/>
          <w:numId w:val="2"/>
        </w:numPr>
        <w:rPr>
          <w:lang w:val="en-GB"/>
        </w:rPr>
      </w:pPr>
      <w:r>
        <w:rPr>
          <w:lang w:val="en-GB"/>
        </w:rPr>
        <w:t>Expensive, people prefer public health center (n=1, private clinic)</w:t>
      </w:r>
    </w:p>
    <w:p w:rsidR="00332A64" w:rsidRPr="004C37F7" w:rsidRDefault="00332A64" w:rsidP="004C37F7">
      <w:pPr>
        <w:pStyle w:val="Listenabsatz"/>
        <w:numPr>
          <w:ilvl w:val="0"/>
          <w:numId w:val="2"/>
        </w:numPr>
        <w:rPr>
          <w:lang w:val="en-GB"/>
        </w:rPr>
      </w:pPr>
      <w:r>
        <w:rPr>
          <w:lang w:val="en-GB"/>
        </w:rPr>
        <w:t>NA (n=1)</w:t>
      </w:r>
    </w:p>
    <w:sectPr w:rsidR="00332A64" w:rsidRPr="004C37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40C7B"/>
    <w:multiLevelType w:val="hybridMultilevel"/>
    <w:tmpl w:val="90B26D8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D4D35"/>
    <w:multiLevelType w:val="hybridMultilevel"/>
    <w:tmpl w:val="3BC2E6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35746"/>
    <w:multiLevelType w:val="hybridMultilevel"/>
    <w:tmpl w:val="D430BF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D0"/>
    <w:rsid w:val="00010D7B"/>
    <w:rsid w:val="00192AE1"/>
    <w:rsid w:val="001E6D15"/>
    <w:rsid w:val="0020657F"/>
    <w:rsid w:val="0023097C"/>
    <w:rsid w:val="00273A15"/>
    <w:rsid w:val="002B3FCF"/>
    <w:rsid w:val="002D274D"/>
    <w:rsid w:val="00332A64"/>
    <w:rsid w:val="00347450"/>
    <w:rsid w:val="004247AA"/>
    <w:rsid w:val="004325C1"/>
    <w:rsid w:val="0049162C"/>
    <w:rsid w:val="004C37F7"/>
    <w:rsid w:val="004F2B02"/>
    <w:rsid w:val="0056507C"/>
    <w:rsid w:val="00582799"/>
    <w:rsid w:val="006264D8"/>
    <w:rsid w:val="006B5928"/>
    <w:rsid w:val="006C383C"/>
    <w:rsid w:val="007204EB"/>
    <w:rsid w:val="00755982"/>
    <w:rsid w:val="00794D72"/>
    <w:rsid w:val="007D7DF6"/>
    <w:rsid w:val="00813149"/>
    <w:rsid w:val="00881080"/>
    <w:rsid w:val="008B2070"/>
    <w:rsid w:val="00946C8E"/>
    <w:rsid w:val="009B1FC5"/>
    <w:rsid w:val="009E41E9"/>
    <w:rsid w:val="00A356E1"/>
    <w:rsid w:val="00A53AAE"/>
    <w:rsid w:val="00AD0A02"/>
    <w:rsid w:val="00B605A5"/>
    <w:rsid w:val="00B86E2B"/>
    <w:rsid w:val="00C25371"/>
    <w:rsid w:val="00CD524C"/>
    <w:rsid w:val="00CD7FA8"/>
    <w:rsid w:val="00D07580"/>
    <w:rsid w:val="00D33591"/>
    <w:rsid w:val="00D775D1"/>
    <w:rsid w:val="00D93071"/>
    <w:rsid w:val="00DA0225"/>
    <w:rsid w:val="00DA2621"/>
    <w:rsid w:val="00DB3CB5"/>
    <w:rsid w:val="00DE6AD0"/>
    <w:rsid w:val="00E11E56"/>
    <w:rsid w:val="00E44506"/>
    <w:rsid w:val="00EF5FE6"/>
    <w:rsid w:val="00F11314"/>
    <w:rsid w:val="00F84093"/>
    <w:rsid w:val="00FA3ECB"/>
    <w:rsid w:val="00FC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35B66F6-C893-4C62-9837-953FC3EA3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1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162C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2B3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C3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6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425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Nhomsai@gmail.com</dc:creator>
  <cp:keywords/>
  <dc:description/>
  <cp:lastModifiedBy>Nhomsai@gmail.com</cp:lastModifiedBy>
  <cp:revision>4</cp:revision>
  <dcterms:created xsi:type="dcterms:W3CDTF">2019-12-12T16:51:00Z</dcterms:created>
  <dcterms:modified xsi:type="dcterms:W3CDTF">2019-12-13T13:36:00Z</dcterms:modified>
</cp:coreProperties>
</file>