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sz w:val="22"/>
          <w:szCs w:val="22"/>
          <w:lang w:val="en-GB"/>
        </w:rPr>
        <w:id w:val="1715459361"/>
        <w:docPartObj>
          <w:docPartGallery w:val="Table of Contents"/>
          <w:docPartUnique/>
        </w:docPartObj>
      </w:sdtPr>
      <w:sdtEndPr/>
      <w:sdtContent>
        <w:p w14:paraId="6AAE1641" w14:textId="77777777" w:rsidR="005D4395" w:rsidRDefault="005D4395">
          <w:pPr>
            <w:pStyle w:val="TOCHeading"/>
          </w:pPr>
          <w:proofErr w:type="spellStart"/>
          <w:r>
            <w:t>Contents</w:t>
          </w:r>
          <w:proofErr w:type="spellEnd"/>
        </w:p>
        <w:p w14:paraId="3398B48C" w14:textId="77777777" w:rsidR="0035751D" w:rsidRDefault="0035751D">
          <w:pPr>
            <w:pStyle w:val="TOC1"/>
            <w:tabs>
              <w:tab w:val="right" w:leader="dot" w:pos="8494"/>
            </w:tabs>
            <w:rPr>
              <w:lang w:val="tr-TR"/>
            </w:rPr>
          </w:pPr>
        </w:p>
        <w:p w14:paraId="04533F25" w14:textId="77777777" w:rsidR="00164693" w:rsidRDefault="00FA26F4">
          <w:pPr>
            <w:pStyle w:val="TOC1"/>
            <w:tabs>
              <w:tab w:val="right" w:leader="dot" w:pos="8494"/>
            </w:tabs>
            <w:rPr>
              <w:rFonts w:eastAsiaTheme="minorEastAsia"/>
              <w:noProof/>
              <w:lang w:eastAsia="en-GB"/>
            </w:rPr>
          </w:pPr>
          <w:r>
            <w:rPr>
              <w:lang w:val="tr-TR"/>
            </w:rPr>
            <w:fldChar w:fldCharType="begin"/>
          </w:r>
          <w:r w:rsidR="005D4395">
            <w:rPr>
              <w:lang w:val="tr-TR"/>
            </w:rPr>
            <w:instrText xml:space="preserve"> TOC \o "1-3" \h \z \u </w:instrText>
          </w:r>
          <w:r>
            <w:rPr>
              <w:lang w:val="tr-TR"/>
            </w:rPr>
            <w:fldChar w:fldCharType="separate"/>
          </w:r>
          <w:hyperlink w:anchor="_Toc49847575" w:history="1">
            <w:r w:rsidR="00164693" w:rsidRPr="00061CAB">
              <w:rPr>
                <w:rStyle w:val="Hyperlink"/>
                <w:noProof/>
              </w:rPr>
              <w:t>MEDLINE search strategy</w:t>
            </w:r>
            <w:r w:rsidR="00164693">
              <w:rPr>
                <w:noProof/>
                <w:webHidden/>
              </w:rPr>
              <w:tab/>
            </w:r>
            <w:r>
              <w:rPr>
                <w:noProof/>
                <w:webHidden/>
              </w:rPr>
              <w:fldChar w:fldCharType="begin"/>
            </w:r>
            <w:r w:rsidR="00164693">
              <w:rPr>
                <w:noProof/>
                <w:webHidden/>
              </w:rPr>
              <w:instrText xml:space="preserve"> PAGEREF _Toc49847575 \h </w:instrText>
            </w:r>
            <w:r>
              <w:rPr>
                <w:noProof/>
                <w:webHidden/>
              </w:rPr>
            </w:r>
            <w:r>
              <w:rPr>
                <w:noProof/>
                <w:webHidden/>
              </w:rPr>
              <w:fldChar w:fldCharType="separate"/>
            </w:r>
            <w:r w:rsidR="00FD5581">
              <w:rPr>
                <w:noProof/>
                <w:webHidden/>
              </w:rPr>
              <w:t>2</w:t>
            </w:r>
            <w:r>
              <w:rPr>
                <w:noProof/>
                <w:webHidden/>
              </w:rPr>
              <w:fldChar w:fldCharType="end"/>
            </w:r>
          </w:hyperlink>
        </w:p>
        <w:p w14:paraId="08AA3195" w14:textId="2BD30E92" w:rsidR="00164693" w:rsidRDefault="008464F7">
          <w:pPr>
            <w:pStyle w:val="TOC1"/>
            <w:tabs>
              <w:tab w:val="right" w:leader="dot" w:pos="8494"/>
            </w:tabs>
            <w:rPr>
              <w:rFonts w:eastAsiaTheme="minorEastAsia"/>
              <w:noProof/>
              <w:lang w:eastAsia="en-GB"/>
            </w:rPr>
          </w:pPr>
          <w:hyperlink w:anchor="_Toc49847576" w:history="1">
            <w:r w:rsidR="00FA5778">
              <w:rPr>
                <w:rStyle w:val="Hyperlink"/>
                <w:noProof/>
              </w:rPr>
              <w:t>Additional file</w:t>
            </w:r>
            <w:r w:rsidR="00164693" w:rsidRPr="00061CAB">
              <w:rPr>
                <w:rStyle w:val="Hyperlink"/>
                <w:noProof/>
              </w:rPr>
              <w:t xml:space="preserve"> Table 1: Data extraction tool</w:t>
            </w:r>
            <w:r w:rsidR="00164693">
              <w:rPr>
                <w:noProof/>
                <w:webHidden/>
              </w:rPr>
              <w:tab/>
            </w:r>
            <w:r w:rsidR="00FA26F4">
              <w:rPr>
                <w:noProof/>
                <w:webHidden/>
              </w:rPr>
              <w:fldChar w:fldCharType="begin"/>
            </w:r>
            <w:r w:rsidR="00164693">
              <w:rPr>
                <w:noProof/>
                <w:webHidden/>
              </w:rPr>
              <w:instrText xml:space="preserve"> PAGEREF _Toc49847576 \h </w:instrText>
            </w:r>
            <w:r w:rsidR="00FA26F4">
              <w:rPr>
                <w:noProof/>
                <w:webHidden/>
              </w:rPr>
            </w:r>
            <w:r w:rsidR="00FA26F4">
              <w:rPr>
                <w:noProof/>
                <w:webHidden/>
              </w:rPr>
              <w:fldChar w:fldCharType="separate"/>
            </w:r>
            <w:r w:rsidR="00FD5581">
              <w:rPr>
                <w:noProof/>
                <w:webHidden/>
              </w:rPr>
              <w:t>3</w:t>
            </w:r>
            <w:r w:rsidR="00FA26F4">
              <w:rPr>
                <w:noProof/>
                <w:webHidden/>
              </w:rPr>
              <w:fldChar w:fldCharType="end"/>
            </w:r>
          </w:hyperlink>
        </w:p>
        <w:p w14:paraId="043CCB05" w14:textId="493AC782" w:rsidR="00164693" w:rsidRDefault="008464F7">
          <w:pPr>
            <w:pStyle w:val="TOC1"/>
            <w:tabs>
              <w:tab w:val="right" w:leader="dot" w:pos="8494"/>
            </w:tabs>
            <w:rPr>
              <w:rFonts w:eastAsiaTheme="minorEastAsia"/>
              <w:noProof/>
              <w:lang w:eastAsia="en-GB"/>
            </w:rPr>
          </w:pPr>
          <w:hyperlink w:anchor="_Toc49847577" w:history="1">
            <w:r w:rsidR="00FA5778">
              <w:rPr>
                <w:rStyle w:val="Hyperlink"/>
                <w:noProof/>
              </w:rPr>
              <w:t>Additional file</w:t>
            </w:r>
            <w:r w:rsidR="00164693" w:rsidRPr="00061CAB">
              <w:rPr>
                <w:rStyle w:val="Hyperlink"/>
                <w:noProof/>
              </w:rPr>
              <w:t xml:space="preserve"> Table 2: Characteristics of included reviews</w:t>
            </w:r>
            <w:r w:rsidR="00164693">
              <w:rPr>
                <w:noProof/>
                <w:webHidden/>
              </w:rPr>
              <w:tab/>
            </w:r>
            <w:r w:rsidR="00FA26F4">
              <w:rPr>
                <w:noProof/>
                <w:webHidden/>
              </w:rPr>
              <w:fldChar w:fldCharType="begin"/>
            </w:r>
            <w:r w:rsidR="00164693">
              <w:rPr>
                <w:noProof/>
                <w:webHidden/>
              </w:rPr>
              <w:instrText xml:space="preserve"> PAGEREF _Toc49847577 \h </w:instrText>
            </w:r>
            <w:r w:rsidR="00FA26F4">
              <w:rPr>
                <w:noProof/>
                <w:webHidden/>
              </w:rPr>
            </w:r>
            <w:r w:rsidR="00FA26F4">
              <w:rPr>
                <w:noProof/>
                <w:webHidden/>
              </w:rPr>
              <w:fldChar w:fldCharType="separate"/>
            </w:r>
            <w:r w:rsidR="00FD5581">
              <w:rPr>
                <w:noProof/>
                <w:webHidden/>
              </w:rPr>
              <w:t>4</w:t>
            </w:r>
            <w:r w:rsidR="00FA26F4">
              <w:rPr>
                <w:noProof/>
                <w:webHidden/>
              </w:rPr>
              <w:fldChar w:fldCharType="end"/>
            </w:r>
          </w:hyperlink>
        </w:p>
        <w:p w14:paraId="2B452089" w14:textId="1DBFF1E5" w:rsidR="00164693" w:rsidRDefault="008464F7">
          <w:pPr>
            <w:pStyle w:val="TOC1"/>
            <w:tabs>
              <w:tab w:val="right" w:leader="dot" w:pos="8494"/>
            </w:tabs>
            <w:rPr>
              <w:rFonts w:eastAsiaTheme="minorEastAsia"/>
              <w:noProof/>
              <w:lang w:eastAsia="en-GB"/>
            </w:rPr>
          </w:pPr>
          <w:hyperlink w:anchor="_Toc49847578" w:history="1">
            <w:r w:rsidR="00FA5778">
              <w:rPr>
                <w:rStyle w:val="Hyperlink"/>
                <w:noProof/>
              </w:rPr>
              <w:t>Additional file</w:t>
            </w:r>
            <w:r w:rsidR="00164693" w:rsidRPr="00061CAB">
              <w:rPr>
                <w:rStyle w:val="Hyperlink"/>
                <w:noProof/>
              </w:rPr>
              <w:t xml:space="preserve"> Table 3: Impacts of smoking during pregnancy on mothers</w:t>
            </w:r>
            <w:r w:rsidR="00164693">
              <w:rPr>
                <w:noProof/>
                <w:webHidden/>
              </w:rPr>
              <w:tab/>
            </w:r>
            <w:r w:rsidR="00FA26F4">
              <w:rPr>
                <w:noProof/>
                <w:webHidden/>
              </w:rPr>
              <w:fldChar w:fldCharType="begin"/>
            </w:r>
            <w:r w:rsidR="00164693">
              <w:rPr>
                <w:noProof/>
                <w:webHidden/>
              </w:rPr>
              <w:instrText xml:space="preserve"> PAGEREF _Toc49847578 \h </w:instrText>
            </w:r>
            <w:r w:rsidR="00FA26F4">
              <w:rPr>
                <w:noProof/>
                <w:webHidden/>
              </w:rPr>
            </w:r>
            <w:r w:rsidR="00FA26F4">
              <w:rPr>
                <w:noProof/>
                <w:webHidden/>
              </w:rPr>
              <w:fldChar w:fldCharType="separate"/>
            </w:r>
            <w:r w:rsidR="00FD5581">
              <w:rPr>
                <w:noProof/>
                <w:webHidden/>
              </w:rPr>
              <w:t>12</w:t>
            </w:r>
            <w:r w:rsidR="00FA26F4">
              <w:rPr>
                <w:noProof/>
                <w:webHidden/>
              </w:rPr>
              <w:fldChar w:fldCharType="end"/>
            </w:r>
          </w:hyperlink>
        </w:p>
        <w:p w14:paraId="15FDF792" w14:textId="5922F45F" w:rsidR="00164693" w:rsidRDefault="008464F7">
          <w:pPr>
            <w:pStyle w:val="TOC1"/>
            <w:tabs>
              <w:tab w:val="right" w:leader="dot" w:pos="8494"/>
            </w:tabs>
            <w:rPr>
              <w:rFonts w:eastAsiaTheme="minorEastAsia"/>
              <w:noProof/>
              <w:lang w:eastAsia="en-GB"/>
            </w:rPr>
          </w:pPr>
          <w:hyperlink w:anchor="_Toc49847579" w:history="1">
            <w:r w:rsidR="00FA5778">
              <w:rPr>
                <w:rStyle w:val="Hyperlink"/>
                <w:noProof/>
              </w:rPr>
              <w:t>Additional file</w:t>
            </w:r>
            <w:r w:rsidR="00164693" w:rsidRPr="00061CAB">
              <w:rPr>
                <w:rStyle w:val="Hyperlink"/>
                <w:noProof/>
              </w:rPr>
              <w:t xml:space="preserve"> Table 4: Impacts of SDP on infants: results of the meta-analyses</w:t>
            </w:r>
            <w:r w:rsidR="00164693">
              <w:rPr>
                <w:noProof/>
                <w:webHidden/>
              </w:rPr>
              <w:tab/>
            </w:r>
            <w:r w:rsidR="00FA26F4">
              <w:rPr>
                <w:noProof/>
                <w:webHidden/>
              </w:rPr>
              <w:fldChar w:fldCharType="begin"/>
            </w:r>
            <w:r w:rsidR="00164693">
              <w:rPr>
                <w:noProof/>
                <w:webHidden/>
              </w:rPr>
              <w:instrText xml:space="preserve"> PAGEREF _Toc49847579 \h </w:instrText>
            </w:r>
            <w:r w:rsidR="00FA26F4">
              <w:rPr>
                <w:noProof/>
                <w:webHidden/>
              </w:rPr>
            </w:r>
            <w:r w:rsidR="00FA26F4">
              <w:rPr>
                <w:noProof/>
                <w:webHidden/>
              </w:rPr>
              <w:fldChar w:fldCharType="separate"/>
            </w:r>
            <w:r w:rsidR="00FD5581">
              <w:rPr>
                <w:noProof/>
                <w:webHidden/>
              </w:rPr>
              <w:t>13</w:t>
            </w:r>
            <w:r w:rsidR="00FA26F4">
              <w:rPr>
                <w:noProof/>
                <w:webHidden/>
              </w:rPr>
              <w:fldChar w:fldCharType="end"/>
            </w:r>
          </w:hyperlink>
        </w:p>
        <w:p w14:paraId="4B0F60AC" w14:textId="54206E72" w:rsidR="00164693" w:rsidRDefault="008464F7">
          <w:pPr>
            <w:pStyle w:val="TOC1"/>
            <w:tabs>
              <w:tab w:val="right" w:leader="dot" w:pos="8494"/>
            </w:tabs>
            <w:rPr>
              <w:rFonts w:eastAsiaTheme="minorEastAsia"/>
              <w:noProof/>
              <w:lang w:eastAsia="en-GB"/>
            </w:rPr>
          </w:pPr>
          <w:hyperlink w:anchor="_Toc49847580" w:history="1">
            <w:r w:rsidR="00FA5778">
              <w:rPr>
                <w:rStyle w:val="Hyperlink"/>
                <w:noProof/>
              </w:rPr>
              <w:t>Additional file</w:t>
            </w:r>
            <w:r w:rsidR="00164693" w:rsidRPr="00061CAB">
              <w:rPr>
                <w:rStyle w:val="Hyperlink"/>
                <w:noProof/>
              </w:rPr>
              <w:t xml:space="preserve"> Table 5: Impacts of SDP on infants: results of the studies with no meta-analysis</w:t>
            </w:r>
            <w:r w:rsidR="00164693">
              <w:rPr>
                <w:noProof/>
                <w:webHidden/>
              </w:rPr>
              <w:tab/>
            </w:r>
            <w:r w:rsidR="00FA26F4">
              <w:rPr>
                <w:noProof/>
                <w:webHidden/>
              </w:rPr>
              <w:fldChar w:fldCharType="begin"/>
            </w:r>
            <w:r w:rsidR="00164693">
              <w:rPr>
                <w:noProof/>
                <w:webHidden/>
              </w:rPr>
              <w:instrText xml:space="preserve"> PAGEREF _Toc49847580 \h </w:instrText>
            </w:r>
            <w:r w:rsidR="00FA26F4">
              <w:rPr>
                <w:noProof/>
                <w:webHidden/>
              </w:rPr>
            </w:r>
            <w:r w:rsidR="00FA26F4">
              <w:rPr>
                <w:noProof/>
                <w:webHidden/>
              </w:rPr>
              <w:fldChar w:fldCharType="separate"/>
            </w:r>
            <w:r w:rsidR="00FD5581">
              <w:rPr>
                <w:noProof/>
                <w:webHidden/>
              </w:rPr>
              <w:t>17</w:t>
            </w:r>
            <w:r w:rsidR="00FA26F4">
              <w:rPr>
                <w:noProof/>
                <w:webHidden/>
              </w:rPr>
              <w:fldChar w:fldCharType="end"/>
            </w:r>
          </w:hyperlink>
        </w:p>
        <w:p w14:paraId="27FC8F03" w14:textId="7A1F1D9F" w:rsidR="00164693" w:rsidRDefault="008464F7">
          <w:pPr>
            <w:pStyle w:val="TOC1"/>
            <w:tabs>
              <w:tab w:val="right" w:leader="dot" w:pos="8494"/>
            </w:tabs>
            <w:rPr>
              <w:rFonts w:eastAsiaTheme="minorEastAsia"/>
              <w:noProof/>
              <w:lang w:eastAsia="en-GB"/>
            </w:rPr>
          </w:pPr>
          <w:hyperlink w:anchor="_Toc49847581" w:history="1">
            <w:r w:rsidR="00FA5778">
              <w:rPr>
                <w:rStyle w:val="Hyperlink"/>
                <w:noProof/>
              </w:rPr>
              <w:t>Additional file</w:t>
            </w:r>
            <w:r w:rsidR="00164693" w:rsidRPr="00061CAB">
              <w:rPr>
                <w:rStyle w:val="Hyperlink"/>
                <w:noProof/>
              </w:rPr>
              <w:t xml:space="preserve"> Table 6: Dose-response association between SDP and health conditions</w:t>
            </w:r>
            <w:r w:rsidR="00164693">
              <w:rPr>
                <w:noProof/>
                <w:webHidden/>
              </w:rPr>
              <w:tab/>
            </w:r>
            <w:r w:rsidR="00FA26F4">
              <w:rPr>
                <w:noProof/>
                <w:webHidden/>
              </w:rPr>
              <w:fldChar w:fldCharType="begin"/>
            </w:r>
            <w:r w:rsidR="00164693">
              <w:rPr>
                <w:noProof/>
                <w:webHidden/>
              </w:rPr>
              <w:instrText xml:space="preserve"> PAGEREF _Toc49847581 \h </w:instrText>
            </w:r>
            <w:r w:rsidR="00FA26F4">
              <w:rPr>
                <w:noProof/>
                <w:webHidden/>
              </w:rPr>
            </w:r>
            <w:r w:rsidR="00FA26F4">
              <w:rPr>
                <w:noProof/>
                <w:webHidden/>
              </w:rPr>
              <w:fldChar w:fldCharType="separate"/>
            </w:r>
            <w:r w:rsidR="00FD5581">
              <w:rPr>
                <w:noProof/>
                <w:webHidden/>
              </w:rPr>
              <w:t>18</w:t>
            </w:r>
            <w:r w:rsidR="00FA26F4">
              <w:rPr>
                <w:noProof/>
                <w:webHidden/>
              </w:rPr>
              <w:fldChar w:fldCharType="end"/>
            </w:r>
          </w:hyperlink>
        </w:p>
        <w:p w14:paraId="1F07287B" w14:textId="6DE63406" w:rsidR="00164693" w:rsidRDefault="008464F7">
          <w:pPr>
            <w:pStyle w:val="TOC1"/>
            <w:tabs>
              <w:tab w:val="right" w:leader="dot" w:pos="8494"/>
            </w:tabs>
            <w:rPr>
              <w:rFonts w:eastAsiaTheme="minorEastAsia"/>
              <w:noProof/>
              <w:lang w:eastAsia="en-GB"/>
            </w:rPr>
          </w:pPr>
          <w:hyperlink w:anchor="_Toc49847582" w:history="1">
            <w:r w:rsidR="00FA5778">
              <w:rPr>
                <w:rStyle w:val="Hyperlink"/>
                <w:noProof/>
              </w:rPr>
              <w:t>Additional file</w:t>
            </w:r>
            <w:r w:rsidR="00164693" w:rsidRPr="00061CAB">
              <w:rPr>
                <w:rStyle w:val="Hyperlink"/>
                <w:noProof/>
              </w:rPr>
              <w:t xml:space="preserve"> Table 7: Impact of postnatal maternal smoking on the infants</w:t>
            </w:r>
            <w:r w:rsidR="00164693">
              <w:rPr>
                <w:noProof/>
                <w:webHidden/>
              </w:rPr>
              <w:tab/>
            </w:r>
            <w:r w:rsidR="00FA26F4">
              <w:rPr>
                <w:noProof/>
                <w:webHidden/>
              </w:rPr>
              <w:fldChar w:fldCharType="begin"/>
            </w:r>
            <w:r w:rsidR="00164693">
              <w:rPr>
                <w:noProof/>
                <w:webHidden/>
              </w:rPr>
              <w:instrText xml:space="preserve"> PAGEREF _Toc49847582 \h </w:instrText>
            </w:r>
            <w:r w:rsidR="00FA26F4">
              <w:rPr>
                <w:noProof/>
                <w:webHidden/>
              </w:rPr>
            </w:r>
            <w:r w:rsidR="00FA26F4">
              <w:rPr>
                <w:noProof/>
                <w:webHidden/>
              </w:rPr>
              <w:fldChar w:fldCharType="separate"/>
            </w:r>
            <w:r w:rsidR="00FD5581">
              <w:rPr>
                <w:noProof/>
                <w:webHidden/>
              </w:rPr>
              <w:t>20</w:t>
            </w:r>
            <w:r w:rsidR="00FA26F4">
              <w:rPr>
                <w:noProof/>
                <w:webHidden/>
              </w:rPr>
              <w:fldChar w:fldCharType="end"/>
            </w:r>
          </w:hyperlink>
        </w:p>
        <w:p w14:paraId="70A8A79C" w14:textId="096C038E" w:rsidR="00164693" w:rsidRDefault="008464F7">
          <w:pPr>
            <w:pStyle w:val="TOC1"/>
            <w:tabs>
              <w:tab w:val="right" w:leader="dot" w:pos="8494"/>
            </w:tabs>
            <w:rPr>
              <w:rFonts w:eastAsiaTheme="minorEastAsia"/>
              <w:noProof/>
              <w:lang w:eastAsia="en-GB"/>
            </w:rPr>
          </w:pPr>
          <w:hyperlink w:anchor="_Toc49847583" w:history="1">
            <w:r w:rsidR="00FA5778">
              <w:rPr>
                <w:rStyle w:val="Hyperlink"/>
                <w:noProof/>
              </w:rPr>
              <w:t>Additional file</w:t>
            </w:r>
            <w:r w:rsidR="00164693" w:rsidRPr="00061CAB">
              <w:rPr>
                <w:rStyle w:val="Hyperlink"/>
                <w:noProof/>
              </w:rPr>
              <w:t xml:space="preserve"> Table 8: Impact of partner’s smoking</w:t>
            </w:r>
            <w:r w:rsidR="00164693">
              <w:rPr>
                <w:noProof/>
                <w:webHidden/>
              </w:rPr>
              <w:tab/>
            </w:r>
            <w:r w:rsidR="00FA26F4">
              <w:rPr>
                <w:noProof/>
                <w:webHidden/>
              </w:rPr>
              <w:fldChar w:fldCharType="begin"/>
            </w:r>
            <w:r w:rsidR="00164693">
              <w:rPr>
                <w:noProof/>
                <w:webHidden/>
              </w:rPr>
              <w:instrText xml:space="preserve"> PAGEREF _Toc49847583 \h </w:instrText>
            </w:r>
            <w:r w:rsidR="00FA26F4">
              <w:rPr>
                <w:noProof/>
                <w:webHidden/>
              </w:rPr>
            </w:r>
            <w:r w:rsidR="00FA26F4">
              <w:rPr>
                <w:noProof/>
                <w:webHidden/>
              </w:rPr>
              <w:fldChar w:fldCharType="separate"/>
            </w:r>
            <w:r w:rsidR="00FD5581">
              <w:rPr>
                <w:noProof/>
                <w:webHidden/>
              </w:rPr>
              <w:t>21</w:t>
            </w:r>
            <w:r w:rsidR="00FA26F4">
              <w:rPr>
                <w:noProof/>
                <w:webHidden/>
              </w:rPr>
              <w:fldChar w:fldCharType="end"/>
            </w:r>
          </w:hyperlink>
        </w:p>
        <w:p w14:paraId="1132FCF7" w14:textId="65524317" w:rsidR="00164693" w:rsidRDefault="008464F7">
          <w:pPr>
            <w:pStyle w:val="TOC1"/>
            <w:tabs>
              <w:tab w:val="right" w:leader="dot" w:pos="8494"/>
            </w:tabs>
            <w:rPr>
              <w:rFonts w:eastAsiaTheme="minorEastAsia"/>
              <w:noProof/>
              <w:lang w:eastAsia="en-GB"/>
            </w:rPr>
          </w:pPr>
          <w:hyperlink w:anchor="_Toc49847584" w:history="1">
            <w:r w:rsidR="00FA5778">
              <w:rPr>
                <w:rStyle w:val="Hyperlink"/>
                <w:noProof/>
              </w:rPr>
              <w:t>Additional file</w:t>
            </w:r>
            <w:r w:rsidR="00164693" w:rsidRPr="00061CAB">
              <w:rPr>
                <w:rStyle w:val="Hyperlink"/>
                <w:noProof/>
              </w:rPr>
              <w:t xml:space="preserve"> Table 9: Subgroup analyses: impact of adjustments on results</w:t>
            </w:r>
            <w:r w:rsidR="00164693">
              <w:rPr>
                <w:noProof/>
                <w:webHidden/>
              </w:rPr>
              <w:tab/>
            </w:r>
            <w:r w:rsidR="00FA26F4">
              <w:rPr>
                <w:noProof/>
                <w:webHidden/>
              </w:rPr>
              <w:fldChar w:fldCharType="begin"/>
            </w:r>
            <w:r w:rsidR="00164693">
              <w:rPr>
                <w:noProof/>
                <w:webHidden/>
              </w:rPr>
              <w:instrText xml:space="preserve"> PAGEREF _Toc49847584 \h </w:instrText>
            </w:r>
            <w:r w:rsidR="00FA26F4">
              <w:rPr>
                <w:noProof/>
                <w:webHidden/>
              </w:rPr>
            </w:r>
            <w:r w:rsidR="00FA26F4">
              <w:rPr>
                <w:noProof/>
                <w:webHidden/>
              </w:rPr>
              <w:fldChar w:fldCharType="separate"/>
            </w:r>
            <w:r w:rsidR="00FD5581">
              <w:rPr>
                <w:noProof/>
                <w:webHidden/>
              </w:rPr>
              <w:t>23</w:t>
            </w:r>
            <w:r w:rsidR="00FA26F4">
              <w:rPr>
                <w:noProof/>
                <w:webHidden/>
              </w:rPr>
              <w:fldChar w:fldCharType="end"/>
            </w:r>
          </w:hyperlink>
        </w:p>
        <w:p w14:paraId="6C1F5BC8" w14:textId="259CB591" w:rsidR="00164693" w:rsidRDefault="008464F7">
          <w:pPr>
            <w:pStyle w:val="TOC1"/>
            <w:tabs>
              <w:tab w:val="right" w:leader="dot" w:pos="8494"/>
            </w:tabs>
            <w:rPr>
              <w:rFonts w:eastAsiaTheme="minorEastAsia"/>
              <w:noProof/>
              <w:lang w:eastAsia="en-GB"/>
            </w:rPr>
          </w:pPr>
          <w:hyperlink w:anchor="_Toc49847585" w:history="1">
            <w:r w:rsidR="00FA5778">
              <w:rPr>
                <w:rStyle w:val="Hyperlink"/>
                <w:noProof/>
              </w:rPr>
              <w:t>Additional file</w:t>
            </w:r>
            <w:r w:rsidR="00164693" w:rsidRPr="00061CAB">
              <w:rPr>
                <w:rStyle w:val="Hyperlink"/>
                <w:noProof/>
              </w:rPr>
              <w:t xml:space="preserve"> Table 10: Subgroup analyses: impact of study quality on results</w:t>
            </w:r>
            <w:r w:rsidR="00164693">
              <w:rPr>
                <w:noProof/>
                <w:webHidden/>
              </w:rPr>
              <w:tab/>
            </w:r>
            <w:r w:rsidR="00FA26F4">
              <w:rPr>
                <w:noProof/>
                <w:webHidden/>
              </w:rPr>
              <w:fldChar w:fldCharType="begin"/>
            </w:r>
            <w:r w:rsidR="00164693">
              <w:rPr>
                <w:noProof/>
                <w:webHidden/>
              </w:rPr>
              <w:instrText xml:space="preserve"> PAGEREF _Toc49847585 \h </w:instrText>
            </w:r>
            <w:r w:rsidR="00FA26F4">
              <w:rPr>
                <w:noProof/>
                <w:webHidden/>
              </w:rPr>
            </w:r>
            <w:r w:rsidR="00FA26F4">
              <w:rPr>
                <w:noProof/>
                <w:webHidden/>
              </w:rPr>
              <w:fldChar w:fldCharType="separate"/>
            </w:r>
            <w:r w:rsidR="00FD5581">
              <w:rPr>
                <w:noProof/>
                <w:webHidden/>
              </w:rPr>
              <w:t>25</w:t>
            </w:r>
            <w:r w:rsidR="00FA26F4">
              <w:rPr>
                <w:noProof/>
                <w:webHidden/>
              </w:rPr>
              <w:fldChar w:fldCharType="end"/>
            </w:r>
          </w:hyperlink>
        </w:p>
        <w:p w14:paraId="0A10EF83" w14:textId="77777777" w:rsidR="00164693" w:rsidRDefault="008464F7">
          <w:pPr>
            <w:pStyle w:val="TOC1"/>
            <w:tabs>
              <w:tab w:val="right" w:leader="dot" w:pos="8494"/>
            </w:tabs>
            <w:rPr>
              <w:rFonts w:eastAsiaTheme="minorEastAsia"/>
              <w:noProof/>
              <w:lang w:eastAsia="en-GB"/>
            </w:rPr>
          </w:pPr>
          <w:hyperlink w:anchor="_Toc49847586" w:history="1">
            <w:r w:rsidR="00164693" w:rsidRPr="00061CAB">
              <w:rPr>
                <w:rStyle w:val="Hyperlink"/>
                <w:noProof/>
              </w:rPr>
              <w:t>References</w:t>
            </w:r>
            <w:r w:rsidR="00164693">
              <w:rPr>
                <w:noProof/>
                <w:webHidden/>
              </w:rPr>
              <w:tab/>
            </w:r>
            <w:r w:rsidR="00FA26F4">
              <w:rPr>
                <w:noProof/>
                <w:webHidden/>
              </w:rPr>
              <w:fldChar w:fldCharType="begin"/>
            </w:r>
            <w:r w:rsidR="00164693">
              <w:rPr>
                <w:noProof/>
                <w:webHidden/>
              </w:rPr>
              <w:instrText xml:space="preserve"> PAGEREF _Toc49847586 \h </w:instrText>
            </w:r>
            <w:r w:rsidR="00FA26F4">
              <w:rPr>
                <w:noProof/>
                <w:webHidden/>
              </w:rPr>
            </w:r>
            <w:r w:rsidR="00FA26F4">
              <w:rPr>
                <w:noProof/>
                <w:webHidden/>
              </w:rPr>
              <w:fldChar w:fldCharType="separate"/>
            </w:r>
            <w:r w:rsidR="00FD5581">
              <w:rPr>
                <w:noProof/>
                <w:webHidden/>
              </w:rPr>
              <w:t>27</w:t>
            </w:r>
            <w:r w:rsidR="00FA26F4">
              <w:rPr>
                <w:noProof/>
                <w:webHidden/>
              </w:rPr>
              <w:fldChar w:fldCharType="end"/>
            </w:r>
          </w:hyperlink>
        </w:p>
        <w:p w14:paraId="46C11EC6" w14:textId="77777777" w:rsidR="005D4395" w:rsidRDefault="00FA26F4">
          <w:pPr>
            <w:rPr>
              <w:lang w:val="tr-TR"/>
            </w:rPr>
          </w:pPr>
          <w:r>
            <w:rPr>
              <w:lang w:val="tr-TR"/>
            </w:rPr>
            <w:fldChar w:fldCharType="end"/>
          </w:r>
        </w:p>
      </w:sdtContent>
    </w:sdt>
    <w:p w14:paraId="79C675E1" w14:textId="77777777" w:rsidR="0060719C" w:rsidRDefault="005D4395" w:rsidP="0060719C">
      <w:pPr>
        <w:spacing w:after="0" w:line="360" w:lineRule="auto"/>
      </w:pPr>
      <w:r>
        <w:br w:type="page"/>
      </w:r>
    </w:p>
    <w:p w14:paraId="4DA544C7" w14:textId="77777777" w:rsidR="0060719C" w:rsidRDefault="0060719C" w:rsidP="0060719C">
      <w:pPr>
        <w:pStyle w:val="Heading1"/>
        <w:rPr>
          <w:sz w:val="24"/>
          <w:szCs w:val="24"/>
        </w:rPr>
      </w:pPr>
      <w:bookmarkStart w:id="0" w:name="_Toc49847575"/>
      <w:r>
        <w:rPr>
          <w:sz w:val="24"/>
          <w:szCs w:val="24"/>
        </w:rPr>
        <w:lastRenderedPageBreak/>
        <w:t>MEDLINE s</w:t>
      </w:r>
      <w:r w:rsidRPr="0060719C">
        <w:rPr>
          <w:sz w:val="24"/>
          <w:szCs w:val="24"/>
        </w:rPr>
        <w:t xml:space="preserve">earch </w:t>
      </w:r>
      <w:r>
        <w:rPr>
          <w:sz w:val="24"/>
          <w:szCs w:val="24"/>
        </w:rPr>
        <w:t>s</w:t>
      </w:r>
      <w:r w:rsidRPr="0060719C">
        <w:rPr>
          <w:sz w:val="24"/>
          <w:szCs w:val="24"/>
        </w:rPr>
        <w:t>trategy</w:t>
      </w:r>
      <w:bookmarkEnd w:id="0"/>
    </w:p>
    <w:p w14:paraId="584C72DD" w14:textId="77777777" w:rsidR="0060719C" w:rsidRPr="0060719C" w:rsidRDefault="0060719C" w:rsidP="0060719C"/>
    <w:p w14:paraId="07DF69B2" w14:textId="77777777" w:rsidR="003447C2" w:rsidRDefault="0060719C" w:rsidP="0060719C">
      <w:pPr>
        <w:spacing w:after="0" w:line="360" w:lineRule="auto"/>
      </w:pPr>
      <w:r w:rsidRPr="002349E5">
        <w:t xml:space="preserve">1. </w:t>
      </w:r>
      <w:proofErr w:type="spellStart"/>
      <w:r w:rsidRPr="002349E5">
        <w:t>pregnan</w:t>
      </w:r>
      <w:proofErr w:type="spellEnd"/>
      <w:r w:rsidRPr="002349E5">
        <w:t>*.</w:t>
      </w:r>
      <w:proofErr w:type="spellStart"/>
      <w:r w:rsidRPr="002349E5">
        <w:t>mp</w:t>
      </w:r>
      <w:proofErr w:type="spellEnd"/>
      <w:r w:rsidRPr="002349E5">
        <w:t>.</w:t>
      </w:r>
      <w:r w:rsidRPr="002349E5">
        <w:br/>
        <w:t>2. exp Pregnancy/</w:t>
      </w:r>
      <w:r w:rsidRPr="002349E5">
        <w:br/>
        <w:t>3. postpartum.mp. or exp Postpartum Period/</w:t>
      </w:r>
      <w:r w:rsidRPr="002349E5">
        <w:br/>
        <w:t>4. 1 or 2 or 3</w:t>
      </w:r>
      <w:r w:rsidRPr="002349E5">
        <w:br/>
        <w:t xml:space="preserve">5. exp Smoking/ or </w:t>
      </w:r>
      <w:proofErr w:type="spellStart"/>
      <w:r w:rsidRPr="002349E5">
        <w:t>smok</w:t>
      </w:r>
      <w:proofErr w:type="spellEnd"/>
      <w:r w:rsidRPr="002349E5">
        <w:t>*.</w:t>
      </w:r>
      <w:proofErr w:type="spellStart"/>
      <w:r w:rsidRPr="002349E5">
        <w:t>mp</w:t>
      </w:r>
      <w:proofErr w:type="spellEnd"/>
      <w:r w:rsidRPr="002349E5">
        <w:t>.</w:t>
      </w:r>
      <w:r w:rsidRPr="002349E5">
        <w:br/>
        <w:t>6. exp Tobacco/ or tobacco.mp.</w:t>
      </w:r>
      <w:r w:rsidRPr="002349E5">
        <w:br/>
        <w:t>7. 5 or 6</w:t>
      </w:r>
      <w:r w:rsidRPr="002349E5">
        <w:br/>
        <w:t>8. 4 and 7</w:t>
      </w:r>
      <w:r w:rsidRPr="002349E5">
        <w:br/>
        <w:t>9. pregnancy outcomes.mp. or exp Pregnancy Outcome/</w:t>
      </w:r>
      <w:r w:rsidRPr="002349E5">
        <w:br/>
        <w:t>10. birth outcomes.mp. or exp Infant, Newborn/</w:t>
      </w:r>
      <w:r w:rsidRPr="002349E5">
        <w:br/>
        <w:t>11. exp Child Development/ or childhood outcomes.mp.</w:t>
      </w:r>
      <w:r w:rsidRPr="002349E5">
        <w:br/>
        <w:t>12. exp Risk Factors/ or adverse outcomes.mp.</w:t>
      </w:r>
      <w:r w:rsidRPr="002349E5">
        <w:br/>
        <w:t>13. "quality of life".</w:t>
      </w:r>
      <w:proofErr w:type="spellStart"/>
      <w:r w:rsidRPr="002349E5">
        <w:t>mp</w:t>
      </w:r>
      <w:proofErr w:type="spellEnd"/>
      <w:r w:rsidRPr="002349E5">
        <w:t>. or exp "Quality of Life"/</w:t>
      </w:r>
      <w:r w:rsidRPr="002349E5">
        <w:br/>
        <w:t>14. "long-term outcomes".</w:t>
      </w:r>
      <w:proofErr w:type="spellStart"/>
      <w:r w:rsidRPr="002349E5">
        <w:t>mp</w:t>
      </w:r>
      <w:proofErr w:type="spellEnd"/>
      <w:r w:rsidRPr="002349E5">
        <w:t>. or exp Follow-Up Studies/</w:t>
      </w:r>
      <w:r w:rsidRPr="002349E5">
        <w:br/>
        <w:t>15. 9 or 1 0 or 11 or 12 or 13 or 14</w:t>
      </w:r>
      <w:r w:rsidRPr="002349E5">
        <w:br/>
        <w:t>16. 8 and 15</w:t>
      </w:r>
      <w:r w:rsidRPr="002349E5">
        <w:br/>
        <w:t>17. systematic review.mp. or exp "systematic review"/</w:t>
      </w:r>
      <w:r w:rsidRPr="002349E5">
        <w:br/>
        <w:t>18. meta-analysis.mp. or exp Meta-Analysis/</w:t>
      </w:r>
      <w:r w:rsidRPr="002349E5">
        <w:br/>
        <w:t>19. 18 or 19</w:t>
      </w:r>
      <w:r w:rsidRPr="002349E5">
        <w:br/>
        <w:t>2</w:t>
      </w:r>
      <w:r>
        <w:t>0. 16 and 19</w:t>
      </w:r>
      <w:r>
        <w:br/>
        <w:t>21 . limit 20 to (E</w:t>
      </w:r>
      <w:r w:rsidRPr="002349E5">
        <w:t>nglish language and humans)</w:t>
      </w:r>
    </w:p>
    <w:p w14:paraId="20E68A3D" w14:textId="77777777" w:rsidR="003447C2" w:rsidRDefault="003447C2">
      <w:pPr>
        <w:spacing w:after="200" w:line="276" w:lineRule="auto"/>
      </w:pPr>
      <w:r>
        <w:br w:type="page"/>
      </w:r>
    </w:p>
    <w:p w14:paraId="4751FEF5" w14:textId="77777777" w:rsidR="003447C2" w:rsidRPr="003447C2" w:rsidRDefault="003447C2" w:rsidP="003447C2">
      <w:pPr>
        <w:pStyle w:val="Caption"/>
        <w:keepNext/>
        <w:rPr>
          <w:color w:val="auto"/>
        </w:rPr>
      </w:pPr>
    </w:p>
    <w:p w14:paraId="2FAECAB5" w14:textId="57ECD8D4" w:rsidR="00164693" w:rsidRPr="00164693" w:rsidRDefault="00FA5778" w:rsidP="00164693">
      <w:pPr>
        <w:pStyle w:val="Heading1"/>
        <w:spacing w:after="240"/>
      </w:pPr>
      <w:bookmarkStart w:id="1" w:name="_Toc49847576"/>
      <w:r>
        <w:t>Additional file</w:t>
      </w:r>
      <w:r w:rsidR="00164693" w:rsidRPr="00164693">
        <w:t xml:space="preserve"> Table </w:t>
      </w:r>
      <w:fldSimple w:instr=" SEQ Supplementary_Material_Table \* ARABIC ">
        <w:r w:rsidR="00FD5581">
          <w:rPr>
            <w:noProof/>
          </w:rPr>
          <w:t>1</w:t>
        </w:r>
      </w:fldSimple>
      <w:r w:rsidR="00164693" w:rsidRPr="00164693">
        <w:t>: Data extraction tool</w:t>
      </w:r>
      <w:bookmarkEnd w:id="1"/>
    </w:p>
    <w:tbl>
      <w:tblPr>
        <w:tblStyle w:val="AkGlgeleme1"/>
        <w:tblW w:w="0" w:type="auto"/>
        <w:tblLook w:val="04A0" w:firstRow="1" w:lastRow="0" w:firstColumn="1" w:lastColumn="0" w:noHBand="0" w:noVBand="1"/>
      </w:tblPr>
      <w:tblGrid>
        <w:gridCol w:w="4439"/>
        <w:gridCol w:w="4174"/>
      </w:tblGrid>
      <w:tr w:rsidR="003447C2" w:rsidRPr="002349E5" w14:paraId="7A2D6CF8" w14:textId="77777777" w:rsidTr="006C2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5FA34317"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 xml:space="preserve">Date </w:t>
            </w:r>
          </w:p>
        </w:tc>
        <w:tc>
          <w:tcPr>
            <w:tcW w:w="4174" w:type="dxa"/>
          </w:tcPr>
          <w:p w14:paraId="1551B22F" w14:textId="77777777" w:rsidR="003447C2" w:rsidRPr="002349E5" w:rsidRDefault="003447C2" w:rsidP="003447C2">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3D8ECA30"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3BBA5344"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First Author &amp; Publication Year</w:t>
            </w:r>
          </w:p>
        </w:tc>
        <w:tc>
          <w:tcPr>
            <w:tcW w:w="4174" w:type="dxa"/>
          </w:tcPr>
          <w:p w14:paraId="76192434"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10DEEE80"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29EF7179"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Study Focus</w:t>
            </w:r>
          </w:p>
        </w:tc>
        <w:tc>
          <w:tcPr>
            <w:tcW w:w="4174" w:type="dxa"/>
          </w:tcPr>
          <w:p w14:paraId="61E10739"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27E4E67F"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53706157"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Mother or Infant Investigated (M/I)</w:t>
            </w:r>
          </w:p>
        </w:tc>
        <w:tc>
          <w:tcPr>
            <w:tcW w:w="4174" w:type="dxa"/>
          </w:tcPr>
          <w:p w14:paraId="19533354"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3CD3AAC1"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136B6CD5" w14:textId="77777777" w:rsidR="003447C2" w:rsidRPr="002349E5" w:rsidRDefault="006831CC" w:rsidP="003447C2">
            <w:pPr>
              <w:spacing w:after="0" w:line="240" w:lineRule="auto"/>
              <w:rPr>
                <w:rFonts w:cstheme="minorHAnsi"/>
                <w:color w:val="auto"/>
                <w:szCs w:val="24"/>
              </w:rPr>
            </w:pPr>
            <w:r>
              <w:rPr>
                <w:rFonts w:cstheme="minorHAnsi"/>
                <w:color w:val="auto"/>
                <w:szCs w:val="24"/>
              </w:rPr>
              <w:t>Study design</w:t>
            </w:r>
          </w:p>
        </w:tc>
        <w:tc>
          <w:tcPr>
            <w:tcW w:w="4174" w:type="dxa"/>
          </w:tcPr>
          <w:p w14:paraId="1B3AE0ED"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73333D60"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1F4A92F8"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Years Included</w:t>
            </w:r>
          </w:p>
        </w:tc>
        <w:tc>
          <w:tcPr>
            <w:tcW w:w="4174" w:type="dxa"/>
          </w:tcPr>
          <w:p w14:paraId="0AF4FA4E"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7FC64D02"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0FC6912D"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Databases Searched</w:t>
            </w:r>
          </w:p>
        </w:tc>
        <w:tc>
          <w:tcPr>
            <w:tcW w:w="4174" w:type="dxa"/>
          </w:tcPr>
          <w:p w14:paraId="4FBC2438"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526FD079"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75854FAB"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Any Limitations to Database Search</w:t>
            </w:r>
          </w:p>
        </w:tc>
        <w:tc>
          <w:tcPr>
            <w:tcW w:w="4174" w:type="dxa"/>
          </w:tcPr>
          <w:p w14:paraId="164E3C66"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4CB79BC0"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269D8D5F"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Setting/Country of Included Studies</w:t>
            </w:r>
          </w:p>
        </w:tc>
        <w:tc>
          <w:tcPr>
            <w:tcW w:w="4174" w:type="dxa"/>
          </w:tcPr>
          <w:p w14:paraId="05454012"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10EBADE7"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3ADEEAD8"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Number of Included Studies</w:t>
            </w:r>
          </w:p>
        </w:tc>
        <w:tc>
          <w:tcPr>
            <w:tcW w:w="4174" w:type="dxa"/>
          </w:tcPr>
          <w:p w14:paraId="14E42EFF"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6831CC" w:rsidRPr="002349E5" w14:paraId="729EA979"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3C7B3269" w14:textId="77777777" w:rsidR="006831CC" w:rsidRPr="002349E5" w:rsidRDefault="006831CC" w:rsidP="003447C2">
            <w:pPr>
              <w:spacing w:after="0" w:line="240" w:lineRule="auto"/>
              <w:rPr>
                <w:rFonts w:cstheme="minorHAnsi"/>
                <w:szCs w:val="24"/>
              </w:rPr>
            </w:pPr>
            <w:r>
              <w:rPr>
                <w:rFonts w:cstheme="minorHAnsi"/>
                <w:szCs w:val="24"/>
              </w:rPr>
              <w:t>Number of participants</w:t>
            </w:r>
          </w:p>
        </w:tc>
        <w:tc>
          <w:tcPr>
            <w:tcW w:w="4174" w:type="dxa"/>
          </w:tcPr>
          <w:p w14:paraId="5D49C886" w14:textId="77777777" w:rsidR="006831CC" w:rsidRPr="002349E5" w:rsidRDefault="006831CC"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4"/>
              </w:rPr>
            </w:pPr>
          </w:p>
        </w:tc>
      </w:tr>
      <w:tr w:rsidR="003447C2" w:rsidRPr="002349E5" w14:paraId="06EB375F"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4BD87D45"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Main Outcomes</w:t>
            </w:r>
          </w:p>
        </w:tc>
        <w:tc>
          <w:tcPr>
            <w:tcW w:w="4174" w:type="dxa"/>
          </w:tcPr>
          <w:p w14:paraId="4B4A92B6"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10D789AF"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08B7F688"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Heterogeneity</w:t>
            </w:r>
          </w:p>
        </w:tc>
        <w:tc>
          <w:tcPr>
            <w:tcW w:w="4174" w:type="dxa"/>
          </w:tcPr>
          <w:p w14:paraId="147969AB"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6C275C" w:rsidRPr="002349E5" w14:paraId="02AC8CD3"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37C9B9C5" w14:textId="77777777" w:rsidR="006C275C" w:rsidRPr="002349E5" w:rsidRDefault="006C275C" w:rsidP="003447C2">
            <w:pPr>
              <w:spacing w:after="0" w:line="240" w:lineRule="auto"/>
              <w:rPr>
                <w:rFonts w:cstheme="minorHAnsi"/>
                <w:szCs w:val="24"/>
              </w:rPr>
            </w:pPr>
            <w:r>
              <w:rPr>
                <w:rFonts w:cstheme="minorHAnsi"/>
                <w:szCs w:val="24"/>
              </w:rPr>
              <w:t>Risk of bias assessment</w:t>
            </w:r>
          </w:p>
        </w:tc>
        <w:tc>
          <w:tcPr>
            <w:tcW w:w="4174" w:type="dxa"/>
          </w:tcPr>
          <w:p w14:paraId="50E88113" w14:textId="77777777" w:rsidR="006C275C" w:rsidRPr="002349E5" w:rsidRDefault="006C275C"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3447C2" w:rsidRPr="002349E5" w14:paraId="14D25969"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30A322BE"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 xml:space="preserve">Quality Assessment Tool </w:t>
            </w:r>
          </w:p>
        </w:tc>
        <w:tc>
          <w:tcPr>
            <w:tcW w:w="4174" w:type="dxa"/>
          </w:tcPr>
          <w:p w14:paraId="7D788D51"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6831CC" w:rsidRPr="002349E5" w14:paraId="6D885A06"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64BCC3B8" w14:textId="77777777" w:rsidR="006831CC" w:rsidRPr="002349E5" w:rsidRDefault="006831CC" w:rsidP="003447C2">
            <w:pPr>
              <w:spacing w:after="0" w:line="240" w:lineRule="auto"/>
              <w:rPr>
                <w:rFonts w:cstheme="minorHAnsi"/>
                <w:szCs w:val="24"/>
              </w:rPr>
            </w:pPr>
            <w:r>
              <w:rPr>
                <w:rFonts w:cstheme="minorHAnsi"/>
                <w:szCs w:val="24"/>
              </w:rPr>
              <w:t>Method of analysis</w:t>
            </w:r>
          </w:p>
        </w:tc>
        <w:tc>
          <w:tcPr>
            <w:tcW w:w="4174" w:type="dxa"/>
          </w:tcPr>
          <w:p w14:paraId="38AD5AFC" w14:textId="77777777" w:rsidR="006831CC" w:rsidRPr="002349E5" w:rsidRDefault="006831CC"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Cs w:val="24"/>
              </w:rPr>
            </w:pPr>
          </w:p>
        </w:tc>
      </w:tr>
      <w:tr w:rsidR="003447C2" w:rsidRPr="002349E5" w14:paraId="5EC99D53"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22F28846"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Dose-response Test</w:t>
            </w:r>
          </w:p>
        </w:tc>
        <w:tc>
          <w:tcPr>
            <w:tcW w:w="4174" w:type="dxa"/>
          </w:tcPr>
          <w:p w14:paraId="4D62B514"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0694CEDA"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77A569EB"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Partner Inclusion</w:t>
            </w:r>
          </w:p>
        </w:tc>
        <w:tc>
          <w:tcPr>
            <w:tcW w:w="4174" w:type="dxa"/>
          </w:tcPr>
          <w:p w14:paraId="1FDD4460"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7B3C4B85"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15D0289C"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Number of Exposed</w:t>
            </w:r>
          </w:p>
        </w:tc>
        <w:tc>
          <w:tcPr>
            <w:tcW w:w="4174" w:type="dxa"/>
          </w:tcPr>
          <w:p w14:paraId="6DB2B0FA"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6665D42C"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532A3250"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Number of Unexposed</w:t>
            </w:r>
          </w:p>
        </w:tc>
        <w:tc>
          <w:tcPr>
            <w:tcW w:w="4174" w:type="dxa"/>
          </w:tcPr>
          <w:p w14:paraId="14D910CA"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2A6D5684" w14:textId="77777777" w:rsidTr="006C275C">
        <w:tc>
          <w:tcPr>
            <w:cnfStyle w:val="001000000000" w:firstRow="0" w:lastRow="0" w:firstColumn="1" w:lastColumn="0" w:oddVBand="0" w:evenVBand="0" w:oddHBand="0" w:evenHBand="0" w:firstRowFirstColumn="0" w:firstRowLastColumn="0" w:lastRowFirstColumn="0" w:lastRowLastColumn="0"/>
            <w:tcW w:w="4439" w:type="dxa"/>
          </w:tcPr>
          <w:p w14:paraId="6B897E10"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Number Affected</w:t>
            </w:r>
          </w:p>
        </w:tc>
        <w:tc>
          <w:tcPr>
            <w:tcW w:w="4174" w:type="dxa"/>
          </w:tcPr>
          <w:p w14:paraId="14B6231A" w14:textId="77777777" w:rsidR="003447C2" w:rsidRPr="002349E5" w:rsidRDefault="003447C2" w:rsidP="003447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Cs w:val="24"/>
              </w:rPr>
            </w:pPr>
          </w:p>
        </w:tc>
      </w:tr>
      <w:tr w:rsidR="003447C2" w:rsidRPr="002349E5" w14:paraId="227FBD0E" w14:textId="77777777" w:rsidTr="006C2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9" w:type="dxa"/>
          </w:tcPr>
          <w:p w14:paraId="3F9CD707" w14:textId="77777777" w:rsidR="003447C2" w:rsidRPr="002349E5" w:rsidRDefault="003447C2" w:rsidP="003447C2">
            <w:pPr>
              <w:spacing w:after="0" w:line="240" w:lineRule="auto"/>
              <w:rPr>
                <w:rFonts w:cstheme="minorHAnsi"/>
                <w:color w:val="auto"/>
                <w:szCs w:val="24"/>
              </w:rPr>
            </w:pPr>
            <w:r w:rsidRPr="002349E5">
              <w:rPr>
                <w:rFonts w:cstheme="minorHAnsi"/>
                <w:color w:val="auto"/>
                <w:szCs w:val="24"/>
              </w:rPr>
              <w:t>Number of Not Affected</w:t>
            </w:r>
          </w:p>
        </w:tc>
        <w:tc>
          <w:tcPr>
            <w:tcW w:w="4174" w:type="dxa"/>
          </w:tcPr>
          <w:p w14:paraId="7EF1EF8C" w14:textId="77777777" w:rsidR="003447C2" w:rsidRPr="002349E5" w:rsidRDefault="003447C2" w:rsidP="003447C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Cs w:val="24"/>
              </w:rPr>
            </w:pPr>
          </w:p>
        </w:tc>
      </w:tr>
      <w:tr w:rsidR="003447C2" w:rsidRPr="002349E5" w14:paraId="0CCF4242" w14:textId="77777777" w:rsidTr="006C275C">
        <w:tc>
          <w:tcPr>
            <w:cnfStyle w:val="001000000000" w:firstRow="0" w:lastRow="0" w:firstColumn="1" w:lastColumn="0" w:oddVBand="0" w:evenVBand="0" w:oddHBand="0" w:evenHBand="0" w:firstRowFirstColumn="0" w:firstRowLastColumn="0" w:lastRowFirstColumn="0" w:lastRowLastColumn="0"/>
            <w:tcW w:w="8613" w:type="dxa"/>
            <w:gridSpan w:val="2"/>
          </w:tcPr>
          <w:p w14:paraId="19848AD8" w14:textId="77777777" w:rsidR="003447C2" w:rsidRPr="002349E5" w:rsidRDefault="003447C2" w:rsidP="003447C2">
            <w:pPr>
              <w:spacing w:after="0" w:line="240" w:lineRule="auto"/>
              <w:rPr>
                <w:rFonts w:cstheme="minorHAnsi"/>
                <w:szCs w:val="24"/>
              </w:rPr>
            </w:pPr>
            <w:r>
              <w:rPr>
                <w:rFonts w:cstheme="minorHAnsi"/>
                <w:szCs w:val="24"/>
              </w:rPr>
              <w:t>Sub-group analyses (biochemical verification, study quality, etc.)</w:t>
            </w:r>
          </w:p>
        </w:tc>
      </w:tr>
    </w:tbl>
    <w:p w14:paraId="062DA3E3" w14:textId="77777777" w:rsidR="005D4395" w:rsidRDefault="005D4395" w:rsidP="003447C2">
      <w:pPr>
        <w:spacing w:after="0" w:line="276" w:lineRule="auto"/>
        <w:sectPr w:rsidR="005D4395" w:rsidSect="005D4395">
          <w:pgSz w:w="11906" w:h="16838" w:code="9"/>
          <w:pgMar w:top="1701" w:right="1701" w:bottom="1701" w:left="1701" w:header="709" w:footer="709" w:gutter="0"/>
          <w:cols w:space="708"/>
          <w:titlePg/>
          <w:docGrid w:linePitch="360"/>
        </w:sectPr>
      </w:pPr>
    </w:p>
    <w:p w14:paraId="1FF50100" w14:textId="2A0D55A6" w:rsidR="00164693" w:rsidRPr="00164693" w:rsidRDefault="00E55B3E" w:rsidP="00164693">
      <w:pPr>
        <w:pStyle w:val="Heading1"/>
      </w:pPr>
      <w:r w:rsidRPr="004F269E">
        <w:lastRenderedPageBreak/>
        <w:t xml:space="preserve"> </w:t>
      </w:r>
      <w:bookmarkStart w:id="2" w:name="_Toc49847577"/>
      <w:r w:rsidR="00FA5778">
        <w:t>Additional file</w:t>
      </w:r>
      <w:r w:rsidR="00164693" w:rsidRPr="00164693">
        <w:t xml:space="preserve"> Table </w:t>
      </w:r>
      <w:fldSimple w:instr=" SEQ Supplementary_Material_Table \* ARABIC ">
        <w:r w:rsidR="00FD5581">
          <w:rPr>
            <w:noProof/>
          </w:rPr>
          <w:t>2</w:t>
        </w:r>
      </w:fldSimple>
      <w:r w:rsidR="00164693" w:rsidRPr="00164693">
        <w:t>: Characteristics of included reviews</w:t>
      </w:r>
      <w:bookmarkEnd w:id="2"/>
    </w:p>
    <w:tbl>
      <w:tblPr>
        <w:tblStyle w:val="LightShading-Accent3"/>
        <w:tblpPr w:leftFromText="180" w:rightFromText="180" w:vertAnchor="page" w:horzAnchor="margin" w:tblpY="2229"/>
        <w:tblW w:w="13654" w:type="dxa"/>
        <w:tblLayout w:type="fixed"/>
        <w:tblLook w:val="04A0" w:firstRow="1" w:lastRow="0" w:firstColumn="1" w:lastColumn="0" w:noHBand="0" w:noVBand="1"/>
      </w:tblPr>
      <w:tblGrid>
        <w:gridCol w:w="1443"/>
        <w:gridCol w:w="962"/>
        <w:gridCol w:w="1782"/>
        <w:gridCol w:w="741"/>
        <w:gridCol w:w="1287"/>
        <w:gridCol w:w="2222"/>
        <w:gridCol w:w="2949"/>
        <w:gridCol w:w="1417"/>
        <w:gridCol w:w="851"/>
      </w:tblGrid>
      <w:tr w:rsidR="00417829" w:rsidRPr="00417829" w14:paraId="0AF7B089" w14:textId="77777777" w:rsidTr="00417829">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443" w:type="dxa"/>
          </w:tcPr>
          <w:p w14:paraId="1534260F" w14:textId="77777777" w:rsidR="00417829" w:rsidRPr="00417829" w:rsidRDefault="00417829" w:rsidP="00B35B77">
            <w:pPr>
              <w:spacing w:after="0" w:line="240" w:lineRule="auto"/>
              <w:rPr>
                <w:b w:val="0"/>
                <w:color w:val="auto"/>
                <w:sz w:val="18"/>
                <w:szCs w:val="18"/>
              </w:rPr>
            </w:pPr>
            <w:r w:rsidRPr="00417829">
              <w:rPr>
                <w:color w:val="auto"/>
                <w:sz w:val="18"/>
                <w:szCs w:val="18"/>
              </w:rPr>
              <w:t>First Author &amp; Year</w:t>
            </w:r>
          </w:p>
        </w:tc>
        <w:tc>
          <w:tcPr>
            <w:tcW w:w="962" w:type="dxa"/>
          </w:tcPr>
          <w:p w14:paraId="0CA4C4C0"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Meta-analysis</w:t>
            </w:r>
          </w:p>
        </w:tc>
        <w:tc>
          <w:tcPr>
            <w:tcW w:w="1782" w:type="dxa"/>
          </w:tcPr>
          <w:p w14:paraId="281CAF2D"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Focus</w:t>
            </w:r>
          </w:p>
        </w:tc>
        <w:tc>
          <w:tcPr>
            <w:tcW w:w="741" w:type="dxa"/>
          </w:tcPr>
          <w:p w14:paraId="6F791861"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M/I</w:t>
            </w:r>
          </w:p>
        </w:tc>
        <w:tc>
          <w:tcPr>
            <w:tcW w:w="1287" w:type="dxa"/>
          </w:tcPr>
          <w:p w14:paraId="13A92293"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Years Included</w:t>
            </w:r>
          </w:p>
        </w:tc>
        <w:tc>
          <w:tcPr>
            <w:tcW w:w="2222" w:type="dxa"/>
          </w:tcPr>
          <w:p w14:paraId="5AA01314"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Databases Searched</w:t>
            </w:r>
          </w:p>
        </w:tc>
        <w:tc>
          <w:tcPr>
            <w:tcW w:w="2949" w:type="dxa"/>
          </w:tcPr>
          <w:p w14:paraId="4A08D083"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Any Limitation</w:t>
            </w:r>
          </w:p>
        </w:tc>
        <w:tc>
          <w:tcPr>
            <w:tcW w:w="1417" w:type="dxa"/>
          </w:tcPr>
          <w:p w14:paraId="4F342128"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Countries</w:t>
            </w:r>
          </w:p>
        </w:tc>
        <w:tc>
          <w:tcPr>
            <w:tcW w:w="851" w:type="dxa"/>
          </w:tcPr>
          <w:p w14:paraId="1DE8E721" w14:textId="77777777" w:rsidR="00417829" w:rsidRPr="00417829" w:rsidRDefault="00417829" w:rsidP="00417829">
            <w:pPr>
              <w:spacing w:after="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417829">
              <w:rPr>
                <w:color w:val="auto"/>
                <w:sz w:val="18"/>
                <w:szCs w:val="18"/>
              </w:rPr>
              <w:t>Quality Score</w:t>
            </w:r>
          </w:p>
        </w:tc>
      </w:tr>
      <w:tr w:rsidR="00417829" w:rsidRPr="00417829" w14:paraId="0967773C" w14:textId="77777777" w:rsidTr="00417829">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1443" w:type="dxa"/>
          </w:tcPr>
          <w:p w14:paraId="5B3C3F8D" w14:textId="77777777" w:rsidR="00417829" w:rsidRPr="00417829" w:rsidRDefault="00032F53" w:rsidP="00032F53">
            <w:pPr>
              <w:spacing w:after="0" w:line="240" w:lineRule="auto"/>
              <w:rPr>
                <w:rFonts w:ascii="Calibri" w:hAnsi="Calibri" w:cs="Calibri"/>
                <w:color w:val="auto"/>
                <w:sz w:val="18"/>
                <w:szCs w:val="18"/>
              </w:rPr>
            </w:pPr>
            <w:r>
              <w:rPr>
                <w:rFonts w:ascii="Calibri" w:hAnsi="Calibri" w:cs="Calibri"/>
                <w:color w:val="auto"/>
                <w:sz w:val="18"/>
                <w:szCs w:val="18"/>
              </w:rPr>
              <w:t>Ananth 1999</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&lt;EndNote&gt;&lt;Cite&gt;&lt;Author&gt;Ananth&lt;/Author&gt;&lt;Year&gt;1999&lt;/Year&gt;&lt;RecNum&gt;376&lt;/RecNum&gt;&lt;DisplayText&gt;&lt;style face="superscript"&gt;1&lt;/style&gt;&lt;/DisplayText&gt;&lt;record&gt;&lt;rec-number&gt;376&lt;/rec-number&gt;&lt;foreign-keys&gt;&lt;key app="EN" db-id="ezxav9sx2dvfd0ep09vvss5c9wxs9z5frxt9" timestamp="1569749789" guid="bf980498-a743-4dbc-b4fc-5992ded95bdc"&gt;376&lt;/key&gt;&lt;/foreign-keys&gt;&lt;ref-type name="Journal Article"&gt;17&lt;/ref-type&gt;&lt;contributors&gt;&lt;authors&gt;&lt;author&gt;Ananth, C. V.&lt;/author&gt;&lt;author&gt;Smulian, J. C.&lt;/author&gt;&lt;author&gt;Vintzileos, A. M.&lt;/author&gt;&lt;/authors&gt;&lt;/contributors&gt;&lt;auth-address&gt;The Center for Perinatal Health Initiatives, Department of Obstetrics, Gynecology, and Reproductive Sciences, University of Medicine and Dentistry of New Jersey, Robert Wood Johnson Medical School/St. Peter&amp;apos;s Medical Center, New B.&lt;/auth-address&gt;&lt;titles&gt;&lt;title&gt;Incidence of placental abruption in relation to cigarette smoking and hypertensive disorders during pregnancy: a meta-analysis of observational studies&lt;/title&gt;&lt;secondary-title&gt;Obstet Gynecol&lt;/secondary-title&gt;&lt;alt-title&gt;Obstetrics and gynecology&lt;/alt-title&gt;&lt;/titles&gt;&lt;periodical&gt;&lt;full-title&gt;Obstetrics &amp;amp; Gynecology&lt;/full-title&gt;&lt;abbr-1&gt;Obstet Gynecol&lt;/abbr-1&gt;&lt;/periodical&gt;&lt;pages&gt;622-8&lt;/pages&gt;&lt;volume&gt;93&lt;/volume&gt;&lt;number&gt;4&lt;/number&gt;&lt;edition&gt;1999/04/24&lt;/edition&gt;&lt;keywords&gt;&lt;keyword&gt;Abruptio Placentae/*epidemiology/etiology&lt;/keyword&gt;&lt;keyword&gt;Female&lt;/keyword&gt;&lt;keyword&gt;Humans&lt;/keyword&gt;&lt;keyword&gt;Hypertension/*complications&lt;/keyword&gt;&lt;keyword&gt;Incidence&lt;/keyword&gt;&lt;keyword&gt;Pre-Eclampsia/*complications&lt;/keyword&gt;&lt;keyword&gt;Pregnancy&lt;/keyword&gt;&lt;keyword&gt;*Pregnancy Complications, Cardiovascular&lt;/keyword&gt;&lt;keyword&gt;Smoking/*adverse effects&lt;/keyword&gt;&lt;/keywords&gt;&lt;dates&gt;&lt;year&gt;1999&lt;/year&gt;&lt;pub-dates&gt;&lt;date&gt;Apr&lt;/date&gt;&lt;/pub-dates&gt;&lt;/dates&gt;&lt;isbn&gt;0029-7844 (Print)&amp;#xD;0029-7844&lt;/isbn&gt;&lt;accession-num&gt;10214847&lt;/accession-num&gt;&lt;urls&gt;&lt;/urls&gt;&lt;remote-database-provider&gt;NLM&lt;/remote-database-provider&gt;&lt;language&gt;eng&lt;/language&gt;&lt;/record&gt;&lt;/Cite&gt;&lt;/EndNote&gt;</w:instrText>
            </w:r>
            <w:r w:rsidR="00FA26F4">
              <w:rPr>
                <w:rFonts w:ascii="Calibri" w:hAnsi="Calibri" w:cs="Calibri"/>
                <w:sz w:val="18"/>
                <w:szCs w:val="18"/>
              </w:rPr>
              <w:fldChar w:fldCharType="separate"/>
            </w:r>
            <w:r w:rsidRPr="00032F53">
              <w:rPr>
                <w:rFonts w:ascii="Calibri" w:hAnsi="Calibri" w:cs="Calibri"/>
                <w:noProof/>
                <w:color w:val="auto"/>
                <w:sz w:val="18"/>
                <w:szCs w:val="18"/>
                <w:vertAlign w:val="superscript"/>
              </w:rPr>
              <w:t>1</w:t>
            </w:r>
            <w:r w:rsidR="00FA26F4">
              <w:rPr>
                <w:rFonts w:ascii="Calibri" w:hAnsi="Calibri" w:cs="Calibri"/>
                <w:sz w:val="18"/>
                <w:szCs w:val="18"/>
              </w:rPr>
              <w:fldChar w:fldCharType="end"/>
            </w:r>
          </w:p>
        </w:tc>
        <w:tc>
          <w:tcPr>
            <w:tcW w:w="962" w:type="dxa"/>
          </w:tcPr>
          <w:p w14:paraId="315EDE8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F8B1CB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Placental</w:t>
            </w:r>
          </w:p>
          <w:p w14:paraId="36D932C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abruption &amp; SDP</w:t>
            </w:r>
          </w:p>
        </w:tc>
        <w:tc>
          <w:tcPr>
            <w:tcW w:w="741" w:type="dxa"/>
          </w:tcPr>
          <w:p w14:paraId="457DF32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0BE515F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1966 to 1997</w:t>
            </w:r>
          </w:p>
        </w:tc>
        <w:tc>
          <w:tcPr>
            <w:tcW w:w="2222" w:type="dxa"/>
          </w:tcPr>
          <w:p w14:paraId="6E88DB4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135038B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079D625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BD22F2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8</w:t>
            </w:r>
          </w:p>
        </w:tc>
      </w:tr>
      <w:tr w:rsidR="00417829" w:rsidRPr="00417829" w14:paraId="2D311A49" w14:textId="77777777" w:rsidTr="00417829">
        <w:trPr>
          <w:trHeight w:val="834"/>
        </w:trPr>
        <w:tc>
          <w:tcPr>
            <w:cnfStyle w:val="001000000000" w:firstRow="0" w:lastRow="0" w:firstColumn="1" w:lastColumn="0" w:oddVBand="0" w:evenVBand="0" w:oddHBand="0" w:evenHBand="0" w:firstRowFirstColumn="0" w:firstRowLastColumn="0" w:lastRowFirstColumn="0" w:lastRowLastColumn="0"/>
            <w:tcW w:w="1443" w:type="dxa"/>
          </w:tcPr>
          <w:p w14:paraId="6155F5A3" w14:textId="77777777" w:rsidR="00417829" w:rsidRPr="00417829" w:rsidRDefault="00032F53" w:rsidP="00032F53">
            <w:pPr>
              <w:spacing w:after="0" w:line="240" w:lineRule="auto"/>
              <w:rPr>
                <w:rFonts w:ascii="Calibri" w:hAnsi="Calibri" w:cs="Calibri"/>
                <w:color w:val="auto"/>
                <w:sz w:val="18"/>
                <w:szCs w:val="18"/>
              </w:rPr>
            </w:pPr>
            <w:proofErr w:type="spellStart"/>
            <w:r>
              <w:rPr>
                <w:rFonts w:ascii="Calibri" w:hAnsi="Calibri" w:cs="Calibri"/>
                <w:color w:val="auto"/>
                <w:sz w:val="18"/>
                <w:szCs w:val="18"/>
              </w:rPr>
              <w:t>Ankum</w:t>
            </w:r>
            <w:proofErr w:type="spellEnd"/>
            <w:r>
              <w:rPr>
                <w:rFonts w:ascii="Calibri" w:hAnsi="Calibri" w:cs="Calibri"/>
                <w:color w:val="auto"/>
                <w:sz w:val="18"/>
                <w:szCs w:val="18"/>
              </w:rPr>
              <w:t xml:space="preserve"> 1996</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&lt;EndNote&gt;&lt;Cite&gt;&lt;Author&gt;Ankum&lt;/Author&gt;&lt;Year&gt;1996&lt;/Year&gt;&lt;RecNum&gt;309&lt;/RecNum&gt;&lt;DisplayText&gt;&lt;style face="superscript"&gt;2&lt;/style&gt;&lt;/DisplayText&gt;&lt;record&gt;&lt;rec-number&gt;309&lt;/rec-number&gt;&lt;foreign-keys&gt;&lt;key app="EN" db-id="ezxav9sx2dvfd0ep09vvss5c9wxs9z5frxt9" timestamp="1569749727" guid="8daa7d27-95e4-4e5f-b730-2fda0042f713"&gt;309&lt;/key&gt;&lt;key app="ENWeb" db-id=""&gt;0&lt;/key&gt;&lt;/foreign-keys&gt;&lt;ref-type name="Journal Article"&gt;17&lt;/ref-type&gt;&lt;contributors&gt;&lt;authors&gt;&lt;author&gt;Ankum, W. M.&lt;/author&gt;&lt;author&gt;Mol, B. W. J.&lt;/author&gt;&lt;author&gt;Van der Veen, F.&lt;/author&gt;&lt;author&gt;Bossuyt, P. M. M.&lt;/author&gt;&lt;/authors&gt;&lt;/contributors&gt;&lt;auth-address&gt;(Ankum, Mol, Van der Veen, Bossuyt) Dept. of Obstetrics and Gynecology, Academic Medical Centre, University of Amsterdam, P.O. Box 22700, 1100 DE Amsterdam, Netherlands&lt;/auth-address&gt;&lt;titles&gt;&lt;title&gt;Risk factors for ectopic pregnancy: A meta-analysis&lt;/title&gt;&lt;secondary-title&gt;Fertility and Sterility&lt;/secondary-title&gt;&lt;/titles&gt;&lt;periodical&gt;&lt;full-title&gt;Fertility and Sterility&lt;/full-title&gt;&lt;/periodical&gt;&lt;pages&gt;1093-1099&lt;/pages&gt;&lt;volume&gt;65&lt;/volume&gt;&lt;number&gt;6&lt;/number&gt;&lt;dates&gt;&lt;year&gt;1996&lt;/year&gt;&lt;/dates&gt;&lt;accession-num&gt;26158622&lt;/accession-num&gt;&lt;urls&gt;&lt;related-urls&gt;&lt;url&gt;http://ovidsp.ovid.com/ovidweb.cgi?T=JS&amp;amp;CSC=Y&amp;amp;NEWS=N&amp;amp;PAGE=fulltext&amp;amp;D=emed7&amp;amp;AN=26158622&lt;/url&gt;&lt;url&gt;http://sfxeu07.hosted.exlibrisgroup.com/bham?sid=OVID:embase&amp;amp;id=pmid:8641479&amp;amp;id=doi:&amp;amp;issn=0015-0282&amp;amp;isbn=&amp;amp;volume=65&amp;amp;issue=6&amp;amp;spage=1093&amp;amp;pages=1093-1099&amp;amp;date=1996&amp;amp;title=Fertility+and+Sterility&amp;amp;atitle=Risk+factors+for+ectopic+pregnancy%3A+A+meta-analysis&amp;amp;aulast=Ankum&amp;amp;pid=%3Cauthor%3EAnkum+W.M.%3C%2Fauthor%3E%3CAN%3E26158622%3C%2FAN%3E%3CDT%3EArticle%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032F53">
              <w:rPr>
                <w:rFonts w:ascii="Calibri" w:hAnsi="Calibri" w:cs="Calibri"/>
                <w:noProof/>
                <w:color w:val="auto"/>
                <w:sz w:val="18"/>
                <w:szCs w:val="18"/>
                <w:vertAlign w:val="superscript"/>
              </w:rPr>
              <w:t>2</w:t>
            </w:r>
            <w:r w:rsidR="00FA26F4">
              <w:rPr>
                <w:rFonts w:ascii="Calibri" w:hAnsi="Calibri" w:cs="Calibri"/>
                <w:sz w:val="18"/>
                <w:szCs w:val="18"/>
              </w:rPr>
              <w:fldChar w:fldCharType="end"/>
            </w:r>
          </w:p>
        </w:tc>
        <w:tc>
          <w:tcPr>
            <w:tcW w:w="962" w:type="dxa"/>
          </w:tcPr>
          <w:p w14:paraId="39BD5AF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3056722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 factors for ectopic pregnancy</w:t>
            </w:r>
          </w:p>
        </w:tc>
        <w:tc>
          <w:tcPr>
            <w:tcW w:w="741" w:type="dxa"/>
          </w:tcPr>
          <w:p w14:paraId="7F66B24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21D386F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1978 to 1994</w:t>
            </w:r>
          </w:p>
        </w:tc>
        <w:tc>
          <w:tcPr>
            <w:tcW w:w="2222" w:type="dxa"/>
          </w:tcPr>
          <w:p w14:paraId="4AEDC51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1EAFCE6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in English, French, German, Dutch</w:t>
            </w:r>
          </w:p>
        </w:tc>
        <w:tc>
          <w:tcPr>
            <w:tcW w:w="1417" w:type="dxa"/>
          </w:tcPr>
          <w:p w14:paraId="598D988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2821A12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0F5376C2" w14:textId="77777777" w:rsidTr="00417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4FCA1B51" w14:textId="77777777" w:rsidR="00417829" w:rsidRPr="00032F53" w:rsidRDefault="00032F53" w:rsidP="00032F53">
            <w:pPr>
              <w:spacing w:after="0" w:line="240" w:lineRule="auto"/>
              <w:rPr>
                <w:rFonts w:ascii="Calibri" w:hAnsi="Calibri" w:cs="Calibri"/>
                <w:bCs w:val="0"/>
                <w:color w:val="auto"/>
                <w:sz w:val="18"/>
                <w:szCs w:val="18"/>
              </w:rPr>
            </w:pPr>
            <w:r w:rsidRPr="00032F53">
              <w:rPr>
                <w:rFonts w:ascii="Calibri" w:hAnsi="Calibri" w:cs="Calibri"/>
                <w:color w:val="auto"/>
                <w:sz w:val="20"/>
                <w:szCs w:val="20"/>
              </w:rPr>
              <w:t>Antonopoulos 2011</w:t>
            </w:r>
            <w:r w:rsidR="00FA26F4">
              <w:rPr>
                <w:rFonts w:ascii="Calibri" w:hAnsi="Calibri" w:cs="Calibri"/>
                <w:sz w:val="20"/>
                <w:szCs w:val="20"/>
              </w:rPr>
              <w:fldChar w:fldCharType="begin">
                <w:fldData xml:space="preserve">PEVuZE5vdGU+PENpdGU+PEF1dGhvcj5BbnRvbm9wb3Vsb3M8L0F1dGhvcj48WWVhcj4yMDExPC9Z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</w:fldData>
              </w:fldChar>
            </w:r>
            <w:r>
              <w:rPr>
                <w:rFonts w:ascii="Calibri" w:hAnsi="Calibri" w:cs="Calibri"/>
                <w:color w:val="auto"/>
                <w:sz w:val="20"/>
                <w:szCs w:val="20"/>
              </w:rPr>
              <w:instrText xml:space="preserve"> ADDIN EN.CITE </w:instrText>
            </w:r>
            <w:r w:rsidR="00FA26F4">
              <w:rPr>
                <w:rFonts w:ascii="Calibri" w:hAnsi="Calibri" w:cs="Calibri"/>
                <w:sz w:val="20"/>
                <w:szCs w:val="20"/>
              </w:rPr>
              <w:fldChar w:fldCharType="begin">
                <w:fldData xml:space="preserve">PEVuZE5vdGU+PENpdGU+PEF1dGhvcj5BbnRvbm9wb3Vsb3M8L0F1dGhvcj48WWVhcj4yMDExPC9Z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</w:fldData>
              </w:fldChar>
            </w:r>
            <w:r>
              <w:rPr>
                <w:rFonts w:ascii="Calibri" w:hAnsi="Calibri" w:cs="Calibri"/>
                <w:color w:val="auto"/>
                <w:sz w:val="20"/>
                <w:szCs w:val="20"/>
              </w:rPr>
              <w:instrText xml:space="preserve"> ADDIN EN.CITE.DATA </w:instrText>
            </w:r>
            <w:r w:rsidR="00FA26F4">
              <w:rPr>
                <w:rFonts w:ascii="Calibri" w:hAnsi="Calibri" w:cs="Calibri"/>
                <w:sz w:val="20"/>
                <w:szCs w:val="20"/>
              </w:rPr>
            </w:r>
            <w:r w:rsidR="00FA26F4">
              <w:rPr>
                <w:rFonts w:ascii="Calibri" w:hAnsi="Calibri" w:cs="Calibri"/>
                <w:sz w:val="20"/>
                <w:szCs w:val="20"/>
              </w:rPr>
              <w:fldChar w:fldCharType="end"/>
            </w:r>
            <w:r w:rsidR="00FA26F4">
              <w:rPr>
                <w:rFonts w:ascii="Calibri" w:hAnsi="Calibri" w:cs="Calibri"/>
                <w:sz w:val="20"/>
                <w:szCs w:val="20"/>
              </w:rPr>
            </w:r>
            <w:r w:rsidR="00FA26F4">
              <w:rPr>
                <w:rFonts w:ascii="Calibri" w:hAnsi="Calibri" w:cs="Calibri"/>
                <w:sz w:val="20"/>
                <w:szCs w:val="20"/>
              </w:rPr>
              <w:fldChar w:fldCharType="separate"/>
            </w:r>
            <w:r w:rsidRPr="00032F53">
              <w:rPr>
                <w:rFonts w:ascii="Calibri" w:hAnsi="Calibri" w:cs="Calibri"/>
                <w:noProof/>
                <w:color w:val="auto"/>
                <w:sz w:val="20"/>
                <w:szCs w:val="20"/>
                <w:vertAlign w:val="superscript"/>
              </w:rPr>
              <w:t>3</w:t>
            </w:r>
            <w:r w:rsidR="00FA26F4">
              <w:rPr>
                <w:rFonts w:ascii="Calibri" w:hAnsi="Calibri" w:cs="Calibri"/>
                <w:sz w:val="20"/>
                <w:szCs w:val="20"/>
              </w:rPr>
              <w:fldChar w:fldCharType="end"/>
            </w:r>
          </w:p>
        </w:tc>
        <w:tc>
          <w:tcPr>
            <w:tcW w:w="962" w:type="dxa"/>
          </w:tcPr>
          <w:p w14:paraId="1786C02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785735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roofErr w:type="spellStart"/>
            <w:r w:rsidRPr="00417829">
              <w:rPr>
                <w:rFonts w:ascii="Calibri" w:hAnsi="Calibri"/>
                <w:color w:val="auto"/>
                <w:sz w:val="18"/>
                <w:szCs w:val="18"/>
              </w:rPr>
              <w:t>Lympoma</w:t>
            </w:r>
            <w:proofErr w:type="spellEnd"/>
            <w:r w:rsidRPr="00417829">
              <w:rPr>
                <w:rFonts w:ascii="Calibri" w:hAnsi="Calibri"/>
                <w:color w:val="auto"/>
                <w:sz w:val="18"/>
                <w:szCs w:val="18"/>
              </w:rPr>
              <w:t xml:space="preserve"> &amp; SDP</w:t>
            </w:r>
          </w:p>
        </w:tc>
        <w:tc>
          <w:tcPr>
            <w:tcW w:w="741" w:type="dxa"/>
          </w:tcPr>
          <w:p w14:paraId="45A61FF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1125981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Aug. 2010</w:t>
            </w:r>
          </w:p>
        </w:tc>
        <w:tc>
          <w:tcPr>
            <w:tcW w:w="2222" w:type="dxa"/>
          </w:tcPr>
          <w:p w14:paraId="6A48246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CAAA91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Scopus, Google Scholar, Ovid and the Cochrane Library</w:t>
            </w:r>
          </w:p>
        </w:tc>
        <w:tc>
          <w:tcPr>
            <w:tcW w:w="2949" w:type="dxa"/>
          </w:tcPr>
          <w:p w14:paraId="6A26A1D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671C7D8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4B080FD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20E7CBF3" w14:textId="77777777" w:rsidTr="00417829">
        <w:trPr>
          <w:trHeight w:val="597"/>
        </w:trPr>
        <w:tc>
          <w:tcPr>
            <w:cnfStyle w:val="001000000000" w:firstRow="0" w:lastRow="0" w:firstColumn="1" w:lastColumn="0" w:oddVBand="0" w:evenVBand="0" w:oddHBand="0" w:evenHBand="0" w:firstRowFirstColumn="0" w:firstRowLastColumn="0" w:lastRowFirstColumn="0" w:lastRowLastColumn="0"/>
            <w:tcW w:w="1443" w:type="dxa"/>
          </w:tcPr>
          <w:p w14:paraId="0FFF9BF0" w14:textId="77777777" w:rsidR="00417829" w:rsidRPr="00417829" w:rsidRDefault="00032F53" w:rsidP="00032F53">
            <w:pPr>
              <w:spacing w:after="0" w:line="240" w:lineRule="auto"/>
              <w:rPr>
                <w:rFonts w:ascii="Calibri" w:hAnsi="Calibri" w:cs="Calibri"/>
                <w:color w:val="auto"/>
                <w:sz w:val="18"/>
                <w:szCs w:val="18"/>
              </w:rPr>
            </w:pPr>
            <w:proofErr w:type="spellStart"/>
            <w:r>
              <w:rPr>
                <w:rFonts w:ascii="Calibri" w:hAnsi="Calibri" w:cs="Calibri"/>
                <w:color w:val="auto"/>
                <w:sz w:val="18"/>
                <w:szCs w:val="18"/>
              </w:rPr>
              <w:t>Brion</w:t>
            </w:r>
            <w:proofErr w:type="spellEnd"/>
            <w:r>
              <w:rPr>
                <w:rFonts w:ascii="Calibri" w:hAnsi="Calibri" w:cs="Calibri"/>
                <w:color w:val="auto"/>
                <w:sz w:val="18"/>
                <w:szCs w:val="18"/>
              </w:rPr>
              <w:t xml:space="preserve"> 2008</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&lt;EndNote&gt;&lt;Cite&gt;&lt;Author&gt;Brion&lt;/Author&gt;&lt;Year&gt;2008&lt;/Year&gt;&lt;RecNum&gt;418&lt;/RecNum&gt;&lt;DisplayText&gt;&lt;style face="superscript"&gt;4&lt;/style&gt;&lt;/DisplayText&gt;&lt;record&gt;&lt;rec-number&gt;418&lt;/rec-number&gt;&lt;foreign-keys&gt;&lt;key app="EN" db-id="ezxav9sx2dvfd0ep09vvss5c9wxs9z5frxt9" timestamp="1569749795" guid="62c06c97-f8bb-49b7-9250-4a3d3e49ae5a"&gt;418&lt;/key&gt;&lt;/foreign-keys&gt;&lt;ref-type name="Journal Article"&gt;17&lt;/ref-type&gt;&lt;contributors&gt;&lt;authors&gt;&lt;author&gt;Brion, Marie-Jo A.&lt;/author&gt;&lt;author&gt;Leary, Sam D.&lt;/author&gt;&lt;author&gt;Lawlor, Debbie A.&lt;/author&gt;&lt;author&gt;Smith, George Davey&lt;/author&gt;&lt;author&gt;Ness, Andy R.&lt;/author&gt;&lt;/authors&gt;&lt;/contributors&gt;&lt;titles&gt;&lt;title&gt;Modifiable maternal exposures and offspring blood pressure: A review of epidemiological studies of maternal age, diet, and smoking&lt;/title&gt;&lt;secondary-title&gt;Pediatric Research&lt;/secondary-title&gt;&lt;/titles&gt;&lt;periodical&gt;&lt;full-title&gt;Pediatr Res&lt;/full-title&gt;&lt;abbr-1&gt;Pediatric research&lt;/abbr-1&gt;&lt;/periodical&gt;&lt;pages&gt;593-598&lt;/pages&gt;&lt;volume&gt;63&lt;/volume&gt;&lt;number&gt;6&lt;/number&gt;&lt;dates&gt;&lt;year&gt;2008&lt;/year&gt;&lt;pub-dates&gt;&lt;date&gt;Jun&lt;/date&gt;&lt;/pub-dates&gt;&lt;/dates&gt;&lt;isbn&gt;0031-3998&lt;/isbn&gt;&lt;accession-num&gt;WOS:000256130500001&lt;/accession-num&gt;&lt;urls&gt;&lt;related-urls&gt;&lt;url&gt;&amp;lt;Go to ISI&amp;gt;://WOS:000256130500001&lt;/url&gt;&lt;/related-urls&gt;&lt;/urls&gt;&lt;electronic-resource-num&gt;10.1203/PDR.0b013e31816fdbd3&lt;/electronic-resource-num&gt;&lt;/record&gt;&lt;/Cite&gt;&lt;/EndNote&gt;</w:instrText>
            </w:r>
            <w:r w:rsidR="00FA26F4">
              <w:rPr>
                <w:rFonts w:ascii="Calibri" w:hAnsi="Calibri" w:cs="Calibri"/>
                <w:sz w:val="18"/>
                <w:szCs w:val="18"/>
              </w:rPr>
              <w:fldChar w:fldCharType="separate"/>
            </w:r>
            <w:r w:rsidRPr="00032F53">
              <w:rPr>
                <w:rFonts w:ascii="Calibri" w:hAnsi="Calibri" w:cs="Calibri"/>
                <w:noProof/>
                <w:color w:val="auto"/>
                <w:sz w:val="18"/>
                <w:szCs w:val="18"/>
                <w:vertAlign w:val="superscript"/>
              </w:rPr>
              <w:t>4</w:t>
            </w:r>
            <w:r w:rsidR="00FA26F4">
              <w:rPr>
                <w:rFonts w:ascii="Calibri" w:hAnsi="Calibri" w:cs="Calibri"/>
                <w:sz w:val="18"/>
                <w:szCs w:val="18"/>
              </w:rPr>
              <w:fldChar w:fldCharType="end"/>
            </w:r>
          </w:p>
        </w:tc>
        <w:tc>
          <w:tcPr>
            <w:tcW w:w="962" w:type="dxa"/>
          </w:tcPr>
          <w:p w14:paraId="5C0E072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135292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Blood pressure &amp; SDP</w:t>
            </w:r>
          </w:p>
        </w:tc>
        <w:tc>
          <w:tcPr>
            <w:tcW w:w="741" w:type="dxa"/>
          </w:tcPr>
          <w:p w14:paraId="0F7889A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1E46506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s="Calibri"/>
                <w:color w:val="auto"/>
                <w:sz w:val="18"/>
                <w:szCs w:val="18"/>
              </w:rPr>
              <w:t>Not provided</w:t>
            </w:r>
          </w:p>
        </w:tc>
        <w:tc>
          <w:tcPr>
            <w:tcW w:w="2222" w:type="dxa"/>
          </w:tcPr>
          <w:p w14:paraId="0A87F6E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ascii="Calibri" w:hAnsi="Calibri" w:cs="Calibri"/>
                <w:color w:val="auto"/>
                <w:sz w:val="18"/>
                <w:szCs w:val="18"/>
              </w:rPr>
              <w:t>Not provided</w:t>
            </w:r>
          </w:p>
        </w:tc>
        <w:tc>
          <w:tcPr>
            <w:tcW w:w="2949" w:type="dxa"/>
          </w:tcPr>
          <w:p w14:paraId="1D17FA8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were included if the sample size &gt; 100</w:t>
            </w:r>
          </w:p>
        </w:tc>
        <w:tc>
          <w:tcPr>
            <w:tcW w:w="1417" w:type="dxa"/>
          </w:tcPr>
          <w:p w14:paraId="3BF3A5A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0D26B48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2F90CE88" w14:textId="77777777" w:rsidTr="00417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7787F241" w14:textId="77777777" w:rsidR="00417829" w:rsidRPr="00417829" w:rsidRDefault="00032F53" w:rsidP="00032F53">
            <w:pPr>
              <w:spacing w:after="0" w:line="240" w:lineRule="auto"/>
              <w:rPr>
                <w:rFonts w:ascii="Calibri" w:hAnsi="Calibri" w:cs="Calibri"/>
                <w:bCs w:val="0"/>
                <w:color w:val="auto"/>
                <w:sz w:val="18"/>
                <w:szCs w:val="18"/>
              </w:rPr>
            </w:pPr>
            <w:r>
              <w:rPr>
                <w:rFonts w:ascii="Calibri" w:hAnsi="Calibri" w:cs="Calibri"/>
                <w:bCs w:val="0"/>
                <w:color w:val="auto"/>
                <w:sz w:val="18"/>
                <w:szCs w:val="18"/>
              </w:rPr>
              <w:t>Burke 2012</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&lt;EndNote&gt;&lt;Cite&gt;&lt;Author&gt;Burke&lt;/Author&gt;&lt;Year&gt;2012&lt;/Year&gt;&lt;RecNum&gt;2&lt;/RecNum&gt;&lt;DisplayText&gt;&lt;style face="superscript"&gt;5&lt;/style&gt;&lt;/DisplayText&gt;&lt;record&gt;&lt;rec-number&gt;2&lt;/rec-number&gt;&lt;foreign-keys&gt;&lt;key app="EN" db-id="ezxav9sx2dvfd0ep09vvss5c9wxs9z5frxt9" timestamp="1569749690" guid="aaeb875a-a6de-4fff-8a0b-60f32d416557"&gt;2&lt;/key&gt;&lt;/foreign-keys&gt;&lt;ref-type name="Journal Article"&gt;17&lt;/ref-type&gt;&lt;contributors&gt;&lt;authors&gt;&lt;author&gt;Burke, Hannah&lt;/author&gt;&lt;author&gt;Leonardi-Bee, Jo&lt;/author&gt;&lt;author&gt;Hashim, Ahmed&lt;/author&gt;&lt;author&gt;Pine-Abata, Hembadoon&lt;/author&gt;&lt;author&gt;Chen, Yilu&lt;/author&gt;&lt;author&gt;Cook, Derek G.&lt;/author&gt;&lt;author&gt;Britton, John R.&lt;/author&gt;&lt;author&gt;McKeever, Tricia M.&lt;/author&gt;&lt;/authors&gt;&lt;/contributors&gt;&lt;titles&gt;&lt;title&gt;Prenatal and Passive Smoke Exposure and Incidence of Asthma and Wheeze: Systematic Review and Meta-analysis&lt;/title&gt;&lt;secondary-title&gt;Pediatrics&lt;/secondary-title&gt;&lt;/titles&gt;&lt;periodical&gt;&lt;full-title&gt;Pediatrics&lt;/full-title&gt;&lt;/periodical&gt;&lt;pages&gt;735-744&lt;/pages&gt;&lt;volume&gt;129&lt;/volume&gt;&lt;number&gt;4&lt;/number&gt;&lt;dates&gt;&lt;year&gt;2012&lt;/year&gt;&lt;pub-dates&gt;&lt;date&gt;Apr&lt;/date&gt;&lt;/pub-dates&gt;&lt;/dates&gt;&lt;isbn&gt;0031-4005&lt;/isbn&gt;&lt;accession-num&gt;WOS:000302541700053&lt;/accession-num&gt;&lt;urls&gt;&lt;related-urls&gt;&lt;url&gt;&amp;lt;Go to ISI&amp;gt;://WOS:000302541700053&lt;/url&gt;&lt;/related-urls&gt;&lt;/urls&gt;&lt;electronic-resource-num&gt;10.1542/peds.2011-2196&lt;/electronic-resource-num&gt;&lt;/record&gt;&lt;/Cite&gt;&lt;/EndNote&gt;</w:instrText>
            </w:r>
            <w:r w:rsidR="00FA26F4">
              <w:rPr>
                <w:rFonts w:ascii="Calibri" w:hAnsi="Calibri" w:cs="Calibri"/>
                <w:sz w:val="18"/>
                <w:szCs w:val="18"/>
              </w:rPr>
              <w:fldChar w:fldCharType="separate"/>
            </w:r>
            <w:r w:rsidRPr="00032F53">
              <w:rPr>
                <w:rFonts w:ascii="Calibri" w:hAnsi="Calibri" w:cs="Calibri"/>
                <w:bCs w:val="0"/>
                <w:noProof/>
                <w:color w:val="auto"/>
                <w:sz w:val="18"/>
                <w:szCs w:val="18"/>
                <w:vertAlign w:val="superscript"/>
              </w:rPr>
              <w:t>5</w:t>
            </w:r>
            <w:r w:rsidR="00FA26F4">
              <w:rPr>
                <w:rFonts w:ascii="Calibri" w:hAnsi="Calibri" w:cs="Calibri"/>
                <w:sz w:val="18"/>
                <w:szCs w:val="18"/>
              </w:rPr>
              <w:fldChar w:fldCharType="end"/>
            </w:r>
          </w:p>
        </w:tc>
        <w:tc>
          <w:tcPr>
            <w:tcW w:w="962" w:type="dxa"/>
          </w:tcPr>
          <w:p w14:paraId="3565A4A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76B141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Asthma and wheezing &amp; SDP and passive smoking</w:t>
            </w:r>
          </w:p>
        </w:tc>
        <w:tc>
          <w:tcPr>
            <w:tcW w:w="741" w:type="dxa"/>
          </w:tcPr>
          <w:p w14:paraId="01EF1D7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4D490C0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1997 to Feb. 2011</w:t>
            </w:r>
          </w:p>
        </w:tc>
        <w:tc>
          <w:tcPr>
            <w:tcW w:w="2222" w:type="dxa"/>
          </w:tcPr>
          <w:p w14:paraId="0660620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Cumulative Index</w:t>
            </w:r>
            <w:r w:rsidRPr="00417829">
              <w:rPr>
                <w:rFonts w:cstheme="minorHAnsi"/>
                <w:color w:val="auto"/>
                <w:sz w:val="18"/>
                <w:szCs w:val="18"/>
              </w:rPr>
              <w:br/>
              <w:t>to Nursing and Allied Health Literature,</w:t>
            </w:r>
            <w:r w:rsidRPr="00417829">
              <w:rPr>
                <w:rFonts w:cstheme="minorHAnsi"/>
                <w:color w:val="auto"/>
                <w:sz w:val="18"/>
                <w:szCs w:val="18"/>
              </w:rPr>
              <w:br/>
              <w:t>AMED, and conference</w:t>
            </w:r>
            <w:r w:rsidRPr="00417829">
              <w:rPr>
                <w:rFonts w:cstheme="minorHAnsi"/>
                <w:color w:val="auto"/>
                <w:sz w:val="18"/>
                <w:szCs w:val="18"/>
              </w:rPr>
              <w:br/>
              <w:t>abstracts</w:t>
            </w:r>
          </w:p>
        </w:tc>
        <w:tc>
          <w:tcPr>
            <w:tcW w:w="2949" w:type="dxa"/>
          </w:tcPr>
          <w:p w14:paraId="3A9DC1C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Restricted to children                                   (0-18),  prospective cohort studies only, only English studies, studies ascertained smoking status at the same time as disease outcome were not included</w:t>
            </w:r>
          </w:p>
        </w:tc>
        <w:tc>
          <w:tcPr>
            <w:tcW w:w="1417" w:type="dxa"/>
          </w:tcPr>
          <w:p w14:paraId="5120705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6483CE5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13</w:t>
            </w:r>
          </w:p>
        </w:tc>
      </w:tr>
      <w:tr w:rsidR="00417829" w:rsidRPr="00417829" w14:paraId="2909494F" w14:textId="77777777" w:rsidTr="00417829">
        <w:trPr>
          <w:trHeight w:val="488"/>
        </w:trPr>
        <w:tc>
          <w:tcPr>
            <w:cnfStyle w:val="001000000000" w:firstRow="0" w:lastRow="0" w:firstColumn="1" w:lastColumn="0" w:oddVBand="0" w:evenVBand="0" w:oddHBand="0" w:evenHBand="0" w:firstRowFirstColumn="0" w:firstRowLastColumn="0" w:lastRowFirstColumn="0" w:lastRowLastColumn="0"/>
            <w:tcW w:w="1443" w:type="dxa"/>
          </w:tcPr>
          <w:p w14:paraId="614FFDD6" w14:textId="77777777" w:rsidR="00417829" w:rsidRPr="00417829" w:rsidRDefault="00032F53" w:rsidP="00032F53">
            <w:pPr>
              <w:spacing w:after="0" w:line="240" w:lineRule="auto"/>
              <w:rPr>
                <w:rFonts w:ascii="Calibri" w:hAnsi="Calibri" w:cs="Calibri"/>
                <w:bCs w:val="0"/>
                <w:color w:val="auto"/>
                <w:sz w:val="18"/>
                <w:szCs w:val="18"/>
              </w:rPr>
            </w:pPr>
            <w:r>
              <w:rPr>
                <w:rFonts w:ascii="Calibri" w:hAnsi="Calibri" w:cs="Calibri"/>
                <w:bCs w:val="0"/>
                <w:color w:val="auto"/>
                <w:sz w:val="18"/>
                <w:szCs w:val="18"/>
              </w:rPr>
              <w:t>Castles 1999</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&lt;EndNote&gt;&lt;Cite&gt;&lt;Author&gt;Castles&lt;/Author&gt;&lt;Year&gt;1999&lt;/Year&gt;&lt;RecNum&gt;313&lt;/RecNum&gt;&lt;DisplayText&gt;&lt;style face="superscript"&gt;6&lt;/style&gt;&lt;/DisplayText&gt;&lt;record&gt;&lt;rec-number&gt;313&lt;/rec-number&gt;&lt;foreign-keys&gt;&lt;key app="EN" db-id="ezxav9sx2dvfd0ep09vvss5c9wxs9z5frxt9" timestamp="1569749734" guid="3ca88e68-b353-415c-85b6-1afb22f95431"&gt;313&lt;/key&gt;&lt;key app="ENWeb" db-id=""&gt;0&lt;/key&gt;&lt;/foreign-keys&gt;&lt;ref-type name="Journal Article"&gt;17&lt;/ref-type&gt;&lt;contributors&gt;&lt;authors&gt;&lt;author&gt;Castles, A.&lt;/author&gt;&lt;author&gt;Adams, E. K.&lt;/author&gt;&lt;author&gt;Melvin, C. L.&lt;/author&gt;&lt;author&gt;Kelsch, C.&lt;/author&gt;&lt;author&gt;Boulton, M. L.&lt;/author&gt;&lt;/authors&gt;&lt;/contributors&gt;&lt;titles&gt;&lt;title&gt;Effects of smoking during pregnancy. Five meta-analyses&lt;/title&gt;&lt;secondary-title&gt;American Journal of Preventive Medicine&lt;/secondary-title&gt;&lt;/titles&gt;&lt;periodical&gt;&lt;full-title&gt;Am J Prev Med&lt;/full-title&gt;&lt;abbr-1&gt;American journal of preventive medicine&lt;/abbr-1&gt;&lt;/periodical&gt;&lt;pages&gt;208-15&lt;/pages&gt;&lt;volume&gt;16&lt;/volume&gt;&lt;number&gt;3&lt;/number&gt;&lt;dates&gt;&lt;year&gt;1999&lt;/year&gt;&lt;/dates&gt;&lt;accession-num&gt;10198660&lt;/accession-num&gt;&lt;work-type&gt;Meta-Analysis&lt;/work-type&gt;&lt;urls&gt;&lt;related-urls&gt;&lt;url&gt;http://ovidsp.ovid.com/ovidweb.cgi?T=JS&amp;amp;CSC=Y&amp;amp;NEWS=N&amp;amp;PAGE=fulltext&amp;amp;D=med4&amp;amp;AN=10198660&lt;/url&gt;&lt;url&gt;http://sfxeu07.hosted.exlibrisgroup.com/bham?sid=OVID:medline&amp;amp;id=pmid:10198660&amp;amp;id=doi:&amp;amp;issn=0749-3797&amp;amp;isbn=&amp;amp;volume=16&amp;amp;issue=3&amp;amp;spage=208&amp;amp;pages=208-15&amp;amp;date=1999&amp;amp;title=American+Journal+of+Preventive+Medicine&amp;amp;atitle=Effects+of+smoking+during+pregnancy.+Five+meta-analyses.&amp;amp;aulast=Castles&amp;amp;pid=%3Cauthor%3ECastles+A%3C%2Fauthor%3E%3CAN%3E10198660%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032F53">
              <w:rPr>
                <w:rFonts w:ascii="Calibri" w:hAnsi="Calibri" w:cs="Calibri"/>
                <w:bCs w:val="0"/>
                <w:noProof/>
                <w:color w:val="auto"/>
                <w:sz w:val="18"/>
                <w:szCs w:val="18"/>
                <w:vertAlign w:val="superscript"/>
              </w:rPr>
              <w:t>6</w:t>
            </w:r>
            <w:r w:rsidR="00FA26F4">
              <w:rPr>
                <w:rFonts w:ascii="Calibri" w:hAnsi="Calibri" w:cs="Calibri"/>
                <w:sz w:val="18"/>
                <w:szCs w:val="18"/>
              </w:rPr>
              <w:fldChar w:fldCharType="end"/>
            </w:r>
          </w:p>
        </w:tc>
        <w:tc>
          <w:tcPr>
            <w:tcW w:w="962" w:type="dxa"/>
          </w:tcPr>
          <w:p w14:paraId="54C9F10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23178A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Pregnancy complications &amp; SDP</w:t>
            </w:r>
          </w:p>
        </w:tc>
        <w:tc>
          <w:tcPr>
            <w:tcW w:w="741" w:type="dxa"/>
          </w:tcPr>
          <w:p w14:paraId="1EEEA55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4448D79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1966 to May 1995</w:t>
            </w:r>
          </w:p>
        </w:tc>
        <w:tc>
          <w:tcPr>
            <w:tcW w:w="2222" w:type="dxa"/>
          </w:tcPr>
          <w:p w14:paraId="39827F9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and Current Contents</w:t>
            </w:r>
          </w:p>
        </w:tc>
        <w:tc>
          <w:tcPr>
            <w:tcW w:w="2949" w:type="dxa"/>
          </w:tcPr>
          <w:p w14:paraId="5E647F6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studies only</w:t>
            </w:r>
          </w:p>
        </w:tc>
        <w:tc>
          <w:tcPr>
            <w:tcW w:w="1417" w:type="dxa"/>
          </w:tcPr>
          <w:p w14:paraId="5078157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29DD476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7C0B16FD" w14:textId="77777777" w:rsidTr="00417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644E1E15" w14:textId="77777777" w:rsidR="00417829" w:rsidRPr="00417829" w:rsidRDefault="00032F53" w:rsidP="00032F53">
            <w:pPr>
              <w:spacing w:after="0" w:line="240" w:lineRule="auto"/>
              <w:rPr>
                <w:rFonts w:ascii="Calibri" w:hAnsi="Calibri" w:cs="Calibri"/>
                <w:bCs w:val="0"/>
                <w:color w:val="auto"/>
                <w:sz w:val="18"/>
                <w:szCs w:val="18"/>
              </w:rPr>
            </w:pPr>
            <w:r>
              <w:rPr>
                <w:rFonts w:ascii="Calibri" w:hAnsi="Calibri" w:cs="Calibri"/>
                <w:bCs w:val="0"/>
                <w:color w:val="auto"/>
                <w:sz w:val="18"/>
                <w:szCs w:val="18"/>
              </w:rPr>
              <w:t>Chao 2014</w:t>
            </w:r>
            <w:r w:rsidR="00FA26F4">
              <w:rPr>
                <w:rFonts w:ascii="Calibri" w:hAnsi="Calibri" w:cs="Calibri"/>
                <w:sz w:val="18"/>
                <w:szCs w:val="18"/>
              </w:rPr>
              <w:fldChar w:fldCharType="begin">
                <w:fldData xml:space="preserve">PEVuZE5vdGU+PENpdGU+PEF1dGhvcj5DaGFvPC9BdXRob3I+PFllYXI+MjAxNDwvWWVhcj48UmVj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PEVuZE5vdGU+PENpdGU+PEF1dGhvcj5DaGFvPC9BdXRob3I+PFllYXI+MjAxNDwvWWVhcj48UmVj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032F53">
              <w:rPr>
                <w:rFonts w:ascii="Calibri" w:hAnsi="Calibri" w:cs="Calibri"/>
                <w:bCs w:val="0"/>
                <w:noProof/>
                <w:color w:val="auto"/>
                <w:sz w:val="18"/>
                <w:szCs w:val="18"/>
                <w:vertAlign w:val="superscript"/>
              </w:rPr>
              <w:t>7</w:t>
            </w:r>
            <w:r w:rsidR="00FA26F4">
              <w:rPr>
                <w:rFonts w:ascii="Calibri" w:hAnsi="Calibri" w:cs="Calibri"/>
                <w:sz w:val="18"/>
                <w:szCs w:val="18"/>
              </w:rPr>
              <w:fldChar w:fldCharType="end"/>
            </w:r>
          </w:p>
        </w:tc>
        <w:tc>
          <w:tcPr>
            <w:tcW w:w="962" w:type="dxa"/>
          </w:tcPr>
          <w:p w14:paraId="23E5094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24A2007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 xml:space="preserve">Risks for </w:t>
            </w:r>
            <w:proofErr w:type="spellStart"/>
            <w:r w:rsidRPr="00417829">
              <w:rPr>
                <w:rFonts w:ascii="Calibri" w:hAnsi="Calibri"/>
                <w:color w:val="auto"/>
                <w:sz w:val="18"/>
                <w:szCs w:val="18"/>
              </w:rPr>
              <w:t>tourette</w:t>
            </w:r>
            <w:proofErr w:type="spellEnd"/>
            <w:r w:rsidRPr="00417829">
              <w:rPr>
                <w:rFonts w:ascii="Calibri" w:hAnsi="Calibri"/>
                <w:color w:val="auto"/>
                <w:sz w:val="18"/>
                <w:szCs w:val="18"/>
              </w:rPr>
              <w:t xml:space="preserve"> syndrome</w:t>
            </w:r>
          </w:p>
        </w:tc>
        <w:tc>
          <w:tcPr>
            <w:tcW w:w="741" w:type="dxa"/>
          </w:tcPr>
          <w:p w14:paraId="75F807D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475137D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October 2012</w:t>
            </w:r>
          </w:p>
        </w:tc>
        <w:tc>
          <w:tcPr>
            <w:tcW w:w="2222" w:type="dxa"/>
          </w:tcPr>
          <w:p w14:paraId="11D9103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and PsycINFO</w:t>
            </w:r>
          </w:p>
        </w:tc>
        <w:tc>
          <w:tcPr>
            <w:tcW w:w="2949" w:type="dxa"/>
          </w:tcPr>
          <w:p w14:paraId="4F4F321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and French studies</w:t>
            </w:r>
          </w:p>
        </w:tc>
        <w:tc>
          <w:tcPr>
            <w:tcW w:w="1417" w:type="dxa"/>
          </w:tcPr>
          <w:p w14:paraId="2C428E9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106489E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300A3D1C" w14:textId="77777777" w:rsidTr="00417829">
        <w:tc>
          <w:tcPr>
            <w:cnfStyle w:val="001000000000" w:firstRow="0" w:lastRow="0" w:firstColumn="1" w:lastColumn="0" w:oddVBand="0" w:evenVBand="0" w:oddHBand="0" w:evenHBand="0" w:firstRowFirstColumn="0" w:firstRowLastColumn="0" w:lastRowFirstColumn="0" w:lastRowLastColumn="0"/>
            <w:tcW w:w="1443" w:type="dxa"/>
          </w:tcPr>
          <w:p w14:paraId="507DF154" w14:textId="77777777" w:rsidR="00417829" w:rsidRPr="00417829" w:rsidRDefault="00032F53" w:rsidP="00032F53">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Chrestani</w:t>
            </w:r>
            <w:proofErr w:type="spellEnd"/>
            <w:r>
              <w:rPr>
                <w:rFonts w:ascii="Calibri" w:hAnsi="Calibri" w:cs="Calibri"/>
                <w:bCs w:val="0"/>
                <w:color w:val="auto"/>
                <w:sz w:val="18"/>
                <w:szCs w:val="18"/>
              </w:rPr>
              <w:t xml:space="preserve"> 2013</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&lt;EndNote&gt;&lt;Cite&gt;&lt;Author&gt;Chrestani&lt;/Author&gt;&lt;Year&gt;2013&lt;/Year&gt;&lt;RecNum&gt;315&lt;/RecNum&gt;&lt;DisplayText&gt;&lt;style face="superscript"&gt;8&lt;/style&gt;&lt;/DisplayText&gt;&lt;record&gt;&lt;rec-number&gt;315&lt;/rec-number&gt;&lt;foreign-keys&gt;&lt;key app="EN" db-id="ezxav9sx2dvfd0ep09vvss5c9wxs9z5frxt9" timestamp="1569749736" guid="5a39cec8-9ada-4d8f-9956-e42f3cc6f3f0"&gt;315&lt;/key&gt;&lt;key app="ENWeb" db-id=""&gt;0&lt;/key&gt;&lt;/foreign-keys&gt;&lt;ref-type name="Journal Article"&gt;17&lt;/ref-type&gt;&lt;contributors&gt;&lt;authors&gt;&lt;author&gt;Chrestani, M. A.&lt;/author&gt;&lt;author&gt;Santos, I. S.&lt;/author&gt;&lt;author&gt;Horta, B. L.&lt;/author&gt;&lt;author&gt;Dumith, S. C.&lt;/author&gt;&lt;author&gt;de Oliveira Dode, M. A.&lt;/author&gt;&lt;/authors&gt;&lt;/contributors&gt;&lt;auth-address&gt;(Chrestani) Federal University of Pelotas, Pelotas, Brazil.&lt;/auth-address&gt;&lt;titles&gt;&lt;title&gt;Associated factors for accelerated growth in childhood: a systematic review&lt;/title&gt;&lt;secondary-title&gt;Maternal and child health journal&lt;/secondary-title&gt;&lt;/titles&gt;&lt;periodical&gt;&lt;full-title&gt;Maternal and child health journal&lt;/full-title&gt;&lt;/periodical&gt;&lt;pages&gt;512-519&lt;/pages&gt;&lt;volume&gt;17&lt;/volume&gt;&lt;number&gt;3&lt;/number&gt;&lt;dates&gt;&lt;year&gt;2013&lt;/year&gt;&lt;pub-dates&gt;&lt;date&gt;Apr&lt;/date&gt;&lt;/pub-dates&gt;&lt;/dates&gt;&lt;accession-num&gt;369816552&lt;/accession-num&gt;&lt;urls&gt;&lt;related-urls&gt;&lt;url&gt;http://ovidsp.ovid.com/ovidweb.cgi?T=JS&amp;amp;CSC=Y&amp;amp;NEWS=N&amp;amp;PAGE=fulltext&amp;amp;D=emed15&amp;amp;AN=369816552&lt;/url&gt;&lt;url&gt;http://sfxeu07.hosted.exlibrisgroup.com/bham?sid=OVID:embase&amp;amp;id=pmid:22547159&amp;amp;id=doi:10.1007%2Fs10995-012-1025-8&amp;amp;issn=1573-6628&amp;amp;isbn=&amp;amp;volume=17&amp;amp;issue=3&amp;amp;spage=512&amp;amp;pages=512-519&amp;amp;date=2013&amp;amp;title=Maternal+and+child+health+journal&amp;amp;atitle=Associated+factors+for+accelerated+growth+in+childhood%3A+a+systematic+review&amp;amp;aulast=Chrestani&amp;amp;pid=%3Cauthor%3EChrestani+M.A.%3C%2Fauthor%3E%3CAN%3E369816552%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032F53">
              <w:rPr>
                <w:rFonts w:ascii="Calibri" w:hAnsi="Calibri" w:cs="Calibri"/>
                <w:bCs w:val="0"/>
                <w:noProof/>
                <w:color w:val="auto"/>
                <w:sz w:val="18"/>
                <w:szCs w:val="18"/>
                <w:vertAlign w:val="superscript"/>
              </w:rPr>
              <w:t>8</w:t>
            </w:r>
            <w:r w:rsidR="00FA26F4">
              <w:rPr>
                <w:rFonts w:ascii="Calibri" w:hAnsi="Calibri" w:cs="Calibri"/>
                <w:sz w:val="18"/>
                <w:szCs w:val="18"/>
              </w:rPr>
              <w:fldChar w:fldCharType="end"/>
            </w:r>
          </w:p>
        </w:tc>
        <w:tc>
          <w:tcPr>
            <w:tcW w:w="962" w:type="dxa"/>
          </w:tcPr>
          <w:p w14:paraId="0AA0027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378AD4F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Risks for accelerated growth in childhood</w:t>
            </w:r>
          </w:p>
        </w:tc>
        <w:tc>
          <w:tcPr>
            <w:tcW w:w="741" w:type="dxa"/>
          </w:tcPr>
          <w:p w14:paraId="6417C8E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7F82942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Not stated</w:t>
            </w:r>
          </w:p>
        </w:tc>
        <w:tc>
          <w:tcPr>
            <w:tcW w:w="2222" w:type="dxa"/>
          </w:tcPr>
          <w:p w14:paraId="4F7AF81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MEDLINE</w:t>
            </w:r>
          </w:p>
        </w:tc>
        <w:tc>
          <w:tcPr>
            <w:tcW w:w="2949" w:type="dxa"/>
          </w:tcPr>
          <w:p w14:paraId="3B8C1BF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Children aged between 0 and 12 years, studies in English, Portuguese or Spanish, studies including "catch-up" as an outcome</w:t>
            </w:r>
          </w:p>
        </w:tc>
        <w:tc>
          <w:tcPr>
            <w:tcW w:w="1417" w:type="dxa"/>
          </w:tcPr>
          <w:p w14:paraId="0919A08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372F638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8</w:t>
            </w:r>
          </w:p>
        </w:tc>
      </w:tr>
      <w:tr w:rsidR="00417829" w:rsidRPr="00417829" w14:paraId="5799BDF9" w14:textId="77777777" w:rsidTr="00417829">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443" w:type="dxa"/>
          </w:tcPr>
          <w:p w14:paraId="13D739CF" w14:textId="77777777" w:rsidR="00417829" w:rsidRPr="00417829" w:rsidRDefault="00032F53" w:rsidP="00032F53">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Chu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&lt;EndNote&gt;&lt;Cite&gt;&lt;Author&gt;Chu P&lt;/Author&gt;&lt;Year&gt;2016&lt;/Year&gt;&lt;RecNum&gt;162&lt;/RecNum&gt;&lt;DisplayText&gt;&lt;style face="superscript"&gt;9&lt;/style&gt;&lt;/DisplayText&gt;&lt;record&gt;&lt;rec-number&gt;162&lt;/rec-number&gt;&lt;foreign-keys&gt;&lt;key app="EN" db-id="ezxav9sx2dvfd0ep09vvss5c9wxs9z5frxt9" timestamp="1569749710" guid="8ee85761-eddf-443f-8db9-62816d822816"&gt;162&lt;/key&gt;&lt;/foreign-keys&gt;&lt;ref-type name="Journal Article"&gt;17&lt;/ref-type&gt;&lt;contributors&gt;&lt;authors&gt;&lt;author&gt;Chu P, Wang H. Han S. Jin Y. Lu J. Han W. Shi J. Guo Y. Ni X.&lt;/author&gt;&lt;/authors&gt;&lt;/contributors&gt;&lt;titles&gt;&lt;title&gt;Maternal smoking during pregnancy and risk of childhood neuroblastoma: Systematic review and meta-analysis&lt;/title&gt;&lt;short-title&gt;Maternal smoking during pregnancy and risk of childhood neuroblastoma: Systematic review and meta-analysis&lt;/short-title&gt;&lt;/titles&gt;&lt;keywords&gt;&lt;keyword&gt;&amp;lt;a target=&amp;apos;_blank&amp;apos; href=&amp;apos;searchresult.asp?search=Meta-analysis&amp;amp;opt_type=phrase&amp;amp;field=*&amp;amp;author=&amp;amp;age_group=..&amp;amp;speciality=..&amp;amp;article_type=..&amp;amp;article_realateto=..&amp;amp;from_month=..&amp;amp;from_year=..&amp;amp;to_month=..&amp;amp;to_year=..&amp;amp;sort=..&amp;amp;entries=10&amp;amp;journal=Y&amp;amp;but_search=++Go&lt;/keyword&gt;&lt;/keywords&gt;&lt;dates&gt;&lt;year&gt;2016&lt;/year&gt;&lt;pub-dates&gt;&lt;date&gt;2016-4-1&lt;/date&gt;&lt;/pub-dates&gt;&lt;/dates&gt;&lt;work-type&gt;Text.Serial.Journal&lt;/work-type&gt;&lt;urls&gt;&lt;related-urls&gt;&lt;url&gt;http://www.cancerjournal.net/article.asp?issn=0973-1482&lt;/url&gt;&lt;/related-urls&gt;&lt;/urls&gt;&lt;electronic-resource-num&gt;0973-1482&lt;/electronic-resource-num&gt;&lt;research-notes&gt;online access only!&lt;/research-notes&gt;&lt;language&gt;en&lt;/language&gt;&lt;/record&gt;&lt;/Cite&gt;&lt;/EndNote&gt;</w:instrText>
            </w:r>
            <w:r w:rsidR="00FA26F4">
              <w:rPr>
                <w:rFonts w:ascii="Calibri" w:hAnsi="Calibri" w:cs="Calibri"/>
                <w:sz w:val="18"/>
                <w:szCs w:val="18"/>
              </w:rPr>
              <w:fldChar w:fldCharType="separate"/>
            </w:r>
            <w:r w:rsidRPr="00032F53">
              <w:rPr>
                <w:rFonts w:ascii="Calibri" w:hAnsi="Calibri" w:cs="Calibri"/>
                <w:bCs w:val="0"/>
                <w:noProof/>
                <w:color w:val="auto"/>
                <w:sz w:val="18"/>
                <w:szCs w:val="18"/>
                <w:vertAlign w:val="superscript"/>
              </w:rPr>
              <w:t>9</w:t>
            </w:r>
            <w:r w:rsidR="00FA26F4">
              <w:rPr>
                <w:rFonts w:ascii="Calibri" w:hAnsi="Calibri" w:cs="Calibri"/>
                <w:sz w:val="18"/>
                <w:szCs w:val="18"/>
              </w:rPr>
              <w:fldChar w:fldCharType="end"/>
            </w:r>
          </w:p>
        </w:tc>
        <w:tc>
          <w:tcPr>
            <w:tcW w:w="962" w:type="dxa"/>
          </w:tcPr>
          <w:p w14:paraId="42D17D7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9C7DC3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Childhood neuroblastoma &amp; SDP</w:t>
            </w:r>
          </w:p>
        </w:tc>
        <w:tc>
          <w:tcPr>
            <w:tcW w:w="741" w:type="dxa"/>
          </w:tcPr>
          <w:p w14:paraId="0358A9A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7B70A2C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1946 to Jul. 2014</w:t>
            </w:r>
          </w:p>
        </w:tc>
        <w:tc>
          <w:tcPr>
            <w:tcW w:w="2222" w:type="dxa"/>
          </w:tcPr>
          <w:p w14:paraId="2B20F6C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EMBASE, Cochrane Library, and ISI Web of Science</w:t>
            </w:r>
          </w:p>
        </w:tc>
        <w:tc>
          <w:tcPr>
            <w:tcW w:w="2949" w:type="dxa"/>
          </w:tcPr>
          <w:p w14:paraId="2AA8AF9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studies only</w:t>
            </w:r>
          </w:p>
        </w:tc>
        <w:tc>
          <w:tcPr>
            <w:tcW w:w="1417" w:type="dxa"/>
          </w:tcPr>
          <w:p w14:paraId="24646E7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3BEEEA2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2A4E5CD7" w14:textId="77777777" w:rsidTr="00032F53">
        <w:trPr>
          <w:trHeight w:val="990"/>
        </w:trPr>
        <w:tc>
          <w:tcPr>
            <w:cnfStyle w:val="001000000000" w:firstRow="0" w:lastRow="0" w:firstColumn="1" w:lastColumn="0" w:oddVBand="0" w:evenVBand="0" w:oddHBand="0" w:evenHBand="0" w:firstRowFirstColumn="0" w:firstRowLastColumn="0" w:lastRowFirstColumn="0" w:lastRowLastColumn="0"/>
            <w:tcW w:w="1443" w:type="dxa"/>
          </w:tcPr>
          <w:p w14:paraId="4019D133"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Clifford 2012</w:t>
            </w:r>
            <w:r w:rsidR="00FA26F4">
              <w:rPr>
                <w:rFonts w:ascii="Calibri" w:hAnsi="Calibri" w:cs="Calibri"/>
                <w:sz w:val="18"/>
                <w:szCs w:val="18"/>
              </w:rPr>
              <w:fldChar w:fldCharType="begin">
                <w:fldData xml:space="preserve">PEVuZE5vdGU+PENpdGU+PEF1dGhvcj5DbGlmZm9yZDwvQXV0aG9yPjxZZWFyPjIwMTI8L1llYXI+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PEVuZE5vdGU+PENpdGU+PEF1dGhvcj5DbGlmZm9yZDwvQXV0aG9yPjxZZWFyPjIwMTI8L1llYXI+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10</w:t>
            </w:r>
            <w:r w:rsidR="00FA26F4">
              <w:rPr>
                <w:rFonts w:ascii="Calibri" w:hAnsi="Calibri" w:cs="Calibri"/>
                <w:sz w:val="18"/>
                <w:szCs w:val="18"/>
              </w:rPr>
              <w:fldChar w:fldCharType="end"/>
            </w:r>
          </w:p>
        </w:tc>
        <w:tc>
          <w:tcPr>
            <w:tcW w:w="962" w:type="dxa"/>
          </w:tcPr>
          <w:p w14:paraId="397B5FE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p>
          <w:p w14:paraId="4D1AFA9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1F0CF66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Cognitive parameters of children and young adults &amp; SDP</w:t>
            </w:r>
          </w:p>
        </w:tc>
        <w:tc>
          <w:tcPr>
            <w:tcW w:w="741" w:type="dxa"/>
          </w:tcPr>
          <w:p w14:paraId="4F55D56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2AE910F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2000 to Dec. 2011</w:t>
            </w:r>
          </w:p>
        </w:tc>
        <w:tc>
          <w:tcPr>
            <w:tcW w:w="2222" w:type="dxa"/>
          </w:tcPr>
          <w:p w14:paraId="4A3D665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Medline, Science Direct, Google Scholar, CINAHL, EMBASE, </w:t>
            </w:r>
            <w:proofErr w:type="spellStart"/>
            <w:r w:rsidRPr="00417829">
              <w:rPr>
                <w:rFonts w:cstheme="minorHAnsi"/>
                <w:color w:val="auto"/>
                <w:sz w:val="18"/>
                <w:szCs w:val="18"/>
              </w:rPr>
              <w:t>Zetoc</w:t>
            </w:r>
            <w:proofErr w:type="spellEnd"/>
            <w:r w:rsidRPr="00417829">
              <w:rPr>
                <w:rFonts w:cstheme="minorHAnsi"/>
                <w:color w:val="auto"/>
                <w:sz w:val="18"/>
                <w:szCs w:val="18"/>
              </w:rPr>
              <w:t xml:space="preserve"> and Clinicaltrials.gov</w:t>
            </w:r>
          </w:p>
        </w:tc>
        <w:tc>
          <w:tcPr>
            <w:tcW w:w="2949" w:type="dxa"/>
          </w:tcPr>
          <w:p w14:paraId="308C0CC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Passive smoking by pregnant women who were non-smokers was not included</w:t>
            </w:r>
          </w:p>
        </w:tc>
        <w:tc>
          <w:tcPr>
            <w:tcW w:w="1417" w:type="dxa"/>
          </w:tcPr>
          <w:p w14:paraId="07D3A4E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D69437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6</w:t>
            </w:r>
          </w:p>
        </w:tc>
      </w:tr>
      <w:tr w:rsidR="00417829" w:rsidRPr="00417829" w14:paraId="6D143744" w14:textId="77777777" w:rsidTr="00417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1B4C5C74" w14:textId="77777777" w:rsidR="00417829" w:rsidRPr="00417829" w:rsidRDefault="008F3275" w:rsidP="008F3275">
            <w:pPr>
              <w:spacing w:after="0" w:line="240" w:lineRule="auto"/>
              <w:rPr>
                <w:rFonts w:ascii="Calibri" w:hAnsi="Calibri" w:cs="Calibri"/>
                <w:bCs w:val="0"/>
                <w:color w:val="auto"/>
                <w:sz w:val="18"/>
                <w:szCs w:val="18"/>
              </w:rPr>
            </w:pPr>
            <w:r w:rsidRPr="008F3275">
              <w:rPr>
                <w:rFonts w:ascii="Calibri" w:hAnsi="Calibri" w:cs="Calibri"/>
                <w:color w:val="auto"/>
                <w:sz w:val="20"/>
                <w:szCs w:val="20"/>
              </w:rPr>
              <w:t>Conde-</w:t>
            </w:r>
            <w:proofErr w:type="spellStart"/>
            <w:r w:rsidRPr="008F3275">
              <w:rPr>
                <w:rFonts w:ascii="Calibri" w:hAnsi="Calibri" w:cs="Calibri"/>
                <w:color w:val="auto"/>
                <w:sz w:val="20"/>
                <w:szCs w:val="20"/>
              </w:rPr>
              <w:t>Agudelo</w:t>
            </w:r>
            <w:proofErr w:type="spellEnd"/>
            <w:r w:rsidRPr="008F3275">
              <w:rPr>
                <w:rFonts w:ascii="Calibri" w:hAnsi="Calibri" w:cs="Calibri"/>
                <w:color w:val="auto"/>
                <w:sz w:val="20"/>
                <w:szCs w:val="20"/>
              </w:rPr>
              <w:t xml:space="preserve"> 1999</w:t>
            </w:r>
            <w:r w:rsidR="00FA26F4">
              <w:rPr>
                <w:rFonts w:ascii="Calibri" w:hAnsi="Calibri" w:cs="Calibri"/>
                <w:sz w:val="20"/>
                <w:szCs w:val="20"/>
              </w:rPr>
              <w:fldChar w:fldCharType="begin"/>
            </w:r>
            <w:r>
              <w:rPr>
                <w:rFonts w:ascii="Calibri" w:hAnsi="Calibri" w:cs="Calibri"/>
                <w:color w:val="auto"/>
                <w:sz w:val="20"/>
                <w:szCs w:val="20"/>
              </w:rPr>
              <w:instrText xml:space="preserve"> ADDIN EN.CITE &lt;EndNote&gt;&lt;Cite&gt;&lt;Author&gt;Conde-Agudelo&lt;/Author&gt;&lt;Year&gt;1999&lt;/Year&gt;&lt;RecNum&gt;317&lt;/RecNum&gt;&lt;DisplayText&gt;&lt;style face="superscript"&gt;11&lt;/style&gt;&lt;/DisplayText&gt;&lt;record&gt;&lt;rec-number&gt;317&lt;/rec-number&gt;&lt;foreign-keys&gt;&lt;key app="EN" db-id="ezxav9sx2dvfd0ep09vvss5c9wxs9z5frxt9" timestamp="1569749738" guid="18270eb9-d455-4358-b6fd-c26310245fd7"&gt;317&lt;/key&gt;&lt;key app="ENWeb" db-id=""&gt;0&lt;/key&gt;&lt;/foreign-keys&gt;&lt;ref-type name="Journal Article"&gt;17&lt;/ref-type&gt;&lt;contributors&gt;&lt;authors&gt;&lt;author&gt;Conde-Agudelo, A.&lt;/author&gt;&lt;author&gt;Althabe, F.&lt;/author&gt;&lt;author&gt;Belizan, J. M.&lt;/author&gt;&lt;author&gt;Kafury-Goeta, A. C.&lt;/author&gt;&lt;/authors&gt;&lt;/contributors&gt;&lt;titles&gt;&lt;title&gt;Cigarette smoking during pregnancy and risk of preeclampsia: a systematic review&lt;/title&gt;&lt;secondary-title&gt;American Journal of Obstetrics &amp;amp; Gynecology&lt;/secondary-title&gt;&lt;/titles&gt;&lt;periodical&gt;&lt;full-title&gt;American Journal of Obstetrics &amp;amp; Gynecology&lt;/full-title&gt;&lt;/periodical&gt;&lt;pages&gt;1026-35&lt;/pages&gt;&lt;volume&gt;181&lt;/volume&gt;&lt;number&gt;4&lt;/number&gt;&lt;dates&gt;&lt;year&gt;1999&lt;/year&gt;&lt;/dates&gt;&lt;accession-num&gt;10521771&lt;/accession-num&gt;&lt;work-type&gt;Review&lt;/work-type&gt;&lt;urls&gt;&lt;related-urls&gt;&lt;url&gt;http://ovidsp.ovid.com/ovidweb.cgi?T=JS&amp;amp;CSC=Y&amp;amp;NEWS=N&amp;amp;PAGE=fulltext&amp;amp;D=med4&amp;amp;AN=10521771&lt;/url&gt;&lt;url&gt;http://sfxeu07.hosted.exlibrisgroup.com/bham?sid=OVID:medline&amp;amp;id=pmid:10521771&amp;amp;id=doi:&amp;amp;issn=0002-9378&amp;amp;isbn=&amp;amp;volume=181&amp;amp;issue=4&amp;amp;spage=1026&amp;amp;pages=1026-35&amp;amp;date=1999&amp;amp;title=American+Journal+of+Obstetrics+%26+Gynecology&amp;amp;atitle=Cigarette+smoking+during+pregnancy+and+risk+of+preeclampsia%3A+a+systematic+review.&amp;amp;aulast=Conde-Agudelo&amp;amp;pid=%3Cauthor%3EConde-Agudelo+A%3C%2Fauthor%3E%3CAN%3E10521771%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20"/>
                <w:szCs w:val="20"/>
              </w:rPr>
              <w:fldChar w:fldCharType="separate"/>
            </w:r>
            <w:r w:rsidRPr="008F3275">
              <w:rPr>
                <w:rFonts w:ascii="Calibri" w:hAnsi="Calibri" w:cs="Calibri"/>
                <w:noProof/>
                <w:color w:val="auto"/>
                <w:sz w:val="20"/>
                <w:szCs w:val="20"/>
                <w:vertAlign w:val="superscript"/>
              </w:rPr>
              <w:t>11</w:t>
            </w:r>
            <w:r w:rsidR="00FA26F4">
              <w:rPr>
                <w:rFonts w:ascii="Calibri" w:hAnsi="Calibri" w:cs="Calibri"/>
                <w:sz w:val="20"/>
                <w:szCs w:val="20"/>
              </w:rPr>
              <w:fldChar w:fldCharType="end"/>
            </w:r>
          </w:p>
        </w:tc>
        <w:tc>
          <w:tcPr>
            <w:tcW w:w="962" w:type="dxa"/>
          </w:tcPr>
          <w:p w14:paraId="5B83986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
          <w:p w14:paraId="627A34C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546B6B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
          <w:p w14:paraId="04DB715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Preeclampsia &amp; SDP</w:t>
            </w:r>
          </w:p>
        </w:tc>
        <w:tc>
          <w:tcPr>
            <w:tcW w:w="741" w:type="dxa"/>
          </w:tcPr>
          <w:p w14:paraId="719772D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
          <w:p w14:paraId="5A1E6FD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5CB53FC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
          <w:p w14:paraId="305CA9B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1966 to 1998</w:t>
            </w:r>
          </w:p>
        </w:tc>
        <w:tc>
          <w:tcPr>
            <w:tcW w:w="2222" w:type="dxa"/>
          </w:tcPr>
          <w:p w14:paraId="6DE84F1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MEDLINE, Embase, </w:t>
            </w:r>
            <w:proofErr w:type="spellStart"/>
            <w:r w:rsidRPr="00417829">
              <w:rPr>
                <w:rFonts w:cstheme="minorHAnsi"/>
                <w:color w:val="auto"/>
                <w:sz w:val="18"/>
                <w:szCs w:val="18"/>
              </w:rPr>
              <w:t>Popline</w:t>
            </w:r>
            <w:proofErr w:type="spellEnd"/>
            <w:r w:rsidRPr="00417829">
              <w:rPr>
                <w:rFonts w:cstheme="minorHAnsi"/>
                <w:color w:val="auto"/>
                <w:sz w:val="18"/>
                <w:szCs w:val="18"/>
              </w:rPr>
              <w:t>, CINAHL, Lilacs</w:t>
            </w:r>
          </w:p>
        </w:tc>
        <w:tc>
          <w:tcPr>
            <w:tcW w:w="2949" w:type="dxa"/>
          </w:tcPr>
          <w:p w14:paraId="042FDFC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The definition of preeclampsia</w:t>
            </w:r>
            <w:r w:rsidRPr="00417829">
              <w:rPr>
                <w:rFonts w:ascii="Calibri" w:hAnsi="Calibri" w:cs="Calibri"/>
                <w:color w:val="auto"/>
                <w:sz w:val="18"/>
                <w:szCs w:val="18"/>
              </w:rPr>
              <w:br/>
              <w:t>corresponded to hypertension after 20 weeks’ gestation</w:t>
            </w:r>
            <w:r w:rsidRPr="00417829">
              <w:rPr>
                <w:rFonts w:ascii="Calibri" w:hAnsi="Calibri" w:cs="Calibri"/>
                <w:color w:val="auto"/>
                <w:sz w:val="18"/>
                <w:szCs w:val="18"/>
              </w:rPr>
              <w:br/>
              <w:t>plus proteinuria</w:t>
            </w:r>
          </w:p>
        </w:tc>
        <w:tc>
          <w:tcPr>
            <w:tcW w:w="1417" w:type="dxa"/>
          </w:tcPr>
          <w:p w14:paraId="3BA7CF3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2FC67F7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13</w:t>
            </w:r>
          </w:p>
        </w:tc>
      </w:tr>
      <w:tr w:rsidR="00D235EE" w:rsidRPr="00417829" w14:paraId="0F043B18" w14:textId="77777777" w:rsidTr="00417829">
        <w:tc>
          <w:tcPr>
            <w:cnfStyle w:val="001000000000" w:firstRow="0" w:lastRow="0" w:firstColumn="1" w:lastColumn="0" w:oddVBand="0" w:evenVBand="0" w:oddHBand="0" w:evenHBand="0" w:firstRowFirstColumn="0" w:firstRowLastColumn="0" w:lastRowFirstColumn="0" w:lastRowLastColumn="0"/>
            <w:tcW w:w="1443" w:type="dxa"/>
          </w:tcPr>
          <w:p w14:paraId="2FEC576F" w14:textId="77777777" w:rsidR="00D235EE" w:rsidRPr="008464F7" w:rsidRDefault="00D235EE" w:rsidP="008F3275">
            <w:pPr>
              <w:spacing w:after="0" w:line="240" w:lineRule="auto"/>
              <w:rPr>
                <w:rFonts w:ascii="Calibri" w:hAnsi="Calibri" w:cs="Calibri"/>
                <w:b w:val="0"/>
                <w:bCs w:val="0"/>
                <w:color w:val="auto"/>
                <w:sz w:val="20"/>
                <w:szCs w:val="20"/>
              </w:rPr>
            </w:pPr>
            <w:proofErr w:type="spellStart"/>
            <w:r w:rsidRPr="008464F7">
              <w:rPr>
                <w:rFonts w:ascii="Calibri" w:hAnsi="Calibri" w:cs="Calibri"/>
                <w:color w:val="auto"/>
                <w:sz w:val="20"/>
                <w:szCs w:val="20"/>
              </w:rPr>
              <w:t>DiFranza</w:t>
            </w:r>
            <w:proofErr w:type="spellEnd"/>
            <w:r w:rsidRPr="008464F7">
              <w:rPr>
                <w:rFonts w:ascii="Calibri" w:hAnsi="Calibri" w:cs="Calibri"/>
                <w:color w:val="auto"/>
                <w:sz w:val="20"/>
                <w:szCs w:val="20"/>
              </w:rPr>
              <w:t xml:space="preserve"> 1995</w:t>
            </w:r>
          </w:p>
          <w:p w14:paraId="5B10AE07" w14:textId="77777777" w:rsidR="00D235EE" w:rsidRPr="008464F7" w:rsidRDefault="00D235EE" w:rsidP="008F3275">
            <w:pPr>
              <w:spacing w:after="0" w:line="240" w:lineRule="auto"/>
              <w:rPr>
                <w:rFonts w:ascii="Calibri" w:hAnsi="Calibri" w:cs="Calibri"/>
                <w:b w:val="0"/>
                <w:bCs w:val="0"/>
                <w:color w:val="auto"/>
                <w:sz w:val="20"/>
                <w:szCs w:val="20"/>
              </w:rPr>
            </w:pPr>
          </w:p>
          <w:p w14:paraId="50B45C02" w14:textId="18E317B1" w:rsidR="00D235EE" w:rsidRPr="008464F7" w:rsidRDefault="00D235EE" w:rsidP="008F3275">
            <w:pPr>
              <w:spacing w:after="0" w:line="240" w:lineRule="auto"/>
              <w:rPr>
                <w:rFonts w:ascii="Calibri" w:hAnsi="Calibri" w:cs="Calibri"/>
                <w:color w:val="auto"/>
                <w:sz w:val="20"/>
                <w:szCs w:val="20"/>
              </w:rPr>
            </w:pPr>
          </w:p>
        </w:tc>
        <w:tc>
          <w:tcPr>
            <w:tcW w:w="962" w:type="dxa"/>
          </w:tcPr>
          <w:p w14:paraId="323A95CA" w14:textId="5D362FD1" w:rsidR="00D235EE" w:rsidRPr="008464F7" w:rsidRDefault="00D235EE"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8464F7">
              <w:rPr>
                <w:rFonts w:ascii="Calibri" w:hAnsi="Calibri"/>
                <w:color w:val="auto"/>
                <w:sz w:val="18"/>
                <w:szCs w:val="18"/>
              </w:rPr>
              <w:t>Yes</w:t>
            </w:r>
          </w:p>
        </w:tc>
        <w:tc>
          <w:tcPr>
            <w:tcW w:w="1782" w:type="dxa"/>
          </w:tcPr>
          <w:p w14:paraId="0C9130CA" w14:textId="79F9B76C" w:rsidR="00D235EE" w:rsidRPr="008464F7" w:rsidRDefault="00D235EE"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8464F7">
              <w:rPr>
                <w:rFonts w:ascii="Calibri" w:hAnsi="Calibri"/>
                <w:color w:val="auto"/>
                <w:sz w:val="18"/>
                <w:szCs w:val="18"/>
              </w:rPr>
              <w:t>Sudden infant deat</w:t>
            </w:r>
            <w:r w:rsidR="008464F7" w:rsidRPr="008464F7">
              <w:rPr>
                <w:rFonts w:ascii="Calibri" w:hAnsi="Calibri"/>
                <w:color w:val="auto"/>
                <w:sz w:val="18"/>
                <w:szCs w:val="18"/>
              </w:rPr>
              <w:t>h</w:t>
            </w:r>
            <w:r w:rsidRPr="008464F7">
              <w:rPr>
                <w:rFonts w:ascii="Calibri" w:hAnsi="Calibri"/>
                <w:color w:val="auto"/>
                <w:sz w:val="18"/>
                <w:szCs w:val="18"/>
              </w:rPr>
              <w:t xml:space="preserve"> &amp; SDP</w:t>
            </w:r>
          </w:p>
        </w:tc>
        <w:tc>
          <w:tcPr>
            <w:tcW w:w="741" w:type="dxa"/>
          </w:tcPr>
          <w:p w14:paraId="39097705" w14:textId="7A01DEBA" w:rsidR="00D235EE" w:rsidRPr="008464F7" w:rsidRDefault="00D235EE"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8464F7">
              <w:rPr>
                <w:rFonts w:ascii="Calibri" w:hAnsi="Calibri"/>
                <w:color w:val="auto"/>
                <w:sz w:val="18"/>
                <w:szCs w:val="18"/>
              </w:rPr>
              <w:t>I</w:t>
            </w:r>
          </w:p>
        </w:tc>
        <w:tc>
          <w:tcPr>
            <w:tcW w:w="1287" w:type="dxa"/>
          </w:tcPr>
          <w:p w14:paraId="3B27D927" w14:textId="417FEF35" w:rsidR="00D235EE" w:rsidRPr="008464F7" w:rsidRDefault="00D235EE"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8464F7">
              <w:rPr>
                <w:rFonts w:ascii="Calibri" w:hAnsi="Calibri"/>
                <w:color w:val="auto"/>
                <w:sz w:val="18"/>
                <w:szCs w:val="18"/>
              </w:rPr>
              <w:t>All by 1995</w:t>
            </w:r>
          </w:p>
        </w:tc>
        <w:tc>
          <w:tcPr>
            <w:tcW w:w="2222" w:type="dxa"/>
          </w:tcPr>
          <w:p w14:paraId="02C27AF3" w14:textId="44406118" w:rsidR="00D235EE" w:rsidRPr="008464F7" w:rsidRDefault="008771C3"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8464F7">
              <w:rPr>
                <w:rFonts w:ascii="Calibri" w:hAnsi="Calibri" w:cs="Calibri"/>
                <w:color w:val="auto"/>
                <w:sz w:val="18"/>
                <w:szCs w:val="18"/>
              </w:rPr>
              <w:t>Microfilm archives at their University.</w:t>
            </w:r>
          </w:p>
        </w:tc>
        <w:tc>
          <w:tcPr>
            <w:tcW w:w="2949" w:type="dxa"/>
          </w:tcPr>
          <w:p w14:paraId="79F35E37" w14:textId="4146E081" w:rsidR="00D235EE" w:rsidRPr="008464F7" w:rsidRDefault="008771C3"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8464F7">
              <w:rPr>
                <w:rFonts w:ascii="Calibri" w:hAnsi="Calibri" w:cs="Calibri"/>
                <w:color w:val="auto"/>
                <w:sz w:val="18"/>
                <w:szCs w:val="18"/>
              </w:rPr>
              <w:t>Papers not included if predated microfilm archives at their University. English only.</w:t>
            </w:r>
          </w:p>
        </w:tc>
        <w:tc>
          <w:tcPr>
            <w:tcW w:w="1417" w:type="dxa"/>
          </w:tcPr>
          <w:p w14:paraId="08726F0E" w14:textId="60E5FACE" w:rsidR="00D235EE" w:rsidRPr="008464F7" w:rsidRDefault="008771C3"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8464F7">
              <w:rPr>
                <w:rFonts w:ascii="Calibri" w:hAnsi="Calibri" w:cs="Calibri"/>
                <w:color w:val="auto"/>
                <w:sz w:val="18"/>
                <w:szCs w:val="18"/>
              </w:rPr>
              <w:t>HICs</w:t>
            </w:r>
          </w:p>
        </w:tc>
        <w:tc>
          <w:tcPr>
            <w:tcW w:w="851" w:type="dxa"/>
          </w:tcPr>
          <w:p w14:paraId="291B1513" w14:textId="1FCA1093" w:rsidR="00D235EE" w:rsidRPr="008464F7" w:rsidRDefault="008771C3"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8464F7">
              <w:rPr>
                <w:rFonts w:cstheme="minorHAnsi"/>
                <w:b/>
                <w:bCs/>
                <w:color w:val="auto"/>
                <w:sz w:val="18"/>
                <w:szCs w:val="18"/>
              </w:rPr>
              <w:t>6</w:t>
            </w:r>
          </w:p>
        </w:tc>
      </w:tr>
      <w:tr w:rsidR="00417829" w:rsidRPr="00417829" w14:paraId="1009BBD8" w14:textId="77777777" w:rsidTr="00417829">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443" w:type="dxa"/>
          </w:tcPr>
          <w:p w14:paraId="3B991966"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England 2007</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&lt;EndNote&gt;&lt;Cite&gt;&lt;Author&gt;England&lt;/Author&gt;&lt;Year&gt;2007&lt;/Year&gt;&lt;RecNum&gt;318&lt;/RecNum&gt;&lt;DisplayText&gt;&lt;style face="superscript"&gt;12&lt;/style&gt;&lt;/DisplayText&gt;&lt;record&gt;&lt;rec-number&gt;318&lt;/rec-number&gt;&lt;foreign-keys&gt;&lt;key app="EN" db-id="ezxav9sx2dvfd0ep09vvss5c9wxs9z5frxt9" timestamp="1569749740" guid="65e2e0e8-6195-450c-a3cd-cbf9dcc7529c"&gt;318&lt;/key&gt;&lt;key app="ENWeb" db-id=""&gt;0&lt;/key&gt;&lt;/foreign-keys&gt;&lt;ref-type name="Journal Article"&gt;17&lt;/ref-type&gt;&lt;contributors&gt;&lt;authors&gt;&lt;author&gt;England, L.&lt;/author&gt;&lt;author&gt;Zhang, J.&lt;/author&gt;&lt;/authors&gt;&lt;/contributors&gt;&lt;auth-address&gt;(England, Zhang) Division of Reproductive Health, Centers for Disease Control and Prevention, Department of Health and Human Services, Atlanta, GA, USA.&lt;/auth-address&gt;&lt;titles&gt;&lt;title&gt;Smoking and risk of preeclampsia: a systematic review&lt;/title&gt;&lt;secondary-title&gt;Frontiers in bioscience : a journal and virtual library&lt;/secondary-title&gt;&lt;/titles&gt;&lt;periodical&gt;&lt;full-title&gt;Frontiers in bioscience : a journal and virtual library&lt;/full-title&gt;&lt;/periodical&gt;&lt;pages&gt;2471-2483&lt;/pages&gt;&lt;volume&gt;12&lt;/volume&gt;&lt;dates&gt;&lt;year&gt;2007&lt;/year&gt;&lt;/dates&gt;&lt;accession-num&gt;45017477&lt;/accession-num&gt;&lt;urls&gt;&lt;related-urls&gt;&lt;url&gt;http://ovidsp.ovid.com/ovidweb.cgi?T=JS&amp;amp;CSC=Y&amp;amp;NEWS=N&amp;amp;PAGE=fulltext&amp;amp;D=emed11&amp;amp;AN=45017477&lt;/url&gt;&lt;url&gt;http://sfxeu07.hosted.exlibrisgroup.com/bham?sid=OVID:embase&amp;amp;id=pmid:17127256&amp;amp;id=doi:10.2741%2F2248&amp;amp;issn=1093-4715&amp;amp;isbn=&amp;amp;volume=12&amp;amp;issue=1&amp;amp;spage=2471&amp;amp;pages=2471-2483&amp;amp;date=2007&amp;amp;title=Frontiers+in+bioscience+%3A+a+journal+and+virtual+library&amp;amp;atitle=Smoking+and+risk+of+preeclampsia%3A+a+systematic+review&amp;amp;aulast=England&amp;amp;pid=%3Cauthor%3EEngland+L.%3C%2Fauthor%3E%3CAN%3E45017477%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12</w:t>
            </w:r>
            <w:r w:rsidR="00FA26F4">
              <w:rPr>
                <w:rFonts w:ascii="Calibri" w:hAnsi="Calibri" w:cs="Calibri"/>
                <w:sz w:val="18"/>
                <w:szCs w:val="18"/>
              </w:rPr>
              <w:fldChar w:fldCharType="end"/>
            </w:r>
          </w:p>
        </w:tc>
        <w:tc>
          <w:tcPr>
            <w:tcW w:w="962" w:type="dxa"/>
          </w:tcPr>
          <w:p w14:paraId="7B7034E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1AAA230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Preeclampsia &amp; SDP</w:t>
            </w:r>
          </w:p>
        </w:tc>
        <w:tc>
          <w:tcPr>
            <w:tcW w:w="741" w:type="dxa"/>
          </w:tcPr>
          <w:p w14:paraId="0C0EF53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34E172B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Mar. 2006</w:t>
            </w:r>
          </w:p>
        </w:tc>
        <w:tc>
          <w:tcPr>
            <w:tcW w:w="2222" w:type="dxa"/>
          </w:tcPr>
          <w:p w14:paraId="47FA40A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66900C2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3F2F362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113DEF1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3A490683" w14:textId="77777777" w:rsidTr="00417829">
        <w:trPr>
          <w:trHeight w:val="714"/>
        </w:trPr>
        <w:tc>
          <w:tcPr>
            <w:cnfStyle w:val="001000000000" w:firstRow="0" w:lastRow="0" w:firstColumn="1" w:lastColumn="0" w:oddVBand="0" w:evenVBand="0" w:oddHBand="0" w:evenHBand="0" w:firstRowFirstColumn="0" w:firstRowLastColumn="0" w:lastRowFirstColumn="0" w:lastRowLastColumn="0"/>
            <w:tcW w:w="1443" w:type="dxa"/>
          </w:tcPr>
          <w:p w14:paraId="6077FE52"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Faiz</w:t>
            </w:r>
            <w:proofErr w:type="spellEnd"/>
            <w:r>
              <w:rPr>
                <w:rFonts w:ascii="Calibri" w:hAnsi="Calibri" w:cs="Calibri"/>
                <w:bCs w:val="0"/>
                <w:color w:val="auto"/>
                <w:sz w:val="18"/>
                <w:szCs w:val="18"/>
              </w:rPr>
              <w:t xml:space="preserve"> 2003</w:t>
            </w:r>
            <w:r w:rsidR="00FA26F4">
              <w:rPr>
                <w:rFonts w:ascii="Calibri" w:hAnsi="Calibri" w:cs="Calibri"/>
                <w:sz w:val="18"/>
                <w:szCs w:val="18"/>
              </w:rPr>
              <w:fldChar w:fldCharType="begin">
                <w:fldData xml:space="preserve">PEVuZE5vdGU+PENpdGU+PEF1dGhvcj5GYWl6PC9BdXRob3I+PFllYXI+MjAwMzwvWWVhcj48UmVj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PEVuZE5vdGU+PENpdGU+PEF1dGhvcj5GYWl6PC9BdXRob3I+PFllYXI+MjAwMzwvWWVhcj48UmVj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13</w:t>
            </w:r>
            <w:r w:rsidR="00FA26F4">
              <w:rPr>
                <w:rFonts w:ascii="Calibri" w:hAnsi="Calibri" w:cs="Calibri"/>
                <w:sz w:val="18"/>
                <w:szCs w:val="18"/>
              </w:rPr>
              <w:fldChar w:fldCharType="end"/>
            </w:r>
          </w:p>
        </w:tc>
        <w:tc>
          <w:tcPr>
            <w:tcW w:w="962" w:type="dxa"/>
          </w:tcPr>
          <w:p w14:paraId="76647A1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7AD7AB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Placenta previa &amp; SDP</w:t>
            </w:r>
          </w:p>
        </w:tc>
        <w:tc>
          <w:tcPr>
            <w:tcW w:w="741" w:type="dxa"/>
          </w:tcPr>
          <w:p w14:paraId="2549596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09F6C01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1966 to Mar.2000</w:t>
            </w:r>
          </w:p>
        </w:tc>
        <w:tc>
          <w:tcPr>
            <w:tcW w:w="2222" w:type="dxa"/>
          </w:tcPr>
          <w:p w14:paraId="5A343B1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20CC1AE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512FF9B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88AA78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0DB9C9DB" w14:textId="77777777" w:rsidTr="00417829">
        <w:trPr>
          <w:cnfStyle w:val="000000100000" w:firstRow="0" w:lastRow="0" w:firstColumn="0" w:lastColumn="0" w:oddVBand="0" w:evenVBand="0" w:oddHBand="1"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1443" w:type="dxa"/>
          </w:tcPr>
          <w:p w14:paraId="1E8B92BA"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Fernandes 2015</w:t>
            </w:r>
            <w:r w:rsidR="00FA26F4">
              <w:rPr>
                <w:rFonts w:ascii="Calibri" w:hAnsi="Calibri" w:cs="Calibri"/>
                <w:sz w:val="18"/>
                <w:szCs w:val="18"/>
              </w:rPr>
              <w:fldChar w:fldCharType="begin">
                <w:fldData xml:space="preserve">PEVuZE5vdGU+PENpdGU+PEF1dGhvcj5GZXJuYW5kZXM8L0F1dGhvcj48WWVhcj4yMDE1PC9ZZWFy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PEVuZE5vdGU+PENpdGU+PEF1dGhvcj5GZXJuYW5kZXM8L0F1dGhvcj48WWVhcj4yMDE1PC9ZZWFy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14</w:t>
            </w:r>
            <w:r w:rsidR="00FA26F4">
              <w:rPr>
                <w:rFonts w:ascii="Calibri" w:hAnsi="Calibri" w:cs="Calibri"/>
                <w:sz w:val="18"/>
                <w:szCs w:val="18"/>
              </w:rPr>
              <w:fldChar w:fldCharType="end"/>
            </w:r>
          </w:p>
        </w:tc>
        <w:tc>
          <w:tcPr>
            <w:tcW w:w="962" w:type="dxa"/>
          </w:tcPr>
          <w:p w14:paraId="6B88B9D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774D755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Vision difficulties &amp; SDP</w:t>
            </w:r>
          </w:p>
        </w:tc>
        <w:tc>
          <w:tcPr>
            <w:tcW w:w="741" w:type="dxa"/>
          </w:tcPr>
          <w:p w14:paraId="719C8D7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1DEBBA8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1985 to 2013</w:t>
            </w:r>
          </w:p>
        </w:tc>
        <w:tc>
          <w:tcPr>
            <w:tcW w:w="2222" w:type="dxa"/>
          </w:tcPr>
          <w:p w14:paraId="775F1AE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Global Health, PsycINFO, Scopus, Web of Science and Google Scholar</w:t>
            </w:r>
          </w:p>
        </w:tc>
        <w:tc>
          <w:tcPr>
            <w:tcW w:w="2949" w:type="dxa"/>
          </w:tcPr>
          <w:p w14:paraId="16986F5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assessing</w:t>
            </w:r>
            <w:r w:rsidRPr="00417829">
              <w:rPr>
                <w:rFonts w:ascii="Calibri" w:hAnsi="Calibri" w:cs="Calibri"/>
                <w:color w:val="auto"/>
                <w:sz w:val="18"/>
                <w:szCs w:val="18"/>
              </w:rPr>
              <w:br/>
              <w:t>children aged 0–18 years, Studies</w:t>
            </w:r>
            <w:r w:rsidRPr="00417829">
              <w:rPr>
                <w:rFonts w:ascii="Calibri" w:hAnsi="Calibri" w:cs="Calibri"/>
                <w:color w:val="auto"/>
                <w:sz w:val="18"/>
                <w:szCs w:val="18"/>
              </w:rPr>
              <w:br/>
              <w:t>with comparable groups</w:t>
            </w:r>
          </w:p>
        </w:tc>
        <w:tc>
          <w:tcPr>
            <w:tcW w:w="1417" w:type="dxa"/>
          </w:tcPr>
          <w:p w14:paraId="70F4C2B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78DE92F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0FB53339" w14:textId="77777777" w:rsidTr="00417829">
        <w:trPr>
          <w:trHeight w:val="569"/>
        </w:trPr>
        <w:tc>
          <w:tcPr>
            <w:cnfStyle w:val="001000000000" w:firstRow="0" w:lastRow="0" w:firstColumn="1" w:lastColumn="0" w:oddVBand="0" w:evenVBand="0" w:oddHBand="0" w:evenHBand="0" w:firstRowFirstColumn="0" w:firstRowLastColumn="0" w:lastRowFirstColumn="0" w:lastRowLastColumn="0"/>
            <w:tcW w:w="1443" w:type="dxa"/>
          </w:tcPr>
          <w:p w14:paraId="2B819739"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Ferrante 2014</w:t>
            </w:r>
            <w:r w:rsidR="00FA26F4">
              <w:rPr>
                <w:rFonts w:ascii="Calibri" w:hAnsi="Calibri" w:cs="Calibri"/>
                <w:sz w:val="18"/>
                <w:szCs w:val="18"/>
              </w:rPr>
              <w:fldChar w:fldCharType="begin">
                <w:fldData xml:space="preserve">PEVuZE5vdGU+PENpdGU+PEF1dGhvcj5GZXJyYW50ZTwvQXV0aG9yPjxZZWFyPjIwMTQ8L1llYXI+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PEVuZE5vdGU+PENpdGU+PEF1dGhvcj5GZXJyYW50ZTwvQXV0aG9yPjxZZWFyPjIwMTQ8L1llYXI+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15</w:t>
            </w:r>
            <w:r w:rsidR="00FA26F4">
              <w:rPr>
                <w:rFonts w:ascii="Calibri" w:hAnsi="Calibri" w:cs="Calibri"/>
                <w:sz w:val="18"/>
                <w:szCs w:val="18"/>
              </w:rPr>
              <w:fldChar w:fldCharType="end"/>
            </w:r>
          </w:p>
        </w:tc>
        <w:tc>
          <w:tcPr>
            <w:tcW w:w="962" w:type="dxa"/>
          </w:tcPr>
          <w:p w14:paraId="2593362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1B925FB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Asthma &amp; smoke exposure</w:t>
            </w:r>
          </w:p>
        </w:tc>
        <w:tc>
          <w:tcPr>
            <w:tcW w:w="741" w:type="dxa"/>
          </w:tcPr>
          <w:p w14:paraId="596E197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6FD3AFF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 xml:space="preserve">Jan. 2010 to </w:t>
            </w:r>
          </w:p>
          <w:p w14:paraId="27135AD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Dec. 2013</w:t>
            </w:r>
          </w:p>
        </w:tc>
        <w:tc>
          <w:tcPr>
            <w:tcW w:w="2222" w:type="dxa"/>
          </w:tcPr>
          <w:p w14:paraId="2C91EE7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and Scopus</w:t>
            </w:r>
          </w:p>
        </w:tc>
        <w:tc>
          <w:tcPr>
            <w:tcW w:w="2949" w:type="dxa"/>
          </w:tcPr>
          <w:p w14:paraId="7575E95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4785FC4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7A2C473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6</w:t>
            </w:r>
          </w:p>
        </w:tc>
      </w:tr>
      <w:tr w:rsidR="00417829" w:rsidRPr="00417829" w14:paraId="20AA8FEE" w14:textId="77777777" w:rsidTr="00417829">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443" w:type="dxa"/>
          </w:tcPr>
          <w:p w14:paraId="357AB932"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Flenady</w:t>
            </w:r>
            <w:proofErr w:type="spellEnd"/>
            <w:r>
              <w:rPr>
                <w:rFonts w:ascii="Calibri" w:hAnsi="Calibri" w:cs="Calibri"/>
                <w:bCs w:val="0"/>
                <w:color w:val="auto"/>
                <w:sz w:val="18"/>
                <w:szCs w:val="18"/>
              </w:rPr>
              <w:t xml:space="preserve"> 2011</w:t>
            </w:r>
            <w:r w:rsidR="00FA26F4">
              <w:rPr>
                <w:rFonts w:ascii="Calibri" w:hAnsi="Calibri" w:cs="Calibri"/>
                <w:sz w:val="18"/>
                <w:szCs w:val="18"/>
              </w:rPr>
              <w:fldChar w:fldCharType="begin">
                <w:fldData xml:space="preserve">PEVuZE5vdGU+PENpdGU+PEF1dGhvcj5GbGVuYWR5PC9BdXRob3I+PFllYXI+MjAxMTwvWWVhcj48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PEVuZE5vdGU+PENpdGU+PEF1dGhvcj5GbGVuYWR5PC9BdXRob3I+PFllYXI+MjAxMTwvWWVhcj48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16</w:t>
            </w:r>
            <w:r w:rsidR="00FA26F4">
              <w:rPr>
                <w:rFonts w:ascii="Calibri" w:hAnsi="Calibri" w:cs="Calibri"/>
                <w:sz w:val="18"/>
                <w:szCs w:val="18"/>
              </w:rPr>
              <w:fldChar w:fldCharType="end"/>
            </w:r>
          </w:p>
        </w:tc>
        <w:tc>
          <w:tcPr>
            <w:tcW w:w="962" w:type="dxa"/>
          </w:tcPr>
          <w:p w14:paraId="401F827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3DBE34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Risks for stillbirth</w:t>
            </w:r>
          </w:p>
        </w:tc>
        <w:tc>
          <w:tcPr>
            <w:tcW w:w="741" w:type="dxa"/>
          </w:tcPr>
          <w:p w14:paraId="75AAAD1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2FBE980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1998 to 2009</w:t>
            </w:r>
          </w:p>
        </w:tc>
        <w:tc>
          <w:tcPr>
            <w:tcW w:w="2222" w:type="dxa"/>
          </w:tcPr>
          <w:p w14:paraId="3DDB349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(PubMed and Ovid), CINAHL, and the Cochrane Database of Systematic Reviews</w:t>
            </w:r>
          </w:p>
        </w:tc>
        <w:tc>
          <w:tcPr>
            <w:tcW w:w="2949" w:type="dxa"/>
          </w:tcPr>
          <w:p w14:paraId="1D7C40F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studies only, stillbirth definition of “20 weeks’ gestation or more or a birthweight of min. 400gr.”</w:t>
            </w:r>
          </w:p>
        </w:tc>
        <w:tc>
          <w:tcPr>
            <w:tcW w:w="1417" w:type="dxa"/>
          </w:tcPr>
          <w:p w14:paraId="42D6317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2E341F8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35A9C655" w14:textId="77777777" w:rsidTr="00417829">
        <w:tc>
          <w:tcPr>
            <w:cnfStyle w:val="001000000000" w:firstRow="0" w:lastRow="0" w:firstColumn="1" w:lastColumn="0" w:oddVBand="0" w:evenVBand="0" w:oddHBand="0" w:evenHBand="0" w:firstRowFirstColumn="0" w:firstRowLastColumn="0" w:lastRowFirstColumn="0" w:lastRowLastColumn="0"/>
            <w:tcW w:w="1443" w:type="dxa"/>
          </w:tcPr>
          <w:p w14:paraId="4A606A0A" w14:textId="77777777" w:rsidR="00417829" w:rsidRPr="00417829" w:rsidRDefault="008F3275" w:rsidP="00417829">
            <w:pPr>
              <w:spacing w:after="0" w:line="240" w:lineRule="auto"/>
              <w:rPr>
                <w:rFonts w:ascii="Calibri" w:hAnsi="Calibri" w:cs="Calibri"/>
                <w:color w:val="auto"/>
                <w:sz w:val="18"/>
                <w:szCs w:val="18"/>
              </w:rPr>
            </w:pPr>
            <w:proofErr w:type="spellStart"/>
            <w:r>
              <w:rPr>
                <w:rFonts w:ascii="Calibri" w:hAnsi="Calibri" w:cs="Calibri"/>
                <w:color w:val="auto"/>
                <w:sz w:val="18"/>
                <w:szCs w:val="18"/>
              </w:rPr>
              <w:t>Hackshaw</w:t>
            </w:r>
            <w:proofErr w:type="spellEnd"/>
            <w:r>
              <w:rPr>
                <w:rFonts w:ascii="Calibri" w:hAnsi="Calibri" w:cs="Calibri"/>
                <w:color w:val="auto"/>
                <w:sz w:val="18"/>
                <w:szCs w:val="18"/>
              </w:rPr>
              <w:t xml:space="preserve"> 2011</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&lt;EndNote&gt;&lt;Cite&gt;&lt;Author&gt;Hackshaw&lt;/Author&gt;&lt;Year&gt;2011&lt;/Year&gt;&lt;RecNum&gt;34&lt;/RecNum&gt;&lt;DisplayText&gt;&lt;style face="superscript"&gt;17&lt;/style&gt;&lt;/DisplayText&gt;&lt;record&gt;&lt;rec-number&gt;34&lt;/rec-number&gt;&lt;foreign-keys&gt;&lt;key app="EN" db-id="ezxav9sx2dvfd0ep09vvss5c9wxs9z5frxt9" timestamp="1569749694" guid="374fd450-2226-40ce-86a8-3a7fabe27757"&gt;34&lt;/key&gt;&lt;/foreign-keys&gt;&lt;ref-type name="Journal Article"&gt;17&lt;/ref-type&gt;&lt;contributors&gt;&lt;authors&gt;&lt;author&gt;Hackshaw,  Allan&lt;/author&gt;&lt;author&gt;Rodeck  Charles&lt;/author&gt;&lt;author&gt;Boniface   Sadie&lt;/author&gt;&lt;/authors&gt;&lt;/contributors&gt;&lt;titles&gt;&lt;title&gt;Maternal smoking in pregnancy and birth defects: a systematic review based on 173 687 malformed cases and 11.7 million controls &lt;/title&gt;&lt;secondary-title&gt;Human Reproduction Update&lt;/secondary-title&gt;&lt;/titles&gt;&lt;periodical&gt;&lt;full-title&gt;Human Reproduction Update&lt;/full-title&gt;&lt;/periodical&gt;&lt;pages&gt;5&lt;/pages&gt;&lt;volume&gt;17&lt;/volume&gt;&lt;number&gt;5&lt;/number&gt;&lt;section&gt;589&lt;/section&gt;&lt;dates&gt;&lt;year&gt;2011&lt;/year&gt;&lt;/dates&gt;&lt;urls&gt;&lt;/urls&gt;&lt;/record&gt;&lt;/Cite&gt;&lt;/EndNote&gt;</w:instrText>
            </w:r>
            <w:r w:rsidR="00FA26F4">
              <w:rPr>
                <w:rFonts w:ascii="Calibri" w:hAnsi="Calibri" w:cs="Calibri"/>
                <w:sz w:val="18"/>
                <w:szCs w:val="18"/>
              </w:rPr>
              <w:fldChar w:fldCharType="separate"/>
            </w:r>
            <w:r w:rsidRPr="008F3275">
              <w:rPr>
                <w:rFonts w:ascii="Calibri" w:hAnsi="Calibri" w:cs="Calibri"/>
                <w:noProof/>
                <w:color w:val="auto"/>
                <w:sz w:val="18"/>
                <w:szCs w:val="18"/>
                <w:vertAlign w:val="superscript"/>
              </w:rPr>
              <w:t>17</w:t>
            </w:r>
            <w:r w:rsidR="00FA26F4">
              <w:rPr>
                <w:rFonts w:ascii="Calibri" w:hAnsi="Calibri" w:cs="Calibri"/>
                <w:sz w:val="18"/>
                <w:szCs w:val="18"/>
              </w:rPr>
              <w:fldChar w:fldCharType="end"/>
            </w:r>
          </w:p>
          <w:p w14:paraId="6FD0CD88" w14:textId="77777777" w:rsidR="00417829" w:rsidRPr="00417829" w:rsidRDefault="00417829" w:rsidP="00032F53">
            <w:pPr>
              <w:spacing w:after="0" w:line="240" w:lineRule="auto"/>
              <w:rPr>
                <w:rFonts w:ascii="Calibri" w:hAnsi="Calibri" w:cs="Calibri"/>
                <w:bCs w:val="0"/>
                <w:color w:val="auto"/>
                <w:sz w:val="18"/>
                <w:szCs w:val="18"/>
              </w:rPr>
            </w:pPr>
          </w:p>
        </w:tc>
        <w:tc>
          <w:tcPr>
            <w:tcW w:w="962" w:type="dxa"/>
          </w:tcPr>
          <w:p w14:paraId="3869DAA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4FF7443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Birth defects &amp; SDP</w:t>
            </w:r>
          </w:p>
        </w:tc>
        <w:tc>
          <w:tcPr>
            <w:tcW w:w="741" w:type="dxa"/>
          </w:tcPr>
          <w:p w14:paraId="5C00C73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24E8B0D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1959 to 2010</w:t>
            </w:r>
          </w:p>
        </w:tc>
        <w:tc>
          <w:tcPr>
            <w:tcW w:w="2222" w:type="dxa"/>
          </w:tcPr>
          <w:p w14:paraId="0DD5636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4E542A5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Only English studies</w:t>
            </w:r>
          </w:p>
        </w:tc>
        <w:tc>
          <w:tcPr>
            <w:tcW w:w="1417" w:type="dxa"/>
          </w:tcPr>
          <w:p w14:paraId="0DE8E1A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A24ED2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35D9A072" w14:textId="77777777" w:rsidTr="00417829">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1443" w:type="dxa"/>
          </w:tcPr>
          <w:p w14:paraId="4D2A7F53" w14:textId="77777777" w:rsidR="00417829" w:rsidRPr="00417829" w:rsidRDefault="008F3275" w:rsidP="008F3275">
            <w:pPr>
              <w:spacing w:after="0" w:line="240" w:lineRule="auto"/>
              <w:rPr>
                <w:rFonts w:ascii="Calibri" w:hAnsi="Calibri" w:cs="Calibri"/>
                <w:color w:val="auto"/>
                <w:sz w:val="18"/>
                <w:szCs w:val="18"/>
              </w:rPr>
            </w:pPr>
            <w:r>
              <w:rPr>
                <w:rFonts w:ascii="Calibri" w:hAnsi="Calibri" w:cs="Calibri"/>
                <w:color w:val="auto"/>
                <w:sz w:val="18"/>
                <w:szCs w:val="18"/>
              </w:rPr>
              <w:lastRenderedPageBreak/>
              <w:t>Huang 2007</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&lt;EndNote&gt;&lt;Cite&gt;&lt;Author&gt;Huang&lt;/Author&gt;&lt;Year&gt;2007&lt;/Year&gt;&lt;RecNum&gt;1&lt;/RecNum&gt;&lt;DisplayText&gt;&lt;style face="superscript"&gt;18&lt;/style&gt;&lt;/DisplayText&gt;&lt;record&gt;&lt;rec-number&gt;1&lt;/rec-number&gt;&lt;foreign-keys&gt;&lt;key app="EN" db-id="0p0es0e0rztd0je5pp5p50dhvaaepzpw5ee0" timestamp="1578597217"&gt;1&lt;/key&gt;&lt;/foreign-keys&gt;&lt;ref-type name="Journal Article"&gt;17&lt;/ref-type&gt;&lt;contributors&gt;&lt;authors&gt;&lt;author&gt;Huang, J. S.&lt;/author&gt;&lt;author&gt;Lee, T. A.&lt;/author&gt;&lt;author&gt;Lu, M. C.&lt;/author&gt;&lt;/authors&gt;&lt;/contributors&gt;&lt;titles&gt;&lt;title&gt;Prenatal programming of childhood overweight and obesity&lt;/title&gt;&lt;secondary-title&gt;Maternal &amp;amp; Child Health Journal&lt;/secondary-title&gt;&lt;/titles&gt;&lt;pages&gt;461-73&lt;/pages&gt;&lt;volume&gt;11&lt;/volume&gt;&lt;number&gt;5&lt;/number&gt;&lt;dates&gt;&lt;year&gt;&lt;style face="normal" font="default" charset="162" size="100%"&gt;2007&lt;/style&gt;&lt;/year&gt;&lt;/dates&gt;&lt;accession-num&gt;17006770&lt;/accession-num&gt;&lt;work-type&gt;Research Support, N.I.H., Extramural&amp;#xD;Research Support, Non-U.S. Gov&amp;apos;t&lt;/work-type&gt;&lt;urls&gt;&lt;related-urls&gt;&lt;url&gt;http://ovidsp.ovid.com/ovidweb.cgi?T=JS&amp;amp;CSC=Y&amp;amp;NEWS=N&amp;amp;PAGE=fulltext&amp;amp;D=med5&amp;amp;AN=17006770&lt;/url&gt;&lt;url&gt;http://sfxeu07.hosted.exlibrisgroup.com/bham?sid=OVID:medline&amp;amp;id=pmid:17006770&amp;amp;id=doi:10.1007%2Fs10995-006-0141-8&amp;amp;issn=1092-7875&amp;amp;isbn=&amp;amp;volume=11&amp;amp;issue=5&amp;amp;spage=461&amp;amp;pages=461-73&amp;amp;date=2007&amp;amp;title=Maternal+%26+Child+Health+Journal&amp;amp;atitle=Prenatal+programming+of+childhood+overweight+and+obesity.&amp;amp;aulast=Huang&amp;amp;pid=%3Cauthor%3EHuang+JS%3C%2Fauthor%3E%3CAN%3E17006770%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noProof/>
                <w:color w:val="auto"/>
                <w:sz w:val="18"/>
                <w:szCs w:val="18"/>
                <w:vertAlign w:val="superscript"/>
              </w:rPr>
              <w:t>18</w:t>
            </w:r>
            <w:r w:rsidR="00FA26F4">
              <w:rPr>
                <w:rFonts w:ascii="Calibri" w:hAnsi="Calibri" w:cs="Calibri"/>
                <w:sz w:val="18"/>
                <w:szCs w:val="18"/>
              </w:rPr>
              <w:fldChar w:fldCharType="end"/>
            </w:r>
          </w:p>
        </w:tc>
        <w:tc>
          <w:tcPr>
            <w:tcW w:w="962" w:type="dxa"/>
          </w:tcPr>
          <w:p w14:paraId="726361D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69ACD13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roofErr w:type="spellStart"/>
            <w:r w:rsidRPr="00417829">
              <w:rPr>
                <w:rFonts w:ascii="Calibri" w:hAnsi="Calibri"/>
                <w:color w:val="auto"/>
                <w:sz w:val="18"/>
                <w:szCs w:val="18"/>
              </w:rPr>
              <w:t>Oveweight</w:t>
            </w:r>
            <w:proofErr w:type="spellEnd"/>
            <w:r w:rsidRPr="00417829">
              <w:rPr>
                <w:rFonts w:ascii="Calibri" w:hAnsi="Calibri"/>
                <w:color w:val="auto"/>
                <w:sz w:val="18"/>
                <w:szCs w:val="18"/>
              </w:rPr>
              <w:t xml:space="preserve"> or obesity &amp; prenatal factors</w:t>
            </w:r>
          </w:p>
        </w:tc>
        <w:tc>
          <w:tcPr>
            <w:tcW w:w="741" w:type="dxa"/>
          </w:tcPr>
          <w:p w14:paraId="25E304A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1136FE3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1975-Dec.2005</w:t>
            </w:r>
          </w:p>
        </w:tc>
        <w:tc>
          <w:tcPr>
            <w:tcW w:w="2222" w:type="dxa"/>
          </w:tcPr>
          <w:p w14:paraId="05C38BF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PubMed and </w:t>
            </w:r>
            <w:proofErr w:type="spellStart"/>
            <w:r w:rsidRPr="00417829">
              <w:rPr>
                <w:rFonts w:cstheme="minorHAnsi"/>
                <w:color w:val="auto"/>
                <w:sz w:val="18"/>
                <w:szCs w:val="18"/>
              </w:rPr>
              <w:t>MDConsult</w:t>
            </w:r>
            <w:proofErr w:type="spellEnd"/>
          </w:p>
        </w:tc>
        <w:tc>
          <w:tcPr>
            <w:tcW w:w="2949" w:type="dxa"/>
          </w:tcPr>
          <w:p w14:paraId="39DDC34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Only English studies including children aged between 5 and 21</w:t>
            </w:r>
          </w:p>
        </w:tc>
        <w:tc>
          <w:tcPr>
            <w:tcW w:w="1417" w:type="dxa"/>
          </w:tcPr>
          <w:p w14:paraId="0B9A0D6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30011D9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5</w:t>
            </w:r>
          </w:p>
        </w:tc>
      </w:tr>
      <w:tr w:rsidR="00417829" w:rsidRPr="00417829" w14:paraId="0382E19F" w14:textId="77777777" w:rsidTr="00417829">
        <w:trPr>
          <w:trHeight w:val="724"/>
        </w:trPr>
        <w:tc>
          <w:tcPr>
            <w:cnfStyle w:val="001000000000" w:firstRow="0" w:lastRow="0" w:firstColumn="1" w:lastColumn="0" w:oddVBand="0" w:evenVBand="0" w:oddHBand="0" w:evenHBand="0" w:firstRowFirstColumn="0" w:firstRowLastColumn="0" w:lastRowFirstColumn="0" w:lastRowLastColumn="0"/>
            <w:tcW w:w="1443" w:type="dxa"/>
          </w:tcPr>
          <w:p w14:paraId="78ED06C8" w14:textId="77777777" w:rsidR="00417829" w:rsidRPr="00417829" w:rsidRDefault="008F3275" w:rsidP="008F3275">
            <w:pPr>
              <w:spacing w:after="0" w:line="240" w:lineRule="auto"/>
              <w:rPr>
                <w:rFonts w:ascii="Calibri" w:hAnsi="Calibri" w:cs="Calibri"/>
                <w:color w:val="auto"/>
                <w:sz w:val="18"/>
                <w:szCs w:val="18"/>
              </w:rPr>
            </w:pPr>
            <w:r>
              <w:rPr>
                <w:rFonts w:ascii="Calibri" w:hAnsi="Calibri" w:cs="Calibri"/>
                <w:color w:val="auto"/>
                <w:sz w:val="18"/>
                <w:szCs w:val="18"/>
              </w:rPr>
              <w:t>Huang 2014</w:t>
            </w:r>
            <w:r w:rsidR="00FA26F4">
              <w:rPr>
                <w:rFonts w:ascii="Calibri" w:hAnsi="Calibri" w:cs="Calibri"/>
                <w:sz w:val="18"/>
                <w:szCs w:val="18"/>
              </w:rPr>
              <w:fldChar w:fldCharType="begin"/>
            </w:r>
            <w:r>
              <w:rPr>
                <w:rFonts w:ascii="Calibri" w:hAnsi="Calibri" w:cs="Calibri"/>
                <w:color w:val="auto"/>
                <w:sz w:val="18"/>
                <w:szCs w:val="18"/>
              </w:rPr>
              <w:instrText xml:space="preserve"> ADDIN EN.CITE &lt;EndNote&gt;&lt;Cite&gt;&lt;Author&gt;Huang&lt;/Author&gt;&lt;Year&gt;2014&lt;/Year&gt;&lt;RecNum&gt;165&lt;/RecNum&gt;&lt;DisplayText&gt;&lt;style face="superscript"&gt;19&lt;/style&gt;&lt;/DisplayText&gt;&lt;record&gt;&lt;rec-number&gt;165&lt;/rec-number&gt;&lt;foreign-keys&gt;&lt;key app="EN" db-id="ezxav9sx2dvfd0ep09vvss5c9wxs9z5frxt9" timestamp="1569749710" guid="dc31909f-43f0-4156-a734-e039b51e55a4"&gt;165&lt;/key&gt;&lt;/foreign-keys&gt;&lt;ref-type name="Journal Article"&gt;17&lt;/ref-type&gt;&lt;contributors&gt;&lt;authors&gt;&lt;author&gt;Huang, Y.&lt;/author&gt;&lt;author&gt;Huang, J.&lt;/author&gt;&lt;author&gt;Lan, H.&lt;/author&gt;&lt;author&gt;Zhao, G.&lt;/author&gt;&lt;author&gt;Huang, C.&lt;/author&gt;&lt;/authors&gt;&lt;/contributors&gt;&lt;auth-address&gt;(Huang, Huang, Lan, Zhao, Huang) Department of Neurosurgery, Guangxi Minzu Hospital, Nanning, Guangxi Province, China&lt;/auth-address&gt;&lt;titles&gt;&lt;title&gt;A meta-analysis of parental smoking and the risk of childhood brain tumors&lt;/title&gt;&lt;secondary-title&gt;PLoS ONE&lt;/secondary-title&gt;&lt;/titles&gt;&lt;periodical&gt;&lt;full-title&gt;PLoS One&lt;/full-title&gt;&lt;/periodical&gt;&lt;volume&gt;9 (7) (no pagination)&lt;/volume&gt;&lt;number&gt;e102910&lt;/number&gt;&lt;dates&gt;&lt;year&gt;2014&lt;/year&gt;&lt;pub-dates&gt;&lt;date&gt;24 Jul&lt;/date&gt;&lt;/pub-dates&gt;&lt;/dates&gt;&lt;accession-num&gt;373620569&lt;/accession-num&gt;&lt;urls&gt;&lt;related-urls&gt;&lt;url&gt;http://ovidsp.ovid.com/ovidweb.cgi?T=JS&amp;amp;CSC=Y&amp;amp;NEWS=N&amp;amp;PAGE=fulltext&amp;amp;D=emed16&amp;amp;AN=373620569&lt;/url&gt;&lt;url&gt;http://sfxeu07.hosted.exlibrisgroup.com/bham?sid=OVID:embase&amp;amp;id=pmid:25058491&amp;amp;id=doi:10.1371%2Fjournal.pone.0102910&amp;amp;issn=1932-6203&amp;amp;isbn=&amp;amp;volume=9&amp;amp;issue=7&amp;amp;spage=e102910&amp;amp;pages=&amp;amp;date=2014&amp;amp;title=PLoS+ONE&amp;amp;atitle=A+meta-analysis+of+parental+smoking+and+the+risk+of+childhood+brain+tumors&amp;amp;aulast=Huang&amp;amp;pid=%3Cauthor%3EHuang+Y.%3C%2Fauthor%3E%3CAN%3E373620569%3C%2FAN%3E%3CDT%3EArticle%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noProof/>
                <w:color w:val="auto"/>
                <w:sz w:val="18"/>
                <w:szCs w:val="18"/>
                <w:vertAlign w:val="superscript"/>
              </w:rPr>
              <w:t>19</w:t>
            </w:r>
            <w:r w:rsidR="00FA26F4">
              <w:rPr>
                <w:rFonts w:ascii="Calibri" w:hAnsi="Calibri" w:cs="Calibri"/>
                <w:sz w:val="18"/>
                <w:szCs w:val="18"/>
              </w:rPr>
              <w:fldChar w:fldCharType="end"/>
            </w:r>
          </w:p>
        </w:tc>
        <w:tc>
          <w:tcPr>
            <w:tcW w:w="962" w:type="dxa"/>
          </w:tcPr>
          <w:p w14:paraId="382A30E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45A2C65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Brain tumors &amp; SDP</w:t>
            </w:r>
          </w:p>
        </w:tc>
        <w:tc>
          <w:tcPr>
            <w:tcW w:w="741" w:type="dxa"/>
          </w:tcPr>
          <w:p w14:paraId="109FC8D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5CE842F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Jan.2014</w:t>
            </w:r>
          </w:p>
        </w:tc>
        <w:tc>
          <w:tcPr>
            <w:tcW w:w="2222" w:type="dxa"/>
          </w:tcPr>
          <w:p w14:paraId="555D97F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and Embase</w:t>
            </w:r>
          </w:p>
        </w:tc>
        <w:tc>
          <w:tcPr>
            <w:tcW w:w="2949" w:type="dxa"/>
          </w:tcPr>
          <w:p w14:paraId="029B5B8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1D126B5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AdvP49811" w:hAnsi="AdvP49811" w:cs="Calibri"/>
                <w:color w:val="auto"/>
                <w:sz w:val="18"/>
                <w:szCs w:val="18"/>
              </w:rPr>
            </w:pPr>
            <w:r w:rsidRPr="00417829">
              <w:rPr>
                <w:rFonts w:ascii="Calibri" w:hAnsi="Calibri" w:cs="Calibri"/>
                <w:color w:val="auto"/>
                <w:sz w:val="18"/>
                <w:szCs w:val="18"/>
              </w:rPr>
              <w:t>Mostly HICs</w:t>
            </w:r>
          </w:p>
        </w:tc>
        <w:tc>
          <w:tcPr>
            <w:tcW w:w="851" w:type="dxa"/>
          </w:tcPr>
          <w:p w14:paraId="66AC854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14</w:t>
            </w:r>
          </w:p>
        </w:tc>
      </w:tr>
      <w:tr w:rsidR="00417829" w:rsidRPr="00417829" w14:paraId="3AB66945" w14:textId="77777777" w:rsidTr="0041782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43" w:type="dxa"/>
          </w:tcPr>
          <w:p w14:paraId="4F1653E6"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Huang 2016</w:t>
            </w:r>
            <w:r w:rsidR="00FA26F4">
              <w:rPr>
                <w:rFonts w:ascii="Calibri" w:hAnsi="Calibri" w:cs="Calibri"/>
                <w:sz w:val="18"/>
                <w:szCs w:val="18"/>
              </w:rPr>
              <w:fldChar w:fldCharType="begin">
                <w:fldData xml:space="preserve">PEVuZE5vdGU+PENpdGU+PEF1dGhvcj5IdWFuZzwvQXV0aG9yPjxZZWFyPjIwMTY8L1llYXI+PFJl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PEVuZE5vdGU+PENpdGU+PEF1dGhvcj5IdWFuZzwvQXV0aG9yPjxZZWFyPjIwMTY8L1llYXI+PFJl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20</w:t>
            </w:r>
            <w:r w:rsidR="00FA26F4">
              <w:rPr>
                <w:rFonts w:ascii="Calibri" w:hAnsi="Calibri" w:cs="Calibri"/>
                <w:sz w:val="18"/>
                <w:szCs w:val="18"/>
              </w:rPr>
              <w:fldChar w:fldCharType="end"/>
            </w:r>
          </w:p>
        </w:tc>
        <w:tc>
          <w:tcPr>
            <w:tcW w:w="962" w:type="dxa"/>
          </w:tcPr>
          <w:p w14:paraId="269D6EC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0B09CE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Risks for non-genetic intellectual disability</w:t>
            </w:r>
          </w:p>
        </w:tc>
        <w:tc>
          <w:tcPr>
            <w:tcW w:w="741" w:type="dxa"/>
          </w:tcPr>
          <w:p w14:paraId="1280B32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6E66639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Sept. 2015</w:t>
            </w:r>
          </w:p>
        </w:tc>
        <w:tc>
          <w:tcPr>
            <w:tcW w:w="2222" w:type="dxa"/>
          </w:tcPr>
          <w:p w14:paraId="6908986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and Embase</w:t>
            </w:r>
          </w:p>
        </w:tc>
        <w:tc>
          <w:tcPr>
            <w:tcW w:w="2949" w:type="dxa"/>
          </w:tcPr>
          <w:p w14:paraId="09CC5EC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providing min. information to estimate RRs were included.</w:t>
            </w:r>
          </w:p>
        </w:tc>
        <w:tc>
          <w:tcPr>
            <w:tcW w:w="1417" w:type="dxa"/>
          </w:tcPr>
          <w:p w14:paraId="005B945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457787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22B4E2B5" w14:textId="77777777" w:rsidTr="00417829">
        <w:trPr>
          <w:trHeight w:val="652"/>
        </w:trPr>
        <w:tc>
          <w:tcPr>
            <w:cnfStyle w:val="001000000000" w:firstRow="0" w:lastRow="0" w:firstColumn="1" w:lastColumn="0" w:oddVBand="0" w:evenVBand="0" w:oddHBand="0" w:evenHBand="0" w:firstRowFirstColumn="0" w:firstRowLastColumn="0" w:lastRowFirstColumn="0" w:lastRowLastColumn="0"/>
            <w:tcW w:w="1443" w:type="dxa"/>
          </w:tcPr>
          <w:p w14:paraId="02F148B9" w14:textId="77777777" w:rsidR="00417829" w:rsidRPr="008F3275" w:rsidRDefault="008F3275" w:rsidP="008F3275">
            <w:pPr>
              <w:spacing w:after="0" w:line="240" w:lineRule="auto"/>
              <w:rPr>
                <w:rFonts w:ascii="Calibri" w:hAnsi="Calibri" w:cs="Calibri"/>
                <w:bCs w:val="0"/>
                <w:color w:val="auto"/>
                <w:sz w:val="18"/>
                <w:szCs w:val="18"/>
              </w:rPr>
            </w:pPr>
            <w:proofErr w:type="spellStart"/>
            <w:r w:rsidRPr="008F3275">
              <w:rPr>
                <w:rFonts w:ascii="Calibri" w:hAnsi="Calibri" w:cs="Calibri"/>
                <w:color w:val="auto"/>
                <w:sz w:val="20"/>
                <w:szCs w:val="20"/>
              </w:rPr>
              <w:t>Huncharek</w:t>
            </w:r>
            <w:proofErr w:type="spellEnd"/>
            <w:r w:rsidRPr="008F3275">
              <w:rPr>
                <w:rFonts w:ascii="Calibri" w:hAnsi="Calibri" w:cs="Calibri"/>
                <w:color w:val="auto"/>
                <w:sz w:val="20"/>
                <w:szCs w:val="20"/>
              </w:rPr>
              <w:t xml:space="preserve"> 2002</w:t>
            </w:r>
            <w:r w:rsidR="00FA26F4">
              <w:rPr>
                <w:rFonts w:ascii="Calibri" w:hAnsi="Calibri" w:cs="Calibri"/>
                <w:sz w:val="20"/>
                <w:szCs w:val="20"/>
              </w:rPr>
              <w:fldChar w:fldCharType="begin"/>
            </w:r>
            <w:r>
              <w:rPr>
                <w:rFonts w:ascii="Calibri" w:hAnsi="Calibri" w:cs="Calibri"/>
                <w:color w:val="auto"/>
                <w:sz w:val="20"/>
                <w:szCs w:val="20"/>
              </w:rPr>
              <w:instrText xml:space="preserve"> ADDIN EN.CITE &lt;EndNote&gt;&lt;Cite&gt;&lt;Author&gt;Huncharek&lt;/Author&gt;&lt;Year&gt;2002&lt;/Year&gt;&lt;RecNum&gt;324&lt;/RecNum&gt;&lt;DisplayText&gt;&lt;style face="superscript"&gt;21&lt;/style&gt;&lt;/DisplayText&gt;&lt;record&gt;&lt;rec-number&gt;324&lt;/rec-number&gt;&lt;foreign-keys&gt;&lt;key app="EN" db-id="ezxav9sx2dvfd0ep09vvss5c9wxs9z5frxt9" timestamp="1569749746" guid="8181846b-04e5-4f34-a95a-374d88c0ea62"&gt;324&lt;/key&gt;&lt;key app="ENWeb" db-id=""&gt;0&lt;/key&gt;&lt;/foreign-keys&gt;&lt;ref-type name="Journal Article"&gt;17&lt;/ref-type&gt;&lt;contributors&gt;&lt;authors&gt;&lt;author&gt;Huncharek, M. S.&lt;/author&gt;&lt;author&gt;Kupelnick, B.&lt;/author&gt;&lt;author&gt;Klassen, H.&lt;/author&gt;&lt;/authors&gt;&lt;/contributors&gt;&lt;auth-address&gt;(Huncharek, Kupelnick, Klassen) Meta-Analysis Research Group, 2740 Sunset Blvd., Stevens Point, WI 54481, United States&lt;/auth-address&gt;&lt;titles&gt;&lt;title&gt;Maternal smoking during pregnancy and the risk of childhood brain tumors: A meta-analysis of 6566 subjects from twelve epidemiological studies&lt;/title&gt;&lt;secondary-title&gt;Journal of Neuro-Oncology&lt;/secondary-title&gt;&lt;/titles&gt;&lt;periodical&gt;&lt;full-title&gt;Journal of Neuro-Oncology&lt;/full-title&gt;&lt;/periodical&gt;&lt;pages&gt;51-57&lt;/pages&gt;&lt;volume&gt;57&lt;/volume&gt;&lt;number&gt;1&lt;/number&gt;&lt;dates&gt;&lt;year&gt;2002&lt;/year&gt;&lt;/dates&gt;&lt;accession-num&gt;34692614&lt;/accession-num&gt;&lt;urls&gt;&lt;related-urls&gt;&lt;url&gt;http://ovidsp.ovid.com/ovidweb.cgi?T=JS&amp;amp;CSC=Y&amp;amp;NEWS=N&amp;amp;PAGE=fulltext&amp;amp;D=emed8&amp;amp;AN=34692614&lt;/url&gt;&lt;url&gt;http://sfxeu07.hosted.exlibrisgroup.com/bham?sid=OVID:embase&amp;amp;id=pmid:12125967&amp;amp;id=doi:10.1023%2FA%3A1015734921470&amp;amp;issn=0167-594X&amp;amp;isbn=&amp;amp;volume=57&amp;amp;issue=1&amp;amp;spage=51&amp;amp;pages=51-57&amp;amp;date=2002&amp;amp;title=Journal+of+Neuro-Oncology&amp;amp;atitle=Maternal+smoking+during+pregnancy+and+the+risk+of+childhood+brain+tumors%3A+A+meta-analysis+of+6566+subjects+from+twelve+epidemiological+studies&amp;amp;aulast=Huncharek&amp;amp;pid=%3Cauthor%3EHuncharek+M.S.%3C%2Fauthor%3E%3CAN%3E34692614%3C%2FAN%3E%3CDT%3EArticle%3C%2FDT%3E&lt;/url&gt;&lt;/related-urls&gt;&lt;/urls&gt;&lt;remote-database-name&gt;Embase&lt;/remote-database-name&gt;&lt;remote-database-provider&gt;Ovid Technologies&lt;/remote-database-provider&gt;&lt;/record&gt;&lt;/Cite&gt;&lt;/EndNote&gt;</w:instrText>
            </w:r>
            <w:r w:rsidR="00FA26F4">
              <w:rPr>
                <w:rFonts w:ascii="Calibri" w:hAnsi="Calibri" w:cs="Calibri"/>
                <w:sz w:val="20"/>
                <w:szCs w:val="20"/>
              </w:rPr>
              <w:fldChar w:fldCharType="separate"/>
            </w:r>
            <w:r w:rsidRPr="008F3275">
              <w:rPr>
                <w:rFonts w:ascii="Calibri" w:hAnsi="Calibri" w:cs="Calibri"/>
                <w:noProof/>
                <w:color w:val="auto"/>
                <w:sz w:val="20"/>
                <w:szCs w:val="20"/>
                <w:vertAlign w:val="superscript"/>
              </w:rPr>
              <w:t>21</w:t>
            </w:r>
            <w:r w:rsidR="00FA26F4">
              <w:rPr>
                <w:rFonts w:ascii="Calibri" w:hAnsi="Calibri" w:cs="Calibri"/>
                <w:sz w:val="20"/>
                <w:szCs w:val="20"/>
              </w:rPr>
              <w:fldChar w:fldCharType="end"/>
            </w:r>
          </w:p>
        </w:tc>
        <w:tc>
          <w:tcPr>
            <w:tcW w:w="962" w:type="dxa"/>
          </w:tcPr>
          <w:p w14:paraId="7D7F8DB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16C7B4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Brain tumors &amp; SDP</w:t>
            </w:r>
          </w:p>
        </w:tc>
        <w:tc>
          <w:tcPr>
            <w:tcW w:w="741" w:type="dxa"/>
          </w:tcPr>
          <w:p w14:paraId="59C21C7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06CA307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1966 to 2001</w:t>
            </w:r>
          </w:p>
        </w:tc>
        <w:tc>
          <w:tcPr>
            <w:tcW w:w="2222" w:type="dxa"/>
          </w:tcPr>
          <w:p w14:paraId="15B1D9B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MEDLARS, EMBASE, </w:t>
            </w:r>
            <w:proofErr w:type="spellStart"/>
            <w:r w:rsidRPr="00417829">
              <w:rPr>
                <w:rFonts w:cstheme="minorHAnsi"/>
                <w:color w:val="auto"/>
                <w:sz w:val="18"/>
                <w:szCs w:val="18"/>
              </w:rPr>
              <w:t>CancerLit</w:t>
            </w:r>
            <w:proofErr w:type="spellEnd"/>
          </w:p>
        </w:tc>
        <w:tc>
          <w:tcPr>
            <w:tcW w:w="2949" w:type="dxa"/>
          </w:tcPr>
          <w:p w14:paraId="62F8FEF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proofErr w:type="spellStart"/>
            <w:r w:rsidRPr="00417829">
              <w:rPr>
                <w:rFonts w:ascii="Calibri" w:hAnsi="Calibri" w:cs="Calibri"/>
                <w:color w:val="auto"/>
                <w:sz w:val="18"/>
                <w:szCs w:val="18"/>
              </w:rPr>
              <w:t>Pediatric</w:t>
            </w:r>
            <w:proofErr w:type="spellEnd"/>
            <w:r w:rsidRPr="00417829">
              <w:rPr>
                <w:rFonts w:ascii="Calibri" w:hAnsi="Calibri" w:cs="Calibri"/>
                <w:color w:val="auto"/>
                <w:sz w:val="18"/>
                <w:szCs w:val="18"/>
              </w:rPr>
              <w:t xml:space="preserve"> patients only</w:t>
            </w:r>
          </w:p>
        </w:tc>
        <w:tc>
          <w:tcPr>
            <w:tcW w:w="1417" w:type="dxa"/>
          </w:tcPr>
          <w:p w14:paraId="055A354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70B9CB3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369DB165" w14:textId="77777777" w:rsidTr="00417829">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443" w:type="dxa"/>
          </w:tcPr>
          <w:p w14:paraId="1069ED62"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Ino</w:t>
            </w:r>
            <w:proofErr w:type="spellEnd"/>
            <w:r>
              <w:rPr>
                <w:rFonts w:ascii="Calibri" w:hAnsi="Calibri" w:cs="Calibri"/>
                <w:bCs w:val="0"/>
                <w:color w:val="auto"/>
                <w:sz w:val="18"/>
                <w:szCs w:val="18"/>
              </w:rPr>
              <w:t xml:space="preserve"> 2010</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&lt;EndNote&gt;&lt;Cite&gt;&lt;Author&gt;Ino&lt;/Author&gt;&lt;Year&gt;2010&lt;/Year&gt;&lt;RecNum&gt;325&lt;/RecNum&gt;&lt;DisplayText&gt;&lt;style face="superscript"&gt;22&lt;/style&gt;&lt;/DisplayText&gt;&lt;record&gt;&lt;rec-number&gt;325&lt;/rec-number&gt;&lt;foreign-keys&gt;&lt;key app="EN" db-id="ezxav9sx2dvfd0ep09vvss5c9wxs9z5frxt9" timestamp="1569749747" guid="b484efa7-4af4-4b65-b8a0-e0732bc8993c"&gt;325&lt;/key&gt;&lt;key app="ENWeb" db-id=""&gt;0&lt;/key&gt;&lt;/foreign-keys&gt;&lt;ref-type name="Journal Article"&gt;17&lt;/ref-type&gt;&lt;contributors&gt;&lt;authors&gt;&lt;author&gt;Ino, T.&lt;/author&gt;&lt;/authors&gt;&lt;/contributors&gt;&lt;auth-address&gt;(Ino) Gumma Paz College, School of Health Science, Nakayama, Takayama, Agatsuma, Gumma, Japan&lt;/auth-address&gt;&lt;titles&gt;&lt;title&gt;Maternal smoking during pregnancy and offspring obesity: Meta-analysis&lt;/title&gt;&lt;secondary-title&gt;Pediatrics International&lt;/secondary-title&gt;&lt;/titles&gt;&lt;periodical&gt;&lt;full-title&gt;Pediatrics International&lt;/full-title&gt;&lt;/periodical&gt;&lt;pages&gt;94-99&lt;/pages&gt;&lt;volume&gt;52&lt;/volume&gt;&lt;number&gt;1&lt;/number&gt;&lt;dates&gt;&lt;year&gt;2010&lt;/year&gt;&lt;pub-dates&gt;&lt;date&gt;February&lt;/date&gt;&lt;/pub-dates&gt;&lt;/dates&gt;&lt;accession-num&gt;358260801&lt;/accession-num&gt;&lt;urls&gt;&lt;related-urls&gt;&lt;url&gt;http://ovidsp.ovid.com/ovidweb.cgi?T=JS&amp;amp;CSC=Y&amp;amp;NEWS=N&amp;amp;PAGE=fulltext&amp;amp;D=emed12&amp;amp;AN=358260801&lt;/url&gt;&lt;url&gt;http://sfxeu07.hosted.exlibrisgroup.com/bham?sid=OVID:embase&amp;amp;id=pmid:19400912&amp;amp;id=doi:10.1111%2Fj.1442-200X.2009.02883.x&amp;amp;issn=1328-8067&amp;amp;isbn=&amp;amp;volume=52&amp;amp;issue=1&amp;amp;spage=94&amp;amp;pages=94-99&amp;amp;date=2010&amp;amp;title=Pediatrics+International&amp;amp;atitle=Maternal+smoking+during+pregnancy+and+offspring+obesity%3A+Meta-analysis&amp;amp;aulast=Ino&amp;amp;pid=%3Cauthor%3EIno+T.%3C%2Fauthor%3E%3CAN%3E358260801%3C%2FAN%3E%3CDT%3EArticle%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22</w:t>
            </w:r>
            <w:r w:rsidR="00FA26F4">
              <w:rPr>
                <w:rFonts w:ascii="Calibri" w:hAnsi="Calibri" w:cs="Calibri"/>
                <w:sz w:val="18"/>
                <w:szCs w:val="18"/>
              </w:rPr>
              <w:fldChar w:fldCharType="end"/>
            </w:r>
          </w:p>
        </w:tc>
        <w:tc>
          <w:tcPr>
            <w:tcW w:w="962" w:type="dxa"/>
          </w:tcPr>
          <w:p w14:paraId="4AC481D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FB632F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Obesity &amp; SDP</w:t>
            </w:r>
          </w:p>
        </w:tc>
        <w:tc>
          <w:tcPr>
            <w:tcW w:w="741" w:type="dxa"/>
          </w:tcPr>
          <w:p w14:paraId="3BCE962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7F6367C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2000 to Ap. 2008</w:t>
            </w:r>
          </w:p>
        </w:tc>
        <w:tc>
          <w:tcPr>
            <w:tcW w:w="2222" w:type="dxa"/>
          </w:tcPr>
          <w:p w14:paraId="23902E2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417829">
              <w:rPr>
                <w:rFonts w:cstheme="minorHAnsi"/>
                <w:color w:val="auto"/>
                <w:sz w:val="18"/>
                <w:szCs w:val="18"/>
              </w:rPr>
              <w:t>PubMEd</w:t>
            </w:r>
            <w:proofErr w:type="spellEnd"/>
          </w:p>
        </w:tc>
        <w:tc>
          <w:tcPr>
            <w:tcW w:w="2949" w:type="dxa"/>
          </w:tcPr>
          <w:p w14:paraId="6D48773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1013923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9DE0CC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r w:rsidR="00417829" w:rsidRPr="00417829" w14:paraId="0FCFBC9C" w14:textId="77777777" w:rsidTr="00417829">
        <w:trPr>
          <w:trHeight w:val="738"/>
        </w:trPr>
        <w:tc>
          <w:tcPr>
            <w:cnfStyle w:val="001000000000" w:firstRow="0" w:lastRow="0" w:firstColumn="1" w:lastColumn="0" w:oddVBand="0" w:evenVBand="0" w:oddHBand="0" w:evenHBand="0" w:firstRowFirstColumn="0" w:firstRowLastColumn="0" w:lastRowFirstColumn="0" w:lastRowLastColumn="0"/>
            <w:tcW w:w="1443" w:type="dxa"/>
          </w:tcPr>
          <w:p w14:paraId="5AAB4DE0"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Jayes</w:t>
            </w:r>
            <w:proofErr w:type="spellEnd"/>
            <w:r>
              <w:rPr>
                <w:rFonts w:ascii="Calibri" w:hAnsi="Calibri" w:cs="Calibri"/>
                <w:bCs w:val="0"/>
                <w:color w:val="auto"/>
                <w:sz w:val="18"/>
                <w:szCs w:val="18"/>
              </w:rPr>
              <w:t xml:space="preserve">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&lt;EndNote&gt;&lt;Cite&gt;&lt;Author&gt;Jayes&lt;/Author&gt;&lt;Year&gt;2016&lt;/Year&gt;&lt;RecNum&gt;326&lt;/RecNum&gt;&lt;DisplayText&gt;&lt;style face="superscript"&gt;23&lt;/style&gt;&lt;/DisplayText&gt;&lt;record&gt;&lt;rec-number&gt;326&lt;/rec-number&gt;&lt;foreign-keys&gt;&lt;key app="EN" db-id="ezxav9sx2dvfd0ep09vvss5c9wxs9z5frxt9" timestamp="1569749748" guid="716a853f-842c-456e-a9b5-93c4c1bf08c6"&gt;326&lt;/key&gt;&lt;key app="ENWeb" db-id=""&gt;0&lt;/key&gt;&lt;/foreign-keys&gt;&lt;ref-type name="Journal Article"&gt;17&lt;/ref-type&gt;&lt;contributors&gt;&lt;authors&gt;&lt;author&gt;Jayes, L.&lt;/author&gt;&lt;author&gt;Haslam, P. L.&lt;/author&gt;&lt;author&gt;Gratziou, C. G.&lt;/author&gt;&lt;author&gt;Powell, P.&lt;/author&gt;&lt;author&gt;Britton, J.&lt;/author&gt;&lt;author&gt;Vardavas, C.&lt;/author&gt;&lt;author&gt;Jimenez-Ruiz, C.&lt;/author&gt;&lt;author&gt;Leonardi-Bee, J.&lt;/author&gt;&lt;author&gt;Tobacco Control Committee of the European Respiratory, Society&lt;/author&gt;&lt;/authors&gt;&lt;/contributors&gt;&lt;titles&gt;&lt;title&gt;SmokeHaz: Systematic Reviews and Meta-analyses of the Effects of Smoking on Respiratory Health&lt;/title&gt;&lt;secondary-title&gt;Chest&lt;/secondary-title&gt;&lt;/titles&gt;&lt;periodical&gt;&lt;full-title&gt;Chest&lt;/full-title&gt;&lt;/periodical&gt;&lt;pages&gt;164-79&lt;/pages&gt;&lt;volume&gt;150&lt;/volume&gt;&lt;number&gt;1&lt;/number&gt;&lt;dates&gt;&lt;year&gt;2016&lt;/year&gt;&lt;/dates&gt;&lt;accession-num&gt;27102185&lt;/accession-num&gt;&lt;work-type&gt;Review&lt;/work-type&gt;&lt;urls&gt;&lt;related-urls&gt;&lt;url&gt;http://ovidsp.ovid.com/ovidweb.cgi?T=JS&amp;amp;CSC=Y&amp;amp;NEWS=N&amp;amp;PAGE=fulltext&amp;amp;D=med8&amp;amp;AN=27102185&lt;/url&gt;&lt;url&gt;http://sfxeu07.hosted.exlibrisgroup.com/bham?sid=OVID:medline&amp;amp;id=pmid:27102185&amp;amp;id=doi:10.1016%2Fj.chest.2016.03.060&amp;amp;issn=0012-3692&amp;amp;isbn=&amp;amp;volume=150&amp;amp;issue=1&amp;amp;spage=164&amp;amp;pages=164-79&amp;amp;date=2016&amp;amp;title=Chest&amp;amp;atitle=SmokeHaz%3A+Systematic+Reviews+and+Meta-analyses+of+the+Effects+of+Smoking+on+Respiratory+Health.&amp;amp;aulast=Jayes&amp;amp;pid=%3Cauthor%3EJayes+L%3C%2Fauthor%3E%3CAN%3E27102185%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23</w:t>
            </w:r>
            <w:r w:rsidR="00FA26F4">
              <w:rPr>
                <w:rFonts w:ascii="Calibri" w:hAnsi="Calibri" w:cs="Calibri"/>
                <w:sz w:val="18"/>
                <w:szCs w:val="18"/>
              </w:rPr>
              <w:fldChar w:fldCharType="end"/>
            </w:r>
          </w:p>
        </w:tc>
        <w:tc>
          <w:tcPr>
            <w:tcW w:w="962" w:type="dxa"/>
          </w:tcPr>
          <w:p w14:paraId="78D7709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C06AE4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Respiratory health &amp; smoking</w:t>
            </w:r>
          </w:p>
        </w:tc>
        <w:tc>
          <w:tcPr>
            <w:tcW w:w="741" w:type="dxa"/>
          </w:tcPr>
          <w:p w14:paraId="275A171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 &amp; I</w:t>
            </w:r>
          </w:p>
        </w:tc>
        <w:tc>
          <w:tcPr>
            <w:tcW w:w="1287" w:type="dxa"/>
          </w:tcPr>
          <w:p w14:paraId="4634BA1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2013</w:t>
            </w:r>
          </w:p>
        </w:tc>
        <w:tc>
          <w:tcPr>
            <w:tcW w:w="2222" w:type="dxa"/>
          </w:tcPr>
          <w:p w14:paraId="6FD35A3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and Web of Science</w:t>
            </w:r>
          </w:p>
        </w:tc>
        <w:tc>
          <w:tcPr>
            <w:tcW w:w="2949" w:type="dxa"/>
          </w:tcPr>
          <w:p w14:paraId="1A39F99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3D2882C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562CCD6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13</w:t>
            </w:r>
          </w:p>
        </w:tc>
      </w:tr>
      <w:tr w:rsidR="00417829" w:rsidRPr="00417829" w14:paraId="051A3143" w14:textId="77777777" w:rsidTr="00417829">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3" w:type="dxa"/>
          </w:tcPr>
          <w:p w14:paraId="2F837341"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Jenabi</w:t>
            </w:r>
            <w:proofErr w:type="spellEnd"/>
            <w:r>
              <w:rPr>
                <w:rFonts w:ascii="Calibri" w:hAnsi="Calibri" w:cs="Calibri"/>
                <w:bCs w:val="0"/>
                <w:color w:val="auto"/>
                <w:sz w:val="18"/>
                <w:szCs w:val="18"/>
              </w:rPr>
              <w:t xml:space="preserve"> 2017</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&lt;EndNote&gt;&lt;Cite&gt;&lt;Author&gt;Jenabi&lt;/Author&gt;&lt;Year&gt;2017&lt;/Year&gt;&lt;RecNum&gt;166&lt;/RecNum&gt;&lt;DisplayText&gt;&lt;style face="superscript"&gt;24&lt;/style&gt;&lt;/DisplayText&gt;&lt;record&gt;&lt;rec-number&gt;166&lt;/rec-number&gt;&lt;foreign-keys&gt;&lt;key app="EN" db-id="ezxav9sx2dvfd0ep09vvss5c9wxs9z5frxt9" timestamp="1569749710" guid="548c31dc-af82-493d-978d-a412f71c5f75"&gt;166&lt;/key&gt;&lt;/foreign-keys&gt;&lt;ref-type name="Journal Article"&gt;17&lt;/ref-type&gt;&lt;contributors&gt;&lt;authors&gt;&lt;author&gt;Jenabi, E.&lt;/author&gt;&lt;author&gt;Fereidooni, B.&lt;/author&gt;&lt;/authors&gt;&lt;/contributors&gt;&lt;auth-address&gt;(Jenabi) Department of Midwifery, Toyserkan Branch, Islamic Azad University, Toyserkan, Iran, Islamic Republic of (Fereidooni) Department of Midwfery, Nursing and Midwifery Faculty, Tehran University of Medical Sciences, Tehran, Iran, Islamic Republic of&lt;/auth-address&gt;&lt;titles&gt;&lt;title&gt;The association between maternal smoking and hyperemesis gravidarum: a meta-analysis&lt;/title&gt;&lt;secondary-title&gt;Journal of Maternal-Fetal and Neonatal Medicine&lt;/secondary-title&gt;&lt;/titles&gt;&lt;periodical&gt;&lt;full-title&gt;Journal of Maternal-Fetal and Neonatal Medicine&lt;/full-title&gt;&lt;/periodical&gt;&lt;pages&gt;693-697&lt;/pages&gt;&lt;volume&gt;30&lt;/volume&gt;&lt;number&gt;6&lt;/number&gt;&lt;dates&gt;&lt;year&gt;2017&lt;/year&gt;&lt;pub-dates&gt;&lt;date&gt;19 Mar&lt;/date&gt;&lt;/pub-dates&gt;&lt;/dates&gt;&lt;urls&gt;&lt;related-urls&gt;&lt;url&gt;http://ovidsp.ovid.com/ovidweb.cgi?T=JS&amp;amp;CSC=Y&amp;amp;NEWS=N&amp;amp;PAGE=fulltext&amp;amp;D=emex&amp;amp;AN=614006436&lt;/url&gt;&lt;url&gt;http://sfxeu07.hosted.exlibrisgroup.com/bham?sid=OVID:embase&amp;amp;id=pmid:27123776&amp;amp;id=doi:10.1080%2F14767058.2016.1183194&amp;amp;issn=1476-7058&amp;amp;isbn=&amp;amp;volume=30&amp;amp;issue=6&amp;amp;spage=693&amp;amp;pages=693-697&amp;amp;date=2017&amp;amp;title=Journal+of+Maternal-Fetal+and+Neonatal+Medicine&amp;amp;atitle=The+association+between+maternal+smoking+and+hyperemesis+gravidarum%3A+a+meta-analysis&amp;amp;aulast=Jenabi&amp;amp;pid=%3Cauthor%3EJenabi+E.%3C%2Fauthor%3E%3CAN%3E614006436%3C%2FAN%3E%3CDT%3EReview%3C%2FDT%3E&lt;/url&gt;&lt;/related-urls&gt;&lt;/urls&gt;&lt;remote-database-provider&gt;Ovid TechnUI - 614006436&lt;/remote-database-provider&gt;&lt;/record&gt;&lt;/Cite&gt;&lt;/EndNote&gt;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24</w:t>
            </w:r>
            <w:r w:rsidR="00FA26F4">
              <w:rPr>
                <w:rFonts w:ascii="Calibri" w:hAnsi="Calibri" w:cs="Calibri"/>
                <w:sz w:val="18"/>
                <w:szCs w:val="18"/>
              </w:rPr>
              <w:fldChar w:fldCharType="end"/>
            </w:r>
          </w:p>
        </w:tc>
        <w:tc>
          <w:tcPr>
            <w:tcW w:w="962" w:type="dxa"/>
          </w:tcPr>
          <w:p w14:paraId="60E9627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47492D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proofErr w:type="spellStart"/>
            <w:r w:rsidRPr="00417829">
              <w:rPr>
                <w:rFonts w:ascii="Calibri" w:hAnsi="Calibri"/>
                <w:color w:val="auto"/>
                <w:sz w:val="18"/>
                <w:szCs w:val="18"/>
              </w:rPr>
              <w:t>Hypremasis</w:t>
            </w:r>
            <w:proofErr w:type="spellEnd"/>
            <w:r w:rsidRPr="00417829">
              <w:rPr>
                <w:rFonts w:ascii="Calibri" w:hAnsi="Calibri"/>
                <w:color w:val="auto"/>
                <w:sz w:val="18"/>
                <w:szCs w:val="18"/>
              </w:rPr>
              <w:t xml:space="preserve"> gravidarum &amp; SDP</w:t>
            </w:r>
          </w:p>
        </w:tc>
        <w:tc>
          <w:tcPr>
            <w:tcW w:w="741" w:type="dxa"/>
          </w:tcPr>
          <w:p w14:paraId="3731B00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083B9EE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All by Jan. 2016</w:t>
            </w:r>
          </w:p>
        </w:tc>
        <w:tc>
          <w:tcPr>
            <w:tcW w:w="2222" w:type="dxa"/>
          </w:tcPr>
          <w:p w14:paraId="724B653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Web of Science, and Scopus</w:t>
            </w:r>
          </w:p>
        </w:tc>
        <w:tc>
          <w:tcPr>
            <w:tcW w:w="2949" w:type="dxa"/>
          </w:tcPr>
          <w:p w14:paraId="51761D3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 limitation</w:t>
            </w:r>
          </w:p>
        </w:tc>
        <w:tc>
          <w:tcPr>
            <w:tcW w:w="1417" w:type="dxa"/>
          </w:tcPr>
          <w:p w14:paraId="3B4C5A3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7B2CEA0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6D17B27F" w14:textId="77777777" w:rsidTr="00417829">
        <w:trPr>
          <w:trHeight w:val="1144"/>
        </w:trPr>
        <w:tc>
          <w:tcPr>
            <w:cnfStyle w:val="001000000000" w:firstRow="0" w:lastRow="0" w:firstColumn="1" w:lastColumn="0" w:oddVBand="0" w:evenVBand="0" w:oddHBand="0" w:evenHBand="0" w:firstRowFirstColumn="0" w:firstRowLastColumn="0" w:lastRowFirstColumn="0" w:lastRowLastColumn="0"/>
            <w:tcW w:w="1443" w:type="dxa"/>
          </w:tcPr>
          <w:p w14:paraId="58E0856B"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Jones 2011</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&lt;EndNote&gt;&lt;Cite&gt;&lt;Author&gt;Jones&lt;/Author&gt;&lt;Year&gt;2011&lt;/Year&gt;&lt;RecNum&gt;58&lt;/RecNum&gt;&lt;DisplayText&gt;&lt;style face="superscript"&gt;25&lt;/style&gt;&lt;/DisplayText&gt;&lt;record&gt;&lt;rec-number&gt;58&lt;/rec-number&gt;&lt;foreign-keys&gt;&lt;key app="EN" db-id="ezxav9sx2dvfd0ep09vvss5c9wxs9z5frxt9" timestamp="1569749696" guid="b4081964-1f79-495b-aea3-280d1ced6e84"&gt;58&lt;/key&gt;&lt;/foreign-keys&gt;&lt;ref-type name="Journal Article"&gt;17&lt;/ref-type&gt;&lt;contributors&gt;&lt;authors&gt;&lt;author&gt;Jones, Laura L.&lt;/author&gt;&lt;author&gt;Hashim, Ahmed&lt;/author&gt;&lt;author&gt;McKeever, Tricia&lt;/author&gt;&lt;author&gt;Cook, Derek G.&lt;/author&gt;&lt;author&gt;Britton, John&lt;/author&gt;&lt;author&gt;Leonardi-Bee, Jo&lt;/author&gt;&lt;/authors&gt;&lt;/contributors&gt;&lt;titles&gt;&lt;title&gt;Parental and household smoking and the increased risk of bronchitis, bronchiolitis and other lower respiratory infections in infancy: systematic review and meta-analysis&lt;/title&gt;&lt;secondary-title&gt;Respiratory Research&lt;/secondary-title&gt;&lt;/titles&gt;&lt;periodical&gt;&lt;full-title&gt;Respiratory Research&lt;/full-title&gt;&lt;/periodical&gt;&lt;volume&gt;12&lt;/volume&gt;&lt;dates&gt;&lt;year&gt;2011&lt;/year&gt;&lt;pub-dates&gt;&lt;date&gt;Jan 10&lt;/date&gt;&lt;/pub-dates&gt;&lt;/dates&gt;&lt;isbn&gt;1465-993X&lt;/isbn&gt;&lt;accession-num&gt;WOS:000286393800001&lt;/accession-num&gt;&lt;urls&gt;&lt;related-urls&gt;&lt;url&gt;&amp;lt;Go to ISI&amp;gt;://WOS:000286393800001&lt;/url&gt;&lt;/related-urls&gt;&lt;/urls&gt;&lt;custom7&gt;5&lt;/custom7&gt;&lt;electronic-resource-num&gt;10.1186/1465-9921-12-5&lt;/electronic-resource-num&gt;&lt;/record&gt;&lt;/Cite&gt;&lt;/EndNote&gt;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25</w:t>
            </w:r>
            <w:r w:rsidR="00FA26F4">
              <w:rPr>
                <w:rFonts w:ascii="Calibri" w:hAnsi="Calibri" w:cs="Calibri"/>
                <w:sz w:val="18"/>
                <w:szCs w:val="18"/>
              </w:rPr>
              <w:fldChar w:fldCharType="end"/>
            </w:r>
          </w:p>
        </w:tc>
        <w:tc>
          <w:tcPr>
            <w:tcW w:w="962" w:type="dxa"/>
          </w:tcPr>
          <w:p w14:paraId="386B4EE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7BF0FD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Lower respiratory infections &amp; household smoking</w:t>
            </w:r>
          </w:p>
        </w:tc>
        <w:tc>
          <w:tcPr>
            <w:tcW w:w="741" w:type="dxa"/>
          </w:tcPr>
          <w:p w14:paraId="47CFAB1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04E327C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1997 to Nov. 2010</w:t>
            </w:r>
          </w:p>
        </w:tc>
        <w:tc>
          <w:tcPr>
            <w:tcW w:w="2222" w:type="dxa"/>
          </w:tcPr>
          <w:p w14:paraId="1979233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and EMBASE</w:t>
            </w:r>
          </w:p>
        </w:tc>
        <w:tc>
          <w:tcPr>
            <w:tcW w:w="2949" w:type="dxa"/>
          </w:tcPr>
          <w:p w14:paraId="57495B8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Comparative epidemiological studies, no language restriction during the search but reported English studies only</w:t>
            </w:r>
          </w:p>
        </w:tc>
        <w:tc>
          <w:tcPr>
            <w:tcW w:w="1417" w:type="dxa"/>
          </w:tcPr>
          <w:p w14:paraId="34496D1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7FEAC86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14</w:t>
            </w:r>
          </w:p>
        </w:tc>
      </w:tr>
      <w:tr w:rsidR="00417829" w:rsidRPr="00417829" w14:paraId="504B9B29" w14:textId="77777777" w:rsidTr="00417829">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443" w:type="dxa"/>
          </w:tcPr>
          <w:p w14:paraId="41279544" w14:textId="77777777" w:rsidR="00417829" w:rsidRPr="00417829" w:rsidRDefault="008F3275" w:rsidP="008F3275">
            <w:pPr>
              <w:spacing w:after="0" w:line="240" w:lineRule="auto"/>
              <w:rPr>
                <w:rFonts w:ascii="Calibri" w:hAnsi="Calibri" w:cs="Calibri"/>
                <w:color w:val="auto"/>
                <w:sz w:val="18"/>
                <w:szCs w:val="18"/>
              </w:rPr>
            </w:pPr>
            <w:r>
              <w:rPr>
                <w:rFonts w:ascii="Calibri" w:hAnsi="Calibri" w:cs="Calibri"/>
                <w:color w:val="auto"/>
                <w:sz w:val="18"/>
                <w:szCs w:val="18"/>
              </w:rPr>
              <w:t>Jones 2012</w:t>
            </w:r>
            <w:r w:rsidR="00FA26F4">
              <w:rPr>
                <w:rFonts w:ascii="Calibri" w:hAnsi="Calibri" w:cs="Calibri"/>
                <w:sz w:val="18"/>
                <w:szCs w:val="18"/>
              </w:rPr>
              <w:fldChar w:fldCharType="begin">
                <w:fldData xml:space="preserve">PEVuZE5vdGU+PENpdGU+PEF1dGhvcj5Kb25lczwvQXV0aG9yPjxZZWFyPjIwMTI8L1llYXI+PFJl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==
</w:fldData>
              </w:fldChar>
            </w:r>
            <w:r>
              <w:rPr>
                <w:rFonts w:ascii="Calibri" w:hAnsi="Calibri" w:cs="Calibri"/>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PEVuZE5vdGU+PENpdGU+PEF1dGhvcj5Kb25lczwvQXV0aG9yPjxZZWFyPjIwMTI8L1llYXI+PFJl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==
</w:fldData>
              </w:fldChar>
            </w:r>
            <w:r>
              <w:rPr>
                <w:rFonts w:ascii="Calibri" w:hAnsi="Calibri" w:cs="Calibri"/>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noProof/>
                <w:color w:val="auto"/>
                <w:sz w:val="18"/>
                <w:szCs w:val="18"/>
                <w:vertAlign w:val="superscript"/>
              </w:rPr>
              <w:t>26</w:t>
            </w:r>
            <w:r w:rsidR="00FA26F4">
              <w:rPr>
                <w:rFonts w:ascii="Calibri" w:hAnsi="Calibri" w:cs="Calibri"/>
                <w:sz w:val="18"/>
                <w:szCs w:val="18"/>
              </w:rPr>
              <w:fldChar w:fldCharType="end"/>
            </w:r>
          </w:p>
        </w:tc>
        <w:tc>
          <w:tcPr>
            <w:tcW w:w="962" w:type="dxa"/>
          </w:tcPr>
          <w:p w14:paraId="2696378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BDD307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Middle ear disease &amp; parental smoking</w:t>
            </w:r>
          </w:p>
        </w:tc>
        <w:tc>
          <w:tcPr>
            <w:tcW w:w="741" w:type="dxa"/>
          </w:tcPr>
          <w:p w14:paraId="1F998A8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6063CDD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1997 to Dec. 2010</w:t>
            </w:r>
          </w:p>
        </w:tc>
        <w:tc>
          <w:tcPr>
            <w:tcW w:w="2222" w:type="dxa"/>
          </w:tcPr>
          <w:p w14:paraId="6FDC431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and CAB abstracts</w:t>
            </w:r>
          </w:p>
        </w:tc>
        <w:tc>
          <w:tcPr>
            <w:tcW w:w="2949" w:type="dxa"/>
          </w:tcPr>
          <w:p w14:paraId="7006939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Only English studies were reported</w:t>
            </w:r>
          </w:p>
        </w:tc>
        <w:tc>
          <w:tcPr>
            <w:tcW w:w="1417" w:type="dxa"/>
          </w:tcPr>
          <w:p w14:paraId="4759A1C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54A16FD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13</w:t>
            </w:r>
          </w:p>
        </w:tc>
      </w:tr>
      <w:tr w:rsidR="00417829" w:rsidRPr="00417829" w14:paraId="75C357AE" w14:textId="77777777" w:rsidTr="00417829">
        <w:trPr>
          <w:trHeight w:val="1000"/>
        </w:trPr>
        <w:tc>
          <w:tcPr>
            <w:cnfStyle w:val="001000000000" w:firstRow="0" w:lastRow="0" w:firstColumn="1" w:lastColumn="0" w:oddVBand="0" w:evenVBand="0" w:oddHBand="0" w:evenHBand="0" w:firstRowFirstColumn="0" w:firstRowLastColumn="0" w:lastRowFirstColumn="0" w:lastRowLastColumn="0"/>
            <w:tcW w:w="1443" w:type="dxa"/>
          </w:tcPr>
          <w:p w14:paraId="7F8C65DB"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Kantor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&lt;EndNote&gt;&lt;Cite&gt;&lt;Author&gt;Kantor&lt;/Author&gt;&lt;Year&gt;2016&lt;/Year&gt;&lt;RecNum&gt;3&lt;/RecNum&gt;&lt;DisplayText&gt;&lt;style face="superscript"&gt;27&lt;/style&gt;&lt;/DisplayText&gt;&lt;record&gt;&lt;rec-number&gt;3&lt;/rec-number&gt;&lt;foreign-keys&gt;&lt;key app="EN" db-id="0p0es0e0rztd0je5pp5p50dhvaaepzpw5ee0" timestamp="1578597217"&gt;3&lt;/key&gt;&lt;/foreign-keys&gt;&lt;ref-type name="Journal Article"&gt;17&lt;/ref-type&gt;&lt;contributors&gt;&lt;authors&gt;&lt;author&gt;Kantor, R.&lt;/author&gt;&lt;author&gt;Kim, A.&lt;/author&gt;&lt;author&gt;Thyssen, J. P.&lt;/author&gt;&lt;author&gt;Silverberg, J. I.&lt;/author&gt;&lt;/authors&gt;&lt;/contributors&gt;&lt;titles&gt;&lt;title&gt;Association of atopic dermatitis with smoking: A systematic review and meta-analysis&lt;/title&gt;&lt;secondary-title&gt;Journal of the American Academy of Dermatology&lt;/secondary-title&gt;&lt;/titles&gt;&lt;pages&gt;1119-1125.e1&lt;/pages&gt;&lt;volume&gt;75&lt;/volume&gt;&lt;number&gt;6&lt;/number&gt;&lt;dates&gt;&lt;year&gt;2016&lt;/year&gt;&lt;/dates&gt;&lt;accession-num&gt;27542586&lt;/accession-num&gt;&lt;work-type&gt;Meta-Analysis&amp;#xD;Review&lt;/work-type&gt;&lt;urls&gt;&lt;related-urls&gt;&lt;url&gt;http://ovidsp.ovid.com/ovidweb.cgi?T=JS&amp;amp;CSC=Y&amp;amp;NEWS=N&amp;amp;PAGE=fulltext&amp;amp;D=med8&amp;amp;AN=27542586&lt;/url&gt;&lt;url&gt;http://sfxeu07.hosted.exlibrisgroup.com/bham?sid=OVID:medline&amp;amp;id=pmid:27542586&amp;amp;id=doi:10.1016%2Fj.jaad.2016.07.017&amp;amp;issn=0190-9622&amp;amp;isbn=&amp;amp;volume=75&amp;amp;issue=6&amp;amp;spage=1119&amp;amp;pages=1119-1125.e1&amp;amp;date=2016&amp;amp;title=Journal+of+the+American+Academy+of+Dermatology&amp;amp;atitle=Association+of+atopic+dermatitis+with+smoking%3A+A+systematic+review+and+meta-analysis.&amp;amp;aulast=Kantor&amp;amp;pid=%3Cauthor%3EKantor+R%3C%2Fauthor%3E%3CAN%3E27542586%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27</w:t>
            </w:r>
            <w:r w:rsidR="00FA26F4">
              <w:rPr>
                <w:rFonts w:ascii="Calibri" w:hAnsi="Calibri" w:cs="Calibri"/>
                <w:sz w:val="18"/>
                <w:szCs w:val="18"/>
              </w:rPr>
              <w:fldChar w:fldCharType="end"/>
            </w:r>
          </w:p>
        </w:tc>
        <w:tc>
          <w:tcPr>
            <w:tcW w:w="962" w:type="dxa"/>
          </w:tcPr>
          <w:p w14:paraId="482C8D5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036924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Atopic Dermatitis and smoke exposure</w:t>
            </w:r>
          </w:p>
        </w:tc>
        <w:tc>
          <w:tcPr>
            <w:tcW w:w="741" w:type="dxa"/>
          </w:tcPr>
          <w:p w14:paraId="7896818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40F54E2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1823 to 2015</w:t>
            </w:r>
          </w:p>
        </w:tc>
        <w:tc>
          <w:tcPr>
            <w:tcW w:w="2222" w:type="dxa"/>
          </w:tcPr>
          <w:p w14:paraId="1DC3E3B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Scopus, and Cochrane Library</w:t>
            </w:r>
          </w:p>
        </w:tc>
        <w:tc>
          <w:tcPr>
            <w:tcW w:w="2949" w:type="dxa"/>
          </w:tcPr>
          <w:p w14:paraId="7F04C4F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75061D5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06A1519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7BA5DEF8" w14:textId="77777777" w:rsidTr="00417829">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1443" w:type="dxa"/>
          </w:tcPr>
          <w:p w14:paraId="6207A1E6"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Lancaster 2010</w:t>
            </w:r>
            <w:r w:rsidR="00FA26F4">
              <w:rPr>
                <w:rFonts w:ascii="Calibri" w:hAnsi="Calibri" w:cs="Calibri"/>
                <w:sz w:val="18"/>
                <w:szCs w:val="18"/>
              </w:rPr>
              <w:fldChar w:fldCharType="begin">
                <w:fldData xml:space="preserve">PEVuZE5vdGU+PENpdGU+PEF1dGhvcj5MYW5jYXN0ZXI8L0F1dGhvcj48WWVhcj4yMDEwPC9ZZWFy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PEVuZE5vdGU+PENpdGU+PEF1dGhvcj5MYW5jYXN0ZXI8L0F1dGhvcj48WWVhcj4yMDEwPC9ZZWFy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28</w:t>
            </w:r>
            <w:r w:rsidR="00FA26F4">
              <w:rPr>
                <w:rFonts w:ascii="Calibri" w:hAnsi="Calibri" w:cs="Calibri"/>
                <w:sz w:val="18"/>
                <w:szCs w:val="18"/>
              </w:rPr>
              <w:fldChar w:fldCharType="end"/>
            </w:r>
          </w:p>
        </w:tc>
        <w:tc>
          <w:tcPr>
            <w:tcW w:w="962" w:type="dxa"/>
          </w:tcPr>
          <w:p w14:paraId="59DADFC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3CC7AC5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 factors for depressive symptoms</w:t>
            </w:r>
          </w:p>
        </w:tc>
        <w:tc>
          <w:tcPr>
            <w:tcW w:w="741" w:type="dxa"/>
          </w:tcPr>
          <w:p w14:paraId="532C21C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M</w:t>
            </w:r>
          </w:p>
        </w:tc>
        <w:tc>
          <w:tcPr>
            <w:tcW w:w="1287" w:type="dxa"/>
          </w:tcPr>
          <w:p w14:paraId="5F19DA9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1980 to Mar. 2008</w:t>
            </w:r>
          </w:p>
        </w:tc>
        <w:tc>
          <w:tcPr>
            <w:tcW w:w="2222" w:type="dxa"/>
          </w:tcPr>
          <w:p w14:paraId="7DE49FC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CINAHL,</w:t>
            </w:r>
            <w:r w:rsidRPr="00417829">
              <w:rPr>
                <w:rFonts w:cstheme="minorHAnsi"/>
                <w:color w:val="auto"/>
                <w:sz w:val="18"/>
                <w:szCs w:val="18"/>
              </w:rPr>
              <w:br/>
              <w:t>SCOPUS, PsycINFO, Sociological Abstracts, ISI Proceedings, ProQuest</w:t>
            </w:r>
            <w:r w:rsidRPr="00417829">
              <w:rPr>
                <w:rFonts w:cstheme="minorHAnsi"/>
                <w:color w:val="auto"/>
                <w:sz w:val="18"/>
                <w:szCs w:val="18"/>
              </w:rPr>
              <w:br/>
              <w:t>Dissertations &amp;Theses.</w:t>
            </w:r>
          </w:p>
        </w:tc>
        <w:tc>
          <w:tcPr>
            <w:tcW w:w="2949" w:type="dxa"/>
          </w:tcPr>
          <w:p w14:paraId="46D1D6C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 studies with more than 20 subjects were included</w:t>
            </w:r>
          </w:p>
        </w:tc>
        <w:tc>
          <w:tcPr>
            <w:tcW w:w="1417" w:type="dxa"/>
          </w:tcPr>
          <w:p w14:paraId="7B2A641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244EBC9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r w:rsidR="00417829" w:rsidRPr="00417829" w14:paraId="77EF81B4" w14:textId="77777777" w:rsidTr="00417829">
        <w:trPr>
          <w:trHeight w:val="1700"/>
        </w:trPr>
        <w:tc>
          <w:tcPr>
            <w:cnfStyle w:val="001000000000" w:firstRow="0" w:lastRow="0" w:firstColumn="1" w:lastColumn="0" w:oddVBand="0" w:evenVBand="0" w:oddHBand="0" w:evenHBand="0" w:firstRowFirstColumn="0" w:firstRowLastColumn="0" w:lastRowFirstColumn="0" w:lastRowLastColumn="0"/>
            <w:tcW w:w="1443" w:type="dxa"/>
          </w:tcPr>
          <w:p w14:paraId="2567C270"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Latimer 2012</w:t>
            </w:r>
            <w:r w:rsidR="00FA26F4">
              <w:rPr>
                <w:rFonts w:ascii="Calibri" w:hAnsi="Calibri" w:cs="Calibri"/>
                <w:sz w:val="18"/>
                <w:szCs w:val="18"/>
              </w:rPr>
              <w:fldChar w:fldCharType="begin">
                <w:fldData xml:space="preserve">PEVuZE5vdGU+PENpdGU+PEF1dGhvcj5MYXRpbWVyPC9BdXRob3I+PFllYXI+MjAxMjwvWWVhcj48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=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PEVuZE5vdGU+PENpdGU+PEF1dGhvcj5MYXRpbWVyPC9BdXRob3I+PFllYXI+MjAxMjwvWWVhcj48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=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29</w:t>
            </w:r>
            <w:r w:rsidR="00FA26F4">
              <w:rPr>
                <w:rFonts w:ascii="Calibri" w:hAnsi="Calibri" w:cs="Calibri"/>
                <w:sz w:val="18"/>
                <w:szCs w:val="18"/>
              </w:rPr>
              <w:fldChar w:fldCharType="end"/>
            </w:r>
          </w:p>
        </w:tc>
        <w:tc>
          <w:tcPr>
            <w:tcW w:w="962" w:type="dxa"/>
          </w:tcPr>
          <w:p w14:paraId="189AFD5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0CF66E8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Risks for disruptive behaviour disorders</w:t>
            </w:r>
          </w:p>
        </w:tc>
        <w:tc>
          <w:tcPr>
            <w:tcW w:w="741" w:type="dxa"/>
          </w:tcPr>
          <w:p w14:paraId="64FA8B5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I</w:t>
            </w:r>
          </w:p>
        </w:tc>
        <w:tc>
          <w:tcPr>
            <w:tcW w:w="1287" w:type="dxa"/>
          </w:tcPr>
          <w:p w14:paraId="7AC0EDE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Jan. 1966 and 31 Ap. 2009</w:t>
            </w:r>
          </w:p>
        </w:tc>
        <w:tc>
          <w:tcPr>
            <w:tcW w:w="2222" w:type="dxa"/>
          </w:tcPr>
          <w:p w14:paraId="5672F06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417829">
              <w:rPr>
                <w:rFonts w:cstheme="minorHAnsi"/>
                <w:color w:val="auto"/>
                <w:sz w:val="18"/>
                <w:szCs w:val="18"/>
              </w:rPr>
              <w:t>PsycLIT</w:t>
            </w:r>
            <w:proofErr w:type="spellEnd"/>
            <w:r w:rsidRPr="00417829">
              <w:rPr>
                <w:rFonts w:cstheme="minorHAnsi"/>
                <w:color w:val="auto"/>
                <w:sz w:val="18"/>
                <w:szCs w:val="18"/>
              </w:rPr>
              <w:t>/</w:t>
            </w:r>
            <w:proofErr w:type="spellStart"/>
            <w:r w:rsidRPr="00417829">
              <w:rPr>
                <w:rFonts w:cstheme="minorHAnsi"/>
                <w:color w:val="auto"/>
                <w:sz w:val="18"/>
                <w:szCs w:val="18"/>
              </w:rPr>
              <w:t>PsycInfo</w:t>
            </w:r>
            <w:proofErr w:type="spellEnd"/>
            <w:r w:rsidRPr="00417829">
              <w:rPr>
                <w:rFonts w:cstheme="minorHAnsi"/>
                <w:color w:val="auto"/>
                <w:sz w:val="18"/>
                <w:szCs w:val="18"/>
              </w:rPr>
              <w:t xml:space="preserve">, BNI, </w:t>
            </w:r>
            <w:r w:rsidRPr="00417829">
              <w:rPr>
                <w:rFonts w:cstheme="minorHAnsi"/>
                <w:color w:val="auto"/>
                <w:sz w:val="18"/>
                <w:szCs w:val="18"/>
              </w:rPr>
              <w:br/>
              <w:t>CINAHL, EBM, EMBASE, ERIC, MEDLINE,</w:t>
            </w:r>
            <w:r w:rsidRPr="00417829">
              <w:rPr>
                <w:rFonts w:cstheme="minorHAnsi"/>
                <w:color w:val="auto"/>
                <w:sz w:val="18"/>
                <w:szCs w:val="18"/>
              </w:rPr>
              <w:br/>
              <w:t>Social Science Citation Index, and Science Citation Index.</w:t>
            </w:r>
          </w:p>
        </w:tc>
        <w:tc>
          <w:tcPr>
            <w:tcW w:w="2949" w:type="dxa"/>
          </w:tcPr>
          <w:p w14:paraId="127DC8F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including assessment of factors present antenatally and in the first four years of life</w:t>
            </w:r>
          </w:p>
        </w:tc>
        <w:tc>
          <w:tcPr>
            <w:tcW w:w="1417" w:type="dxa"/>
          </w:tcPr>
          <w:p w14:paraId="7E94210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13C4975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7</w:t>
            </w:r>
          </w:p>
        </w:tc>
      </w:tr>
      <w:tr w:rsidR="00417829" w:rsidRPr="00417829" w14:paraId="1C6A8E79" w14:textId="77777777" w:rsidTr="00417829">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1443" w:type="dxa"/>
          </w:tcPr>
          <w:p w14:paraId="3A4FDC10"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Lee 2013</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&lt;EndNote&gt;&lt;Cite&gt;&lt;Author&gt;Lee&lt;/Author&gt;&lt;Year&gt;2013&lt;/Year&gt;&lt;RecNum&gt;65&lt;/RecNum&gt;&lt;DisplayText&gt;&lt;style face="superscript"&gt;30&lt;/style&gt;&lt;/DisplayText&gt;&lt;record&gt;&lt;rec-number&gt;65&lt;/rec-number&gt;&lt;foreign-keys&gt;&lt;key app="EN" db-id="ezxav9sx2dvfd0ep09vvss5c9wxs9z5frxt9" timestamp="1569749696" guid="41957fb0-683b-45fa-ae41-8b198d1a8d84"&gt;65&lt;/key&gt;&lt;/foreign-keys&gt;&lt;ref-type name="Journal Article"&gt;17&lt;/ref-type&gt;&lt;contributors&gt;&lt;authors&gt;&lt;author&gt;Lee, L. J.&lt;/author&gt;&lt;author&gt;Lupo, P. J.&lt;/author&gt;&lt;/authors&gt;&lt;/contributors&gt;&lt;auth-address&gt;Division of Epidemiology, Human Genetics and Environmental Sciences, University of Texas School of Public Health, Houston, TX, USA. laura.j.lee@uth.tmc.edu&lt;/auth-address&gt;&lt;titles&gt;&lt;title&gt;Maternal smoking during pregnancy and the risk of congenital heart defects in offspring: a systematic review and metaanalysis&lt;/title&gt;&lt;secondary-title&gt;Pediatr Cardiol&lt;/secondary-title&gt;&lt;alt-title&gt;Pediatric cardiology&lt;/alt-title&gt;&lt;/titles&gt;&lt;periodical&gt;&lt;full-title&gt;Pediatr Cardiol&lt;/full-title&gt;&lt;abbr-1&gt;Pediatric cardiology&lt;/abbr-1&gt;&lt;/periodical&gt;&lt;alt-periodical&gt;&lt;full-title&gt;Pediatr Cardiol&lt;/full-title&gt;&lt;abbr-1&gt;Pediatric cardiology&lt;/abbr-1&gt;&lt;/alt-periodical&gt;&lt;pages&gt;398-407&lt;/pages&gt;&lt;volume&gt;34&lt;/volume&gt;&lt;number&gt;2&lt;/number&gt;&lt;keywords&gt;&lt;keyword&gt;Female&lt;/keyword&gt;&lt;keyword&gt;Global Health&lt;/keyword&gt;&lt;keyword&gt;Heart Defects, Congenital/*epidemiology/etiology&lt;/keyword&gt;&lt;keyword&gt;Humans&lt;/keyword&gt;&lt;keyword&gt;Incidence&lt;/keyword&gt;&lt;keyword&gt;Infant, Newborn&lt;/keyword&gt;&lt;keyword&gt;Maternal Exposure/*adverse effects&lt;/keyword&gt;&lt;keyword&gt;Pregnancy&lt;/keyword&gt;&lt;keyword&gt;Prenatal Exposure Delayed Effects/*epidemiology/etiology&lt;/keyword&gt;&lt;keyword&gt;Risk Factors&lt;/keyword&gt;&lt;keyword&gt;Smoking/*adverse effects/epidemiology&lt;/keyword&gt;&lt;/keywords&gt;&lt;dates&gt;&lt;year&gt;2013&lt;/year&gt;&lt;pub-dates&gt;&lt;date&gt;Feb&lt;/date&gt;&lt;/pub-dates&gt;&lt;/dates&gt;&lt;isbn&gt;1432-1971 (Electronic)&amp;#xD;0172-0643 (Linking)&lt;/isbn&gt;&lt;accession-num&gt;22886364&lt;/accession-num&gt;&lt;urls&gt;&lt;related-urls&gt;&lt;url&gt;http://www.ncbi.nlm.nih.gov/pubmed/22886364&lt;/url&gt;&lt;/related-urls&gt;&lt;/urls&gt;&lt;electronic-resource-num&gt;10.1007/s00246-012-0470-x&lt;/electronic-resource-num&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30</w:t>
            </w:r>
            <w:r w:rsidR="00FA26F4">
              <w:rPr>
                <w:rFonts w:ascii="Calibri" w:hAnsi="Calibri" w:cs="Calibri"/>
                <w:sz w:val="18"/>
                <w:szCs w:val="18"/>
              </w:rPr>
              <w:fldChar w:fldCharType="end"/>
            </w:r>
          </w:p>
        </w:tc>
        <w:tc>
          <w:tcPr>
            <w:tcW w:w="962" w:type="dxa"/>
          </w:tcPr>
          <w:p w14:paraId="24BA2D7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56E743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Congenital heart defects &amp; SDP</w:t>
            </w:r>
          </w:p>
        </w:tc>
        <w:tc>
          <w:tcPr>
            <w:tcW w:w="741" w:type="dxa"/>
          </w:tcPr>
          <w:p w14:paraId="496E0B5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1DB712B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1947 to July 2011</w:t>
            </w:r>
          </w:p>
        </w:tc>
        <w:tc>
          <w:tcPr>
            <w:tcW w:w="2222" w:type="dxa"/>
          </w:tcPr>
          <w:p w14:paraId="135653E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1DD485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(Ovid and PubMed)</w:t>
            </w:r>
          </w:p>
          <w:p w14:paraId="512DFF4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tc>
        <w:tc>
          <w:tcPr>
            <w:tcW w:w="2949" w:type="dxa"/>
          </w:tcPr>
          <w:p w14:paraId="6CA6815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studies only</w:t>
            </w:r>
          </w:p>
          <w:p w14:paraId="4ABC8B7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417" w:type="dxa"/>
          </w:tcPr>
          <w:p w14:paraId="3E3F628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20B35FA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00F83FFA" w14:textId="77777777" w:rsidTr="00417829">
        <w:trPr>
          <w:trHeight w:val="814"/>
        </w:trPr>
        <w:tc>
          <w:tcPr>
            <w:cnfStyle w:val="001000000000" w:firstRow="0" w:lastRow="0" w:firstColumn="1" w:lastColumn="0" w:oddVBand="0" w:evenVBand="0" w:oddHBand="0" w:evenHBand="0" w:firstRowFirstColumn="0" w:firstRowLastColumn="0" w:lastRowFirstColumn="0" w:lastRowLastColumn="0"/>
            <w:tcW w:w="1443" w:type="dxa"/>
          </w:tcPr>
          <w:p w14:paraId="3EE87FE3"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Linnet 2003</w:t>
            </w:r>
            <w:r w:rsidR="00FA26F4">
              <w:rPr>
                <w:rFonts w:ascii="Calibri" w:hAnsi="Calibri" w:cs="Calibri"/>
                <w:sz w:val="18"/>
                <w:szCs w:val="18"/>
              </w:rPr>
              <w:fldChar w:fldCharType="begin">
                <w:fldData xml:space="preserve">PEVuZE5vdGU+PENpdGU+PEF1dGhvcj5MaW5uZXQ8L0F1dGhvcj48WWVhcj4yMDAzPC9ZZWFyPjxS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PEVuZE5vdGU+PENpdGU+PEF1dGhvcj5MaW5uZXQ8L0F1dGhvcj48WWVhcj4yMDAzPC9ZZWFyPjxS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31</w:t>
            </w:r>
            <w:r w:rsidR="00FA26F4">
              <w:rPr>
                <w:rFonts w:ascii="Calibri" w:hAnsi="Calibri" w:cs="Calibri"/>
                <w:sz w:val="18"/>
                <w:szCs w:val="18"/>
              </w:rPr>
              <w:fldChar w:fldCharType="end"/>
            </w:r>
          </w:p>
        </w:tc>
        <w:tc>
          <w:tcPr>
            <w:tcW w:w="962" w:type="dxa"/>
          </w:tcPr>
          <w:p w14:paraId="787F0FB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3D89C62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Maternal risk factors for attention deficit hyperactivity disorder</w:t>
            </w:r>
          </w:p>
        </w:tc>
        <w:tc>
          <w:tcPr>
            <w:tcW w:w="741" w:type="dxa"/>
          </w:tcPr>
          <w:p w14:paraId="6984944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1E3918C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1966 to January 2002</w:t>
            </w:r>
          </w:p>
        </w:tc>
        <w:tc>
          <w:tcPr>
            <w:tcW w:w="2222" w:type="dxa"/>
          </w:tcPr>
          <w:p w14:paraId="0F791C0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MEDLINE, EMBASE, and PsycINFO</w:t>
            </w:r>
          </w:p>
        </w:tc>
        <w:tc>
          <w:tcPr>
            <w:tcW w:w="2949" w:type="dxa"/>
          </w:tcPr>
          <w:p w14:paraId="343440A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Children aged four</w:t>
            </w:r>
            <w:r w:rsidRPr="00417829">
              <w:rPr>
                <w:rFonts w:ascii="Calibri" w:hAnsi="Calibri" w:cs="Calibri"/>
                <w:color w:val="auto"/>
                <w:sz w:val="18"/>
                <w:szCs w:val="18"/>
              </w:rPr>
              <w:br/>
              <w:t>years and older</w:t>
            </w:r>
          </w:p>
        </w:tc>
        <w:tc>
          <w:tcPr>
            <w:tcW w:w="1417" w:type="dxa"/>
          </w:tcPr>
          <w:p w14:paraId="53A1554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6F5091D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6</w:t>
            </w:r>
          </w:p>
        </w:tc>
      </w:tr>
      <w:tr w:rsidR="00417829" w:rsidRPr="00417829" w14:paraId="79D20C3F" w14:textId="77777777" w:rsidTr="00417829">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443" w:type="dxa"/>
          </w:tcPr>
          <w:p w14:paraId="4EBAFCF6"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Little 2004</w:t>
            </w:r>
            <w:r w:rsidR="00FA26F4">
              <w:rPr>
                <w:rFonts w:ascii="Calibri" w:hAnsi="Calibri" w:cs="Calibri"/>
                <w:sz w:val="18"/>
                <w:szCs w:val="18"/>
              </w:rPr>
              <w:fldChar w:fldCharType="begin">
                <w:fldData xml:space="preserve">PEVuZE5vdGU+PENpdGU+PEF1dGhvcj5MaXR0bGU8L0F1dGhvcj48WWVhcj4yMDA0PC9ZZWFyPjxS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PEVuZE5vdGU+PENpdGU+PEF1dGhvcj5MaXR0bGU8L0F1dGhvcj48WWVhcj4yMDA0PC9ZZWFyPjxS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32</w:t>
            </w:r>
            <w:r w:rsidR="00FA26F4">
              <w:rPr>
                <w:rFonts w:ascii="Calibri" w:hAnsi="Calibri" w:cs="Calibri"/>
                <w:sz w:val="18"/>
                <w:szCs w:val="18"/>
              </w:rPr>
              <w:fldChar w:fldCharType="end"/>
            </w:r>
          </w:p>
        </w:tc>
        <w:tc>
          <w:tcPr>
            <w:tcW w:w="962" w:type="dxa"/>
          </w:tcPr>
          <w:p w14:paraId="76874A7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3F40F8D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Oral clefts &amp; SDP</w:t>
            </w:r>
          </w:p>
        </w:tc>
        <w:tc>
          <w:tcPr>
            <w:tcW w:w="741" w:type="dxa"/>
          </w:tcPr>
          <w:p w14:paraId="3A975E1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5C01A09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1966 to 2002</w:t>
            </w:r>
          </w:p>
        </w:tc>
        <w:tc>
          <w:tcPr>
            <w:tcW w:w="2222" w:type="dxa"/>
          </w:tcPr>
          <w:p w14:paraId="457A09C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EMBASE and MEDLINE</w:t>
            </w:r>
          </w:p>
        </w:tc>
        <w:tc>
          <w:tcPr>
            <w:tcW w:w="2949" w:type="dxa"/>
          </w:tcPr>
          <w:p w14:paraId="75D62A7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3427741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689D690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r w:rsidR="00417829" w:rsidRPr="00417829" w14:paraId="2CBEEF17" w14:textId="77777777" w:rsidTr="008F3275">
        <w:trPr>
          <w:trHeight w:val="705"/>
        </w:trPr>
        <w:tc>
          <w:tcPr>
            <w:cnfStyle w:val="001000000000" w:firstRow="0" w:lastRow="0" w:firstColumn="1" w:lastColumn="0" w:oddVBand="0" w:evenVBand="0" w:oddHBand="0" w:evenHBand="0" w:firstRowFirstColumn="0" w:firstRowLastColumn="0" w:lastRowFirstColumn="0" w:lastRowLastColumn="0"/>
            <w:tcW w:w="1443" w:type="dxa"/>
          </w:tcPr>
          <w:p w14:paraId="0A2CD8A2"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Marufu</w:t>
            </w:r>
            <w:proofErr w:type="spellEnd"/>
            <w:r>
              <w:rPr>
                <w:rFonts w:ascii="Calibri" w:hAnsi="Calibri" w:cs="Calibri"/>
                <w:bCs w:val="0"/>
                <w:color w:val="auto"/>
                <w:sz w:val="18"/>
                <w:szCs w:val="18"/>
              </w:rPr>
              <w:t xml:space="preserve"> 2015</w:t>
            </w:r>
            <w:r w:rsidR="00FA26F4">
              <w:rPr>
                <w:rFonts w:ascii="Calibri" w:hAnsi="Calibri" w:cs="Calibri"/>
                <w:sz w:val="18"/>
                <w:szCs w:val="18"/>
              </w:rPr>
              <w:fldChar w:fldCharType="begin">
                <w:fldData xml:space="preserve">PEVuZE5vdGU+PENpdGU+PEF1dGhvcj5NYXJ1ZnU8L0F1dGhvcj48WWVhcj4yMDE1PC9ZZWFyPjxS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PEVuZE5vdGU+PENpdGU+PEF1dGhvcj5NYXJ1ZnU8L0F1dGhvcj48WWVhcj4yMDE1PC9ZZWFyPjxS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33</w:t>
            </w:r>
            <w:r w:rsidR="00FA26F4">
              <w:rPr>
                <w:rFonts w:ascii="Calibri" w:hAnsi="Calibri" w:cs="Calibri"/>
                <w:sz w:val="18"/>
                <w:szCs w:val="18"/>
              </w:rPr>
              <w:fldChar w:fldCharType="end"/>
            </w:r>
          </w:p>
        </w:tc>
        <w:tc>
          <w:tcPr>
            <w:tcW w:w="962" w:type="dxa"/>
          </w:tcPr>
          <w:p w14:paraId="757F692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33F321F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Stillbirth &amp; SDP</w:t>
            </w:r>
          </w:p>
        </w:tc>
        <w:tc>
          <w:tcPr>
            <w:tcW w:w="741" w:type="dxa"/>
          </w:tcPr>
          <w:p w14:paraId="116ADE2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4BD9DE8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31 December 2012</w:t>
            </w:r>
          </w:p>
        </w:tc>
        <w:tc>
          <w:tcPr>
            <w:tcW w:w="2222" w:type="dxa"/>
          </w:tcPr>
          <w:p w14:paraId="0039CE4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Psych Info and Web of Science</w:t>
            </w:r>
          </w:p>
        </w:tc>
        <w:tc>
          <w:tcPr>
            <w:tcW w:w="2949" w:type="dxa"/>
          </w:tcPr>
          <w:p w14:paraId="44AA9A2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Stillbirth was defined as "</w:t>
            </w:r>
            <w:proofErr w:type="spellStart"/>
            <w:r w:rsidRPr="00417829">
              <w:rPr>
                <w:rFonts w:ascii="Calibri" w:hAnsi="Calibri" w:cs="Calibri"/>
                <w:color w:val="auto"/>
                <w:sz w:val="18"/>
                <w:szCs w:val="18"/>
              </w:rPr>
              <w:t>fetal</w:t>
            </w:r>
            <w:proofErr w:type="spellEnd"/>
            <w:r w:rsidRPr="00417829">
              <w:rPr>
                <w:rFonts w:ascii="Calibri" w:hAnsi="Calibri" w:cs="Calibri"/>
                <w:color w:val="auto"/>
                <w:sz w:val="18"/>
                <w:szCs w:val="18"/>
              </w:rPr>
              <w:t xml:space="preserve"> loss or death at 20 weeks gestation and</w:t>
            </w:r>
            <w:r w:rsidRPr="00417829">
              <w:rPr>
                <w:rFonts w:ascii="Calibri" w:hAnsi="Calibri" w:cs="Calibri"/>
                <w:color w:val="auto"/>
                <w:sz w:val="18"/>
                <w:szCs w:val="18"/>
              </w:rPr>
              <w:br/>
              <w:t>above"</w:t>
            </w:r>
          </w:p>
        </w:tc>
        <w:tc>
          <w:tcPr>
            <w:tcW w:w="1417" w:type="dxa"/>
          </w:tcPr>
          <w:p w14:paraId="5FE9DF9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2A34201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w:t>
            </w:r>
            <w:r w:rsidR="00C47709">
              <w:rPr>
                <w:rFonts w:cstheme="minorHAnsi"/>
                <w:b/>
                <w:bCs/>
                <w:color w:val="auto"/>
                <w:sz w:val="18"/>
                <w:szCs w:val="18"/>
              </w:rPr>
              <w:t>3</w:t>
            </w:r>
          </w:p>
        </w:tc>
      </w:tr>
      <w:tr w:rsidR="00417829" w:rsidRPr="00417829" w14:paraId="793EFE60" w14:textId="77777777" w:rsidTr="00417829">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43" w:type="dxa"/>
          </w:tcPr>
          <w:p w14:paraId="33E700B3"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Mitchell 2006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&lt;EndNote&gt;&lt;Cite&gt;&lt;Author&gt;Mitchell&lt;/Author&gt;&lt;Year&gt;2006&lt;/Year&gt;&lt;RecNum&gt;168&lt;/RecNum&gt;&lt;DisplayText&gt;&lt;style face="superscript"&gt;34&lt;/style&gt;&lt;/DisplayText&gt;&lt;record&gt;&lt;rec-number&gt;168&lt;/rec-number&gt;&lt;foreign-keys&gt;&lt;key app="EN" db-id="ezxav9sx2dvfd0ep09vvss5c9wxs9z5frxt9" timestamp="1569749710" guid="5b63603e-9791-4441-8649-8f6fdb3680ae"&gt;168&lt;/key&gt;&lt;/foreign-keys&gt;&lt;ref-type name="Journal Article"&gt;17&lt;/ref-type&gt;&lt;contributors&gt;&lt;authors&gt;&lt;author&gt;Mitchell, E. A.&lt;/author&gt;&lt;author&gt;Milerad, J.&lt;/author&gt;&lt;/authors&gt;&lt;/contributors&gt;&lt;auth-address&gt;(Mitchell) Department of Paediatrics, University of Auckland, Auckland, New Zealand (Milerad) Department of Women and Child Health, Astrid Lindgren Children Hospital, Karolinska Institute, S-171 76 Stockholm, Sweden (Mitchell) Department of Paediatrics, School of Medicine, University of Auckland, Private Bag 92019, Auckland, New Zealand&lt;/auth-address&gt;&lt;titles&gt;&lt;title&gt;Smoking and the sudden infant death syndrome&lt;/title&gt;&lt;secondary-title&gt;Reviews on Environmental Health&lt;/secondary-title&gt;&lt;/titles&gt;&lt;periodical&gt;&lt;full-title&gt;Reviews on Environmental Health&lt;/full-title&gt;&lt;/periodical&gt;&lt;pages&gt;81-103&lt;/pages&gt;&lt;volume&gt;21&lt;/volume&gt;&lt;number&gt;2&lt;/number&gt;&lt;dates&gt;&lt;year&gt;2006&lt;/year&gt;&lt;pub-dates&gt;&lt;date&gt;April/June&lt;/date&gt;&lt;/pub-dates&gt;&lt;/dates&gt;&lt;accession-num&gt;44077519&lt;/accession-num&gt;&lt;urls&gt;&lt;related-urls&gt;&lt;url&gt;http://ovidsp.ovid.com/ovidweb.cgi?T=JS&amp;amp;CSC=Y&amp;amp;NEWS=N&amp;amp;PAGE=fulltext&amp;amp;D=emed10&amp;amp;AN=44077519&lt;/url&gt;&lt;url&gt;http://sfxeu07.hosted.exlibrisgroup.com/bham?sid=OVID:embase&amp;amp;id=pmid:16898673&amp;amp;id=doi:&amp;amp;issn=0048-7554&amp;amp;isbn=&amp;amp;volume=21&amp;amp;issue=2&amp;amp;spage=81&amp;amp;pages=81-103&amp;amp;date=2006&amp;amp;title=Reviews+on+Environmental+Health&amp;amp;atitle=Smoking+and+the+sudden+infant+death+syndrome&amp;amp;aulast=Mitchell&amp;amp;pid=%3Cauthor%3EMitchell+E.A.%3C%2Fauthor%3E%3CAN%3E44077519%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34</w:t>
            </w:r>
            <w:r w:rsidR="00FA26F4">
              <w:rPr>
                <w:rFonts w:ascii="Calibri" w:hAnsi="Calibri" w:cs="Calibri"/>
                <w:sz w:val="18"/>
                <w:szCs w:val="18"/>
              </w:rPr>
              <w:fldChar w:fldCharType="end"/>
            </w:r>
          </w:p>
        </w:tc>
        <w:tc>
          <w:tcPr>
            <w:tcW w:w="962" w:type="dxa"/>
          </w:tcPr>
          <w:p w14:paraId="4012A77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6AF9BA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SIDS &amp; SDP</w:t>
            </w:r>
          </w:p>
        </w:tc>
        <w:tc>
          <w:tcPr>
            <w:tcW w:w="741" w:type="dxa"/>
          </w:tcPr>
          <w:p w14:paraId="39F2650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231B7D5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2222" w:type="dxa"/>
          </w:tcPr>
          <w:p w14:paraId="70A42F5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and EMBASE</w:t>
            </w:r>
          </w:p>
        </w:tc>
        <w:tc>
          <w:tcPr>
            <w:tcW w:w="2949" w:type="dxa"/>
          </w:tcPr>
          <w:p w14:paraId="65BA354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339A3EF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F6DFAE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6</w:t>
            </w:r>
          </w:p>
        </w:tc>
      </w:tr>
      <w:tr w:rsidR="00417829" w:rsidRPr="00417829" w14:paraId="276AC4F0" w14:textId="77777777" w:rsidTr="00417829">
        <w:trPr>
          <w:trHeight w:val="559"/>
        </w:trPr>
        <w:tc>
          <w:tcPr>
            <w:cnfStyle w:val="001000000000" w:firstRow="0" w:lastRow="0" w:firstColumn="1" w:lastColumn="0" w:oddVBand="0" w:evenVBand="0" w:oddHBand="0" w:evenHBand="0" w:firstRowFirstColumn="0" w:firstRowLastColumn="0" w:lastRowFirstColumn="0" w:lastRowLastColumn="0"/>
            <w:tcW w:w="1443" w:type="dxa"/>
          </w:tcPr>
          <w:p w14:paraId="00B1AB41"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Nicoletti 2011</w:t>
            </w:r>
            <w:r w:rsidR="00FA26F4">
              <w:rPr>
                <w:rFonts w:ascii="Calibri" w:hAnsi="Calibri" w:cs="Calibri"/>
                <w:sz w:val="18"/>
                <w:szCs w:val="18"/>
              </w:rPr>
              <w:fldChar w:fldCharType="begin">
                <w:fldData xml:space="preserve">PEVuZE5vdGU+PENpdGU+PEF1dGhvcj5OaWNvbGV0dGk8L0F1dGhvcj48WWVhcj4yMDE0PC9ZZWFy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PEVuZE5vdGU+PENpdGU+PEF1dGhvcj5OaWNvbGV0dGk8L0F1dGhvcj48WWVhcj4yMDE0PC9ZZWFy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35</w:t>
            </w:r>
            <w:r w:rsidR="00FA26F4">
              <w:rPr>
                <w:rFonts w:ascii="Calibri" w:hAnsi="Calibri" w:cs="Calibri"/>
                <w:sz w:val="18"/>
                <w:szCs w:val="18"/>
              </w:rPr>
              <w:fldChar w:fldCharType="end"/>
            </w:r>
          </w:p>
        </w:tc>
        <w:tc>
          <w:tcPr>
            <w:tcW w:w="962" w:type="dxa"/>
          </w:tcPr>
          <w:p w14:paraId="3B03923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30C106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Birth defects &amp; SDP</w:t>
            </w:r>
          </w:p>
        </w:tc>
        <w:tc>
          <w:tcPr>
            <w:tcW w:w="741" w:type="dxa"/>
          </w:tcPr>
          <w:p w14:paraId="50DE4A5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7AD695F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1950 to Ap. 2010</w:t>
            </w:r>
          </w:p>
        </w:tc>
        <w:tc>
          <w:tcPr>
            <w:tcW w:w="2222" w:type="dxa"/>
          </w:tcPr>
          <w:p w14:paraId="15430A1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MEDLINE, LILACS and </w:t>
            </w:r>
            <w:proofErr w:type="spellStart"/>
            <w:r w:rsidRPr="00417829">
              <w:rPr>
                <w:rFonts w:cstheme="minorHAnsi"/>
                <w:color w:val="auto"/>
                <w:sz w:val="18"/>
                <w:szCs w:val="18"/>
              </w:rPr>
              <w:t>SciELO</w:t>
            </w:r>
            <w:proofErr w:type="spellEnd"/>
          </w:p>
        </w:tc>
        <w:tc>
          <w:tcPr>
            <w:tcW w:w="2949" w:type="dxa"/>
          </w:tcPr>
          <w:p w14:paraId="47E67EB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7097864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0006FED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14</w:t>
            </w:r>
          </w:p>
        </w:tc>
      </w:tr>
      <w:tr w:rsidR="00417829" w:rsidRPr="00417829" w14:paraId="04584C67" w14:textId="77777777" w:rsidTr="00417829">
        <w:trPr>
          <w:cnfStyle w:val="000000100000" w:firstRow="0" w:lastRow="0" w:firstColumn="0" w:lastColumn="0" w:oddVBand="0" w:evenVBand="0" w:oddHBand="1" w:evenHBand="0" w:firstRowFirstColumn="0" w:firstRowLastColumn="0" w:lastRowFirstColumn="0" w:lastRowLastColumn="0"/>
          <w:trHeight w:val="1557"/>
        </w:trPr>
        <w:tc>
          <w:tcPr>
            <w:cnfStyle w:val="001000000000" w:firstRow="0" w:lastRow="0" w:firstColumn="1" w:lastColumn="0" w:oddVBand="0" w:evenVBand="0" w:oddHBand="0" w:evenHBand="0" w:firstRowFirstColumn="0" w:firstRowLastColumn="0" w:lastRowFirstColumn="0" w:lastRowLastColumn="0"/>
            <w:tcW w:w="1443" w:type="dxa"/>
          </w:tcPr>
          <w:p w14:paraId="4611EE53"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Oken</w:t>
            </w:r>
            <w:proofErr w:type="spellEnd"/>
            <w:r>
              <w:rPr>
                <w:rFonts w:ascii="Calibri" w:hAnsi="Calibri" w:cs="Calibri"/>
                <w:bCs w:val="0"/>
                <w:color w:val="auto"/>
                <w:sz w:val="18"/>
                <w:szCs w:val="18"/>
              </w:rPr>
              <w:t xml:space="preserve"> 2008</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&lt;EndNote&gt;&lt;Cite&gt;&lt;Author&gt;Oken&lt;/Author&gt;&lt;Year&gt;2008&lt;/Year&gt;&lt;RecNum&gt;525&lt;/RecNum&gt;&lt;DisplayText&gt;&lt;style face="superscript"&gt;36&lt;/style&gt;&lt;/DisplayText&gt;&lt;record&gt;&lt;rec-number&gt;525&lt;/rec-number&gt;&lt;foreign-keys&gt;&lt;key app="EN" db-id="ezxav9sx2dvfd0ep09vvss5c9wxs9z5frxt9" timestamp="1569749804" guid="a1f01814-e62e-46a4-b815-8729ba40c6f0"&gt;525&lt;/key&gt;&lt;/foreign-keys&gt;&lt;ref-type name="Journal Article"&gt;17&lt;/ref-type&gt;&lt;contributors&gt;&lt;authors&gt;&lt;author&gt;Oken, E&lt;/author&gt;&lt;author&gt;Levitan, EB&lt;/author&gt;&lt;author&gt;Gillman, MW&lt;/author&gt;&lt;/authors&gt;&lt;/contributors&gt;&lt;titles&gt;&lt;title&gt;Maternal smoking during pregnancy and child overweight: systematic review and meta-analysis&lt;/title&gt;&lt;secondary-title&gt;International Journal of Obesity&lt;/secondary-title&gt;&lt;/titles&gt;&lt;periodical&gt;&lt;full-title&gt;International Journal of Obesity&lt;/full-title&gt;&lt;/periodical&gt;&lt;pages&gt;10&lt;/pages&gt;&lt;volume&gt;32&lt;/volume&gt;&lt;section&gt;201&lt;/section&gt;&lt;dates&gt;&lt;year&gt;2008&lt;/year&gt;&lt;/dates&gt;&lt;urls&gt;&lt;/urls&gt;&lt;/record&gt;&lt;/Cite&gt;&lt;/EndNote&gt;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36</w:t>
            </w:r>
            <w:r w:rsidR="00FA26F4">
              <w:rPr>
                <w:rFonts w:ascii="Calibri" w:hAnsi="Calibri" w:cs="Calibri"/>
                <w:sz w:val="18"/>
                <w:szCs w:val="18"/>
              </w:rPr>
              <w:fldChar w:fldCharType="end"/>
            </w:r>
          </w:p>
        </w:tc>
        <w:tc>
          <w:tcPr>
            <w:tcW w:w="962" w:type="dxa"/>
          </w:tcPr>
          <w:p w14:paraId="38F0C40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79D7DF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Overweight &amp; SDP</w:t>
            </w:r>
          </w:p>
        </w:tc>
        <w:tc>
          <w:tcPr>
            <w:tcW w:w="741" w:type="dxa"/>
          </w:tcPr>
          <w:p w14:paraId="3FF6276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6152568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1966 to Jun. 2006</w:t>
            </w:r>
          </w:p>
        </w:tc>
        <w:tc>
          <w:tcPr>
            <w:tcW w:w="2222" w:type="dxa"/>
          </w:tcPr>
          <w:p w14:paraId="2ECDACF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2372581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Children older than two were included, studies used only a continuous measure of adiposity were not included in the meta-analysis, no language limit was defined but selected studies were all in English</w:t>
            </w:r>
          </w:p>
        </w:tc>
        <w:tc>
          <w:tcPr>
            <w:tcW w:w="1417" w:type="dxa"/>
          </w:tcPr>
          <w:p w14:paraId="74AAB06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33DC91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2E0A7CB1" w14:textId="77777777" w:rsidTr="00417829">
        <w:trPr>
          <w:trHeight w:val="1175"/>
        </w:trPr>
        <w:tc>
          <w:tcPr>
            <w:cnfStyle w:val="001000000000" w:firstRow="0" w:lastRow="0" w:firstColumn="1" w:lastColumn="0" w:oddVBand="0" w:evenVBand="0" w:oddHBand="0" w:evenHBand="0" w:firstRowFirstColumn="0" w:firstRowLastColumn="0" w:lastRowFirstColumn="0" w:lastRowLastColumn="0"/>
            <w:tcW w:w="1443" w:type="dxa"/>
          </w:tcPr>
          <w:p w14:paraId="4A77C51D"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Park 2008</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&lt;EndNote&gt;&lt;Cite&gt;&lt;Author&gt;Park&lt;/Author&gt;&lt;Year&gt;2008&lt;/Year&gt;&lt;RecNum&gt;336&lt;/RecNum&gt;&lt;DisplayText&gt;&lt;style face="superscript"&gt;37&lt;/style&gt;&lt;/DisplayText&gt;&lt;record&gt;&lt;rec-number&gt;336&lt;/rec-number&gt;&lt;foreign-keys&gt;&lt;key app="EN" db-id="ezxav9sx2dvfd0ep09vvss5c9wxs9z5frxt9" timestamp="1569749761" guid="72d0ea55-88eb-4274-bb50-e53504674dee"&gt;336&lt;/key&gt;&lt;key app="ENWeb" db-id=""&gt;0&lt;/key&gt;&lt;/foreign-keys&gt;&lt;ref-type name="Journal Article"&gt;17&lt;/ref-type&gt;&lt;contributors&gt;&lt;authors&gt;&lt;author&gt;Park, S. K.&lt;/author&gt;&lt;author&gt;Kang, D.&lt;/author&gt;&lt;author&gt;McGlynn, K. A.&lt;/author&gt;&lt;author&gt;Garcia-Closas, M.&lt;/author&gt;&lt;author&gt;Kim, Y.&lt;/author&gt;&lt;author&gt;Yoo, K. Y.&lt;/author&gt;&lt;author&gt;Brinton, L. A.&lt;/author&gt;&lt;/authors&gt;&lt;/contributors&gt;&lt;auth-address&gt;(Park, Kang, McGlynn, Garcia-Closas, Kim, Yoo, Brinton) Department of Preventive Medicine, Seoul National University College of Medicine, Yeongeon-dong, Jongro-gu, Seoul 110-799, Seoul, Republic of Korea.&lt;/auth-address&gt;&lt;titles&gt;&lt;title&gt;Intrauterine environments and breast cancer risk: meta-analysis and systematic review&lt;/title&gt;&lt;secondary-title&gt;Breast cancer research : BCR&lt;/secondary-title&gt;&lt;/titles&gt;&lt;periodical&gt;&lt;full-title&gt;Breast cancer research : BCR&lt;/full-title&gt;&lt;/periodical&gt;&lt;pages&gt;R8&lt;/pages&gt;&lt;volume&gt;10&lt;/volume&gt;&lt;number&gt;1&lt;/number&gt;&lt;dates&gt;&lt;year&gt;2008&lt;/year&gt;&lt;/dates&gt;&lt;accession-num&gt;351794807&lt;/accession-num&gt;&lt;urls&gt;&lt;related-urls&gt;&lt;url&gt;http://ovidsp.ovid.com/ovidweb.cgi?T=JS&amp;amp;CSC=Y&amp;amp;NEWS=N&amp;amp;PAGE=fulltext&amp;amp;D=emed11&amp;amp;AN=351794807&lt;/url&gt;&lt;url&gt;http://sfxeu07.hosted.exlibrisgroup.com/bham?sid=OVID:embase&amp;amp;id=pmid:18205956&amp;amp;id=doi:&amp;amp;issn=1465-542X&amp;amp;isbn=&amp;amp;volume=10&amp;amp;issue=1&amp;amp;spage=R8&amp;amp;pages=R8&amp;amp;date=2008&amp;amp;title=Breast+cancer+research+%3A+BCR&amp;amp;atitle=Intrauterine+environments+and+breast+cancer+risk%3A+meta-analysis+and+systematic+review&amp;amp;aulast=Park&amp;amp;pid=%3Cauthor%3EPark+S.K.%3C%2Fauthor%3E%3CAN%3E351794807%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37</w:t>
            </w:r>
            <w:r w:rsidR="00FA26F4">
              <w:rPr>
                <w:rFonts w:ascii="Calibri" w:hAnsi="Calibri" w:cs="Calibri"/>
                <w:sz w:val="18"/>
                <w:szCs w:val="18"/>
              </w:rPr>
              <w:fldChar w:fldCharType="end"/>
            </w:r>
          </w:p>
        </w:tc>
        <w:tc>
          <w:tcPr>
            <w:tcW w:w="962" w:type="dxa"/>
          </w:tcPr>
          <w:p w14:paraId="6FD1BE2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5C77D49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proofErr w:type="spellStart"/>
            <w:r w:rsidRPr="00417829">
              <w:rPr>
                <w:rFonts w:ascii="Calibri" w:hAnsi="Calibri" w:cs="Calibri"/>
                <w:color w:val="auto"/>
                <w:sz w:val="18"/>
                <w:szCs w:val="18"/>
              </w:rPr>
              <w:t>Inrtauterine</w:t>
            </w:r>
            <w:proofErr w:type="spellEnd"/>
            <w:r w:rsidRPr="00417829">
              <w:rPr>
                <w:rFonts w:ascii="Calibri" w:hAnsi="Calibri" w:cs="Calibri"/>
                <w:color w:val="auto"/>
                <w:sz w:val="18"/>
                <w:szCs w:val="18"/>
              </w:rPr>
              <w:t xml:space="preserve"> tobacco exposure &amp; breast cancer risk in the females</w:t>
            </w:r>
          </w:p>
        </w:tc>
        <w:tc>
          <w:tcPr>
            <w:tcW w:w="741" w:type="dxa"/>
          </w:tcPr>
          <w:p w14:paraId="7C23DEE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72B1E4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Jan. 1966 to Feb.2007</w:t>
            </w:r>
          </w:p>
        </w:tc>
        <w:tc>
          <w:tcPr>
            <w:tcW w:w="2222" w:type="dxa"/>
          </w:tcPr>
          <w:p w14:paraId="1C358C6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tc>
        <w:tc>
          <w:tcPr>
            <w:tcW w:w="2949" w:type="dxa"/>
          </w:tcPr>
          <w:p w14:paraId="4D57C92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3BCD659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1BF2C1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r w:rsidR="00417829" w:rsidRPr="00417829" w14:paraId="2F0360DE" w14:textId="77777777" w:rsidTr="00417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635E5715" w14:textId="77777777" w:rsidR="00417829" w:rsidRPr="00417829" w:rsidRDefault="008F3275" w:rsidP="008F3275">
            <w:pPr>
              <w:spacing w:after="0" w:line="240" w:lineRule="auto"/>
              <w:rPr>
                <w:rFonts w:ascii="Calibri" w:hAnsi="Calibri" w:cs="Calibri"/>
                <w:bCs w:val="0"/>
                <w:color w:val="auto"/>
                <w:sz w:val="18"/>
                <w:szCs w:val="18"/>
              </w:rPr>
            </w:pPr>
            <w:r>
              <w:rPr>
                <w:rFonts w:ascii="Calibri" w:hAnsi="Calibri" w:cs="Calibri"/>
                <w:bCs w:val="0"/>
                <w:color w:val="auto"/>
                <w:sz w:val="18"/>
                <w:szCs w:val="18"/>
              </w:rPr>
              <w:t>Pereira 2017</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&lt;EndNote&gt;&lt;Cite&gt;&lt;Author&gt;Pereira&lt;/Author&gt;&lt;Year&gt;2017&lt;/Year&gt;&lt;RecNum&gt;337&lt;/RecNum&gt;&lt;DisplayText&gt;&lt;style face="superscript"&gt;38&lt;/style&gt;&lt;/DisplayText&gt;&lt;record&gt;&lt;rec-number&gt;337&lt;/rec-number&gt;&lt;foreign-keys&gt;&lt;key app="EN" db-id="ezxav9sx2dvfd0ep09vvss5c9wxs9z5frxt9" timestamp="1569749762" guid="f6d13521-c577-4566-9516-12d284acab06"&gt;337&lt;/key&gt;&lt;key app="ENWeb" db-id=""&gt;0&lt;/key&gt;&lt;/foreign-keys&gt;&lt;ref-type name="Journal Article"&gt;17&lt;/ref-type&gt;&lt;contributors&gt;&lt;authors&gt;&lt;author&gt;Pereira, P. P.&lt;/author&gt;&lt;author&gt;Da Mata, F. A.&lt;/author&gt;&lt;author&gt;Figueiredo, A. C.&lt;/author&gt;&lt;author&gt;de Andrade, K. R.&lt;/author&gt;&lt;author&gt;Pereira, M. G.&lt;/author&gt;&lt;/authors&gt;&lt;/contributors&gt;&lt;titles&gt;&lt;title&gt;Maternal Active Smoking During Pregnancy and Low Birth Weight in the Americas: A Systematic Review and Meta-analysis&lt;/title&gt;&lt;secondary-title&gt;Nicotine &amp;amp; Tobacco Research&lt;/secondary-title&gt;&lt;/titles&gt;&lt;periodical&gt;&lt;full-title&gt;Nicotine &amp;amp; Tobacco Research&lt;/full-title&gt;&lt;abbr-1&gt;Nicotine Tob Res&lt;/abbr-1&gt;&lt;/periodical&gt;&lt;pages&gt;497-505&lt;/pages&gt;&lt;volume&gt;19&lt;/volume&gt;&lt;number&gt;5&lt;/number&gt;&lt;dates&gt;&lt;year&gt;2017&lt;/year&gt;&lt;/dates&gt;&lt;accession-num&gt;28403455&lt;/accession-num&gt;&lt;work-type&gt;Meta-Analysis&amp;#xD;Review&lt;/work-type&gt;&lt;urls&gt;&lt;related-urls&gt;&lt;url&gt;http://ovidsp.ovid.com/ovidweb.cgi?T=JS&amp;amp;CSC=Y&amp;amp;NEWS=N&amp;amp;PAGE=fulltext&amp;amp;D=medl&amp;amp;AN=28403455&lt;/url&gt;&lt;url&gt;http://sfxeu07.hosted.exlibrisgroup.com/bham?sid=OVID:medline&amp;amp;id=pmid:28403455&amp;amp;id=doi:10.1093%2Fntr%2Fntw228&amp;amp;issn=1462-2203&amp;amp;isbn=&amp;amp;volume=19&amp;amp;issue=5&amp;amp;spage=497&amp;amp;pages=497-505&amp;amp;date=2017&amp;amp;title=Nicotine+%26+Tobacco+Research&amp;amp;atitle=Maternal+Active+Smoking+During+Pregnancy+and+Low+Birth+Weight+in+the+Americas%3A+A+Systematic+Review+and+Meta-analysis.&amp;amp;aulast=Pereira&amp;amp;pid=%3Cauthor%3EPereira+PP%3C%2Fauthor%3E%3CAN%3E28403455%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38</w:t>
            </w:r>
            <w:r w:rsidR="00FA26F4">
              <w:rPr>
                <w:rFonts w:ascii="Calibri" w:hAnsi="Calibri" w:cs="Calibri"/>
                <w:sz w:val="18"/>
                <w:szCs w:val="18"/>
              </w:rPr>
              <w:fldChar w:fldCharType="end"/>
            </w:r>
          </w:p>
        </w:tc>
        <w:tc>
          <w:tcPr>
            <w:tcW w:w="962" w:type="dxa"/>
          </w:tcPr>
          <w:p w14:paraId="353FB71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85FCDD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LBW &amp; SDP</w:t>
            </w:r>
          </w:p>
        </w:tc>
        <w:tc>
          <w:tcPr>
            <w:tcW w:w="741" w:type="dxa"/>
          </w:tcPr>
          <w:p w14:paraId="3E696F5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6DE0AD6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1984 to 2016</w:t>
            </w:r>
          </w:p>
        </w:tc>
        <w:tc>
          <w:tcPr>
            <w:tcW w:w="2222" w:type="dxa"/>
          </w:tcPr>
          <w:p w14:paraId="5F69119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r w:rsidRPr="00417829">
              <w:rPr>
                <w:rFonts w:cstheme="minorHAnsi"/>
                <w:color w:val="auto"/>
                <w:sz w:val="18"/>
                <w:szCs w:val="18"/>
              </w:rPr>
              <w:br/>
              <w:t xml:space="preserve">Embase, LILACS, </w:t>
            </w:r>
            <w:proofErr w:type="spellStart"/>
            <w:r w:rsidRPr="00417829">
              <w:rPr>
                <w:rFonts w:cstheme="minorHAnsi"/>
                <w:color w:val="auto"/>
                <w:sz w:val="18"/>
                <w:szCs w:val="18"/>
              </w:rPr>
              <w:t>SciELO</w:t>
            </w:r>
            <w:proofErr w:type="spellEnd"/>
            <w:r w:rsidRPr="00417829">
              <w:rPr>
                <w:rFonts w:cstheme="minorHAnsi"/>
                <w:color w:val="auto"/>
                <w:sz w:val="18"/>
                <w:szCs w:val="18"/>
              </w:rPr>
              <w:t>, Web of Science, and Scopus</w:t>
            </w:r>
          </w:p>
        </w:tc>
        <w:tc>
          <w:tcPr>
            <w:tcW w:w="2949" w:type="dxa"/>
          </w:tcPr>
          <w:p w14:paraId="5CD5EC6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15DC38D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UMICs</w:t>
            </w:r>
          </w:p>
        </w:tc>
        <w:tc>
          <w:tcPr>
            <w:tcW w:w="851" w:type="dxa"/>
          </w:tcPr>
          <w:p w14:paraId="3C7D53C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13</w:t>
            </w:r>
          </w:p>
        </w:tc>
      </w:tr>
      <w:tr w:rsidR="00417829" w:rsidRPr="00417829" w14:paraId="1B6E74CF" w14:textId="77777777" w:rsidTr="00417829">
        <w:trPr>
          <w:trHeight w:val="1270"/>
        </w:trPr>
        <w:tc>
          <w:tcPr>
            <w:cnfStyle w:val="001000000000" w:firstRow="0" w:lastRow="0" w:firstColumn="1" w:lastColumn="0" w:oddVBand="0" w:evenVBand="0" w:oddHBand="0" w:evenHBand="0" w:firstRowFirstColumn="0" w:firstRowLastColumn="0" w:lastRowFirstColumn="0" w:lastRowLastColumn="0"/>
            <w:tcW w:w="1443" w:type="dxa"/>
          </w:tcPr>
          <w:p w14:paraId="2FA7F63F"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Pineles</w:t>
            </w:r>
            <w:proofErr w:type="spellEnd"/>
            <w:r>
              <w:rPr>
                <w:rFonts w:ascii="Calibri" w:hAnsi="Calibri" w:cs="Calibri"/>
                <w:bCs w:val="0"/>
                <w:color w:val="auto"/>
                <w:sz w:val="18"/>
                <w:szCs w:val="18"/>
              </w:rPr>
              <w:t xml:space="preserve"> 2014</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&lt;EndNote&gt;&lt;Cite&gt;&lt;Author&gt;Pineles&lt;/Author&gt;&lt;Year&gt;2014&lt;/Year&gt;&lt;RecNum&gt;106&lt;/RecNum&gt;&lt;DisplayText&gt;&lt;style face="superscript"&gt;39&lt;/style&gt;&lt;/DisplayText&gt;&lt;record&gt;&lt;rec-number&gt;106&lt;/rec-number&gt;&lt;foreign-keys&gt;&lt;key app="EN" db-id="ezxav9sx2dvfd0ep09vvss5c9wxs9z5frxt9" timestamp="1569749704" guid="59461d80-42b6-40bb-9ad7-0045fe8e3995"&gt;106&lt;/key&gt;&lt;/foreign-keys&gt;&lt;ref-type name="Journal Article"&gt;17&lt;/ref-type&gt;&lt;contributors&gt;&lt;authors&gt;&lt;author&gt;Pineles, Beth L.&lt;/author&gt;&lt;author&gt;Park, Edward&lt;/author&gt;&lt;author&gt;Samet, Jonathan M.&lt;/author&gt;&lt;/authors&gt;&lt;/contributors&gt;&lt;titles&gt;&lt;title&gt;Systematic Review and Meta-Analysis of Miscarriage and Maternal Exposure to Tobacco Smoke During Pregnancy&lt;/title&gt;&lt;secondary-title&gt;American Journal of Epidemiology&lt;/secondary-title&gt;&lt;/titles&gt;&lt;periodical&gt;&lt;full-title&gt;American Journal of Epidemiology&lt;/full-title&gt;&lt;/periodical&gt;&lt;pages&gt;807-823&lt;/pages&gt;&lt;volume&gt;179&lt;/volume&gt;&lt;number&gt;7&lt;/number&gt;&lt;dates&gt;&lt;year&gt;2014&lt;/year&gt;&lt;pub-dates&gt;&lt;date&gt;Apr 1&lt;/date&gt;&lt;/pub-dates&gt;&lt;/dates&gt;&lt;isbn&gt;0002-9262&lt;/isbn&gt;&lt;accession-num&gt;WOS:000333247200003&lt;/accession-num&gt;&lt;urls&gt;&lt;related-urls&gt;&lt;url&gt;&amp;lt;Go to ISI&amp;gt;://WOS:000333247200003&lt;/url&gt;&lt;/related-urls&gt;&lt;/urls&gt;&lt;electronic-resource-num&gt;10.1093/aje/kwt334&lt;/electronic-resource-num&gt;&lt;/record&gt;&lt;/Cite&gt;&lt;/EndNote&gt;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39</w:t>
            </w:r>
            <w:r w:rsidR="00FA26F4">
              <w:rPr>
                <w:rFonts w:ascii="Calibri" w:hAnsi="Calibri" w:cs="Calibri"/>
                <w:sz w:val="18"/>
                <w:szCs w:val="18"/>
              </w:rPr>
              <w:fldChar w:fldCharType="end"/>
            </w:r>
          </w:p>
        </w:tc>
        <w:tc>
          <w:tcPr>
            <w:tcW w:w="962" w:type="dxa"/>
          </w:tcPr>
          <w:p w14:paraId="599EA14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359F260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Miscarriage &amp; SDP</w:t>
            </w:r>
          </w:p>
        </w:tc>
        <w:tc>
          <w:tcPr>
            <w:tcW w:w="741" w:type="dxa"/>
          </w:tcPr>
          <w:p w14:paraId="358365B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w:t>
            </w:r>
          </w:p>
        </w:tc>
        <w:tc>
          <w:tcPr>
            <w:tcW w:w="1287" w:type="dxa"/>
          </w:tcPr>
          <w:p w14:paraId="0CE2D32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1956 to Aug. 2011</w:t>
            </w:r>
          </w:p>
        </w:tc>
        <w:tc>
          <w:tcPr>
            <w:tcW w:w="2222" w:type="dxa"/>
          </w:tcPr>
          <w:p w14:paraId="74CB9B0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p>
        </w:tc>
        <w:tc>
          <w:tcPr>
            <w:tcW w:w="2949" w:type="dxa"/>
          </w:tcPr>
          <w:p w14:paraId="4206E17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Only studies</w:t>
            </w:r>
          </w:p>
          <w:p w14:paraId="1D04533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comparing women who</w:t>
            </w:r>
          </w:p>
          <w:p w14:paraId="49F86B2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were exposed and those who were not exposed to tobacco</w:t>
            </w:r>
          </w:p>
          <w:p w14:paraId="5A335D4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smoke from cigarettes included</w:t>
            </w:r>
          </w:p>
        </w:tc>
        <w:tc>
          <w:tcPr>
            <w:tcW w:w="1417" w:type="dxa"/>
          </w:tcPr>
          <w:p w14:paraId="7F8F64A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B1478E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329A93A1" w14:textId="77777777" w:rsidTr="00417829">
        <w:trPr>
          <w:cnfStyle w:val="000000100000" w:firstRow="0" w:lastRow="0" w:firstColumn="0" w:lastColumn="0" w:oddVBand="0" w:evenVBand="0" w:oddHBand="1" w:evenHBand="0" w:firstRowFirstColumn="0" w:firstRowLastColumn="0" w:lastRowFirstColumn="0" w:lastRowLastColumn="0"/>
          <w:trHeight w:val="1135"/>
        </w:trPr>
        <w:tc>
          <w:tcPr>
            <w:cnfStyle w:val="001000000000" w:firstRow="0" w:lastRow="0" w:firstColumn="1" w:lastColumn="0" w:oddVBand="0" w:evenVBand="0" w:oddHBand="0" w:evenHBand="0" w:firstRowFirstColumn="0" w:firstRowLastColumn="0" w:lastRowFirstColumn="0" w:lastRowLastColumn="0"/>
            <w:tcW w:w="1443" w:type="dxa"/>
          </w:tcPr>
          <w:p w14:paraId="7783E297" w14:textId="77777777" w:rsidR="00417829" w:rsidRPr="00417829" w:rsidRDefault="008F3275" w:rsidP="008F3275">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Pineles</w:t>
            </w:r>
            <w:proofErr w:type="spellEnd"/>
            <w:r>
              <w:rPr>
                <w:rFonts w:ascii="Calibri" w:hAnsi="Calibri" w:cs="Calibri"/>
                <w:bCs w:val="0"/>
                <w:color w:val="auto"/>
                <w:sz w:val="18"/>
                <w:szCs w:val="18"/>
              </w:rPr>
              <w:t xml:space="preserve">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&lt;EndNote&gt;&lt;Cite&gt;&lt;Author&gt;Pineles&lt;/Author&gt;&lt;Year&gt;2016&lt;/Year&gt;&lt;RecNum&gt;338&lt;/RecNum&gt;&lt;DisplayText&gt;&lt;style face="superscript"&gt;40&lt;/style&gt;&lt;/DisplayText&gt;&lt;record&gt;&lt;rec-number&gt;338&lt;/rec-number&gt;&lt;foreign-keys&gt;&lt;key app="EN" db-id="ezxav9sx2dvfd0ep09vvss5c9wxs9z5frxt9" timestamp="1569749765" guid="cd18f3b0-38ac-4d67-94ee-bb88c21f6557"&gt;338&lt;/key&gt;&lt;key app="ENWeb" db-id=""&gt;0&lt;/key&gt;&lt;/foreign-keys&gt;&lt;ref-type name="Journal Article"&gt;17&lt;/ref-type&gt;&lt;contributors&gt;&lt;authors&gt;&lt;author&gt;Pineles, B. L.&lt;/author&gt;&lt;author&gt;Hsu, S.&lt;/author&gt;&lt;author&gt;Park, E.&lt;/author&gt;&lt;author&gt;Samet, J. M.&lt;/author&gt;&lt;/authors&gt;&lt;/contributors&gt;&lt;titles&gt;&lt;title&gt;Systematic Review and Meta-Analyses of Perinatal Death and Maternal Exposure to Tobacco Smoke During Pregnancy&lt;/title&gt;&lt;secondary-title&gt;American Journal of Epidemiology&lt;/secondary-title&gt;&lt;/titles&gt;&lt;periodical&gt;&lt;full-title&gt;American Journal of Epidemiology&lt;/full-title&gt;&lt;/periodical&gt;&lt;pages&gt;87-97&lt;/pages&gt;&lt;volume&gt;184&lt;/volume&gt;&lt;number&gt;2&lt;/number&gt;&lt;dates&gt;&lt;year&gt;2016&lt;/year&gt;&lt;/dates&gt;&lt;accession-num&gt;27370789&lt;/accession-num&gt;&lt;work-type&gt;Meta-Analysis&amp;#xD;Review&lt;/work-type&gt;&lt;urls&gt;&lt;related-urls&gt;&lt;url&gt;http://ovidsp.ovid.com/ovidweb.cgi?T=JS&amp;amp;CSC=Y&amp;amp;NEWS=N&amp;amp;PAGE=fulltext&amp;amp;D=med8&amp;amp;AN=27370789&lt;/url&gt;&lt;url&gt;http://sfxeu07.hosted.exlibrisgroup.com/bham?sid=OVID:medline&amp;amp;id=pmid:27370789&amp;amp;id=doi:10.1093%2Faje%2Fkwv301&amp;amp;issn=0002-9262&amp;amp;isbn=&amp;amp;volume=184&amp;amp;issue=2&amp;amp;spage=87&amp;amp;pages=87-97&amp;amp;date=2016&amp;amp;title=American+Journal+of+Epidemiology&amp;amp;atitle=Systematic+Review+and+Meta-Analyses+of+Perinatal+Death+and+Maternal+Exposure+to+Tobacco+Smoke+During+Pregnancy.&amp;amp;aulast=Pineles&amp;amp;pid=%3Cauthor%3EPineles+BL%3C%2Fauthor%3E%3CAN%3E27370789%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8F3275">
              <w:rPr>
                <w:rFonts w:ascii="Calibri" w:hAnsi="Calibri" w:cs="Calibri"/>
                <w:bCs w:val="0"/>
                <w:noProof/>
                <w:color w:val="auto"/>
                <w:sz w:val="18"/>
                <w:szCs w:val="18"/>
                <w:vertAlign w:val="superscript"/>
              </w:rPr>
              <w:t>40</w:t>
            </w:r>
            <w:r w:rsidR="00FA26F4">
              <w:rPr>
                <w:rFonts w:ascii="Calibri" w:hAnsi="Calibri" w:cs="Calibri"/>
                <w:sz w:val="18"/>
                <w:szCs w:val="18"/>
              </w:rPr>
              <w:fldChar w:fldCharType="end"/>
            </w:r>
          </w:p>
        </w:tc>
        <w:tc>
          <w:tcPr>
            <w:tcW w:w="962" w:type="dxa"/>
          </w:tcPr>
          <w:p w14:paraId="1998C04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416372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Perinatal death (stillbirth and neonatal  death) &amp; SDP</w:t>
            </w:r>
          </w:p>
        </w:tc>
        <w:tc>
          <w:tcPr>
            <w:tcW w:w="741" w:type="dxa"/>
          </w:tcPr>
          <w:p w14:paraId="334E52D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5ECDF2F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1956 and Aug. 31, 2011</w:t>
            </w:r>
          </w:p>
        </w:tc>
        <w:tc>
          <w:tcPr>
            <w:tcW w:w="2222" w:type="dxa"/>
          </w:tcPr>
          <w:p w14:paraId="1DEF42F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p>
        </w:tc>
        <w:tc>
          <w:tcPr>
            <w:tcW w:w="2949" w:type="dxa"/>
          </w:tcPr>
          <w:p w14:paraId="7EE948B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56974A6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050F2F6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3D04779A" w14:textId="77777777" w:rsidTr="00417829">
        <w:trPr>
          <w:trHeight w:val="684"/>
        </w:trPr>
        <w:tc>
          <w:tcPr>
            <w:cnfStyle w:val="001000000000" w:firstRow="0" w:lastRow="0" w:firstColumn="1" w:lastColumn="0" w:oddVBand="0" w:evenVBand="0" w:oddHBand="0" w:evenHBand="0" w:firstRowFirstColumn="0" w:firstRowLastColumn="0" w:lastRowFirstColumn="0" w:lastRowLastColumn="0"/>
            <w:tcW w:w="1443" w:type="dxa"/>
          </w:tcPr>
          <w:p w14:paraId="6F1E6213" w14:textId="77777777" w:rsidR="00417829" w:rsidRPr="00417829" w:rsidRDefault="008F3275" w:rsidP="008F3275">
            <w:pPr>
              <w:rPr>
                <w:rFonts w:ascii="Calibri" w:hAnsi="Calibri" w:cs="Calibri"/>
                <w:color w:val="auto"/>
                <w:sz w:val="18"/>
                <w:szCs w:val="18"/>
              </w:rPr>
            </w:pPr>
            <w:r>
              <w:rPr>
                <w:rFonts w:ascii="Calibri" w:hAnsi="Calibri" w:cs="Calibri"/>
                <w:color w:val="auto"/>
                <w:sz w:val="18"/>
                <w:szCs w:val="18"/>
              </w:rPr>
              <w:t>Rayfield 2017</w:t>
            </w:r>
            <w:r w:rsidR="00FA26F4">
              <w:rPr>
                <w:rFonts w:ascii="Calibri" w:hAnsi="Calibri" w:cs="Calibr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ascii="Calibri" w:hAnsi="Calibri" w:cs="Calibri"/>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ascii="Calibri" w:hAnsi="Calibri" w:cs="Calibri"/>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8F3275">
              <w:rPr>
                <w:rFonts w:ascii="Calibri" w:hAnsi="Calibri" w:cs="Calibri"/>
                <w:noProof/>
                <w:color w:val="auto"/>
                <w:sz w:val="18"/>
                <w:szCs w:val="18"/>
                <w:vertAlign w:val="superscript"/>
              </w:rPr>
              <w:t>41</w:t>
            </w:r>
            <w:r w:rsidR="00FA26F4">
              <w:rPr>
                <w:rFonts w:ascii="Calibri" w:hAnsi="Calibri" w:cs="Calibri"/>
                <w:sz w:val="18"/>
                <w:szCs w:val="18"/>
              </w:rPr>
              <w:fldChar w:fldCharType="end"/>
            </w:r>
          </w:p>
        </w:tc>
        <w:tc>
          <w:tcPr>
            <w:tcW w:w="962" w:type="dxa"/>
          </w:tcPr>
          <w:p w14:paraId="7BA563E4"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p>
        </w:tc>
        <w:tc>
          <w:tcPr>
            <w:tcW w:w="1782" w:type="dxa"/>
          </w:tcPr>
          <w:p w14:paraId="12F61EBD"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Childhood overweight and obesity &amp; SDP</w:t>
            </w:r>
          </w:p>
        </w:tc>
        <w:tc>
          <w:tcPr>
            <w:tcW w:w="741" w:type="dxa"/>
          </w:tcPr>
          <w:p w14:paraId="0705E459"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815D9D7"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Jan. 2015</w:t>
            </w:r>
          </w:p>
        </w:tc>
        <w:tc>
          <w:tcPr>
            <w:tcW w:w="2222" w:type="dxa"/>
          </w:tcPr>
          <w:p w14:paraId="4952C6BA"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r w:rsidRPr="00417829">
              <w:rPr>
                <w:rFonts w:cstheme="minorHAnsi"/>
                <w:color w:val="auto"/>
                <w:sz w:val="18"/>
                <w:szCs w:val="18"/>
              </w:rPr>
              <w:br/>
              <w:t xml:space="preserve">EMBASE, Global Health and </w:t>
            </w:r>
            <w:proofErr w:type="spellStart"/>
            <w:r w:rsidRPr="00417829">
              <w:rPr>
                <w:rFonts w:cstheme="minorHAnsi"/>
                <w:color w:val="auto"/>
                <w:sz w:val="18"/>
                <w:szCs w:val="18"/>
              </w:rPr>
              <w:t>Cinahl</w:t>
            </w:r>
            <w:proofErr w:type="spellEnd"/>
            <w:r w:rsidRPr="00417829">
              <w:rPr>
                <w:rFonts w:cstheme="minorHAnsi"/>
                <w:color w:val="auto"/>
                <w:sz w:val="18"/>
                <w:szCs w:val="18"/>
              </w:rPr>
              <w:t xml:space="preserve"> and Web of Science</w:t>
            </w:r>
          </w:p>
        </w:tc>
        <w:tc>
          <w:tcPr>
            <w:tcW w:w="2949" w:type="dxa"/>
          </w:tcPr>
          <w:p w14:paraId="079E9B33"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cstheme="minorHAnsi"/>
                <w:color w:val="auto"/>
                <w:sz w:val="18"/>
                <w:szCs w:val="18"/>
              </w:rPr>
              <w:t>Children born at full term (&gt;37  weeks),</w:t>
            </w:r>
            <w:r w:rsidRPr="00417829">
              <w:rPr>
                <w:rFonts w:ascii="Calibri" w:hAnsi="Calibri" w:cs="Calibri"/>
                <w:color w:val="auto"/>
                <w:sz w:val="18"/>
                <w:szCs w:val="18"/>
              </w:rPr>
              <w:t xml:space="preserve"> </w:t>
            </w:r>
            <w:r w:rsidRPr="00417829">
              <w:rPr>
                <w:rFonts w:ascii="AdvTTb20e5d60" w:hAnsi="AdvTTb20e5d60"/>
                <w:color w:val="auto"/>
                <w:sz w:val="18"/>
                <w:szCs w:val="18"/>
              </w:rPr>
              <w:t xml:space="preserve"> </w:t>
            </w:r>
            <w:r w:rsidRPr="00417829">
              <w:rPr>
                <w:rFonts w:cstheme="minorHAnsi"/>
                <w:color w:val="auto"/>
                <w:sz w:val="18"/>
                <w:szCs w:val="18"/>
              </w:rPr>
              <w:t xml:space="preserve">overweight measured between 2 and 18 years </w:t>
            </w:r>
          </w:p>
        </w:tc>
        <w:tc>
          <w:tcPr>
            <w:tcW w:w="1417" w:type="dxa"/>
          </w:tcPr>
          <w:p w14:paraId="6AB4ADE5"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30801723" w14:textId="77777777" w:rsidR="00417829" w:rsidRPr="00417829" w:rsidRDefault="00417829" w:rsidP="00417829">
            <w:pPr>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14</w:t>
            </w:r>
          </w:p>
        </w:tc>
      </w:tr>
      <w:tr w:rsidR="00417829" w:rsidRPr="00417829" w14:paraId="4B5AED55" w14:textId="77777777" w:rsidTr="00417829">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443" w:type="dxa"/>
          </w:tcPr>
          <w:p w14:paraId="6F6D1946"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Riedel 2014</w:t>
            </w:r>
            <w:r w:rsidR="00FA26F4">
              <w:rPr>
                <w:rFonts w:ascii="Calibri" w:hAnsi="Calibri" w:cs="Calibr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42</w:t>
            </w:r>
            <w:r w:rsidR="00FA26F4">
              <w:rPr>
                <w:rFonts w:ascii="Calibri" w:hAnsi="Calibri" w:cs="Calibri"/>
                <w:sz w:val="18"/>
                <w:szCs w:val="18"/>
              </w:rPr>
              <w:fldChar w:fldCharType="end"/>
            </w:r>
          </w:p>
        </w:tc>
        <w:tc>
          <w:tcPr>
            <w:tcW w:w="962" w:type="dxa"/>
          </w:tcPr>
          <w:p w14:paraId="476F737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9AD586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Childhood obesity &amp; SDP</w:t>
            </w:r>
          </w:p>
        </w:tc>
        <w:tc>
          <w:tcPr>
            <w:tcW w:w="741" w:type="dxa"/>
          </w:tcPr>
          <w:p w14:paraId="2A25156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6BB3BE4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1900 to 2013</w:t>
            </w:r>
          </w:p>
        </w:tc>
        <w:tc>
          <w:tcPr>
            <w:tcW w:w="2222" w:type="dxa"/>
          </w:tcPr>
          <w:p w14:paraId="699889A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and Web of Knowledge</w:t>
            </w:r>
          </w:p>
        </w:tc>
        <w:tc>
          <w:tcPr>
            <w:tcW w:w="2949" w:type="dxa"/>
          </w:tcPr>
          <w:p w14:paraId="1BE5CB4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59B3FCB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68F2F2D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60144EC8" w14:textId="77777777" w:rsidTr="00417829">
        <w:trPr>
          <w:trHeight w:val="850"/>
        </w:trPr>
        <w:tc>
          <w:tcPr>
            <w:cnfStyle w:val="001000000000" w:firstRow="0" w:lastRow="0" w:firstColumn="1" w:lastColumn="0" w:oddVBand="0" w:evenVBand="0" w:oddHBand="0" w:evenHBand="0" w:firstRowFirstColumn="0" w:firstRowLastColumn="0" w:lastRowFirstColumn="0" w:lastRowLastColumn="0"/>
            <w:tcW w:w="1443" w:type="dxa"/>
          </w:tcPr>
          <w:p w14:paraId="7A4FBDCD"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Rosen 2014</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&lt;EndNote&gt;&lt;Cite&gt;&lt;Author&gt;Rosen&lt;/Author&gt;&lt;Year&gt;2015&lt;/Year&gt;&lt;RecNum&gt;192&lt;/RecNum&gt;&lt;DisplayText&gt;&lt;style face="superscript"&gt;43&lt;/style&gt;&lt;/DisplayText&gt;&lt;record&gt;&lt;rec-number&gt;192&lt;/rec-number&gt;&lt;foreign-keys&gt;&lt;key app="EN" db-id="ezxav9sx2dvfd0ep09vvss5c9wxs9z5frxt9" timestamp="1569749713" guid="b3e3e46a-0d80-45a2-93a4-245b645868ca"&gt;192&lt;/key&gt;&lt;/foreign-keys&gt;&lt;ref-type name="Journal Article"&gt;17&lt;/ref-type&gt;&lt;contributors&gt;&lt;authors&gt;&lt;author&gt;Rosen, B. N.&lt;/author&gt;&lt;author&gt;Lee, B. K.&lt;/author&gt;&lt;author&gt;Lee, N. L.&lt;/author&gt;&lt;author&gt;Yang, Y.&lt;/author&gt;&lt;author&gt;Burstyn, I.&lt;/author&gt;&lt;/authors&gt;&lt;/contributors&gt;&lt;auth-address&gt;Department of Environmental and Occupational Health, School of Public Health, Drexel University, Nesbitt Hall, Room 614, 3215 Market Street, Philadelphia, PA, 19104, USA.&lt;/auth-address&gt;&lt;titles&gt;&lt;title&gt;Maternal Smoking and Autism Spectrum Disorder: A Meta-analysis&lt;/title&gt;&lt;secondary-title&gt;J Autism Dev Disord&lt;/secondary-title&gt;&lt;alt-title&gt;Journal of autism and developmental disorders&lt;/alt-title&gt;&lt;/titles&gt;&lt;periodical&gt;&lt;full-title&gt;J Autism Dev Disord&lt;/full-title&gt;&lt;abbr-1&gt;Journal of autism and developmental disorders&lt;/abbr-1&gt;&lt;/periodical&gt;&lt;alt-periodical&gt;&lt;full-title&gt;J Autism Dev Disord&lt;/full-title&gt;&lt;abbr-1&gt;Journal of autism and developmental disorders&lt;/abbr-1&gt;&lt;/alt-periodical&gt;&lt;pages&gt;1689-98&lt;/pages&gt;&lt;volume&gt;45&lt;/volume&gt;&lt;number&gt;6&lt;/number&gt;&lt;edition&gt;2014/11/30&lt;/edition&gt;&lt;keywords&gt;&lt;keyword&gt;Autism Spectrum Disorder/*epidemiology/etiology&lt;/keyword&gt;&lt;keyword&gt;Female&lt;/keyword&gt;&lt;keyword&gt;Humans&lt;/keyword&gt;&lt;keyword&gt;*Maternal Behavior&lt;/keyword&gt;&lt;keyword&gt;Pregnancy&lt;/keyword&gt;&lt;keyword&gt;Prenatal Exposure Delayed Effects/*epidemiology/etiology&lt;/keyword&gt;&lt;keyword&gt;Smoking/adverse effects/*epidemiology&lt;/keyword&gt;&lt;/keywords&gt;&lt;dates&gt;&lt;year&gt;2015&lt;/year&gt;&lt;pub-dates&gt;&lt;date&gt;Jun&lt;/date&gt;&lt;/pub-dates&gt;&lt;/dates&gt;&lt;isbn&gt;0162-3257&lt;/isbn&gt;&lt;accession-num&gt;25432101&lt;/accession-num&gt;&lt;urls&gt;&lt;/urls&gt;&lt;electronic-resource-num&gt;10.1007/s10803-014-2327-z&lt;/electronic-resource-num&gt;&lt;remote-database-provider&gt;NLM&lt;/remote-database-provider&gt;&lt;language&gt;eng&lt;/language&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43</w:t>
            </w:r>
            <w:r w:rsidR="00FA26F4">
              <w:rPr>
                <w:rFonts w:ascii="Calibri" w:hAnsi="Calibri" w:cs="Calibri"/>
                <w:sz w:val="18"/>
                <w:szCs w:val="18"/>
              </w:rPr>
              <w:fldChar w:fldCharType="end"/>
            </w:r>
          </w:p>
        </w:tc>
        <w:tc>
          <w:tcPr>
            <w:tcW w:w="962" w:type="dxa"/>
          </w:tcPr>
          <w:p w14:paraId="60315F3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11E1FE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Autism &amp; SDP</w:t>
            </w:r>
          </w:p>
        </w:tc>
        <w:tc>
          <w:tcPr>
            <w:tcW w:w="741" w:type="dxa"/>
          </w:tcPr>
          <w:p w14:paraId="5BBC100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58C0C91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Dec. 2013</w:t>
            </w:r>
          </w:p>
        </w:tc>
        <w:tc>
          <w:tcPr>
            <w:tcW w:w="2222" w:type="dxa"/>
          </w:tcPr>
          <w:p w14:paraId="76EE852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 Med and Google Scholar</w:t>
            </w:r>
          </w:p>
        </w:tc>
        <w:tc>
          <w:tcPr>
            <w:tcW w:w="2949" w:type="dxa"/>
          </w:tcPr>
          <w:p w14:paraId="37777CF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Prospective studies only</w:t>
            </w:r>
          </w:p>
        </w:tc>
        <w:tc>
          <w:tcPr>
            <w:tcW w:w="1417" w:type="dxa"/>
          </w:tcPr>
          <w:p w14:paraId="7E02E2E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4FC8A95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0AE6020A" w14:textId="77777777" w:rsidTr="00417829">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443" w:type="dxa"/>
          </w:tcPr>
          <w:p w14:paraId="061F3E01"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Rumrich</w:t>
            </w:r>
            <w:proofErr w:type="spellEnd"/>
            <w:r>
              <w:rPr>
                <w:rFonts w:ascii="Calibri" w:hAnsi="Calibri" w:cs="Calibri"/>
                <w:bCs w:val="0"/>
                <w:color w:val="auto"/>
                <w:sz w:val="18"/>
                <w:szCs w:val="18"/>
              </w:rPr>
              <w:t xml:space="preserve">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44</w:t>
            </w:r>
            <w:r w:rsidR="00FA26F4">
              <w:rPr>
                <w:rFonts w:ascii="Calibri" w:hAnsi="Calibri" w:cs="Calibri"/>
                <w:sz w:val="18"/>
                <w:szCs w:val="18"/>
              </w:rPr>
              <w:fldChar w:fldCharType="end"/>
            </w:r>
          </w:p>
        </w:tc>
        <w:tc>
          <w:tcPr>
            <w:tcW w:w="962" w:type="dxa"/>
          </w:tcPr>
          <w:p w14:paraId="779A5CB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7E2D23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Childhood cancers &amp; SDP</w:t>
            </w:r>
          </w:p>
        </w:tc>
        <w:tc>
          <w:tcPr>
            <w:tcW w:w="741" w:type="dxa"/>
          </w:tcPr>
          <w:p w14:paraId="53A7284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4EC0EA5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1 Jun. 2015</w:t>
            </w:r>
          </w:p>
        </w:tc>
        <w:tc>
          <w:tcPr>
            <w:tcW w:w="2222" w:type="dxa"/>
          </w:tcPr>
          <w:p w14:paraId="59EB989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and Web of Science</w:t>
            </w:r>
          </w:p>
        </w:tc>
        <w:tc>
          <w:tcPr>
            <w:tcW w:w="2949" w:type="dxa"/>
          </w:tcPr>
          <w:p w14:paraId="3E4A02D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 xml:space="preserve">Cancer patients younger than 20 </w:t>
            </w:r>
          </w:p>
        </w:tc>
        <w:tc>
          <w:tcPr>
            <w:tcW w:w="1417" w:type="dxa"/>
          </w:tcPr>
          <w:p w14:paraId="385CDDF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5DBBDBA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25A22189" w14:textId="77777777" w:rsidTr="00417829">
        <w:trPr>
          <w:trHeight w:val="685"/>
        </w:trPr>
        <w:tc>
          <w:tcPr>
            <w:cnfStyle w:val="001000000000" w:firstRow="0" w:lastRow="0" w:firstColumn="1" w:lastColumn="0" w:oddVBand="0" w:evenVBand="0" w:oddHBand="0" w:evenHBand="0" w:firstRowFirstColumn="0" w:firstRowLastColumn="0" w:lastRowFirstColumn="0" w:lastRowLastColumn="0"/>
            <w:tcW w:w="1443" w:type="dxa"/>
          </w:tcPr>
          <w:p w14:paraId="34E8FCD8"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Shah 2000</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&lt;EndNote&gt;&lt;Cite&gt;&lt;Author&gt;Shah&lt;/Author&gt;&lt;Year&gt;2000&lt;/Year&gt;&lt;RecNum&gt;122&lt;/RecNum&gt;&lt;DisplayText&gt;&lt;style face="superscript"&gt;45&lt;/style&gt;&lt;/DisplayText&gt;&lt;record&gt;&lt;rec-number&gt;122&lt;/rec-number&gt;&lt;foreign-keys&gt;&lt;key app="EN" db-id="ezxav9sx2dvfd0ep09vvss5c9wxs9z5frxt9" timestamp="1569749706" guid="5b062769-0d0d-49e2-8db2-80afa51ad30e"&gt;122&lt;/key&gt;&lt;/foreign-keys&gt;&lt;ref-type name="Journal Article"&gt;17&lt;/ref-type&gt;&lt;contributors&gt;&lt;authors&gt;&lt;author&gt;Shah, N. R.&lt;/author&gt;&lt;author&gt;Bracken, M. B.&lt;/author&gt;&lt;/authors&gt;&lt;/contributors&gt;&lt;titles&gt;&lt;title&gt;A systematic review and meta-analysis of prospective studies on the association between maternal cigarette smoking and preterm delivery&lt;/title&gt;&lt;secondary-title&gt;American Journal of Obstetrics and Gynecology&lt;/secondary-title&gt;&lt;/titles&gt;&lt;periodical&gt;&lt;full-title&gt;American Journal of Obstetrics and Gynecology&lt;/full-title&gt;&lt;/periodical&gt;&lt;pages&gt;465-472&lt;/pages&gt;&lt;volume&gt;182&lt;/volume&gt;&lt;number&gt;2&lt;/number&gt;&lt;dates&gt;&lt;year&gt;2000&lt;/year&gt;&lt;pub-dates&gt;&lt;date&gt;Feb&lt;/date&gt;&lt;/pub-dates&gt;&lt;/dates&gt;&lt;isbn&gt;0002-9378&lt;/isbn&gt;&lt;accession-num&gt;WOS:000085582600033&lt;/accession-num&gt;&lt;urls&gt;&lt;related-urls&gt;&lt;url&gt;&amp;lt;Go to ISI&amp;gt;://WOS:000085582600033&lt;/url&gt;&lt;/related-urls&gt;&lt;/urls&gt;&lt;electronic-resource-num&gt;10.1016/s0002-9378(00)70240-7&lt;/electronic-resource-num&gt;&lt;/record&gt;&lt;/Cite&gt;&lt;/EndNote&gt;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45</w:t>
            </w:r>
            <w:r w:rsidR="00FA26F4">
              <w:rPr>
                <w:rFonts w:ascii="Calibri" w:hAnsi="Calibri" w:cs="Calibri"/>
                <w:sz w:val="18"/>
                <w:szCs w:val="18"/>
              </w:rPr>
              <w:fldChar w:fldCharType="end"/>
            </w:r>
          </w:p>
        </w:tc>
        <w:tc>
          <w:tcPr>
            <w:tcW w:w="962" w:type="dxa"/>
          </w:tcPr>
          <w:p w14:paraId="6938C1A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416B40E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Preterm delivery &amp; SDP</w:t>
            </w:r>
          </w:p>
        </w:tc>
        <w:tc>
          <w:tcPr>
            <w:tcW w:w="741" w:type="dxa"/>
          </w:tcPr>
          <w:p w14:paraId="4AA587B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4B54D20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1966 to 1997</w:t>
            </w:r>
          </w:p>
        </w:tc>
        <w:tc>
          <w:tcPr>
            <w:tcW w:w="2222" w:type="dxa"/>
          </w:tcPr>
          <w:p w14:paraId="100AEA4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DCA906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w:t>
            </w:r>
          </w:p>
          <w:p w14:paraId="2F131E8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B88049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tc>
        <w:tc>
          <w:tcPr>
            <w:tcW w:w="2949" w:type="dxa"/>
          </w:tcPr>
          <w:p w14:paraId="7C24772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 prospective studies only</w:t>
            </w:r>
          </w:p>
        </w:tc>
        <w:tc>
          <w:tcPr>
            <w:tcW w:w="1417" w:type="dxa"/>
          </w:tcPr>
          <w:p w14:paraId="1DFD229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1325A11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8</w:t>
            </w:r>
          </w:p>
        </w:tc>
      </w:tr>
      <w:tr w:rsidR="00417829" w:rsidRPr="00417829" w14:paraId="0B664C62" w14:textId="77777777" w:rsidTr="00417829">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443" w:type="dxa"/>
          </w:tcPr>
          <w:p w14:paraId="57ED5C5C"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Shobeiri</w:t>
            </w:r>
            <w:proofErr w:type="spellEnd"/>
            <w:r>
              <w:rPr>
                <w:rFonts w:ascii="Calibri" w:hAnsi="Calibri" w:cs="Calibri"/>
                <w:bCs w:val="0"/>
                <w:color w:val="auto"/>
                <w:sz w:val="18"/>
                <w:szCs w:val="18"/>
              </w:rPr>
              <w:t xml:space="preserve"> 2017</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&lt;EndNote&gt;&lt;Cite&gt;&lt;Author&gt;Shobeiri&lt;/Author&gt;&lt;Year&gt;2017&lt;/Year&gt;&lt;RecNum&gt;169&lt;/RecNum&gt;&lt;DisplayText&gt;&lt;style face="superscript"&gt;46&lt;/style&gt;&lt;/DisplayText&gt;&lt;record&gt;&lt;rec-number&gt;169&lt;/rec-number&gt;&lt;foreign-keys&gt;&lt;key app="EN" db-id="ezxav9sx2dvfd0ep09vvss5c9wxs9z5frxt9" timestamp="1569749710" guid="248f03f7-331d-4af7-87d0-db6a4cc5360d"&gt;169&lt;/key&gt;&lt;/foreign-keys&gt;&lt;ref-type name="Journal Article"&gt;17&lt;/ref-type&gt;&lt;contributors&gt;&lt;authors&gt;&lt;author&gt;Shobeiri, F.&lt;/author&gt;&lt;author&gt;Jenabi, E.&lt;/author&gt;&lt;/authors&gt;&lt;/contributors&gt;&lt;auth-address&gt;(Shobeiri) Maternal and Child Care Research Center, Hamadan University of Medical Sciences, Hamadan, Iran, Islamic Republic of (Jenabi) Department of Midwifery, Tuyserkan Branch, Islamic Azad University, Tuyserkan, Iran, Islamic Republic of&lt;/auth-address&gt;&lt;titles&gt;&lt;title&gt;Smoking and placenta previa: a meta-analysis&lt;/title&gt;&lt;secondary-title&gt;Journal of Maternal-Fetal and Neonatal Medicine&lt;/secondary-title&gt;&lt;/titles&gt;&lt;periodical&gt;&lt;full-title&gt;Journal of Maternal-Fetal and Neonatal Medicine&lt;/full-title&gt;&lt;/periodical&gt;&lt;pages&gt;2985-2990&lt;/pages&gt;&lt;volume&gt;30&lt;/volume&gt;&lt;number&gt;24&lt;/number&gt;&lt;dates&gt;&lt;year&gt;2017&lt;/year&gt;&lt;pub-dates&gt;&lt;date&gt;17 Dec&lt;/date&gt;&lt;/pub-dates&gt;&lt;/dates&gt;&lt;accession-num&gt;613995639&lt;/accession-num&gt;&lt;urls&gt;&lt;related-urls&gt;&lt;url&gt;http://ovidsp.ovid.com/ovidweb.cgi?T=JS&amp;amp;CSC=Y&amp;amp;NEWS=N&amp;amp;PAGE=fulltext&amp;amp;D=emedx&amp;amp;AN=613995639&lt;/url&gt;&lt;url&gt;http://sfxeu07.hosted.exlibrisgroup.com/bham?sid=OVID:embase&amp;amp;id=pmid:&amp;amp;id=doi:10.1080%2F14767058.2016.1271405&amp;amp;issn=1476-7058&amp;amp;isbn=&amp;amp;volume=30&amp;amp;issue=24&amp;amp;spage=2985&amp;amp;pages=2985-2990&amp;amp;date=2017&amp;amp;title=Journal+of+Maternal-Fetal+and+Neonatal+Medicine&amp;amp;atitle=Smoking+and+placenta+previa%3A+a+meta-analysis&amp;amp;aulast=Shobeiri&amp;amp;pid=%3Cauthor%3EShobeiri+F.%3C%2Fauthor%3E%3CAN%3E613995639%3C%2FAN%3E%3CDT%3EArticle%3C%2FDT%3E&lt;/url&gt;&lt;/related-urls&gt;&lt;/urls&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46</w:t>
            </w:r>
            <w:r w:rsidR="00FA26F4">
              <w:rPr>
                <w:rFonts w:ascii="Calibri" w:hAnsi="Calibri" w:cs="Calibri"/>
                <w:sz w:val="18"/>
                <w:szCs w:val="18"/>
              </w:rPr>
              <w:fldChar w:fldCharType="end"/>
            </w:r>
          </w:p>
        </w:tc>
        <w:tc>
          <w:tcPr>
            <w:tcW w:w="962" w:type="dxa"/>
          </w:tcPr>
          <w:p w14:paraId="47FD1C3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543098A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Placenta previa &amp; SDP</w:t>
            </w:r>
          </w:p>
        </w:tc>
        <w:tc>
          <w:tcPr>
            <w:tcW w:w="741" w:type="dxa"/>
          </w:tcPr>
          <w:p w14:paraId="675C8E9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w:t>
            </w:r>
          </w:p>
        </w:tc>
        <w:tc>
          <w:tcPr>
            <w:tcW w:w="1287" w:type="dxa"/>
          </w:tcPr>
          <w:p w14:paraId="64D612F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Jun. 2015</w:t>
            </w:r>
          </w:p>
        </w:tc>
        <w:tc>
          <w:tcPr>
            <w:tcW w:w="2222" w:type="dxa"/>
          </w:tcPr>
          <w:p w14:paraId="03A3443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297D80D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PubMed, Web of Science </w:t>
            </w:r>
            <w:proofErr w:type="spellStart"/>
            <w:r w:rsidRPr="00417829">
              <w:rPr>
                <w:rFonts w:cstheme="minorHAnsi"/>
                <w:color w:val="auto"/>
                <w:sz w:val="18"/>
                <w:szCs w:val="18"/>
              </w:rPr>
              <w:t>ans</w:t>
            </w:r>
            <w:proofErr w:type="spellEnd"/>
            <w:r w:rsidRPr="00417829">
              <w:rPr>
                <w:rFonts w:cstheme="minorHAnsi"/>
                <w:color w:val="auto"/>
                <w:sz w:val="18"/>
                <w:szCs w:val="18"/>
              </w:rPr>
              <w:t xml:space="preserve"> Scopus</w:t>
            </w:r>
          </w:p>
          <w:p w14:paraId="4EC4D08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tc>
        <w:tc>
          <w:tcPr>
            <w:tcW w:w="2949" w:type="dxa"/>
          </w:tcPr>
          <w:p w14:paraId="6F7FF69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1B24309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5668BEA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0644CE45" w14:textId="77777777" w:rsidTr="00417829">
        <w:trPr>
          <w:trHeight w:val="871"/>
        </w:trPr>
        <w:tc>
          <w:tcPr>
            <w:cnfStyle w:val="001000000000" w:firstRow="0" w:lastRow="0" w:firstColumn="1" w:lastColumn="0" w:oddVBand="0" w:evenVBand="0" w:oddHBand="0" w:evenHBand="0" w:firstRowFirstColumn="0" w:firstRowLastColumn="0" w:lastRowFirstColumn="0" w:lastRowLastColumn="0"/>
            <w:tcW w:w="1443" w:type="dxa"/>
          </w:tcPr>
          <w:p w14:paraId="6E8D04EB"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Shobeiri</w:t>
            </w:r>
            <w:proofErr w:type="spellEnd"/>
            <w:r>
              <w:rPr>
                <w:rFonts w:ascii="Calibri" w:hAnsi="Calibri" w:cs="Calibri"/>
                <w:bCs w:val="0"/>
                <w:color w:val="auto"/>
                <w:sz w:val="18"/>
                <w:szCs w:val="18"/>
              </w:rPr>
              <w:t xml:space="preserve"> 2017a</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&lt;EndNote&gt;&lt;Cite&gt;&lt;Author&gt;Shobeiri&lt;/Author&gt;&lt;Year&gt;2017a&lt;/Year&gt;&lt;RecNum&gt;170&lt;/RecNum&gt;&lt;DisplayText&gt;&lt;style face="superscript"&gt;47&lt;/style&gt;&lt;/DisplayText&gt;&lt;record&gt;&lt;rec-number&gt;170&lt;/rec-number&gt;&lt;foreign-keys&gt;&lt;key app="EN" db-id="ezxav9sx2dvfd0ep09vvss5c9wxs9z5frxt9" timestamp="1569749710" guid="67cf7431-654e-4b74-9984-5d2ba8148690"&gt;170&lt;/key&gt;&lt;/foreign-keys&gt;&lt;ref-type name="Journal Article"&gt;17&lt;/ref-type&gt;&lt;contributors&gt;&lt;authors&gt;&lt;author&gt;Shobeiri, F.&lt;/author&gt;&lt;author&gt;Masoumi, S. Z.&lt;/author&gt;&lt;author&gt;Jenabi, E.&lt;/author&gt;&lt;/authors&gt;&lt;/contributors&gt;&lt;auth-address&gt;(Shobeiri, Masoumi) Mother and Child Care Research Center, Hamadan University of Medical Sciences, Hamadan, Iran, Islamic Republic of (Jenabi) Department of Midwifery, Toyserkan Branch, Islamic Azad University, Toyserkan, Iran, Islamic Republic of&lt;/auth-address&gt;&lt;titles&gt;&lt;title&gt;The association between maternal smoking and placenta abruption: a meta-analysis&lt;/title&gt;&lt;secondary-title&gt;Journal of Maternal-Fetal and Neonatal Medicine&lt;/secondary-title&gt;&lt;/titles&gt;&lt;periodical&gt;&lt;full-title&gt;Journal of Maternal-Fetal and Neonatal Medicine&lt;/full-title&gt;&lt;/periodical&gt;&lt;pages&gt;1963-1967&lt;/pages&gt;&lt;volume&gt;30&lt;/volume&gt;&lt;number&gt;16&lt;/number&gt;&lt;dates&gt;&lt;year&gt;2017a&lt;/year&gt;&lt;pub-dates&gt;&lt;date&gt;18 Aug&lt;/date&gt;&lt;/pub-dates&gt;&lt;/dates&gt;&lt;urls&gt;&lt;related-urls&gt;&lt;url&gt;http://ovidsp.ovid.com/ovidweb.cgi?T=JS&amp;amp;CSC=Y&amp;amp;NEWS=N&amp;amp;PAGE=fulltext&amp;amp;D=emex&amp;amp;AN=616625176&lt;/url&gt;&lt;url&gt;http://sfxeu07.hosted.exlibrisgroup.com/bham?sid=OVID:embase&amp;amp;id=pmid:&amp;amp;id=doi:10.1080%2F14767058.2016.1235694&amp;amp;issn=1476-7058&amp;amp;isbn=&amp;amp;volume=30&amp;amp;issue=16&amp;amp;spage=1963&amp;amp;pages=1963-1967&amp;amp;date=2017&amp;amp;title=Journal+of+Maternal-Fetal+and+Neonatal+Medicine&amp;amp;atitle=The+association+between+maternal+smoking+and+placenta+abruption%3A+a+meta-analysis&amp;amp;aulast=Shobeiri&amp;amp;pid=%3Cauthor%3EShobeiri+F.%3C%2Fauthor%3E%3CAN%3E616625176%3C%2FAN%3E%3CDT%3EReview%3C%2FDT%3E&lt;/url&gt;&lt;/related-urls&gt;&lt;/urls&gt;&lt;remote-database-provider&gt;Ovid TecUI - 616625176&lt;/remote-database-provider&gt;&lt;/record&gt;&lt;/Cite&gt;&lt;/EndNote&gt;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47</w:t>
            </w:r>
            <w:r w:rsidR="00FA26F4">
              <w:rPr>
                <w:rFonts w:ascii="Calibri" w:hAnsi="Calibri" w:cs="Calibri"/>
                <w:sz w:val="18"/>
                <w:szCs w:val="18"/>
              </w:rPr>
              <w:fldChar w:fldCharType="end"/>
            </w:r>
          </w:p>
        </w:tc>
        <w:tc>
          <w:tcPr>
            <w:tcW w:w="962" w:type="dxa"/>
          </w:tcPr>
          <w:p w14:paraId="3302A9D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83ADB0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Placenta abruption &amp; SDP</w:t>
            </w:r>
          </w:p>
        </w:tc>
        <w:tc>
          <w:tcPr>
            <w:tcW w:w="741" w:type="dxa"/>
          </w:tcPr>
          <w:p w14:paraId="54F246C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w:t>
            </w:r>
          </w:p>
        </w:tc>
        <w:tc>
          <w:tcPr>
            <w:tcW w:w="1287" w:type="dxa"/>
          </w:tcPr>
          <w:p w14:paraId="6D9338C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Ap.2016</w:t>
            </w:r>
          </w:p>
        </w:tc>
        <w:tc>
          <w:tcPr>
            <w:tcW w:w="2222" w:type="dxa"/>
          </w:tcPr>
          <w:p w14:paraId="43F72D3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PubMed, Web of Science </w:t>
            </w:r>
            <w:proofErr w:type="spellStart"/>
            <w:r w:rsidRPr="00417829">
              <w:rPr>
                <w:rFonts w:cstheme="minorHAnsi"/>
                <w:color w:val="auto"/>
                <w:sz w:val="18"/>
                <w:szCs w:val="18"/>
              </w:rPr>
              <w:t>ans</w:t>
            </w:r>
            <w:proofErr w:type="spellEnd"/>
            <w:r w:rsidRPr="00417829">
              <w:rPr>
                <w:rFonts w:cstheme="minorHAnsi"/>
                <w:color w:val="auto"/>
                <w:sz w:val="18"/>
                <w:szCs w:val="18"/>
              </w:rPr>
              <w:t xml:space="preserve"> Scopus</w:t>
            </w:r>
          </w:p>
        </w:tc>
        <w:tc>
          <w:tcPr>
            <w:tcW w:w="2949" w:type="dxa"/>
          </w:tcPr>
          <w:p w14:paraId="7C8EBD3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0AFEF60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7232146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42453F6B" w14:textId="77777777" w:rsidTr="0041782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443" w:type="dxa"/>
          </w:tcPr>
          <w:p w14:paraId="18A9D874"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Tang 2015</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&lt;EndNote&gt;&lt;Cite&gt;&lt;Author&gt;Tang&lt;/Author&gt;&lt;Year&gt;2015&lt;/Year&gt;&lt;RecNum&gt;341&lt;/RecNum&gt;&lt;DisplayText&gt;&lt;style face="superscript"&gt;48&lt;/style&gt;&lt;/DisplayText&gt;&lt;record&gt;&lt;rec-number&gt;341&lt;/rec-number&gt;&lt;foreign-keys&gt;&lt;key app="EN" db-id="ezxav9sx2dvfd0ep09vvss5c9wxs9z5frxt9" timestamp="1569749769" guid="146ac019-4e06-404f-912f-efd12c8f5bb3"&gt;341&lt;/key&gt;&lt;key app="ENWeb" db-id=""&gt;0&lt;/key&gt;&lt;/foreign-keys&gt;&lt;ref-type name="Journal Article"&gt;17&lt;/ref-type&gt;&lt;contributors&gt;&lt;authors&gt;&lt;author&gt;Tang, S.&lt;/author&gt;&lt;author&gt;Wang, Y.&lt;/author&gt;&lt;author&gt;Gong, X.&lt;/author&gt;&lt;author&gt;Wang, G.&lt;/author&gt;&lt;/authors&gt;&lt;/contributors&gt;&lt;titles&gt;&lt;title&gt;A Meta-Analysis of Maternal Smoking during Pregnancy and Autism Spectrum Disorder Risk in Offspring&lt;/title&gt;&lt;secondary-title&gt;International Journal of Environmental Research &amp;amp; Public Health [Electronic Resource]&lt;/secondary-title&gt;&lt;/titles&gt;&lt;periodical&gt;&lt;full-title&gt;International Journal of Environmental Research &amp;amp; Public Health [Electronic Resource]&lt;/full-title&gt;&lt;/periodical&gt;&lt;pages&gt;10418-31&lt;/pages&gt;&lt;volume&gt;12&lt;/volume&gt;&lt;number&gt;9&lt;/number&gt;&lt;dates&gt;&lt;year&gt;2015&lt;/year&gt;&lt;/dates&gt;&lt;accession-num&gt;26343689&lt;/accession-num&gt;&lt;work-type&gt;Meta-Analysis&amp;#xD;Research Support, Non-U.S. Gov&amp;apos;t&lt;/work-type&gt;&lt;urls&gt;&lt;related-urls&gt;&lt;url&gt;http://ovidsp.ovid.com/ovidweb.cgi?T=JS&amp;amp;CSC=Y&amp;amp;NEWS=N&amp;amp;PAGE=fulltext&amp;amp;D=med8&amp;amp;AN=26343689&lt;/url&gt;&lt;url&gt;http://sfxeu07.hosted.exlibrisgroup.com/bham?sid=OVID:medline&amp;amp;id=pmid:26343689&amp;amp;id=doi:10.3390%2Fijerph120910418&amp;amp;issn=1660-4601&amp;amp;isbn=&amp;amp;volume=12&amp;amp;issue=9&amp;amp;spage=10418&amp;amp;pages=10418-31&amp;amp;date=2015&amp;amp;title=International+Journal+of+Environmental+Research+%26+Public+Health+%5BElectronic+Resource%5D&amp;amp;atitle=A+Meta-Analysis+of+Maternal+Smoking+during+Pregnancy+and+Autism+Spectrum+Disorder+Risk+in+Offspring.&amp;amp;aulast=Tang&amp;amp;pid=%3Cauthor%3ETang+S%3C%2Fauthor%3E%3CAN%3E26343689%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48</w:t>
            </w:r>
            <w:r w:rsidR="00FA26F4">
              <w:rPr>
                <w:rFonts w:ascii="Calibri" w:hAnsi="Calibri" w:cs="Calibri"/>
                <w:sz w:val="18"/>
                <w:szCs w:val="18"/>
              </w:rPr>
              <w:fldChar w:fldCharType="end"/>
            </w:r>
          </w:p>
        </w:tc>
        <w:tc>
          <w:tcPr>
            <w:tcW w:w="962" w:type="dxa"/>
          </w:tcPr>
          <w:p w14:paraId="46E1942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56FCCCD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Autism &amp; SDP</w:t>
            </w:r>
          </w:p>
        </w:tc>
        <w:tc>
          <w:tcPr>
            <w:tcW w:w="741" w:type="dxa"/>
          </w:tcPr>
          <w:p w14:paraId="3B4A606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2F61B15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10 Jun. 2015</w:t>
            </w:r>
          </w:p>
        </w:tc>
        <w:tc>
          <w:tcPr>
            <w:tcW w:w="2222" w:type="dxa"/>
          </w:tcPr>
          <w:p w14:paraId="51DCAFC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A50D52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EMBASE, Web of Science, and Cochrane Library</w:t>
            </w:r>
          </w:p>
          <w:p w14:paraId="2A0D8A1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tc>
        <w:tc>
          <w:tcPr>
            <w:tcW w:w="2949" w:type="dxa"/>
          </w:tcPr>
          <w:p w14:paraId="647851A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76E23D3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6052C82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p w14:paraId="62D69A4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5DE867A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417" w:type="dxa"/>
          </w:tcPr>
          <w:p w14:paraId="37DD932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4A62904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5C032F8C" w14:textId="77777777" w:rsidTr="00417829">
        <w:trPr>
          <w:trHeight w:val="985"/>
        </w:trPr>
        <w:tc>
          <w:tcPr>
            <w:cnfStyle w:val="001000000000" w:firstRow="0" w:lastRow="0" w:firstColumn="1" w:lastColumn="0" w:oddVBand="0" w:evenVBand="0" w:oddHBand="0" w:evenHBand="0" w:firstRowFirstColumn="0" w:firstRowLastColumn="0" w:lastRowFirstColumn="0" w:lastRowLastColumn="0"/>
            <w:tcW w:w="1443" w:type="dxa"/>
          </w:tcPr>
          <w:p w14:paraId="759EC6FB"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Tsai 2017</w:t>
            </w:r>
            <w:r w:rsidR="00FA26F4">
              <w:rPr>
                <w:rFonts w:ascii="Calibri" w:hAnsi="Calibri" w:cs="Calibri"/>
                <w:sz w:val="18"/>
                <w:szCs w:val="18"/>
              </w:rPr>
              <w:fldChar w:fldCharType="begin">
                <w:fldData xml:space="preserve">PEVuZE5vdGU+PENpdGU+PEF1dGhvcj5Uc2FpPC9BdXRob3I+PFllYXI+MjAxNzwvWWVhcj48UmVj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PEVuZE5vdGU+PENpdGU+PEF1dGhvcj5Uc2FpPC9BdXRob3I+PFllYXI+MjAxNzwvWWVhcj48UmVj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49</w:t>
            </w:r>
            <w:r w:rsidR="00FA26F4">
              <w:rPr>
                <w:rFonts w:ascii="Calibri" w:hAnsi="Calibri" w:cs="Calibri"/>
                <w:sz w:val="18"/>
                <w:szCs w:val="18"/>
              </w:rPr>
              <w:fldChar w:fldCharType="end"/>
            </w:r>
          </w:p>
        </w:tc>
        <w:tc>
          <w:tcPr>
            <w:tcW w:w="962" w:type="dxa"/>
          </w:tcPr>
          <w:p w14:paraId="6744869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No</w:t>
            </w:r>
          </w:p>
        </w:tc>
        <w:tc>
          <w:tcPr>
            <w:tcW w:w="1782" w:type="dxa"/>
          </w:tcPr>
          <w:p w14:paraId="4AEC2EF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Health impacts of environmental pollutants</w:t>
            </w:r>
          </w:p>
        </w:tc>
        <w:tc>
          <w:tcPr>
            <w:tcW w:w="741" w:type="dxa"/>
          </w:tcPr>
          <w:p w14:paraId="61D37B7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934A97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Jan 2017</w:t>
            </w:r>
          </w:p>
        </w:tc>
        <w:tc>
          <w:tcPr>
            <w:tcW w:w="2222" w:type="dxa"/>
          </w:tcPr>
          <w:p w14:paraId="4455681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p>
        </w:tc>
        <w:tc>
          <w:tcPr>
            <w:tcW w:w="2949" w:type="dxa"/>
          </w:tcPr>
          <w:p w14:paraId="1B87D10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 xml:space="preserve">Only studies with a birth cohort from Asian countries and published in English </w:t>
            </w:r>
          </w:p>
        </w:tc>
        <w:tc>
          <w:tcPr>
            <w:tcW w:w="1417" w:type="dxa"/>
          </w:tcPr>
          <w:p w14:paraId="446A4DE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UMICs</w:t>
            </w:r>
          </w:p>
        </w:tc>
        <w:tc>
          <w:tcPr>
            <w:tcW w:w="851" w:type="dxa"/>
          </w:tcPr>
          <w:p w14:paraId="3D3CAE9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4</w:t>
            </w:r>
          </w:p>
        </w:tc>
      </w:tr>
      <w:tr w:rsidR="00417829" w:rsidRPr="00417829" w14:paraId="5DFBFCA2" w14:textId="77777777" w:rsidTr="00417829">
        <w:trPr>
          <w:cnfStyle w:val="000000100000" w:firstRow="0" w:lastRow="0" w:firstColumn="0" w:lastColumn="0" w:oddVBand="0" w:evenVBand="0" w:oddHBand="1" w:evenHBand="0" w:firstRowFirstColumn="0" w:firstRowLastColumn="0" w:lastRowFirstColumn="0" w:lastRowLastColumn="0"/>
          <w:trHeight w:val="1135"/>
        </w:trPr>
        <w:tc>
          <w:tcPr>
            <w:cnfStyle w:val="001000000000" w:firstRow="0" w:lastRow="0" w:firstColumn="1" w:lastColumn="0" w:oddVBand="0" w:evenVBand="0" w:oddHBand="0" w:evenHBand="0" w:firstRowFirstColumn="0" w:firstRowLastColumn="0" w:lastRowFirstColumn="0" w:lastRowLastColumn="0"/>
            <w:tcW w:w="1443" w:type="dxa"/>
          </w:tcPr>
          <w:p w14:paraId="0143F364"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Tripathee</w:t>
            </w:r>
            <w:proofErr w:type="spellEnd"/>
            <w:r>
              <w:rPr>
                <w:rFonts w:ascii="Calibri" w:hAnsi="Calibri" w:cs="Calibri"/>
                <w:bCs w:val="0"/>
                <w:color w:val="auto"/>
                <w:sz w:val="18"/>
                <w:szCs w:val="18"/>
              </w:rPr>
              <w:t xml:space="preserve"> 2016</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&lt;EndNote&gt;&lt;Cite&gt;&lt;Author&gt;Tripathee&lt;/Author&gt;&lt;Year&gt;2016&lt;/Year&gt;&lt;RecNum&gt;342&lt;/RecNum&gt;&lt;DisplayText&gt;&lt;style face="superscript"&gt;50&lt;/style&gt;&lt;/DisplayText&gt;&lt;record&gt;&lt;rec-number&gt;342&lt;/rec-number&gt;&lt;foreign-keys&gt;&lt;key app="EN" db-id="ezxav9sx2dvfd0ep09vvss5c9wxs9z5frxt9" timestamp="1569749770" guid="83d04c64-600b-4340-a32c-9cebc74fc679"&gt;342&lt;/key&gt;&lt;key app="ENWeb" db-id=""&gt;0&lt;/key&gt;&lt;/foreign-keys&gt;&lt;ref-type name="Journal Article"&gt;17&lt;/ref-type&gt;&lt;contributors&gt;&lt;authors&gt;&lt;author&gt;Tripathee, S.&lt;/author&gt;&lt;author&gt;Zhang, J.&lt;/author&gt;&lt;author&gt;Xiong, M.&lt;/author&gt;&lt;/authors&gt;&lt;/contributors&gt;&lt;auth-address&gt;(Tripathee, Zhang, Xiong) Department of Plastic and Reconstructive Surgery, Southeast University, Zhongda Hospital, Nanjing, China&lt;/auth-address&gt;&lt;titles&gt;&lt;title&gt;Risk factors of microtia: A systematic review and meta-analysis&lt;/title&gt;&lt;secondary-title&gt;European Journal of Plastic Surgery&lt;/secondary-title&gt;&lt;/titles&gt;&lt;periodical&gt;&lt;full-title&gt;European Journal of Plastic Surgery&lt;/full-title&gt;&lt;/periodical&gt;&lt;pages&gt;335-344&lt;/pages&gt;&lt;volume&gt;39&lt;/volume&gt;&lt;number&gt;5&lt;/number&gt;&lt;dates&gt;&lt;year&gt;2016&lt;/year&gt;&lt;pub-dates&gt;&lt;date&gt;01 Oct&lt;/date&gt;&lt;/pub-dates&gt;&lt;/dates&gt;&lt;accession-num&gt;610546632&lt;/accession-num&gt;&lt;urls&gt;&lt;related-urls&gt;&lt;url&gt;http://ovidsp.ovid.com/ovidweb.cgi?T=JS&amp;amp;CSC=Y&amp;amp;NEWS=N&amp;amp;PAGE=fulltext&amp;amp;D=emed18&amp;amp;AN=610546632&lt;/url&gt;&lt;url&gt;http://sfxeu07.hosted.exlibrisgroup.com/bham?sid=OVID:embase&amp;amp;id=pmid:&amp;amp;id=doi:10.1007%2Fs00238-016-1196-4&amp;amp;issn=0930-343X&amp;amp;isbn=&amp;amp;volume=39&amp;amp;issue=5&amp;amp;spage=335&amp;amp;pages=335-344&amp;amp;date=2016&amp;amp;title=European+Journal+of+Plastic+Surgery&amp;amp;atitle=Risk+factors+of+microtia%3A+A+systematic+review+and+meta-analysis&amp;amp;aulast=Tripathee&amp;amp;pid=%3Cauthor%3ETripathee+S.%3C%2Fauthor%3E%3CAN%3E610546632%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50</w:t>
            </w:r>
            <w:r w:rsidR="00FA26F4">
              <w:rPr>
                <w:rFonts w:ascii="Calibri" w:hAnsi="Calibri" w:cs="Calibri"/>
                <w:sz w:val="18"/>
                <w:szCs w:val="18"/>
              </w:rPr>
              <w:fldChar w:fldCharType="end"/>
            </w:r>
          </w:p>
        </w:tc>
        <w:tc>
          <w:tcPr>
            <w:tcW w:w="962" w:type="dxa"/>
          </w:tcPr>
          <w:p w14:paraId="26DCFB8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6AA265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Risks for microtia</w:t>
            </w:r>
          </w:p>
        </w:tc>
        <w:tc>
          <w:tcPr>
            <w:tcW w:w="741" w:type="dxa"/>
          </w:tcPr>
          <w:p w14:paraId="488E853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1E99F68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January 2000 to Oct. 2014</w:t>
            </w:r>
          </w:p>
        </w:tc>
        <w:tc>
          <w:tcPr>
            <w:tcW w:w="2222" w:type="dxa"/>
          </w:tcPr>
          <w:p w14:paraId="13942D6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and Google scholar</w:t>
            </w:r>
          </w:p>
        </w:tc>
        <w:tc>
          <w:tcPr>
            <w:tcW w:w="2949" w:type="dxa"/>
          </w:tcPr>
          <w:p w14:paraId="369DB7E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without a control group were not included, English only</w:t>
            </w:r>
          </w:p>
        </w:tc>
        <w:tc>
          <w:tcPr>
            <w:tcW w:w="1417" w:type="dxa"/>
          </w:tcPr>
          <w:p w14:paraId="5BA4242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430CD2B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8</w:t>
            </w:r>
          </w:p>
        </w:tc>
      </w:tr>
      <w:tr w:rsidR="00417829" w:rsidRPr="00417829" w14:paraId="24920B5E" w14:textId="77777777" w:rsidTr="00417829">
        <w:trPr>
          <w:trHeight w:val="1068"/>
        </w:trPr>
        <w:tc>
          <w:tcPr>
            <w:cnfStyle w:val="001000000000" w:firstRow="0" w:lastRow="0" w:firstColumn="1" w:lastColumn="0" w:oddVBand="0" w:evenVBand="0" w:oddHBand="0" w:evenHBand="0" w:firstRowFirstColumn="0" w:firstRowLastColumn="0" w:lastRowFirstColumn="0" w:lastRowLastColumn="0"/>
            <w:tcW w:w="1443" w:type="dxa"/>
          </w:tcPr>
          <w:p w14:paraId="2717CA5D"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Tuomisto</w:t>
            </w:r>
            <w:proofErr w:type="spellEnd"/>
            <w:r>
              <w:rPr>
                <w:rFonts w:ascii="Calibri" w:hAnsi="Calibri" w:cs="Calibri"/>
                <w:bCs w:val="0"/>
                <w:color w:val="auto"/>
                <w:sz w:val="18"/>
                <w:szCs w:val="18"/>
              </w:rPr>
              <w:t xml:space="preserve"> 2009</w:t>
            </w:r>
            <w:r w:rsidR="00FA26F4">
              <w:rPr>
                <w:rFonts w:ascii="Calibri" w:hAnsi="Calibri" w:cs="Calibri"/>
                <w:sz w:val="18"/>
                <w:szCs w:val="18"/>
              </w:rPr>
              <w:fldChar w:fldCharType="begin">
                <w:fldData xml:space="preserve">PEVuZE5vdGU+PENpdGU+PEF1dGhvcj5UdW9taXN0bzwvQXV0aG9yPjxZZWFyPjIwMDk8L1llYXI+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PjwvRW5kTm90ZT4A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PEVuZE5vdGU+PENpdGU+PEF1dGhvcj5UdW9taXN0bzwvQXV0aG9yPjxZZWFyPjIwMDk8L1llYXI+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PjwvRW5kTm90ZT4A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51</w:t>
            </w:r>
            <w:r w:rsidR="00FA26F4">
              <w:rPr>
                <w:rFonts w:ascii="Calibri" w:hAnsi="Calibri" w:cs="Calibri"/>
                <w:sz w:val="18"/>
                <w:szCs w:val="18"/>
              </w:rPr>
              <w:fldChar w:fldCharType="end"/>
            </w:r>
          </w:p>
        </w:tc>
        <w:tc>
          <w:tcPr>
            <w:tcW w:w="962" w:type="dxa"/>
          </w:tcPr>
          <w:p w14:paraId="56BB20C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63E49D8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Testicular cancer in son &amp; SDP</w:t>
            </w:r>
          </w:p>
        </w:tc>
        <w:tc>
          <w:tcPr>
            <w:tcW w:w="741" w:type="dxa"/>
          </w:tcPr>
          <w:p w14:paraId="547CF35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5890A85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January 2008</w:t>
            </w:r>
          </w:p>
        </w:tc>
        <w:tc>
          <w:tcPr>
            <w:tcW w:w="2222" w:type="dxa"/>
          </w:tcPr>
          <w:p w14:paraId="40964FD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p>
        </w:tc>
        <w:tc>
          <w:tcPr>
            <w:tcW w:w="2949" w:type="dxa"/>
          </w:tcPr>
          <w:p w14:paraId="6180F2B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1417" w:type="dxa"/>
          </w:tcPr>
          <w:p w14:paraId="2AEB747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25E02FA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8</w:t>
            </w:r>
          </w:p>
        </w:tc>
      </w:tr>
      <w:tr w:rsidR="00417829" w:rsidRPr="00417829" w14:paraId="64932718" w14:textId="77777777" w:rsidTr="0040177B">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443" w:type="dxa"/>
          </w:tcPr>
          <w:p w14:paraId="11CAD0DF"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Wang 2014</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&lt;EndNote&gt;&lt;Cite&gt;&lt;Author&gt;Wang&lt;/Author&gt;&lt;Year&gt;2014&lt;/Year&gt;&lt;RecNum&gt;344&lt;/RecNum&gt;&lt;DisplayText&gt;&lt;style face="superscript"&gt;52&lt;/style&gt;&lt;/DisplayText&gt;&lt;record&gt;&lt;rec-number&gt;344&lt;/rec-number&gt;&lt;foreign-keys&gt;&lt;key app="EN" db-id="ezxav9sx2dvfd0ep09vvss5c9wxs9z5frxt9" timestamp="1569749773" guid="e42f17b1-0078-4365-92d8-7b8421a4e5a0"&gt;344&lt;/key&gt;&lt;key app="ENWeb" db-id=""&gt;0&lt;/key&gt;&lt;/foreign-keys&gt;&lt;ref-type name="Journal Article"&gt;17&lt;/ref-type&gt;&lt;contributors&gt;&lt;authors&gt;&lt;author&gt;Wang, M.&lt;/author&gt;&lt;author&gt;Wang, Z. P.&lt;/author&gt;&lt;author&gt;Gong, R.&lt;/author&gt;&lt;author&gt;Zhao, Z. T.&lt;/author&gt;&lt;/authors&gt;&lt;/contributors&gt;&lt;titles&gt;&lt;title&gt;Maternal smoking during pregnancy and neural tube defects in offspring: a meta-analysis&lt;/title&gt;&lt;secondary-title&gt;Childs Nervous System&lt;/secondary-title&gt;&lt;/titles&gt;&lt;periodical&gt;&lt;full-title&gt;Childs Nervous System&lt;/full-title&gt;&lt;/periodical&gt;&lt;pages&gt;83-9&lt;/pages&gt;&lt;volume&gt;30&lt;/volume&gt;&lt;number&gt;1&lt;/number&gt;&lt;dates&gt;&lt;year&gt;2014&lt;/year&gt;&lt;/dates&gt;&lt;accession-num&gt;23760473&lt;/accession-num&gt;&lt;work-type&gt;Meta-Analysis&amp;#xD;Research Support, Non-U.S. Gov&amp;apos;t&lt;/work-type&gt;&lt;urls&gt;&lt;related-urls&gt;&lt;url&gt;http://ovidsp.ovid.com/ovidweb.cgi?T=JS&amp;amp;CSC=Y&amp;amp;NEWS=N&amp;amp;PAGE=fulltext&amp;amp;D=med8&amp;amp;AN=23760473&lt;/url&gt;&lt;url&gt;http://sfxeu07.hosted.exlibrisgroup.com/bham?sid=OVID:medline&amp;amp;id=pmid:23760473&amp;amp;id=doi:10.1007%2Fs00381-013-2194-5&amp;amp;issn=0256-7040&amp;amp;isbn=&amp;amp;volume=30&amp;amp;issue=1&amp;amp;spage=83&amp;amp;pages=83-9&amp;amp;date=2014&amp;amp;title=Childs+Nervous+System&amp;amp;atitle=Maternal+smoking+during+pregnancy+and+neural+tube+defects+in+offspring%3A+a+meta-analysis.&amp;amp;aulast=Wang&amp;amp;pid=%3Cauthor%3EWang+M%3C%2Fauthor%3E%3CAN%3E23760473%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52</w:t>
            </w:r>
            <w:r w:rsidR="00FA26F4">
              <w:rPr>
                <w:rFonts w:ascii="Calibri" w:hAnsi="Calibri" w:cs="Calibri"/>
                <w:sz w:val="18"/>
                <w:szCs w:val="18"/>
              </w:rPr>
              <w:fldChar w:fldCharType="end"/>
            </w:r>
          </w:p>
        </w:tc>
        <w:tc>
          <w:tcPr>
            <w:tcW w:w="962" w:type="dxa"/>
          </w:tcPr>
          <w:p w14:paraId="2CBBA59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35CBB27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Neural tube defects &amp; SDP</w:t>
            </w:r>
          </w:p>
        </w:tc>
        <w:tc>
          <w:tcPr>
            <w:tcW w:w="741" w:type="dxa"/>
          </w:tcPr>
          <w:p w14:paraId="628A9D0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7AB703E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Jan. 1, 1957  to Aug.31, 2012</w:t>
            </w:r>
          </w:p>
        </w:tc>
        <w:tc>
          <w:tcPr>
            <w:tcW w:w="2222" w:type="dxa"/>
          </w:tcPr>
          <w:p w14:paraId="5A1DF0D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MEDLINE, Elsevier Science, and Springer Link</w:t>
            </w:r>
          </w:p>
        </w:tc>
        <w:tc>
          <w:tcPr>
            <w:tcW w:w="2949" w:type="dxa"/>
          </w:tcPr>
          <w:p w14:paraId="49AD30D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studies only</w:t>
            </w:r>
          </w:p>
        </w:tc>
        <w:tc>
          <w:tcPr>
            <w:tcW w:w="1417" w:type="dxa"/>
          </w:tcPr>
          <w:p w14:paraId="1438501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4F64AEC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5B558E43" w14:textId="77777777" w:rsidTr="0040177B">
        <w:trPr>
          <w:trHeight w:val="1487"/>
        </w:trPr>
        <w:tc>
          <w:tcPr>
            <w:cnfStyle w:val="001000000000" w:firstRow="0" w:lastRow="0" w:firstColumn="1" w:lastColumn="0" w:oddVBand="0" w:evenVBand="0" w:oddHBand="0" w:evenHBand="0" w:firstRowFirstColumn="0" w:firstRowLastColumn="0" w:lastRowFirstColumn="0" w:lastRowLastColumn="0"/>
            <w:tcW w:w="1443" w:type="dxa"/>
          </w:tcPr>
          <w:p w14:paraId="7C4FB322"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Waylen 2009</w:t>
            </w:r>
            <w:r w:rsidR="00FA26F4">
              <w:rPr>
                <w:rFonts w:ascii="Calibri" w:hAnsi="Calibri" w:cs="Calibr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53</w:t>
            </w:r>
            <w:r w:rsidR="00FA26F4">
              <w:rPr>
                <w:rFonts w:ascii="Calibri" w:hAnsi="Calibri" w:cs="Calibri"/>
                <w:sz w:val="18"/>
                <w:szCs w:val="18"/>
              </w:rPr>
              <w:fldChar w:fldCharType="end"/>
            </w:r>
          </w:p>
        </w:tc>
        <w:tc>
          <w:tcPr>
            <w:tcW w:w="962" w:type="dxa"/>
          </w:tcPr>
          <w:p w14:paraId="1898236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1F91F5D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Assisted reproduction &amp; SDP</w:t>
            </w:r>
          </w:p>
        </w:tc>
        <w:tc>
          <w:tcPr>
            <w:tcW w:w="741" w:type="dxa"/>
          </w:tcPr>
          <w:p w14:paraId="3D90018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5897977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1806 to May 2007</w:t>
            </w:r>
          </w:p>
        </w:tc>
        <w:tc>
          <w:tcPr>
            <w:tcW w:w="2222" w:type="dxa"/>
          </w:tcPr>
          <w:p w14:paraId="4A9BBBDA"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Cochrane</w:t>
            </w:r>
            <w:r w:rsidRPr="00417829">
              <w:rPr>
                <w:rFonts w:cstheme="minorHAnsi"/>
                <w:color w:val="auto"/>
                <w:sz w:val="18"/>
                <w:szCs w:val="18"/>
              </w:rPr>
              <w:br/>
              <w:t>library, PsycINFO, Science Citation Index, Social Science Citation Index , CINAHL</w:t>
            </w:r>
          </w:p>
        </w:tc>
        <w:tc>
          <w:tcPr>
            <w:tcW w:w="2949" w:type="dxa"/>
          </w:tcPr>
          <w:p w14:paraId="5382766E"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Studies focussing on assisted reproduction were included, English only</w:t>
            </w:r>
          </w:p>
        </w:tc>
        <w:tc>
          <w:tcPr>
            <w:tcW w:w="1417" w:type="dxa"/>
          </w:tcPr>
          <w:p w14:paraId="4F064AC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3F70897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0C306A20" w14:textId="77777777" w:rsidTr="0040177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443" w:type="dxa"/>
          </w:tcPr>
          <w:p w14:paraId="7C3F94DA"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Wei 2015</w:t>
            </w:r>
            <w:r w:rsidR="00FA26F4">
              <w:rPr>
                <w:rFonts w:ascii="Calibri" w:hAnsi="Calibri" w:cs="Calibri"/>
                <w:sz w:val="18"/>
                <w:szCs w:val="18"/>
              </w:rPr>
              <w:fldChar w:fldCharType="begin">
                <w:fldData xml:space="preserve">PEVuZE5vdGU+PENpdGU+PEF1dGhvcj5XZWk8L0F1dGhvcj48WWVhcj4yMDE1PC9ZZWFyPjxSZWNO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PEVuZE5vdGU+PENpdGU+PEF1dGhvcj5XZWk8L0F1dGhvcj48WWVhcj4yMDE1PC9ZZWFyPjxSZWNO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54</w:t>
            </w:r>
            <w:r w:rsidR="00FA26F4">
              <w:rPr>
                <w:rFonts w:ascii="Calibri" w:hAnsi="Calibri" w:cs="Calibri"/>
                <w:sz w:val="18"/>
                <w:szCs w:val="18"/>
              </w:rPr>
              <w:fldChar w:fldCharType="end"/>
            </w:r>
          </w:p>
        </w:tc>
        <w:tc>
          <w:tcPr>
            <w:tcW w:w="962" w:type="dxa"/>
          </w:tcPr>
          <w:p w14:paraId="2E3E5A5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91CB23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Preeclampsia &amp; SDP</w:t>
            </w:r>
          </w:p>
        </w:tc>
        <w:tc>
          <w:tcPr>
            <w:tcW w:w="741" w:type="dxa"/>
          </w:tcPr>
          <w:p w14:paraId="4CEDD66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w:t>
            </w:r>
          </w:p>
        </w:tc>
        <w:tc>
          <w:tcPr>
            <w:tcW w:w="1287" w:type="dxa"/>
          </w:tcPr>
          <w:p w14:paraId="5B47E36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Aug. 2015</w:t>
            </w:r>
          </w:p>
        </w:tc>
        <w:tc>
          <w:tcPr>
            <w:tcW w:w="2222" w:type="dxa"/>
          </w:tcPr>
          <w:p w14:paraId="6FEB84B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and Web of Science</w:t>
            </w:r>
          </w:p>
        </w:tc>
        <w:tc>
          <w:tcPr>
            <w:tcW w:w="2949" w:type="dxa"/>
          </w:tcPr>
          <w:p w14:paraId="394E3C7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 information provided</w:t>
            </w:r>
          </w:p>
        </w:tc>
        <w:tc>
          <w:tcPr>
            <w:tcW w:w="1417" w:type="dxa"/>
          </w:tcPr>
          <w:p w14:paraId="097263B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04675B9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24B1D595" w14:textId="77777777" w:rsidTr="00417829">
        <w:trPr>
          <w:trHeight w:val="832"/>
        </w:trPr>
        <w:tc>
          <w:tcPr>
            <w:cnfStyle w:val="001000000000" w:firstRow="0" w:lastRow="0" w:firstColumn="1" w:lastColumn="0" w:oddVBand="0" w:evenVBand="0" w:oddHBand="0" w:evenHBand="0" w:firstRowFirstColumn="0" w:firstRowLastColumn="0" w:lastRowFirstColumn="0" w:lastRowLastColumn="0"/>
            <w:tcW w:w="1443" w:type="dxa"/>
          </w:tcPr>
          <w:p w14:paraId="3863F3B0"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Wendland 2008</w:t>
            </w:r>
            <w:r w:rsidR="00FA26F4">
              <w:rPr>
                <w:rFonts w:ascii="Calibri" w:hAnsi="Calibri" w:cs="Calibri"/>
                <w:sz w:val="18"/>
                <w:szCs w:val="18"/>
              </w:rPr>
              <w:fldChar w:fldCharType="begin">
                <w:fldData xml:space="preserve">PEVuZE5vdGU+PENpdGU+PEF1dGhvcj5XZW5kbGFuZDwvQXV0aG9yPjxZZWFyPjIwMDg8L1llYXI+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PEVuZE5vdGU+PENpdGU+PEF1dGhvcj5XZW5kbGFuZDwvQXV0aG9yPjxZZWFyPjIwMDg8L1llYXI+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55</w:t>
            </w:r>
            <w:r w:rsidR="00FA26F4">
              <w:rPr>
                <w:rFonts w:ascii="Calibri" w:hAnsi="Calibri" w:cs="Calibri"/>
                <w:sz w:val="18"/>
                <w:szCs w:val="18"/>
              </w:rPr>
              <w:fldChar w:fldCharType="end"/>
            </w:r>
          </w:p>
        </w:tc>
        <w:tc>
          <w:tcPr>
            <w:tcW w:w="962" w:type="dxa"/>
          </w:tcPr>
          <w:p w14:paraId="6D888B4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A5391DC"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Gestational diabetes &amp; SDP</w:t>
            </w:r>
          </w:p>
        </w:tc>
        <w:tc>
          <w:tcPr>
            <w:tcW w:w="741" w:type="dxa"/>
          </w:tcPr>
          <w:p w14:paraId="630F7CF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w:t>
            </w:r>
          </w:p>
        </w:tc>
        <w:tc>
          <w:tcPr>
            <w:tcW w:w="1287" w:type="dxa"/>
          </w:tcPr>
          <w:p w14:paraId="6439D39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2007</w:t>
            </w:r>
          </w:p>
        </w:tc>
        <w:tc>
          <w:tcPr>
            <w:tcW w:w="2222" w:type="dxa"/>
          </w:tcPr>
          <w:p w14:paraId="19781D9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Embase, LILACS and CINAHL</w:t>
            </w:r>
          </w:p>
        </w:tc>
        <w:tc>
          <w:tcPr>
            <w:tcW w:w="2949" w:type="dxa"/>
          </w:tcPr>
          <w:p w14:paraId="3014888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Excluded Type 1 diabetes studies</w:t>
            </w:r>
          </w:p>
        </w:tc>
        <w:tc>
          <w:tcPr>
            <w:tcW w:w="1417" w:type="dxa"/>
          </w:tcPr>
          <w:p w14:paraId="1EC7100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55BF3DC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14</w:t>
            </w:r>
          </w:p>
        </w:tc>
      </w:tr>
      <w:tr w:rsidR="00417829" w:rsidRPr="00417829" w14:paraId="58D3FC9A" w14:textId="77777777" w:rsidTr="00417829">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443" w:type="dxa"/>
          </w:tcPr>
          <w:p w14:paraId="555B8A3F"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Weng 2012</w:t>
            </w:r>
            <w:r w:rsidR="00FA26F4">
              <w:rPr>
                <w:rFonts w:ascii="Calibri" w:hAnsi="Calibri" w:cs="Calibri"/>
                <w:sz w:val="18"/>
                <w:szCs w:val="18"/>
              </w:rPr>
              <w:fldChar w:fldCharType="begin">
                <w:fldData xml:space="preserve">PEVuZE5vdGU+PENpdGU+PEF1dGhvcj5XZW5nPC9BdXRob3I+PFllYXI+MjAxMjwvWWVhcj48UmVj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PEVuZE5vdGU+PENpdGU+PEF1dGhvcj5XZW5nPC9BdXRob3I+PFllYXI+MjAxMjwvWWVhcj48UmVj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56</w:t>
            </w:r>
            <w:r w:rsidR="00FA26F4">
              <w:rPr>
                <w:rFonts w:ascii="Calibri" w:hAnsi="Calibri" w:cs="Calibri"/>
                <w:sz w:val="18"/>
                <w:szCs w:val="18"/>
              </w:rPr>
              <w:fldChar w:fldCharType="end"/>
            </w:r>
          </w:p>
        </w:tc>
        <w:tc>
          <w:tcPr>
            <w:tcW w:w="962" w:type="dxa"/>
          </w:tcPr>
          <w:p w14:paraId="33D379EA"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52F8D67B"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Overweight &amp; SDP</w:t>
            </w:r>
          </w:p>
        </w:tc>
        <w:tc>
          <w:tcPr>
            <w:tcW w:w="741" w:type="dxa"/>
          </w:tcPr>
          <w:p w14:paraId="2F4909A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2004CEE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1990 to May 2011</w:t>
            </w:r>
          </w:p>
        </w:tc>
        <w:tc>
          <w:tcPr>
            <w:tcW w:w="2222" w:type="dxa"/>
          </w:tcPr>
          <w:p w14:paraId="7382F97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EMBASE, PubMed and CAB Abstracts</w:t>
            </w:r>
          </w:p>
        </w:tc>
        <w:tc>
          <w:tcPr>
            <w:tcW w:w="2949" w:type="dxa"/>
          </w:tcPr>
          <w:p w14:paraId="02AA34B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Children aged between two and 16, prospective studies only with at least two-year follow up</w:t>
            </w:r>
          </w:p>
        </w:tc>
        <w:tc>
          <w:tcPr>
            <w:tcW w:w="1417" w:type="dxa"/>
          </w:tcPr>
          <w:p w14:paraId="56B5E1B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1AA220E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2FCC4D33" w14:textId="77777777" w:rsidTr="0040177B">
        <w:trPr>
          <w:trHeight w:val="587"/>
        </w:trPr>
        <w:tc>
          <w:tcPr>
            <w:cnfStyle w:val="001000000000" w:firstRow="0" w:lastRow="0" w:firstColumn="1" w:lastColumn="0" w:oddVBand="0" w:evenVBand="0" w:oddHBand="0" w:evenHBand="0" w:firstRowFirstColumn="0" w:firstRowLastColumn="0" w:lastRowFirstColumn="0" w:lastRowLastColumn="0"/>
            <w:tcW w:w="1443" w:type="dxa"/>
          </w:tcPr>
          <w:p w14:paraId="578E87DF" w14:textId="77777777" w:rsidR="00417829" w:rsidRPr="0040177B" w:rsidRDefault="0040177B" w:rsidP="0040177B">
            <w:pPr>
              <w:spacing w:after="0" w:line="240" w:lineRule="auto"/>
              <w:rPr>
                <w:rFonts w:ascii="Calibri" w:hAnsi="Calibri" w:cs="Calibri"/>
                <w:bCs w:val="0"/>
                <w:color w:val="auto"/>
                <w:sz w:val="18"/>
                <w:szCs w:val="18"/>
              </w:rPr>
            </w:pPr>
            <w:r w:rsidRPr="0040177B">
              <w:rPr>
                <w:rFonts w:ascii="Calibri" w:hAnsi="Calibri" w:cs="Calibri"/>
                <w:color w:val="auto"/>
                <w:sz w:val="20"/>
                <w:szCs w:val="20"/>
              </w:rPr>
              <w:t>Wyszynski 1997</w:t>
            </w:r>
            <w:r w:rsidR="00FA26F4">
              <w:rPr>
                <w:rFonts w:ascii="Calibri" w:hAnsi="Calibri" w:cs="Calibri"/>
                <w:sz w:val="20"/>
                <w:szCs w:val="20"/>
              </w:rPr>
              <w:fldChar w:fldCharType="begin"/>
            </w:r>
            <w:r>
              <w:rPr>
                <w:rFonts w:ascii="Calibri" w:hAnsi="Calibri" w:cs="Calibri"/>
                <w:color w:val="auto"/>
                <w:sz w:val="20"/>
                <w:szCs w:val="20"/>
              </w:rPr>
              <w:instrText xml:space="preserve"> ADDIN EN.CITE &lt;EndNote&gt;&lt;Cite&gt;&lt;Author&gt;Wyszynski&lt;/Author&gt;&lt;Year&gt;1997&lt;/Year&gt;&lt;RecNum&gt;172&lt;/RecNum&gt;&lt;DisplayText&gt;&lt;style face="superscript"&gt;57&lt;/style&gt;&lt;/DisplayText&gt;&lt;record&gt;&lt;rec-number&gt;172&lt;/rec-number&gt;&lt;foreign-keys&gt;&lt;key app="EN" db-id="ezxav9sx2dvfd0ep09vvss5c9wxs9z5frxt9" timestamp="1569749711" guid="47117125-686a-4fdc-a5ee-8e35704021b7"&gt;172&lt;/key&gt;&lt;/foreign-keys&gt;&lt;ref-type name="Journal Article"&gt;17&lt;/ref-type&gt;&lt;contributors&gt;&lt;authors&gt;&lt;author&gt;Wyszynski, D. F.&lt;/author&gt;&lt;author&gt;Duffy, D. L.&lt;/author&gt;&lt;author&gt;Beaty, T. H.&lt;/author&gt;&lt;/authors&gt;&lt;/contributors&gt;&lt;titles&gt;&lt;title&gt;Maternal cigarette smoking and oral clefts: a meta-analysis&lt;/title&gt;&lt;secondary-title&gt;Cleft Palate-Craniofacial Journal&lt;/secondary-title&gt;&lt;/titles&gt;&lt;periodical&gt;&lt;full-title&gt;Cleft Palate-Craniofacial Journal&lt;/full-title&gt;&lt;/periodical&gt;&lt;pages&gt;206-10&lt;/pages&gt;&lt;volume&gt;34&lt;/volume&gt;&lt;number&gt;3&lt;/number&gt;&lt;dates&gt;&lt;year&gt;1997&lt;/year&gt;&lt;/dates&gt;&lt;accession-num&gt;9167070&lt;/accession-num&gt;&lt;work-type&gt;Meta-Analysis&amp;#xD;Research Support, Non-U.S. Gov&amp;apos;t&amp;#xD;Research Support, U.S. Gov&amp;apos;t, P.H.S.&lt;/work-type&gt;&lt;urls&gt;&lt;related-urls&gt;&lt;url&gt;http://ovidsp.ovid.com/ovidweb.cgi?T=JS&amp;amp;CSC=Y&amp;amp;NEWS=N&amp;amp;PAGE=fulltext&amp;amp;D=med4&amp;amp;AN=9167070&lt;/url&gt;&lt;url&gt;http://sfxeu07.hosted.exlibrisgroup.com/bham?sid=OVID:medline&amp;amp;id=pmid:9167070&amp;amp;id=doi:10.1597%2F1545-1569%281997%29034%3C0206%3AMCSAOC%3E2.3.CO%3B2&amp;amp;issn=1055-6656&amp;amp;isbn=&amp;amp;volume=34&amp;amp;issue=3&amp;amp;spage=206&amp;amp;pages=206-10&amp;amp;date=1997&amp;amp;title=Cleft+Palate-Craniofacial+Journal&amp;amp;atitle=Maternal+cigarette+smoking+and+oral+clefts%3A+a+meta-analysis.&amp;amp;aulast=Wyszynski&amp;amp;pid=%3Cauthor%3EWyszynski+DF%3C%2Fauthor%3E%3CAN%3E9167070%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20"/>
                <w:szCs w:val="20"/>
              </w:rPr>
              <w:fldChar w:fldCharType="separate"/>
            </w:r>
            <w:r w:rsidRPr="0040177B">
              <w:rPr>
                <w:rFonts w:ascii="Calibri" w:hAnsi="Calibri" w:cs="Calibri"/>
                <w:noProof/>
                <w:color w:val="auto"/>
                <w:sz w:val="20"/>
                <w:szCs w:val="20"/>
                <w:vertAlign w:val="superscript"/>
              </w:rPr>
              <w:t>57</w:t>
            </w:r>
            <w:r w:rsidR="00FA26F4">
              <w:rPr>
                <w:rFonts w:ascii="Calibri" w:hAnsi="Calibri" w:cs="Calibri"/>
                <w:sz w:val="20"/>
                <w:szCs w:val="20"/>
              </w:rPr>
              <w:fldChar w:fldCharType="end"/>
            </w:r>
          </w:p>
        </w:tc>
        <w:tc>
          <w:tcPr>
            <w:tcW w:w="962" w:type="dxa"/>
          </w:tcPr>
          <w:p w14:paraId="11FF4D6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A48542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Oral clefts &amp; SDP</w:t>
            </w:r>
          </w:p>
        </w:tc>
        <w:tc>
          <w:tcPr>
            <w:tcW w:w="741" w:type="dxa"/>
          </w:tcPr>
          <w:p w14:paraId="13D08AA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4263C42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Jan.1966 to Apr.1996</w:t>
            </w:r>
          </w:p>
        </w:tc>
        <w:tc>
          <w:tcPr>
            <w:tcW w:w="2222" w:type="dxa"/>
          </w:tcPr>
          <w:p w14:paraId="0869728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 xml:space="preserve">MEDLINE </w:t>
            </w:r>
            <w:r w:rsidRPr="00417829">
              <w:rPr>
                <w:color w:val="auto"/>
                <w:sz w:val="18"/>
                <w:szCs w:val="18"/>
              </w:rPr>
              <w:t xml:space="preserve"> </w:t>
            </w:r>
            <w:r w:rsidRPr="00417829">
              <w:rPr>
                <w:rFonts w:cstheme="minorHAnsi"/>
                <w:color w:val="auto"/>
                <w:sz w:val="18"/>
                <w:szCs w:val="18"/>
              </w:rPr>
              <w:t>and Current Contents</w:t>
            </w:r>
          </w:p>
        </w:tc>
        <w:tc>
          <w:tcPr>
            <w:tcW w:w="2949" w:type="dxa"/>
          </w:tcPr>
          <w:p w14:paraId="505A59E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Only the studies using oral clefts as cases were included.</w:t>
            </w:r>
          </w:p>
        </w:tc>
        <w:tc>
          <w:tcPr>
            <w:tcW w:w="1417" w:type="dxa"/>
          </w:tcPr>
          <w:p w14:paraId="35382F70"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4780B5D3"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r w:rsidR="00417829" w:rsidRPr="00417829" w14:paraId="3371DADF" w14:textId="77777777" w:rsidTr="0040177B">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443" w:type="dxa"/>
          </w:tcPr>
          <w:p w14:paraId="4BBA666F"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Xuan 2016</w:t>
            </w:r>
            <w:r w:rsidR="00FA26F4">
              <w:rPr>
                <w:rFonts w:ascii="Calibri" w:hAnsi="Calibri" w:cs="Calibri"/>
                <w:sz w:val="18"/>
                <w:szCs w:val="18"/>
              </w:rPr>
              <w:fldChar w:fldCharType="begin">
                <w:fldData xml:space="preserve">PEVuZE5vdGU+PENpdGU+PEF1dGhvcj5YdWFuPC9BdXRob3I+PFllYXI+MjAxNjwvWWVhcj48UmVj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PEVuZE5vdGU+PENpdGU+PEF1dGhvcj5YdWFuPC9BdXRob3I+PFllYXI+MjAxNjwvWWVhcj48UmVj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58</w:t>
            </w:r>
            <w:r w:rsidR="00FA26F4">
              <w:rPr>
                <w:rFonts w:ascii="Calibri" w:hAnsi="Calibri" w:cs="Calibri"/>
                <w:sz w:val="18"/>
                <w:szCs w:val="18"/>
              </w:rPr>
              <w:fldChar w:fldCharType="end"/>
            </w:r>
          </w:p>
        </w:tc>
        <w:tc>
          <w:tcPr>
            <w:tcW w:w="962" w:type="dxa"/>
          </w:tcPr>
          <w:p w14:paraId="48F8800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0055306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Oral clefts &amp; SDP</w:t>
            </w:r>
          </w:p>
        </w:tc>
        <w:tc>
          <w:tcPr>
            <w:tcW w:w="741" w:type="dxa"/>
          </w:tcPr>
          <w:p w14:paraId="5F2E329C"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A58730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Jan.1966 to May 2015</w:t>
            </w:r>
          </w:p>
        </w:tc>
        <w:tc>
          <w:tcPr>
            <w:tcW w:w="2222" w:type="dxa"/>
          </w:tcPr>
          <w:p w14:paraId="7E427C8E"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Cochrane, PubMed, and Ovid Medline</w:t>
            </w:r>
          </w:p>
        </w:tc>
        <w:tc>
          <w:tcPr>
            <w:tcW w:w="2949" w:type="dxa"/>
          </w:tcPr>
          <w:p w14:paraId="57B154B0"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Language restriction was not define but all selected studies are in English, Studies with precise information on maternal smoking were included</w:t>
            </w:r>
          </w:p>
        </w:tc>
        <w:tc>
          <w:tcPr>
            <w:tcW w:w="1417" w:type="dxa"/>
          </w:tcPr>
          <w:p w14:paraId="490ABC94"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provided</w:t>
            </w:r>
          </w:p>
        </w:tc>
        <w:tc>
          <w:tcPr>
            <w:tcW w:w="851" w:type="dxa"/>
          </w:tcPr>
          <w:p w14:paraId="3BF14F09"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2AFEC7F6" w14:textId="77777777" w:rsidTr="00417829">
        <w:tc>
          <w:tcPr>
            <w:cnfStyle w:val="001000000000" w:firstRow="0" w:lastRow="0" w:firstColumn="1" w:lastColumn="0" w:oddVBand="0" w:evenVBand="0" w:oddHBand="0" w:evenHBand="0" w:firstRowFirstColumn="0" w:firstRowLastColumn="0" w:lastRowFirstColumn="0" w:lastRowLastColumn="0"/>
            <w:tcW w:w="1443" w:type="dxa"/>
          </w:tcPr>
          <w:p w14:paraId="31E6653E"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Yan 2015</w:t>
            </w:r>
            <w:r w:rsidR="00FA26F4">
              <w:rPr>
                <w:rFonts w:ascii="Calibri" w:hAnsi="Calibri" w:cs="Calibri"/>
                <w:sz w:val="18"/>
                <w:szCs w:val="18"/>
              </w:rPr>
              <w:fldChar w:fldCharType="begin">
                <w:fldData xml:space="preserve">PEVuZE5vdGU+PENpdGU+PEF1dGhvcj5ZYW48L0F1dGhvcj48WWVhcj4yMDE1PC9ZZWFyPjxSZWNO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PEVuZE5vdGU+PENpdGU+PEF1dGhvcj5ZYW48L0F1dGhvcj48WWVhcj4yMDE1PC9ZZWFyPjxSZWNO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59</w:t>
            </w:r>
            <w:r w:rsidR="00FA26F4">
              <w:rPr>
                <w:rFonts w:ascii="Calibri" w:hAnsi="Calibri" w:cs="Calibri"/>
                <w:sz w:val="18"/>
                <w:szCs w:val="18"/>
              </w:rPr>
              <w:fldChar w:fldCharType="end"/>
            </w:r>
          </w:p>
        </w:tc>
        <w:tc>
          <w:tcPr>
            <w:tcW w:w="962" w:type="dxa"/>
          </w:tcPr>
          <w:p w14:paraId="6EC6D94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5D899BB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 xml:space="preserve">Childhood acute lymphoblastic </w:t>
            </w:r>
            <w:proofErr w:type="spellStart"/>
            <w:r w:rsidRPr="00417829">
              <w:rPr>
                <w:rFonts w:ascii="Calibri" w:hAnsi="Calibri" w:cs="Calibri"/>
                <w:color w:val="auto"/>
                <w:sz w:val="18"/>
                <w:szCs w:val="18"/>
              </w:rPr>
              <w:t>leukemia</w:t>
            </w:r>
            <w:proofErr w:type="spellEnd"/>
          </w:p>
        </w:tc>
        <w:tc>
          <w:tcPr>
            <w:tcW w:w="741" w:type="dxa"/>
          </w:tcPr>
          <w:p w14:paraId="03283E5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39ED18B4"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Not Specified</w:t>
            </w:r>
          </w:p>
        </w:tc>
        <w:tc>
          <w:tcPr>
            <w:tcW w:w="2222" w:type="dxa"/>
          </w:tcPr>
          <w:p w14:paraId="57D97D9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Medline, PubMed, and Web of Science</w:t>
            </w:r>
          </w:p>
        </w:tc>
        <w:tc>
          <w:tcPr>
            <w:tcW w:w="2949" w:type="dxa"/>
          </w:tcPr>
          <w:p w14:paraId="4DB416A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Children younger than 15, case-control studies, English only</w:t>
            </w:r>
          </w:p>
        </w:tc>
        <w:tc>
          <w:tcPr>
            <w:tcW w:w="1417" w:type="dxa"/>
          </w:tcPr>
          <w:p w14:paraId="10D59D6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6E040348"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12</w:t>
            </w:r>
          </w:p>
        </w:tc>
      </w:tr>
      <w:tr w:rsidR="00417829" w:rsidRPr="00417829" w14:paraId="5DCB044A" w14:textId="77777777" w:rsidTr="0040177B">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443" w:type="dxa"/>
          </w:tcPr>
          <w:p w14:paraId="0B49E3F0"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Yermachenko</w:t>
            </w:r>
            <w:proofErr w:type="spellEnd"/>
            <w:r>
              <w:rPr>
                <w:rFonts w:ascii="Calibri" w:hAnsi="Calibri" w:cs="Calibri"/>
                <w:bCs w:val="0"/>
                <w:color w:val="auto"/>
                <w:sz w:val="18"/>
                <w:szCs w:val="18"/>
              </w:rPr>
              <w:t xml:space="preserve"> 2015</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&lt;EndNote&gt;&lt;Cite&gt;&lt;Author&gt;Yermachenko&lt;/Author&gt;&lt;Year&gt;2015&lt;/Year&gt;&lt;RecNum&gt;350&lt;/RecNum&gt;&lt;DisplayText&gt;&lt;style face="superscript"&gt;60&lt;/style&gt;&lt;/DisplayText&gt;&lt;record&gt;&lt;rec-number&gt;350&lt;/rec-number&gt;&lt;foreign-keys&gt;&lt;key app="EN" db-id="ezxav9sx2dvfd0ep09vvss5c9wxs9z5frxt9" timestamp="1569749782" guid="7149b5b9-a481-4690-93c6-abf741f298d5"&gt;350&lt;/key&gt;&lt;key app="ENWeb" db-id=""&gt;0&lt;/key&gt;&lt;/foreign-keys&gt;&lt;ref-type name="Journal Article"&gt;17&lt;/ref-type&gt;&lt;contributors&gt;&lt;authors&gt;&lt;author&gt;Yermachenko, A.&lt;/author&gt;&lt;author&gt;Dvornyk, V.&lt;/author&gt;&lt;/authors&gt;&lt;/contributors&gt;&lt;titles&gt;&lt;title&gt;A meta-analysis provides evidence that prenatal smoking exposure decreases age at menarche&lt;/title&gt;&lt;secondary-title&gt;Reproductive Toxicology&lt;/secondary-title&gt;&lt;/titles&gt;&lt;periodical&gt;&lt;full-title&gt;Reproductive Toxicology&lt;/full-title&gt;&lt;/periodical&gt;&lt;pages&gt;222-8&lt;/pages&gt;&lt;volume&gt;58&lt;/volume&gt;&lt;dates&gt;&lt;year&gt;2015&lt;/year&gt;&lt;/dates&gt;&lt;accession-num&gt;26542102&lt;/accession-num&gt;&lt;work-type&gt;Meta-Analysis&amp;#xD;Review&lt;/work-type&gt;&lt;urls&gt;&lt;related-urls&gt;&lt;url&gt;http://ovidsp.ovid.com/ovidweb.cgi?T=JS&amp;amp;CSC=Y&amp;amp;NEWS=N&amp;amp;PAGE=fulltext&amp;amp;D=med8&amp;amp;AN=26542102&lt;/url&gt;&lt;url&gt;http://sfxeu07.hosted.exlibrisgroup.com/bham?sid=OVID:medline&amp;amp;id=pmid:26542102&amp;amp;id=doi:10.1016%2Fj.reprotox.2015.10.019&amp;amp;issn=0890-6238&amp;amp;isbn=&amp;amp;volume=58&amp;amp;issue=&amp;amp;spage=222&amp;amp;pages=222-8&amp;amp;date=2015&amp;amp;title=Reproductive+Toxicology&amp;amp;atitle=A+meta-analysis+provides+evidence+that+prenatal+smoking+exposure+decreases+age+at+menarche.&amp;amp;aulast=Yermachenko&amp;amp;pid=%3Cauthor%3EYermachenko+A%3C%2Fauthor%3E%3CAN%3E26542102%3C%2FAN%3E%3CDT%3EJournal+Article%3C%2FDT%3E&lt;/url&gt;&lt;/related-urls&gt;&lt;/urls&gt;&lt;remote-database-name&gt;MEDLIN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60</w:t>
            </w:r>
            <w:r w:rsidR="00FA26F4">
              <w:rPr>
                <w:rFonts w:ascii="Calibri" w:hAnsi="Calibri" w:cs="Calibri"/>
                <w:sz w:val="18"/>
                <w:szCs w:val="18"/>
              </w:rPr>
              <w:fldChar w:fldCharType="end"/>
            </w:r>
          </w:p>
        </w:tc>
        <w:tc>
          <w:tcPr>
            <w:tcW w:w="962" w:type="dxa"/>
          </w:tcPr>
          <w:p w14:paraId="2CBA312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DFD4DA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Menarche age &amp; SDP</w:t>
            </w:r>
          </w:p>
        </w:tc>
        <w:tc>
          <w:tcPr>
            <w:tcW w:w="741" w:type="dxa"/>
          </w:tcPr>
          <w:p w14:paraId="79991CB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1EF8DE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1995 to 2014</w:t>
            </w:r>
          </w:p>
        </w:tc>
        <w:tc>
          <w:tcPr>
            <w:tcW w:w="2222" w:type="dxa"/>
          </w:tcPr>
          <w:p w14:paraId="5E2355F1"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EMBASE, CINAHL, Web of Science, and Google Scholar</w:t>
            </w:r>
          </w:p>
        </w:tc>
        <w:tc>
          <w:tcPr>
            <w:tcW w:w="2949" w:type="dxa"/>
          </w:tcPr>
          <w:p w14:paraId="0CA4F0E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French, Russian studies</w:t>
            </w:r>
          </w:p>
        </w:tc>
        <w:tc>
          <w:tcPr>
            <w:tcW w:w="1417" w:type="dxa"/>
          </w:tcPr>
          <w:p w14:paraId="2EBA52B7"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3D0401EF"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11</w:t>
            </w:r>
          </w:p>
        </w:tc>
      </w:tr>
      <w:tr w:rsidR="00417829" w:rsidRPr="00417829" w14:paraId="56D89569" w14:textId="77777777" w:rsidTr="00417829">
        <w:trPr>
          <w:trHeight w:val="874"/>
        </w:trPr>
        <w:tc>
          <w:tcPr>
            <w:cnfStyle w:val="001000000000" w:firstRow="0" w:lastRow="0" w:firstColumn="1" w:lastColumn="0" w:oddVBand="0" w:evenVBand="0" w:oddHBand="0" w:evenHBand="0" w:firstRowFirstColumn="0" w:firstRowLastColumn="0" w:lastRowFirstColumn="0" w:lastRowLastColumn="0"/>
            <w:tcW w:w="1443" w:type="dxa"/>
          </w:tcPr>
          <w:p w14:paraId="50707C40"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t>Zhang 2017</w:t>
            </w:r>
            <w:r w:rsidR="00FA26F4">
              <w:rPr>
                <w:rFonts w:ascii="Calibri" w:hAnsi="Calibri" w:cs="Calibri"/>
                <w:sz w:val="18"/>
                <w:szCs w:val="18"/>
              </w:rPr>
              <w:fldChar w:fldCharType="begin">
                <w:fldData xml:space="preserve">PEVuZE5vdGU+PENpdGU+PEF1dGhvcj5aaGFuZzwvQXV0aG9yPjxZZWFyPjIwMTc8L1llYXI+PFJl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</w:fldData>
              </w:fldChar>
            </w:r>
            <w:r>
              <w:rPr>
                <w:rFonts w:ascii="Calibri" w:hAnsi="Calibri" w:cs="Calibri"/>
                <w:bCs w:val="0"/>
                <w:color w:val="auto"/>
                <w:sz w:val="18"/>
                <w:szCs w:val="18"/>
              </w:rPr>
              <w:instrText xml:space="preserve"> ADDIN EN.CITE </w:instrText>
            </w:r>
            <w:r w:rsidR="00FA26F4">
              <w:rPr>
                <w:rFonts w:ascii="Calibri" w:hAnsi="Calibri" w:cs="Calibri"/>
                <w:sz w:val="18"/>
                <w:szCs w:val="18"/>
              </w:rPr>
              <w:fldChar w:fldCharType="begin">
                <w:fldData xml:space="preserve">PEVuZE5vdGU+PENpdGU+PEF1dGhvcj5aaGFuZzwvQXV0aG9yPjxZZWFyPjIwMTc8L1llYXI+PFJl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</w:fldData>
              </w:fldChar>
            </w:r>
            <w:r>
              <w:rPr>
                <w:rFonts w:ascii="Calibri" w:hAnsi="Calibri" w:cs="Calibri"/>
                <w:bCs w:val="0"/>
                <w:color w:val="auto"/>
                <w:sz w:val="18"/>
                <w:szCs w:val="18"/>
              </w:rPr>
              <w:instrText xml:space="preserve"> ADDIN EN.CITE.DATA </w:instrText>
            </w:r>
            <w:r w:rsidR="00FA26F4">
              <w:rPr>
                <w:rFonts w:ascii="Calibri" w:hAnsi="Calibri" w:cs="Calibri"/>
                <w:sz w:val="18"/>
                <w:szCs w:val="18"/>
              </w:rPr>
            </w:r>
            <w:r w:rsidR="00FA26F4">
              <w:rPr>
                <w:rFonts w:ascii="Calibri" w:hAnsi="Calibri" w:cs="Calibri"/>
                <w:sz w:val="18"/>
                <w:szCs w:val="18"/>
              </w:rPr>
              <w:fldChar w:fldCharType="end"/>
            </w:r>
            <w:r w:rsidR="00FA26F4">
              <w:rPr>
                <w:rFonts w:ascii="Calibri" w:hAnsi="Calibri" w:cs="Calibri"/>
                <w:sz w:val="18"/>
                <w:szCs w:val="18"/>
              </w:rPr>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61</w:t>
            </w:r>
            <w:r w:rsidR="00FA26F4">
              <w:rPr>
                <w:rFonts w:ascii="Calibri" w:hAnsi="Calibri" w:cs="Calibri"/>
                <w:sz w:val="18"/>
                <w:szCs w:val="18"/>
              </w:rPr>
              <w:fldChar w:fldCharType="end"/>
            </w:r>
          </w:p>
        </w:tc>
        <w:tc>
          <w:tcPr>
            <w:tcW w:w="962" w:type="dxa"/>
          </w:tcPr>
          <w:p w14:paraId="065B764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7DD518C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Congenital heart diseases &amp; SDP</w:t>
            </w:r>
          </w:p>
        </w:tc>
        <w:tc>
          <w:tcPr>
            <w:tcW w:w="741" w:type="dxa"/>
          </w:tcPr>
          <w:p w14:paraId="73251AE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718522B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24.07.2015</w:t>
            </w:r>
          </w:p>
        </w:tc>
        <w:tc>
          <w:tcPr>
            <w:tcW w:w="2222" w:type="dxa"/>
          </w:tcPr>
          <w:p w14:paraId="1B92E0B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EMBASE, and Web of Science</w:t>
            </w:r>
          </w:p>
        </w:tc>
        <w:tc>
          <w:tcPr>
            <w:tcW w:w="2949" w:type="dxa"/>
          </w:tcPr>
          <w:p w14:paraId="6CC39289"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w:t>
            </w:r>
          </w:p>
        </w:tc>
        <w:tc>
          <w:tcPr>
            <w:tcW w:w="1417" w:type="dxa"/>
          </w:tcPr>
          <w:p w14:paraId="25D98B9B"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25CD7A46"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69B1802D" w14:textId="77777777" w:rsidTr="00417829">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443" w:type="dxa"/>
          </w:tcPr>
          <w:p w14:paraId="4DE8D002" w14:textId="77777777" w:rsidR="00417829" w:rsidRPr="00417829" w:rsidRDefault="0040177B" w:rsidP="0040177B">
            <w:pPr>
              <w:spacing w:after="0" w:line="240" w:lineRule="auto"/>
              <w:rPr>
                <w:rFonts w:ascii="Calibri" w:hAnsi="Calibri" w:cs="Calibri"/>
                <w:bCs w:val="0"/>
                <w:color w:val="auto"/>
                <w:sz w:val="18"/>
                <w:szCs w:val="18"/>
              </w:rPr>
            </w:pPr>
            <w:r>
              <w:rPr>
                <w:rFonts w:ascii="Calibri" w:hAnsi="Calibri" w:cs="Calibri"/>
                <w:bCs w:val="0"/>
                <w:color w:val="auto"/>
                <w:sz w:val="18"/>
                <w:szCs w:val="18"/>
              </w:rPr>
              <w:lastRenderedPageBreak/>
              <w:t>Zhang 2013</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&lt;EndNote&gt;&lt;Cite&gt;&lt;Author&gt;Zhang&lt;/Author&gt;&lt;Year&gt;2013&lt;/Year&gt;&lt;RecNum&gt;189&lt;/RecNum&gt;&lt;DisplayText&gt;&lt;style face="superscript"&gt;62&lt;/style&gt;&lt;/DisplayText&gt;&lt;record&gt;&lt;rec-number&gt;189&lt;/rec-number&gt;&lt;foreign-keys&gt;&lt;key app="EN" db-id="ezxav9sx2dvfd0ep09vvss5c9wxs9z5frxt9" timestamp="1569749712" guid="123edbd4-232b-4328-8217-8baec4d364bb"&gt;189&lt;/key&gt;&lt;/foreign-keys&gt;&lt;ref-type name="Journal Article"&gt;17&lt;/ref-type&gt;&lt;contributors&gt;&lt;authors&gt;&lt;author&gt;Zhang, K.&lt;/author&gt;&lt;author&gt;Wang, X.&lt;/author&gt;&lt;/authors&gt;&lt;/contributors&gt;&lt;auth-address&gt;Department of Forensic Medicine, Zun Yi Medical College, Zun Yi 563003, PR China. newman-zhk@163.com&lt;/auth-address&gt;&lt;titles&gt;&lt;title&gt;Maternal smoking and increased risk of sudden infant death syndrome: a meta-analysis&lt;/title&gt;&lt;secondary-title&gt;Leg Med (Tokyo)&lt;/secondary-title&gt;&lt;alt-title&gt;Legal medicine (Tokyo, Japan)&lt;/alt-title&gt;&lt;/titles&gt;&lt;periodical&gt;&lt;full-title&gt;Leg Med (Tokyo)&lt;/full-title&gt;&lt;abbr-1&gt;Legal medicine (Tokyo, Japan)&lt;/abbr-1&gt;&lt;/periodical&gt;&lt;alt-periodical&gt;&lt;full-title&gt;Leg Med (Tokyo)&lt;/full-title&gt;&lt;abbr-1&gt;Legal medicine (Tokyo, Japan)&lt;/abbr-1&gt;&lt;/alt-periodical&gt;&lt;pages&gt;115-21&lt;/pages&gt;&lt;volume&gt;15&lt;/volume&gt;&lt;number&gt;3&lt;/number&gt;&lt;edition&gt;2012/12/12&lt;/edition&gt;&lt;keywords&gt;&lt;keyword&gt;Beds&lt;/keyword&gt;&lt;keyword&gt;Female&lt;/keyword&gt;&lt;keyword&gt;Humans&lt;/keyword&gt;&lt;keyword&gt;Infant&lt;/keyword&gt;&lt;keyword&gt;Odds Ratio&lt;/keyword&gt;&lt;keyword&gt;Pregnancy&lt;/keyword&gt;&lt;keyword&gt;*Prenatal Exposure Delayed Effects&lt;/keyword&gt;&lt;keyword&gt;Sleep&lt;/keyword&gt;&lt;keyword&gt;Smoking/*adverse effects&lt;/keyword&gt;&lt;keyword&gt;Sudden Infant Death/*etiology&lt;/keyword&gt;&lt;/keywords&gt;&lt;dates&gt;&lt;year&gt;2013&lt;/year&gt;&lt;pub-dates&gt;&lt;date&gt;May&lt;/date&gt;&lt;/pub-dates&gt;&lt;/dates&gt;&lt;isbn&gt;1344-6223&lt;/isbn&gt;&lt;accession-num&gt;23219585&lt;/accession-num&gt;&lt;urls&gt;&lt;/urls&gt;&lt;electronic-resource-num&gt;10.1016/j.legalmed.2012.10.007&lt;/electronic-resource-num&gt;&lt;remote-database-provider&gt;NLM&lt;/remote-database-provider&gt;&lt;language&gt;eng&lt;/language&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62</w:t>
            </w:r>
            <w:r w:rsidR="00FA26F4">
              <w:rPr>
                <w:rFonts w:ascii="Calibri" w:hAnsi="Calibri" w:cs="Calibri"/>
                <w:sz w:val="18"/>
                <w:szCs w:val="18"/>
              </w:rPr>
              <w:fldChar w:fldCharType="end"/>
            </w:r>
          </w:p>
        </w:tc>
        <w:tc>
          <w:tcPr>
            <w:tcW w:w="962" w:type="dxa"/>
          </w:tcPr>
          <w:p w14:paraId="7780C80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2866C38"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SIDS &amp; SDP</w:t>
            </w:r>
          </w:p>
        </w:tc>
        <w:tc>
          <w:tcPr>
            <w:tcW w:w="741" w:type="dxa"/>
          </w:tcPr>
          <w:p w14:paraId="19F25253"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04CF38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1990 to 2011</w:t>
            </w:r>
          </w:p>
        </w:tc>
        <w:tc>
          <w:tcPr>
            <w:tcW w:w="2222" w:type="dxa"/>
          </w:tcPr>
          <w:p w14:paraId="232820F2"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5584AAA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 and CNKI (China National Knowledge Infrastructure)</w:t>
            </w:r>
          </w:p>
        </w:tc>
        <w:tc>
          <w:tcPr>
            <w:tcW w:w="2949" w:type="dxa"/>
          </w:tcPr>
          <w:p w14:paraId="5D937626"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6-criteria-item</w:t>
            </w:r>
            <w:r w:rsidRPr="00417829">
              <w:rPr>
                <w:rFonts w:ascii="Calibri" w:hAnsi="Calibri" w:cs="Calibri"/>
                <w:color w:val="auto"/>
                <w:sz w:val="18"/>
                <w:szCs w:val="18"/>
              </w:rPr>
              <w:br/>
              <w:t xml:space="preserve">developed by the American Academy of </w:t>
            </w:r>
            <w:proofErr w:type="spellStart"/>
            <w:r w:rsidRPr="00417829">
              <w:rPr>
                <w:rFonts w:ascii="Calibri" w:hAnsi="Calibri" w:cs="Calibri"/>
                <w:color w:val="auto"/>
                <w:sz w:val="18"/>
                <w:szCs w:val="18"/>
              </w:rPr>
              <w:t>Pediatrics</w:t>
            </w:r>
            <w:proofErr w:type="spellEnd"/>
            <w:r w:rsidRPr="00417829">
              <w:rPr>
                <w:rFonts w:ascii="Calibri" w:hAnsi="Calibri" w:cs="Calibri"/>
                <w:color w:val="auto"/>
                <w:sz w:val="18"/>
                <w:szCs w:val="18"/>
              </w:rPr>
              <w:t xml:space="preserve"> Task Force was applied</w:t>
            </w:r>
          </w:p>
        </w:tc>
        <w:tc>
          <w:tcPr>
            <w:tcW w:w="1417" w:type="dxa"/>
          </w:tcPr>
          <w:p w14:paraId="7D287375"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Mostly  HICs</w:t>
            </w:r>
          </w:p>
        </w:tc>
        <w:tc>
          <w:tcPr>
            <w:tcW w:w="851" w:type="dxa"/>
          </w:tcPr>
          <w:p w14:paraId="13E23FAD" w14:textId="77777777" w:rsidR="00417829" w:rsidRPr="00417829" w:rsidRDefault="00417829" w:rsidP="0041782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10</w:t>
            </w:r>
          </w:p>
        </w:tc>
      </w:tr>
      <w:tr w:rsidR="00417829" w:rsidRPr="00417829" w14:paraId="6E4F59E9" w14:textId="77777777" w:rsidTr="00417829">
        <w:tc>
          <w:tcPr>
            <w:cnfStyle w:val="001000000000" w:firstRow="0" w:lastRow="0" w:firstColumn="1" w:lastColumn="0" w:oddVBand="0" w:evenVBand="0" w:oddHBand="0" w:evenHBand="0" w:firstRowFirstColumn="0" w:firstRowLastColumn="0" w:lastRowFirstColumn="0" w:lastRowLastColumn="0"/>
            <w:tcW w:w="1443" w:type="dxa"/>
          </w:tcPr>
          <w:p w14:paraId="598F1E41" w14:textId="77777777" w:rsidR="00417829" w:rsidRPr="00417829" w:rsidRDefault="0040177B" w:rsidP="0040177B">
            <w:pPr>
              <w:spacing w:after="0" w:line="240" w:lineRule="auto"/>
              <w:rPr>
                <w:rFonts w:ascii="Calibri" w:hAnsi="Calibri" w:cs="Calibri"/>
                <w:bCs w:val="0"/>
                <w:color w:val="auto"/>
                <w:sz w:val="18"/>
                <w:szCs w:val="18"/>
              </w:rPr>
            </w:pPr>
            <w:proofErr w:type="spellStart"/>
            <w:r>
              <w:rPr>
                <w:rFonts w:ascii="Calibri" w:hAnsi="Calibri" w:cs="Calibri"/>
                <w:bCs w:val="0"/>
                <w:color w:val="auto"/>
                <w:sz w:val="18"/>
                <w:szCs w:val="18"/>
              </w:rPr>
              <w:t>Zwink</w:t>
            </w:r>
            <w:proofErr w:type="spellEnd"/>
            <w:r>
              <w:rPr>
                <w:rFonts w:ascii="Calibri" w:hAnsi="Calibri" w:cs="Calibri"/>
                <w:bCs w:val="0"/>
                <w:color w:val="auto"/>
                <w:sz w:val="18"/>
                <w:szCs w:val="18"/>
              </w:rPr>
              <w:t xml:space="preserve"> 2011</w:t>
            </w:r>
            <w:r w:rsidR="00FA26F4">
              <w:rPr>
                <w:rFonts w:ascii="Calibri" w:hAnsi="Calibri" w:cs="Calibri"/>
                <w:sz w:val="18"/>
                <w:szCs w:val="18"/>
              </w:rPr>
              <w:fldChar w:fldCharType="begin"/>
            </w:r>
            <w:r>
              <w:rPr>
                <w:rFonts w:ascii="Calibri" w:hAnsi="Calibri" w:cs="Calibri"/>
                <w:bCs w:val="0"/>
                <w:color w:val="auto"/>
                <w:sz w:val="18"/>
                <w:szCs w:val="18"/>
              </w:rPr>
              <w:instrText xml:space="preserve"> ADDIN EN.CITE &lt;EndNote&gt;&lt;Cite&gt;&lt;Author&gt;Zwink&lt;/Author&gt;&lt;Year&gt;2011&lt;/Year&gt;&lt;RecNum&gt;351&lt;/RecNum&gt;&lt;DisplayText&gt;&lt;style face="superscript"&gt;63&lt;/style&gt;&lt;/DisplayText&gt;&lt;record&gt;&lt;rec-number&gt;351&lt;/rec-number&gt;&lt;foreign-keys&gt;&lt;key app="EN" db-id="ezxav9sx2dvfd0ep09vvss5c9wxs9z5frxt9" timestamp="1569749783" guid="97b6dab7-f4b2-465a-9b88-686321aecb03"&gt;351&lt;/key&gt;&lt;key app="ENWeb" db-id=""&gt;0&lt;/key&gt;&lt;/foreign-keys&gt;&lt;ref-type name="Journal Article"&gt;17&lt;/ref-type&gt;&lt;contributors&gt;&lt;authors&gt;&lt;author&gt;Zwink, N.&lt;/author&gt;&lt;author&gt;Jenetzky, E.&lt;/author&gt;&lt;author&gt;Brenner, H.&lt;/author&gt;&lt;/authors&gt;&lt;/contributors&gt;&lt;auth-address&gt;(Zwink, Jenetzky, Brenner) Division of Clinical Epidemiology and Aging Research, German Cancer Research Center, Heidelberg, Germany&lt;/auth-address&gt;&lt;titles&gt;&lt;title&gt;Parental risk factors and anorectal malformations: Systematic review and meta-analysis&lt;/title&gt;&lt;secondary-title&gt;Orphanet Journal of Rare Diseases&lt;/secondary-title&gt;&lt;/titles&gt;&lt;periodical&gt;&lt;full-title&gt;Orphanet Journal of Rare Diseases&lt;/full-title&gt;&lt;/periodical&gt;&lt;volume&gt;6 (1) (no pagination)&lt;/volume&gt;&lt;number&gt;25&lt;/number&gt;&lt;dates&gt;&lt;year&gt;2011&lt;/year&gt;&lt;/dates&gt;&lt;accession-num&gt;51432688&lt;/accession-num&gt;&lt;urls&gt;&lt;related-urls&gt;&lt;url&gt;http://ovidsp.ovid.com/ovidweb.cgi?T=JS&amp;amp;CSC=Y&amp;amp;NEWS=N&amp;amp;PAGE=fulltext&amp;amp;D=emed13&amp;amp;AN=51432688&lt;/url&gt;&lt;url&gt;http://sfxeu07.hosted.exlibrisgroup.com/bham?sid=OVID:embase&amp;amp;id=pmid:21586115&amp;amp;id=doi:10.1186%2F1750-1172-6-25&amp;amp;issn=1750-1172&amp;amp;isbn=&amp;amp;volume=6&amp;amp;issue=1&amp;amp;spage=25&amp;amp;pages=&amp;amp;date=2011&amp;amp;title=Orphanet+Journal+of+Rare+Diseases&amp;amp;atitle=Parental+risk+factors+and+anorectal+malformations%3A+Systematic+review+and+meta-analysis&amp;amp;aulast=Zwink&amp;amp;pid=%3Cauthor%3EZwink+N.%3C%2Fauthor%3E%3CAN%3E51432688%3C%2FAN%3E%3CDT%3EReview%3C%2FDT%3E&lt;/url&gt;&lt;/related-urls&gt;&lt;/urls&gt;&lt;remote-database-name&gt;Embase&lt;/remote-database-name&gt;&lt;remote-database-provider&gt;Ovid Technologies&lt;/remote-database-provider&gt;&lt;/record&gt;&lt;/Cite&gt;&lt;/EndNote&gt;</w:instrText>
            </w:r>
            <w:r w:rsidR="00FA26F4">
              <w:rPr>
                <w:rFonts w:ascii="Calibri" w:hAnsi="Calibri" w:cs="Calibri"/>
                <w:sz w:val="18"/>
                <w:szCs w:val="18"/>
              </w:rPr>
              <w:fldChar w:fldCharType="separate"/>
            </w:r>
            <w:r w:rsidRPr="0040177B">
              <w:rPr>
                <w:rFonts w:ascii="Calibri" w:hAnsi="Calibri" w:cs="Calibri"/>
                <w:bCs w:val="0"/>
                <w:noProof/>
                <w:color w:val="auto"/>
                <w:sz w:val="18"/>
                <w:szCs w:val="18"/>
                <w:vertAlign w:val="superscript"/>
              </w:rPr>
              <w:t>63</w:t>
            </w:r>
            <w:r w:rsidR="00FA26F4">
              <w:rPr>
                <w:rFonts w:ascii="Calibri" w:hAnsi="Calibri" w:cs="Calibri"/>
                <w:sz w:val="18"/>
                <w:szCs w:val="18"/>
              </w:rPr>
              <w:fldChar w:fldCharType="end"/>
            </w:r>
          </w:p>
        </w:tc>
        <w:tc>
          <w:tcPr>
            <w:tcW w:w="962" w:type="dxa"/>
          </w:tcPr>
          <w:p w14:paraId="628890A2"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18"/>
                <w:szCs w:val="18"/>
              </w:rPr>
            </w:pPr>
            <w:r w:rsidRPr="00417829">
              <w:rPr>
                <w:rFonts w:ascii="Calibri" w:hAnsi="Calibri"/>
                <w:color w:val="auto"/>
                <w:sz w:val="18"/>
                <w:szCs w:val="18"/>
              </w:rPr>
              <w:t>Yes</w:t>
            </w:r>
          </w:p>
        </w:tc>
        <w:tc>
          <w:tcPr>
            <w:tcW w:w="1782" w:type="dxa"/>
          </w:tcPr>
          <w:p w14:paraId="2C217BB5"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Risks for anorectal malformations  (ARMs)</w:t>
            </w:r>
          </w:p>
        </w:tc>
        <w:tc>
          <w:tcPr>
            <w:tcW w:w="741" w:type="dxa"/>
          </w:tcPr>
          <w:p w14:paraId="1B9394F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I</w:t>
            </w:r>
          </w:p>
        </w:tc>
        <w:tc>
          <w:tcPr>
            <w:tcW w:w="1287" w:type="dxa"/>
          </w:tcPr>
          <w:p w14:paraId="07C682C7"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All by August 2010</w:t>
            </w:r>
          </w:p>
        </w:tc>
        <w:tc>
          <w:tcPr>
            <w:tcW w:w="2222" w:type="dxa"/>
          </w:tcPr>
          <w:p w14:paraId="6593C4D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70F43171"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417829">
              <w:rPr>
                <w:rFonts w:cstheme="minorHAnsi"/>
                <w:color w:val="auto"/>
                <w:sz w:val="18"/>
                <w:szCs w:val="18"/>
              </w:rPr>
              <w:t>PubMed,</w:t>
            </w:r>
            <w:r w:rsidRPr="00417829">
              <w:rPr>
                <w:rFonts w:cstheme="minorHAnsi"/>
                <w:color w:val="auto"/>
                <w:sz w:val="18"/>
                <w:szCs w:val="18"/>
              </w:rPr>
              <w:br/>
              <w:t>EMBASE, ISI Web of Knowledge and the Cochrane Library</w:t>
            </w:r>
          </w:p>
        </w:tc>
        <w:tc>
          <w:tcPr>
            <w:tcW w:w="2949" w:type="dxa"/>
          </w:tcPr>
          <w:p w14:paraId="6319B01D"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English only, studies reporting 2 or more ARM outcomes</w:t>
            </w:r>
          </w:p>
        </w:tc>
        <w:tc>
          <w:tcPr>
            <w:tcW w:w="1417" w:type="dxa"/>
          </w:tcPr>
          <w:p w14:paraId="6B86304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417829">
              <w:rPr>
                <w:rFonts w:ascii="Calibri" w:hAnsi="Calibri" w:cs="Calibri"/>
                <w:color w:val="auto"/>
                <w:sz w:val="18"/>
                <w:szCs w:val="18"/>
              </w:rPr>
              <w:t>HICs</w:t>
            </w:r>
          </w:p>
        </w:tc>
        <w:tc>
          <w:tcPr>
            <w:tcW w:w="851" w:type="dxa"/>
          </w:tcPr>
          <w:p w14:paraId="15F8367F" w14:textId="77777777" w:rsidR="00417829" w:rsidRPr="00417829" w:rsidRDefault="00417829" w:rsidP="0041782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auto"/>
                <w:sz w:val="18"/>
                <w:szCs w:val="18"/>
              </w:rPr>
            </w:pPr>
            <w:r w:rsidRPr="00417829">
              <w:rPr>
                <w:rFonts w:cstheme="minorHAnsi"/>
                <w:b/>
                <w:bCs/>
                <w:color w:val="auto"/>
                <w:sz w:val="18"/>
                <w:szCs w:val="18"/>
              </w:rPr>
              <w:t>9</w:t>
            </w:r>
          </w:p>
        </w:tc>
      </w:tr>
    </w:tbl>
    <w:p w14:paraId="75392D30" w14:textId="77777777" w:rsidR="00E55B3E" w:rsidRDefault="00E55B3E" w:rsidP="00E55B3E">
      <w:pPr>
        <w:spacing w:after="0"/>
        <w:rPr>
          <w:sz w:val="24"/>
          <w:szCs w:val="24"/>
        </w:rPr>
      </w:pPr>
    </w:p>
    <w:p w14:paraId="2D8779DB" w14:textId="77777777" w:rsidR="00E55B3E" w:rsidRDefault="00E55B3E" w:rsidP="00E55B3E">
      <w:pPr>
        <w:rPr>
          <w:sz w:val="24"/>
          <w:szCs w:val="24"/>
        </w:rPr>
        <w:sectPr w:rsidR="00E55B3E" w:rsidSect="00E55B3E">
          <w:pgSz w:w="16838" w:h="11906" w:orient="landscape" w:code="9"/>
          <w:pgMar w:top="1701" w:right="1701" w:bottom="1701" w:left="1701" w:header="709" w:footer="709" w:gutter="0"/>
          <w:cols w:space="708"/>
          <w:titlePg/>
          <w:docGrid w:linePitch="360"/>
        </w:sectPr>
      </w:pPr>
    </w:p>
    <w:p w14:paraId="4D5DB400" w14:textId="1E4BC7A4" w:rsidR="00164693" w:rsidRDefault="00FA5778" w:rsidP="00164693">
      <w:pPr>
        <w:pStyle w:val="Heading1"/>
        <w:spacing w:before="0" w:after="240"/>
      </w:pPr>
      <w:bookmarkStart w:id="3" w:name="_Toc49847578"/>
      <w:r>
        <w:lastRenderedPageBreak/>
        <w:t>Additional file</w:t>
      </w:r>
      <w:r w:rsidR="00164693" w:rsidRPr="00164693">
        <w:t xml:space="preserve"> Table </w:t>
      </w:r>
      <w:fldSimple w:instr=" SEQ Supplementary_Material_Table \* ARABIC ">
        <w:r w:rsidR="00FD5581">
          <w:rPr>
            <w:noProof/>
          </w:rPr>
          <w:t>3</w:t>
        </w:r>
      </w:fldSimple>
      <w:r w:rsidR="00164693" w:rsidRPr="00164693">
        <w:t>:</w:t>
      </w:r>
      <w:r w:rsidR="00164693">
        <w:t xml:space="preserve"> </w:t>
      </w:r>
      <w:r w:rsidR="00164693" w:rsidRPr="00164693">
        <w:t>Impacts of smoking during pregnancy on mothers</w:t>
      </w:r>
      <w:bookmarkEnd w:id="3"/>
    </w:p>
    <w:tbl>
      <w:tblPr>
        <w:tblStyle w:val="LightShading-Accent3"/>
        <w:tblW w:w="9039" w:type="dxa"/>
        <w:tblLook w:val="04A0" w:firstRow="1" w:lastRow="0" w:firstColumn="1" w:lastColumn="0" w:noHBand="0" w:noVBand="1"/>
      </w:tblPr>
      <w:tblGrid>
        <w:gridCol w:w="1951"/>
        <w:gridCol w:w="3827"/>
        <w:gridCol w:w="1560"/>
        <w:gridCol w:w="1701"/>
      </w:tblGrid>
      <w:tr w:rsidR="00E55B3E" w:rsidRPr="005D4395" w14:paraId="4D349A3D" w14:textId="77777777" w:rsidTr="005D43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1ECF4D47" w14:textId="77777777" w:rsidR="00E55B3E" w:rsidRPr="005D4395" w:rsidRDefault="00E55B3E" w:rsidP="00E55B3E">
            <w:pPr>
              <w:rPr>
                <w:rFonts w:cstheme="minorHAnsi"/>
                <w:color w:val="auto"/>
                <w:sz w:val="18"/>
                <w:szCs w:val="18"/>
              </w:rPr>
            </w:pPr>
            <w:r w:rsidRPr="005D4395">
              <w:rPr>
                <w:rFonts w:cstheme="minorHAnsi"/>
                <w:color w:val="auto"/>
                <w:sz w:val="18"/>
                <w:szCs w:val="18"/>
              </w:rPr>
              <w:t>Health  Condition</w:t>
            </w:r>
          </w:p>
        </w:tc>
        <w:tc>
          <w:tcPr>
            <w:tcW w:w="3827" w:type="dxa"/>
          </w:tcPr>
          <w:p w14:paraId="11D45824" w14:textId="77777777" w:rsidR="00E55B3E" w:rsidRPr="005D4395" w:rsidRDefault="00E55B3E" w:rsidP="00E55B3E">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Effect of SDP (OR/RR, CI, number of studies)</w:t>
            </w:r>
          </w:p>
        </w:tc>
        <w:tc>
          <w:tcPr>
            <w:tcW w:w="1560" w:type="dxa"/>
          </w:tcPr>
          <w:p w14:paraId="1A460B29" w14:textId="77777777" w:rsidR="00E55B3E" w:rsidRPr="005D4395" w:rsidRDefault="00E55B3E" w:rsidP="00E55B3E">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Heterogeneity</w:t>
            </w:r>
          </w:p>
        </w:tc>
        <w:tc>
          <w:tcPr>
            <w:tcW w:w="1701" w:type="dxa"/>
          </w:tcPr>
          <w:p w14:paraId="0C26F293" w14:textId="77777777" w:rsidR="00E55B3E" w:rsidRPr="005D4395" w:rsidRDefault="00E55B3E" w:rsidP="00E55B3E">
            <w:pPr>
              <w:ind w:left="-108" w:firstLine="108"/>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First Author &amp; Year</w:t>
            </w:r>
          </w:p>
        </w:tc>
      </w:tr>
      <w:tr w:rsidR="00E55B3E" w:rsidRPr="005D4395" w14:paraId="25ED959E" w14:textId="77777777" w:rsidTr="005D4395">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951" w:type="dxa"/>
          </w:tcPr>
          <w:p w14:paraId="760DEFC5" w14:textId="77777777" w:rsidR="00E55B3E" w:rsidRPr="005D4395" w:rsidRDefault="00E55B3E" w:rsidP="00E55B3E">
            <w:pPr>
              <w:rPr>
                <w:rFonts w:cstheme="minorHAnsi"/>
                <w:color w:val="auto"/>
                <w:sz w:val="18"/>
                <w:szCs w:val="18"/>
              </w:rPr>
            </w:pPr>
            <w:r w:rsidRPr="005D4395">
              <w:rPr>
                <w:rFonts w:cstheme="minorHAnsi"/>
                <w:bCs w:val="0"/>
                <w:color w:val="auto"/>
                <w:sz w:val="18"/>
                <w:szCs w:val="18"/>
              </w:rPr>
              <w:t xml:space="preserve">Abruptio placenta  </w:t>
            </w:r>
          </w:p>
        </w:tc>
        <w:tc>
          <w:tcPr>
            <w:tcW w:w="3827" w:type="dxa"/>
          </w:tcPr>
          <w:p w14:paraId="0FB46210" w14:textId="77777777" w:rsidR="00E55B3E" w:rsidRPr="005D4395" w:rsidRDefault="00E55B3E"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1.9 (95% CI, 1.8-2.0, n=13)</w:t>
            </w:r>
          </w:p>
          <w:p w14:paraId="1622BF48"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OR=1.62 (95% CI 1.46- 1.77, n=8) </w:t>
            </w:r>
          </w:p>
          <w:p w14:paraId="4E10DADD"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1.80 (95% CI, 1.75-1.85, n=27) </w:t>
            </w:r>
          </w:p>
        </w:tc>
        <w:tc>
          <w:tcPr>
            <w:tcW w:w="1560" w:type="dxa"/>
          </w:tcPr>
          <w:p w14:paraId="77A9227A"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Q=40.9, P=0.001</w:t>
            </w:r>
          </w:p>
          <w:p w14:paraId="2E9CAC7D"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Not Provided</w:t>
            </w:r>
          </w:p>
          <w:p w14:paraId="4B920F27"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I²=78.1%, P=0.000</w:t>
            </w:r>
          </w:p>
        </w:tc>
        <w:tc>
          <w:tcPr>
            <w:tcW w:w="1701" w:type="dxa"/>
          </w:tcPr>
          <w:p w14:paraId="3D5C198B"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Ananth 1999</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&lt;EndNote&gt;&lt;Cite&gt;&lt;Author&gt;Ananth&lt;/Author&gt;&lt;Year&gt;1999&lt;/Year&gt;&lt;RecNum&gt;376&lt;/RecNum&gt;&lt;DisplayText&gt;&lt;style face="superscript"&gt;1&lt;/style&gt;&lt;/DisplayText&gt;&lt;record&gt;&lt;rec-number&gt;376&lt;/rec-number&gt;&lt;foreign-keys&gt;&lt;key app="EN" db-id="ezxav9sx2dvfd0ep09vvss5c9wxs9z5frxt9" timestamp="1569749789" guid="bf980498-a743-4dbc-b4fc-5992ded95bdc"&gt;376&lt;/key&gt;&lt;/foreign-keys&gt;&lt;ref-type name="Journal Article"&gt;17&lt;/ref-type&gt;&lt;contributors&gt;&lt;authors&gt;&lt;author&gt;Ananth, C. V.&lt;/author&gt;&lt;author&gt;Smulian, J. C.&lt;/author&gt;&lt;author&gt;Vintzileos, A. M.&lt;/author&gt;&lt;/authors&gt;&lt;/contributors&gt;&lt;auth-address&gt;The Center for Perinatal Health Initiatives, Department of Obstetrics, Gynecology, and Reproductive Sciences, University of Medicine and Dentistry of New Jersey, Robert Wood Johnson Medical School/St. Peter&amp;apos;s Medical Center, New B.&lt;/auth-address&gt;&lt;titles&gt;&lt;title&gt;Incidence of placental abruption in relation to cigarette smoking and hypertensive disorders during pregnancy: a meta-analysis of observational studies&lt;/title&gt;&lt;secondary-title&gt;Obstet Gynecol&lt;/secondary-title&gt;&lt;alt-title&gt;Obstetrics and gynecology&lt;/alt-title&gt;&lt;/titles&gt;&lt;periodical&gt;&lt;full-title&gt;Obstetrics &amp;amp; Gynecology&lt;/full-title&gt;&lt;abbr-1&gt;Obstet Gynecol&lt;/abbr-1&gt;&lt;/periodical&gt;&lt;pages&gt;622-8&lt;/pages&gt;&lt;volume&gt;93&lt;/volume&gt;&lt;number&gt;4&lt;/number&gt;&lt;edition&gt;1999/04/24&lt;/edition&gt;&lt;keywords&gt;&lt;keyword&gt;Abruptio Placentae/*epidemiology/etiology&lt;/keyword&gt;&lt;keyword&gt;Female&lt;/keyword&gt;&lt;keyword&gt;Humans&lt;/keyword&gt;&lt;keyword&gt;Hypertension/*complications&lt;/keyword&gt;&lt;keyword&gt;Incidence&lt;/keyword&gt;&lt;keyword&gt;Pre-Eclampsia/*complications&lt;/keyword&gt;&lt;keyword&gt;Pregnancy&lt;/keyword&gt;&lt;keyword&gt;*Pregnancy Complications, Cardiovascular&lt;/keyword&gt;&lt;keyword&gt;Smoking/*adverse effects&lt;/keyword&gt;&lt;/keywords&gt;&lt;dates&gt;&lt;year&gt;1999&lt;/year&gt;&lt;pub-dates&gt;&lt;date&gt;Apr&lt;/date&gt;&lt;/pub-dates&gt;&lt;/dates&gt;&lt;isbn&gt;0029-7844 (Print)&amp;#xD;0029-7844&lt;/isbn&gt;&lt;accession-num&gt;10214847&lt;/accession-num&gt;&lt;urls&gt;&lt;/urls&gt;&lt;remote-database-provider&gt;NLM&lt;/remote-database-provider&gt;&lt;language&gt;eng&lt;/language&gt;&lt;/record&gt;&lt;/Cite&gt;&lt;/EndNote&gt;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1</w:t>
            </w:r>
            <w:r w:rsidR="00FA26F4">
              <w:rPr>
                <w:rFonts w:cstheme="minorHAnsi"/>
                <w:sz w:val="18"/>
                <w:szCs w:val="18"/>
              </w:rPr>
              <w:fldChar w:fldCharType="end"/>
            </w:r>
          </w:p>
          <w:p w14:paraId="114CC330"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Castles 1999</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&lt;EndNote&gt;&lt;Cite&gt;&lt;Author&gt;Castles&lt;/Author&gt;&lt;Year&gt;1999&lt;/Year&gt;&lt;RecNum&gt;313&lt;/RecNum&gt;&lt;DisplayText&gt;&lt;style face="superscript"&gt;6&lt;/style&gt;&lt;/DisplayText&gt;&lt;record&gt;&lt;rec-number&gt;313&lt;/rec-number&gt;&lt;foreign-keys&gt;&lt;key app="EN" db-id="ezxav9sx2dvfd0ep09vvss5c9wxs9z5frxt9" timestamp="1569749734" guid="3ca88e68-b353-415c-85b6-1afb22f95431"&gt;313&lt;/key&gt;&lt;key app="ENWeb" db-id=""&gt;0&lt;/key&gt;&lt;/foreign-keys&gt;&lt;ref-type name="Journal Article"&gt;17&lt;/ref-type&gt;&lt;contributors&gt;&lt;authors&gt;&lt;author&gt;Castles, A.&lt;/author&gt;&lt;author&gt;Adams, E. K.&lt;/author&gt;&lt;author&gt;Melvin, C. L.&lt;/author&gt;&lt;author&gt;Kelsch, C.&lt;/author&gt;&lt;author&gt;Boulton, M. L.&lt;/author&gt;&lt;/authors&gt;&lt;/contributors&gt;&lt;titles&gt;&lt;title&gt;Effects of smoking during pregnancy. Five meta-analyses&lt;/title&gt;&lt;secondary-title&gt;American Journal of Preventive Medicine&lt;/secondary-title&gt;&lt;/titles&gt;&lt;periodical&gt;&lt;full-title&gt;Am J Prev Med&lt;/full-title&gt;&lt;abbr-1&gt;American journal of preventive medicine&lt;/abbr-1&gt;&lt;/periodical&gt;&lt;pages&gt;208-15&lt;/pages&gt;&lt;volume&gt;16&lt;/volume&gt;&lt;number&gt;3&lt;/number&gt;&lt;dates&gt;&lt;year&gt;1999&lt;/year&gt;&lt;/dates&gt;&lt;accession-num&gt;10198660&lt;/accession-num&gt;&lt;work-type&gt;Meta-Analysis&lt;/work-type&gt;&lt;urls&gt;&lt;related-urls&gt;&lt;url&gt;http://ovidsp.ovid.com/ovidweb.cgi?T=JS&amp;amp;CSC=Y&amp;amp;NEWS=N&amp;amp;PAGE=fulltext&amp;amp;D=med4&amp;amp;AN=10198660&lt;/url&gt;&lt;url&gt;http://sfxeu07.hosted.exlibrisgroup.com/bham?sid=OVID:medline&amp;amp;id=pmid:10198660&amp;amp;id=doi:&amp;amp;issn=0749-3797&amp;amp;isbn=&amp;amp;volume=16&amp;amp;issue=3&amp;amp;spage=208&amp;amp;pages=208-15&amp;amp;date=1999&amp;amp;title=American+Journal+of+Preventive+Medicine&amp;amp;atitle=Effects+of+smoking+during+pregnancy.+Five+meta-analyses.&amp;amp;aulast=Castles&amp;amp;pid=%3Cauthor%3ECastles+A%3C%2Fauthor%3E%3CAN%3E10198660%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6</w:t>
            </w:r>
            <w:r w:rsidR="00FA26F4">
              <w:rPr>
                <w:rFonts w:cstheme="minorHAnsi"/>
                <w:sz w:val="18"/>
                <w:szCs w:val="18"/>
              </w:rPr>
              <w:fldChar w:fldCharType="end"/>
            </w:r>
          </w:p>
          <w:p w14:paraId="48E8CC2C"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Shobeiri</w:t>
            </w:r>
            <w:proofErr w:type="spellEnd"/>
            <w:r w:rsidRPr="005D4395">
              <w:rPr>
                <w:rFonts w:cstheme="minorHAnsi"/>
                <w:color w:val="auto"/>
                <w:sz w:val="18"/>
                <w:szCs w:val="18"/>
              </w:rPr>
              <w:t xml:space="preserve"> 2017a</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&lt;EndNote&gt;&lt;Cite&gt;&lt;Author&gt;Shobeiri&lt;/Author&gt;&lt;Year&gt;2017a&lt;/Year&gt;&lt;RecNum&gt;170&lt;/RecNum&gt;&lt;DisplayText&gt;&lt;style face="superscript"&gt;47&lt;/style&gt;&lt;/DisplayText&gt;&lt;record&gt;&lt;rec-number&gt;170&lt;/rec-number&gt;&lt;foreign-keys&gt;&lt;key app="EN" db-id="ezxav9sx2dvfd0ep09vvss5c9wxs9z5frxt9" timestamp="1569749710" guid="67cf7431-654e-4b74-9984-5d2ba8148690"&gt;170&lt;/key&gt;&lt;/foreign-keys&gt;&lt;ref-type name="Journal Article"&gt;17&lt;/ref-type&gt;&lt;contributors&gt;&lt;authors&gt;&lt;author&gt;Shobeiri, F.&lt;/author&gt;&lt;author&gt;Masoumi, S. Z.&lt;/author&gt;&lt;author&gt;Jenabi, E.&lt;/author&gt;&lt;/authors&gt;&lt;/contributors&gt;&lt;auth-address&gt;(Shobeiri, Masoumi) Mother and Child Care Research Center, Hamadan University of Medical Sciences, Hamadan, Iran, Islamic Republic of (Jenabi) Department of Midwifery, Toyserkan Branch, Islamic Azad University, Toyserkan, Iran, Islamic Republic of&lt;/auth-address&gt;&lt;titles&gt;&lt;title&gt;The association between maternal smoking and placenta abruption: a meta-analysis&lt;/title&gt;&lt;secondary-title&gt;Journal of Maternal-Fetal and Neonatal Medicine&lt;/secondary-title&gt;&lt;/titles&gt;&lt;periodical&gt;&lt;full-title&gt;Journal of Maternal-Fetal and Neonatal Medicine&lt;/full-title&gt;&lt;/periodical&gt;&lt;pages&gt;1963-1967&lt;/pages&gt;&lt;volume&gt;30&lt;/volume&gt;&lt;number&gt;16&lt;/number&gt;&lt;dates&gt;&lt;year&gt;2017a&lt;/year&gt;&lt;pub-dates&gt;&lt;date&gt;18 Aug&lt;/date&gt;&lt;/pub-dates&gt;&lt;/dates&gt;&lt;urls&gt;&lt;related-urls&gt;&lt;url&gt;http://ovidsp.ovid.com/ovidweb.cgi?T=JS&amp;amp;CSC=Y&amp;amp;NEWS=N&amp;amp;PAGE=fulltext&amp;amp;D=emex&amp;amp;AN=616625176&lt;/url&gt;&lt;url&gt;http://sfxeu07.hosted.exlibrisgroup.com/bham?sid=OVID:embase&amp;amp;id=pmid:&amp;amp;id=doi:10.1080%2F14767058.2016.1235694&amp;amp;issn=1476-7058&amp;amp;isbn=&amp;amp;volume=30&amp;amp;issue=16&amp;amp;spage=1963&amp;amp;pages=1963-1967&amp;amp;date=2017&amp;amp;title=Journal+of+Maternal-Fetal+and+Neonatal+Medicine&amp;amp;atitle=The+association+between+maternal+smoking+and+placenta+abruption%3A+a+meta-analysis&amp;amp;aulast=Shobeiri&amp;amp;pid=%3Cauthor%3EShobeiri+F.%3C%2Fauthor%3E%3CAN%3E616625176%3C%2FAN%3E%3CDT%3EReview%3C%2FDT%3E&lt;/url&gt;&lt;/related-urls&gt;&lt;/urls&gt;&lt;remote-database-provider&gt;Ovid TecUI - 616625176&lt;/remote-database-provider&gt;&lt;/record&gt;&lt;/Cite&gt;&lt;/EndNote&gt;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47</w:t>
            </w:r>
            <w:r w:rsidR="00FA26F4">
              <w:rPr>
                <w:rFonts w:cstheme="minorHAnsi"/>
                <w:sz w:val="18"/>
                <w:szCs w:val="18"/>
              </w:rPr>
              <w:fldChar w:fldCharType="end"/>
            </w:r>
          </w:p>
        </w:tc>
      </w:tr>
      <w:tr w:rsidR="00E55B3E" w:rsidRPr="005D4395" w14:paraId="5064639D" w14:textId="77777777" w:rsidTr="005D4395">
        <w:trPr>
          <w:trHeight w:val="551"/>
        </w:trPr>
        <w:tc>
          <w:tcPr>
            <w:cnfStyle w:val="001000000000" w:firstRow="0" w:lastRow="0" w:firstColumn="1" w:lastColumn="0" w:oddVBand="0" w:evenVBand="0" w:oddHBand="0" w:evenHBand="0" w:firstRowFirstColumn="0" w:firstRowLastColumn="0" w:lastRowFirstColumn="0" w:lastRowLastColumn="0"/>
            <w:tcW w:w="1951" w:type="dxa"/>
          </w:tcPr>
          <w:p w14:paraId="26919BE0" w14:textId="77777777" w:rsidR="00E55B3E" w:rsidRPr="005D4395" w:rsidRDefault="00E55B3E" w:rsidP="00E55B3E">
            <w:pPr>
              <w:rPr>
                <w:rFonts w:cstheme="minorHAnsi"/>
                <w:color w:val="auto"/>
                <w:sz w:val="18"/>
                <w:szCs w:val="18"/>
              </w:rPr>
            </w:pPr>
            <w:r w:rsidRPr="005D4395">
              <w:rPr>
                <w:rFonts w:cstheme="minorHAnsi"/>
                <w:color w:val="auto"/>
                <w:sz w:val="18"/>
                <w:szCs w:val="18"/>
              </w:rPr>
              <w:t>Asthma exacerbations</w:t>
            </w:r>
          </w:p>
        </w:tc>
        <w:tc>
          <w:tcPr>
            <w:tcW w:w="3827" w:type="dxa"/>
          </w:tcPr>
          <w:p w14:paraId="3B15B32C"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Number of exacerbations increased in smoker or ex-smoker pregnant women in one study.</w:t>
            </w:r>
          </w:p>
        </w:tc>
        <w:tc>
          <w:tcPr>
            <w:tcW w:w="1560" w:type="dxa"/>
          </w:tcPr>
          <w:p w14:paraId="4A876DCF"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NA</w:t>
            </w:r>
          </w:p>
        </w:tc>
        <w:tc>
          <w:tcPr>
            <w:tcW w:w="1701" w:type="dxa"/>
          </w:tcPr>
          <w:p w14:paraId="488C7B56" w14:textId="77777777" w:rsidR="00E55B3E" w:rsidRPr="005D4395" w:rsidRDefault="00E55B3E" w:rsidP="0035751D">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Jayes</w:t>
            </w:r>
            <w:proofErr w:type="spellEnd"/>
            <w:r w:rsidRPr="005D4395">
              <w:rPr>
                <w:rFonts w:cstheme="minorHAnsi"/>
                <w:color w:val="auto"/>
                <w:sz w:val="18"/>
                <w:szCs w:val="18"/>
              </w:rPr>
              <w:t xml:space="preserve"> 2017</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&lt;EndNote&gt;&lt;Cite&gt;&lt;Author&gt;Jayes&lt;/Author&gt;&lt;Year&gt;2016&lt;/Year&gt;&lt;RecNum&gt;326&lt;/RecNum&gt;&lt;DisplayText&gt;&lt;style face="superscript"&gt;23&lt;/style&gt;&lt;/DisplayText&gt;&lt;record&gt;&lt;rec-number&gt;326&lt;/rec-number&gt;&lt;foreign-keys&gt;&lt;key app="EN" db-id="ezxav9sx2dvfd0ep09vvss5c9wxs9z5frxt9" timestamp="1569749748" guid="716a853f-842c-456e-a9b5-93c4c1bf08c6"&gt;326&lt;/key&gt;&lt;key app="ENWeb" db-id=""&gt;0&lt;/key&gt;&lt;/foreign-keys&gt;&lt;ref-type name="Journal Article"&gt;17&lt;/ref-type&gt;&lt;contributors&gt;&lt;authors&gt;&lt;author&gt;Jayes, L.&lt;/author&gt;&lt;author&gt;Haslam, P. L.&lt;/author&gt;&lt;author&gt;Gratziou, C. G.&lt;/author&gt;&lt;author&gt;Powell, P.&lt;/author&gt;&lt;author&gt;Britton, J.&lt;/author&gt;&lt;author&gt;Vardavas, C.&lt;/author&gt;&lt;author&gt;Jimenez-Ruiz, C.&lt;/author&gt;&lt;author&gt;Leonardi-Bee, J.&lt;/author&gt;&lt;author&gt;Tobacco Control Committee of the European Respiratory, Society&lt;/author&gt;&lt;/authors&gt;&lt;/contributors&gt;&lt;titles&gt;&lt;title&gt;SmokeHaz: Systematic Reviews and Meta-analyses of the Effects of Smoking on Respiratory Health&lt;/title&gt;&lt;secondary-title&gt;Chest&lt;/secondary-title&gt;&lt;/titles&gt;&lt;periodical&gt;&lt;full-title&gt;Chest&lt;/full-title&gt;&lt;/periodical&gt;&lt;pages&gt;164-79&lt;/pages&gt;&lt;volume&gt;150&lt;/volume&gt;&lt;number&gt;1&lt;/number&gt;&lt;dates&gt;&lt;year&gt;2016&lt;/year&gt;&lt;/dates&gt;&lt;accession-num&gt;27102185&lt;/accession-num&gt;&lt;work-type&gt;Review&lt;/work-type&gt;&lt;urls&gt;&lt;related-urls&gt;&lt;url&gt;http://ovidsp.ovid.com/ovidweb.cgi?T=JS&amp;amp;CSC=Y&amp;amp;NEWS=N&amp;amp;PAGE=fulltext&amp;amp;D=med8&amp;amp;AN=27102185&lt;/url&gt;&lt;url&gt;http://sfxeu07.hosted.exlibrisgroup.com/bham?sid=OVID:medline&amp;amp;id=pmid:27102185&amp;amp;id=doi:10.1016%2Fj.chest.2016.03.060&amp;amp;issn=0012-3692&amp;amp;isbn=&amp;amp;volume=150&amp;amp;issue=1&amp;amp;spage=164&amp;amp;pages=164-79&amp;amp;date=2016&amp;amp;title=Chest&amp;amp;atitle=SmokeHaz%3A+Systematic+Reviews+and+Meta-analyses+of+the+Effects+of+Smoking+on+Respiratory+Health.&amp;amp;aulast=Jayes&amp;amp;pid=%3Cauthor%3EJayes+L%3C%2Fauthor%3E%3CAN%3E27102185%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23</w:t>
            </w:r>
            <w:r w:rsidR="00FA26F4">
              <w:rPr>
                <w:rFonts w:cstheme="minorHAnsi"/>
                <w:sz w:val="18"/>
                <w:szCs w:val="18"/>
              </w:rPr>
              <w:fldChar w:fldCharType="end"/>
            </w:r>
          </w:p>
        </w:tc>
      </w:tr>
      <w:tr w:rsidR="00E55B3E" w:rsidRPr="005D4395" w14:paraId="5FD8C7F6" w14:textId="77777777" w:rsidTr="005D4395">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1951" w:type="dxa"/>
          </w:tcPr>
          <w:p w14:paraId="364E61EA" w14:textId="77777777" w:rsidR="00E55B3E" w:rsidRPr="005D4395" w:rsidRDefault="00E55B3E" w:rsidP="00E55B3E">
            <w:pPr>
              <w:rPr>
                <w:rFonts w:cstheme="minorHAnsi"/>
                <w:bCs w:val="0"/>
                <w:color w:val="auto"/>
                <w:sz w:val="18"/>
                <w:szCs w:val="18"/>
              </w:rPr>
            </w:pPr>
            <w:r w:rsidRPr="005D4395">
              <w:rPr>
                <w:rFonts w:cstheme="minorHAnsi"/>
                <w:bCs w:val="0"/>
                <w:color w:val="auto"/>
                <w:sz w:val="18"/>
                <w:szCs w:val="18"/>
              </w:rPr>
              <w:t>Depressive symptoms during pregnancy</w:t>
            </w:r>
          </w:p>
        </w:tc>
        <w:tc>
          <w:tcPr>
            <w:tcW w:w="3827" w:type="dxa"/>
          </w:tcPr>
          <w:p w14:paraId="780F2CB7"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Based on 11 studies the author found no significant impact of SDP on depressive symptoms.</w:t>
            </w:r>
          </w:p>
        </w:tc>
        <w:tc>
          <w:tcPr>
            <w:tcW w:w="1560" w:type="dxa"/>
          </w:tcPr>
          <w:p w14:paraId="79335918"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NA</w:t>
            </w:r>
          </w:p>
        </w:tc>
        <w:tc>
          <w:tcPr>
            <w:tcW w:w="1701" w:type="dxa"/>
          </w:tcPr>
          <w:p w14:paraId="41EDEE39"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Lancaster</w:t>
            </w:r>
            <w:r w:rsidR="0035751D">
              <w:rPr>
                <w:rFonts w:cstheme="minorHAnsi"/>
                <w:color w:val="auto"/>
                <w:sz w:val="18"/>
                <w:szCs w:val="18"/>
              </w:rPr>
              <w:t xml:space="preserve"> 2010</w:t>
            </w:r>
            <w:r w:rsidR="00FA26F4">
              <w:rPr>
                <w:rFonts w:cstheme="minorHAnsi"/>
                <w:sz w:val="18"/>
                <w:szCs w:val="18"/>
              </w:rPr>
              <w:fldChar w:fldCharType="begin">
                <w:fldData xml:space="preserve">PEVuZE5vdGU+PENpdGU+PEF1dGhvcj5MYW5jYXN0ZXI8L0F1dGhvcj48WWVhcj4yMDEwPC9ZZWFy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</w:fldData>
              </w:fldChar>
            </w:r>
            <w:r w:rsidR="0035751D">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PEVuZE5vdGU+PENpdGU+PEF1dGhvcj5MYW5jYXN0ZXI8L0F1dGhvcj48WWVhcj4yMDEwPC9ZZWFy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</w:fldData>
              </w:fldChar>
            </w:r>
            <w:r w:rsidR="0035751D">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0035751D" w:rsidRPr="0035751D">
              <w:rPr>
                <w:rFonts w:cstheme="minorHAnsi"/>
                <w:noProof/>
                <w:color w:val="auto"/>
                <w:sz w:val="18"/>
                <w:szCs w:val="18"/>
                <w:vertAlign w:val="superscript"/>
              </w:rPr>
              <w:t>28</w:t>
            </w:r>
            <w:r w:rsidR="00FA26F4">
              <w:rPr>
                <w:rFonts w:cstheme="minorHAnsi"/>
                <w:sz w:val="18"/>
                <w:szCs w:val="18"/>
              </w:rPr>
              <w:fldChar w:fldCharType="end"/>
            </w:r>
          </w:p>
        </w:tc>
      </w:tr>
      <w:tr w:rsidR="00E55B3E" w:rsidRPr="005D4395" w14:paraId="7CF91579" w14:textId="77777777" w:rsidTr="005D4395">
        <w:trPr>
          <w:trHeight w:val="2135"/>
        </w:trPr>
        <w:tc>
          <w:tcPr>
            <w:cnfStyle w:val="001000000000" w:firstRow="0" w:lastRow="0" w:firstColumn="1" w:lastColumn="0" w:oddVBand="0" w:evenVBand="0" w:oddHBand="0" w:evenHBand="0" w:firstRowFirstColumn="0" w:firstRowLastColumn="0" w:lastRowFirstColumn="0" w:lastRowLastColumn="0"/>
            <w:tcW w:w="1951" w:type="dxa"/>
          </w:tcPr>
          <w:p w14:paraId="1A7C1E9B" w14:textId="77777777" w:rsidR="00E55B3E" w:rsidRPr="005D4395" w:rsidRDefault="00E55B3E" w:rsidP="00E55B3E">
            <w:pPr>
              <w:rPr>
                <w:rFonts w:cstheme="minorHAnsi"/>
                <w:color w:val="auto"/>
                <w:sz w:val="18"/>
                <w:szCs w:val="18"/>
              </w:rPr>
            </w:pPr>
            <w:r w:rsidRPr="005D4395">
              <w:rPr>
                <w:rFonts w:cstheme="minorHAnsi"/>
                <w:bCs w:val="0"/>
                <w:color w:val="auto"/>
                <w:sz w:val="18"/>
                <w:szCs w:val="18"/>
              </w:rPr>
              <w:t>Ectopic pregnancy</w:t>
            </w:r>
          </w:p>
        </w:tc>
        <w:tc>
          <w:tcPr>
            <w:tcW w:w="3827" w:type="dxa"/>
          </w:tcPr>
          <w:p w14:paraId="26AEEBE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b/>
                <w:color w:val="auto"/>
                <w:sz w:val="18"/>
                <w:szCs w:val="18"/>
              </w:rPr>
              <w:t xml:space="preserve">Case control studies with pregnant controls                                                                            </w:t>
            </w:r>
            <w:r w:rsidRPr="005D4395">
              <w:rPr>
                <w:rFonts w:cstheme="minorHAnsi"/>
                <w:color w:val="auto"/>
                <w:sz w:val="18"/>
                <w:szCs w:val="18"/>
              </w:rPr>
              <w:t xml:space="preserve">OR=2.3 (95% CI, 2.0-2.8, n=6)                                  </w:t>
            </w:r>
          </w:p>
          <w:p w14:paraId="1F9D2E0D"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b/>
                <w:color w:val="auto"/>
                <w:sz w:val="18"/>
                <w:szCs w:val="18"/>
              </w:rPr>
              <w:t xml:space="preserve">Case control studies with non-pregnant controls                                                                          </w:t>
            </w:r>
            <w:r w:rsidRPr="005D4395">
              <w:rPr>
                <w:rFonts w:cstheme="minorHAnsi"/>
                <w:color w:val="auto"/>
                <w:sz w:val="18"/>
                <w:szCs w:val="18"/>
              </w:rPr>
              <w:t xml:space="preserve">OR= 1.6 (95% CI, 1.4 - 2.0, n=2)  </w:t>
            </w:r>
          </w:p>
          <w:p w14:paraId="6BFC6B7B"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w:t>
            </w:r>
          </w:p>
          <w:p w14:paraId="4DB447D1"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OR=1.77 (95% CI, 1.31-2.22, n=9)    </w:t>
            </w:r>
          </w:p>
          <w:p w14:paraId="1833F9C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b/>
                <w:color w:val="auto"/>
                <w:sz w:val="18"/>
                <w:szCs w:val="18"/>
              </w:rPr>
              <w:t>In assisted reproduction</w:t>
            </w:r>
            <w:r w:rsidRPr="005D4395">
              <w:rPr>
                <w:rFonts w:cstheme="minorHAnsi"/>
                <w:color w:val="auto"/>
                <w:sz w:val="18"/>
                <w:szCs w:val="18"/>
              </w:rPr>
              <w:t xml:space="preserve">                                          OR= 15.69 (95% CI 2.87-85.76, n=3)                                                      </w:t>
            </w:r>
          </w:p>
        </w:tc>
        <w:tc>
          <w:tcPr>
            <w:tcW w:w="1560" w:type="dxa"/>
          </w:tcPr>
          <w:p w14:paraId="1D0189B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P=0.56, P=0.50</w:t>
            </w:r>
          </w:p>
          <w:p w14:paraId="5F0C8C6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7F72B58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P=0.50, P=0.25</w:t>
            </w:r>
          </w:p>
          <w:p w14:paraId="6EAB477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3BE1CCC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Not Provided</w:t>
            </w:r>
          </w:p>
          <w:p w14:paraId="607A4782" w14:textId="77777777" w:rsidR="005D4395" w:rsidRPr="005D4395" w:rsidRDefault="005D4395"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4E16362B"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Not Provided</w:t>
            </w:r>
          </w:p>
        </w:tc>
        <w:tc>
          <w:tcPr>
            <w:tcW w:w="1701" w:type="dxa"/>
          </w:tcPr>
          <w:p w14:paraId="4528F7B2"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Ankum</w:t>
            </w:r>
            <w:proofErr w:type="spellEnd"/>
            <w:r w:rsidRPr="005D4395">
              <w:rPr>
                <w:rFonts w:cstheme="minorHAnsi"/>
                <w:color w:val="auto"/>
                <w:sz w:val="18"/>
                <w:szCs w:val="18"/>
              </w:rPr>
              <w:t xml:space="preserve"> 1996</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&lt;EndNote&gt;&lt;Cite&gt;&lt;Author&gt;Ankum&lt;/Author&gt;&lt;Year&gt;1996&lt;/Year&gt;&lt;RecNum&gt;309&lt;/RecNum&gt;&lt;DisplayText&gt;&lt;style face="superscript"&gt;2&lt;/style&gt;&lt;/DisplayText&gt;&lt;record&gt;&lt;rec-number&gt;309&lt;/rec-number&gt;&lt;foreign-keys&gt;&lt;key app="EN" db-id="ezxav9sx2dvfd0ep09vvss5c9wxs9z5frxt9" timestamp="1569749727" guid="8daa7d27-95e4-4e5f-b730-2fda0042f713"&gt;309&lt;/key&gt;&lt;key app="ENWeb" db-id=""&gt;0&lt;/key&gt;&lt;/foreign-keys&gt;&lt;ref-type name="Journal Article"&gt;17&lt;/ref-type&gt;&lt;contributors&gt;&lt;authors&gt;&lt;author&gt;Ankum, W. M.&lt;/author&gt;&lt;author&gt;Mol, B. W. J.&lt;/author&gt;&lt;author&gt;Van der Veen, F.&lt;/author&gt;&lt;author&gt;Bossuyt, P. M. M.&lt;/author&gt;&lt;/authors&gt;&lt;/contributors&gt;&lt;auth-address&gt;(Ankum, Mol, Van der Veen, Bossuyt) Dept. of Obstetrics and Gynecology, Academic Medical Centre, University of Amsterdam, P.O. Box 22700, 1100 DE Amsterdam, Netherlands&lt;/auth-address&gt;&lt;titles&gt;&lt;title&gt;Risk factors for ectopic pregnancy: A meta-analysis&lt;/title&gt;&lt;secondary-title&gt;Fertility and Sterility&lt;/secondary-title&gt;&lt;/titles&gt;&lt;periodical&gt;&lt;full-title&gt;Fertility and Sterility&lt;/full-title&gt;&lt;/periodical&gt;&lt;pages&gt;1093-1099&lt;/pages&gt;&lt;volume&gt;65&lt;/volume&gt;&lt;number&gt;6&lt;/number&gt;&lt;dates&gt;&lt;year&gt;1996&lt;/year&gt;&lt;/dates&gt;&lt;accession-num&gt;26158622&lt;/accession-num&gt;&lt;urls&gt;&lt;related-urls&gt;&lt;url&gt;http://ovidsp.ovid.com/ovidweb.cgi?T=JS&amp;amp;CSC=Y&amp;amp;NEWS=N&amp;amp;PAGE=fulltext&amp;amp;D=emed7&amp;amp;AN=26158622&lt;/url&gt;&lt;url&gt;http://sfxeu07.hosted.exlibrisgroup.com/bham?sid=OVID:embase&amp;amp;id=pmid:8641479&amp;amp;id=doi:&amp;amp;issn=0015-0282&amp;amp;isbn=&amp;amp;volume=65&amp;amp;issue=6&amp;amp;spage=1093&amp;amp;pages=1093-1099&amp;amp;date=1996&amp;amp;title=Fertility+and+Sterility&amp;amp;atitle=Risk+factors+for+ectopic+pregnancy%3A+A+meta-analysis&amp;amp;aulast=Ankum&amp;amp;pid=%3Cauthor%3EAnkum+W.M.%3C%2Fauthor%3E%3CAN%3E26158622%3C%2FAN%3E%3CDT%3EArticle%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2</w:t>
            </w:r>
            <w:r w:rsidR="00FA26F4">
              <w:rPr>
                <w:rFonts w:cstheme="minorHAnsi"/>
                <w:sz w:val="18"/>
                <w:szCs w:val="18"/>
              </w:rPr>
              <w:fldChar w:fldCharType="end"/>
            </w:r>
          </w:p>
          <w:p w14:paraId="4FB34CF7"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C9C8FC0"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D43816F" w14:textId="77777777" w:rsidR="0035751D" w:rsidRDefault="0035751D"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71C93A2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Castles 1999</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&lt;EndNote&gt;&lt;Cite&gt;&lt;Author&gt;Castles&lt;/Author&gt;&lt;Year&gt;1999&lt;/Year&gt;&lt;RecNum&gt;313&lt;/RecNum&gt;&lt;DisplayText&gt;&lt;style face="superscript"&gt;6&lt;/style&gt;&lt;/DisplayText&gt;&lt;record&gt;&lt;rec-number&gt;313&lt;/rec-number&gt;&lt;foreign-keys&gt;&lt;key app="EN" db-id="ezxav9sx2dvfd0ep09vvss5c9wxs9z5frxt9" timestamp="1569749734" guid="3ca88e68-b353-415c-85b6-1afb22f95431"&gt;313&lt;/key&gt;&lt;key app="ENWeb" db-id=""&gt;0&lt;/key&gt;&lt;/foreign-keys&gt;&lt;ref-type name="Journal Article"&gt;17&lt;/ref-type&gt;&lt;contributors&gt;&lt;authors&gt;&lt;author&gt;Castles, A.&lt;/author&gt;&lt;author&gt;Adams, E. K.&lt;/author&gt;&lt;author&gt;Melvin, C. L.&lt;/author&gt;&lt;author&gt;Kelsch, C.&lt;/author&gt;&lt;author&gt;Boulton, M. L.&lt;/author&gt;&lt;/authors&gt;&lt;/contributors&gt;&lt;titles&gt;&lt;title&gt;Effects of smoking during pregnancy. Five meta-analyses&lt;/title&gt;&lt;secondary-title&gt;American Journal of Preventive Medicine&lt;/secondary-title&gt;&lt;/titles&gt;&lt;periodical&gt;&lt;full-title&gt;Am J Prev Med&lt;/full-title&gt;&lt;abbr-1&gt;American journal of preventive medicine&lt;/abbr-1&gt;&lt;/periodical&gt;&lt;pages&gt;208-15&lt;/pages&gt;&lt;volume&gt;16&lt;/volume&gt;&lt;number&gt;3&lt;/number&gt;&lt;dates&gt;&lt;year&gt;1999&lt;/year&gt;&lt;/dates&gt;&lt;accession-num&gt;10198660&lt;/accession-num&gt;&lt;work-type&gt;Meta-Analysis&lt;/work-type&gt;&lt;urls&gt;&lt;related-urls&gt;&lt;url&gt;http://ovidsp.ovid.com/ovidweb.cgi?T=JS&amp;amp;CSC=Y&amp;amp;NEWS=N&amp;amp;PAGE=fulltext&amp;amp;D=med4&amp;amp;AN=10198660&lt;/url&gt;&lt;url&gt;http://sfxeu07.hosted.exlibrisgroup.com/bham?sid=OVID:medline&amp;amp;id=pmid:10198660&amp;amp;id=doi:&amp;amp;issn=0749-3797&amp;amp;isbn=&amp;amp;volume=16&amp;amp;issue=3&amp;amp;spage=208&amp;amp;pages=208-15&amp;amp;date=1999&amp;amp;title=American+Journal+of+Preventive+Medicine&amp;amp;atitle=Effects+of+smoking+during+pregnancy.+Five+meta-analyses.&amp;amp;aulast=Castles&amp;amp;pid=%3Cauthor%3ECastles+A%3C%2Fauthor%3E%3CAN%3E10198660%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6</w:t>
            </w:r>
            <w:r w:rsidR="00FA26F4">
              <w:rPr>
                <w:rFonts w:cstheme="minorHAnsi"/>
                <w:sz w:val="18"/>
                <w:szCs w:val="18"/>
              </w:rPr>
              <w:fldChar w:fldCharType="end"/>
            </w:r>
          </w:p>
          <w:p w14:paraId="4FC86778" w14:textId="77777777" w:rsidR="005D4395" w:rsidRPr="005D4395" w:rsidRDefault="005D4395"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5636521D" w14:textId="77777777" w:rsidR="00E55B3E" w:rsidRPr="005D4395" w:rsidRDefault="00E55B3E" w:rsidP="0035751D">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Waylen 2009</w: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sidR="0035751D">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sidR="0035751D">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0035751D" w:rsidRPr="0035751D">
              <w:rPr>
                <w:rFonts w:cstheme="minorHAnsi"/>
                <w:noProof/>
                <w:color w:val="auto"/>
                <w:sz w:val="18"/>
                <w:szCs w:val="18"/>
                <w:vertAlign w:val="superscript"/>
              </w:rPr>
              <w:t>53</w:t>
            </w:r>
            <w:r w:rsidR="00FA26F4">
              <w:rPr>
                <w:rFonts w:cstheme="minorHAnsi"/>
                <w:sz w:val="18"/>
                <w:szCs w:val="18"/>
              </w:rPr>
              <w:fldChar w:fldCharType="end"/>
            </w:r>
          </w:p>
        </w:tc>
      </w:tr>
      <w:tr w:rsidR="00E55B3E" w:rsidRPr="005D4395" w14:paraId="01D861A3" w14:textId="77777777" w:rsidTr="005D4395">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951" w:type="dxa"/>
          </w:tcPr>
          <w:p w14:paraId="7AB9B538" w14:textId="77777777" w:rsidR="00E55B3E" w:rsidRPr="005D4395" w:rsidRDefault="00E55B3E" w:rsidP="00E55B3E">
            <w:pPr>
              <w:rPr>
                <w:rFonts w:cstheme="minorHAnsi"/>
                <w:color w:val="auto"/>
                <w:sz w:val="18"/>
                <w:szCs w:val="18"/>
              </w:rPr>
            </w:pPr>
            <w:proofErr w:type="spellStart"/>
            <w:r w:rsidRPr="005D4395">
              <w:rPr>
                <w:rFonts w:cstheme="minorHAnsi"/>
                <w:bCs w:val="0"/>
                <w:color w:val="auto"/>
                <w:sz w:val="18"/>
                <w:szCs w:val="18"/>
              </w:rPr>
              <w:t>Hyp</w:t>
            </w:r>
            <w:r w:rsidR="0035751D">
              <w:rPr>
                <w:rFonts w:cstheme="minorHAnsi"/>
                <w:bCs w:val="0"/>
                <w:color w:val="auto"/>
                <w:sz w:val="18"/>
                <w:szCs w:val="18"/>
              </w:rPr>
              <w:t>e</w:t>
            </w:r>
            <w:r w:rsidRPr="005D4395">
              <w:rPr>
                <w:rFonts w:cstheme="minorHAnsi"/>
                <w:bCs w:val="0"/>
                <w:color w:val="auto"/>
                <w:sz w:val="18"/>
                <w:szCs w:val="18"/>
              </w:rPr>
              <w:t>remasis</w:t>
            </w:r>
            <w:proofErr w:type="spellEnd"/>
            <w:r w:rsidRPr="005D4395">
              <w:rPr>
                <w:rFonts w:cstheme="minorHAnsi"/>
                <w:bCs w:val="0"/>
                <w:color w:val="auto"/>
                <w:sz w:val="18"/>
                <w:szCs w:val="18"/>
              </w:rPr>
              <w:t xml:space="preserve"> gravidarum </w:t>
            </w:r>
          </w:p>
        </w:tc>
        <w:tc>
          <w:tcPr>
            <w:tcW w:w="3827" w:type="dxa"/>
          </w:tcPr>
          <w:p w14:paraId="416A25B2"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0.40 (95% CI, 0.24-0.56, n=11)</w:t>
            </w:r>
          </w:p>
        </w:tc>
        <w:tc>
          <w:tcPr>
            <w:tcW w:w="1560" w:type="dxa"/>
          </w:tcPr>
          <w:p w14:paraId="2034FD5A"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P=0.000,                                  I²= 93.5%</w:t>
            </w:r>
          </w:p>
        </w:tc>
        <w:tc>
          <w:tcPr>
            <w:tcW w:w="1701" w:type="dxa"/>
          </w:tcPr>
          <w:p w14:paraId="2BE81773"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Jenabi</w:t>
            </w:r>
            <w:proofErr w:type="spellEnd"/>
            <w:r w:rsidRPr="005D4395">
              <w:rPr>
                <w:rFonts w:cstheme="minorHAnsi"/>
                <w:color w:val="auto"/>
                <w:sz w:val="18"/>
                <w:szCs w:val="18"/>
              </w:rPr>
              <w:t xml:space="preserve"> 2017</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&lt;EndNote&gt;&lt;Cite&gt;&lt;Author&gt;Jenabi&lt;/Author&gt;&lt;Year&gt;2017&lt;/Year&gt;&lt;RecNum&gt;166&lt;/RecNum&gt;&lt;DisplayText&gt;&lt;style face="superscript"&gt;24&lt;/style&gt;&lt;/DisplayText&gt;&lt;record&gt;&lt;rec-number&gt;166&lt;/rec-number&gt;&lt;foreign-keys&gt;&lt;key app="EN" db-id="ezxav9sx2dvfd0ep09vvss5c9wxs9z5frxt9" timestamp="1569749710" guid="548c31dc-af82-493d-978d-a412f71c5f75"&gt;166&lt;/key&gt;&lt;/foreign-keys&gt;&lt;ref-type name="Journal Article"&gt;17&lt;/ref-type&gt;&lt;contributors&gt;&lt;authors&gt;&lt;author&gt;Jenabi, E.&lt;/author&gt;&lt;author&gt;Fereidooni, B.&lt;/author&gt;&lt;/authors&gt;&lt;/contributors&gt;&lt;auth-address&gt;(Jenabi) Department of Midwifery, Toyserkan Branch, Islamic Azad University, Toyserkan, Iran, Islamic Republic of (Fereidooni) Department of Midwfery, Nursing and Midwifery Faculty, Tehran University of Medical Sciences, Tehran, Iran, Islamic Republic of&lt;/auth-address&gt;&lt;titles&gt;&lt;title&gt;The association between maternal smoking and hyperemesis gravidarum: a meta-analysis&lt;/title&gt;&lt;secondary-title&gt;Journal of Maternal-Fetal and Neonatal Medicine&lt;/secondary-title&gt;&lt;/titles&gt;&lt;periodical&gt;&lt;full-title&gt;Journal of Maternal-Fetal and Neonatal Medicine&lt;/full-title&gt;&lt;/periodical&gt;&lt;pages&gt;693-697&lt;/pages&gt;&lt;volume&gt;30&lt;/volume&gt;&lt;number&gt;6&lt;/number&gt;&lt;dates&gt;&lt;year&gt;2017&lt;/year&gt;&lt;pub-dates&gt;&lt;date&gt;19 Mar&lt;/date&gt;&lt;/pub-dates&gt;&lt;/dates&gt;&lt;urls&gt;&lt;related-urls&gt;&lt;url&gt;http://ovidsp.ovid.com/ovidweb.cgi?T=JS&amp;amp;CSC=Y&amp;amp;NEWS=N&amp;amp;PAGE=fulltext&amp;amp;D=emex&amp;amp;AN=614006436&lt;/url&gt;&lt;url&gt;http://sfxeu07.hosted.exlibrisgroup.com/bham?sid=OVID:embase&amp;amp;id=pmid:27123776&amp;amp;id=doi:10.1080%2F14767058.2016.1183194&amp;amp;issn=1476-7058&amp;amp;isbn=&amp;amp;volume=30&amp;amp;issue=6&amp;amp;spage=693&amp;amp;pages=693-697&amp;amp;date=2017&amp;amp;title=Journal+of+Maternal-Fetal+and+Neonatal+Medicine&amp;amp;atitle=The+association+between+maternal+smoking+and+hyperemesis+gravidarum%3A+a+meta-analysis&amp;amp;aulast=Jenabi&amp;amp;pid=%3Cauthor%3EJenabi+E.%3C%2Fauthor%3E%3CAN%3E614006436%3C%2FAN%3E%3CDT%3EReview%3C%2FDT%3E&lt;/url&gt;&lt;/related-urls&gt;&lt;/urls&gt;&lt;remote-database-provider&gt;Ovid TechnUI - 614006436&lt;/remote-database-provider&gt;&lt;/record&gt;&lt;/Cite&gt;&lt;/EndNote&gt;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24</w:t>
            </w:r>
            <w:r w:rsidR="00FA26F4">
              <w:rPr>
                <w:rFonts w:cstheme="minorHAnsi"/>
                <w:sz w:val="18"/>
                <w:szCs w:val="18"/>
              </w:rPr>
              <w:fldChar w:fldCharType="end"/>
            </w:r>
          </w:p>
        </w:tc>
      </w:tr>
      <w:tr w:rsidR="00E55B3E" w:rsidRPr="005D4395" w14:paraId="5D60F66C" w14:textId="77777777" w:rsidTr="005D4395">
        <w:trPr>
          <w:trHeight w:val="692"/>
        </w:trPr>
        <w:tc>
          <w:tcPr>
            <w:cnfStyle w:val="001000000000" w:firstRow="0" w:lastRow="0" w:firstColumn="1" w:lastColumn="0" w:oddVBand="0" w:evenVBand="0" w:oddHBand="0" w:evenHBand="0" w:firstRowFirstColumn="0" w:firstRowLastColumn="0" w:lastRowFirstColumn="0" w:lastRowLastColumn="0"/>
            <w:tcW w:w="1951" w:type="dxa"/>
          </w:tcPr>
          <w:p w14:paraId="652648EF" w14:textId="77777777" w:rsidR="00E55B3E" w:rsidRPr="005D4395" w:rsidRDefault="00E55B3E" w:rsidP="00E55B3E">
            <w:pPr>
              <w:rPr>
                <w:rFonts w:cstheme="minorHAnsi"/>
                <w:bCs w:val="0"/>
                <w:color w:val="auto"/>
                <w:sz w:val="18"/>
                <w:szCs w:val="18"/>
              </w:rPr>
            </w:pPr>
            <w:r w:rsidRPr="005D4395">
              <w:rPr>
                <w:rFonts w:cstheme="minorHAnsi"/>
                <w:bCs w:val="0"/>
                <w:color w:val="auto"/>
                <w:sz w:val="18"/>
                <w:szCs w:val="18"/>
              </w:rPr>
              <w:t>Miscarriage</w:t>
            </w:r>
          </w:p>
        </w:tc>
        <w:tc>
          <w:tcPr>
            <w:tcW w:w="3827" w:type="dxa"/>
          </w:tcPr>
          <w:p w14:paraId="08C8E4CD"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RR= 1.32 (95% CI, 1.21-1.44; n= 25 studies)   </w:t>
            </w:r>
          </w:p>
        </w:tc>
        <w:tc>
          <w:tcPr>
            <w:tcW w:w="1560" w:type="dxa"/>
          </w:tcPr>
          <w:p w14:paraId="1DFE4D23"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P &lt; 0.01                     </w:t>
            </w:r>
          </w:p>
        </w:tc>
        <w:tc>
          <w:tcPr>
            <w:tcW w:w="1701" w:type="dxa"/>
          </w:tcPr>
          <w:p w14:paraId="3FE20830" w14:textId="77777777" w:rsidR="00E55B3E" w:rsidRPr="005D4395" w:rsidRDefault="00E55B3E" w:rsidP="0035751D">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Pineles</w:t>
            </w:r>
            <w:proofErr w:type="spellEnd"/>
            <w:r w:rsidRPr="005D4395">
              <w:rPr>
                <w:rFonts w:cstheme="minorHAnsi"/>
                <w:color w:val="auto"/>
                <w:sz w:val="18"/>
                <w:szCs w:val="18"/>
              </w:rPr>
              <w:t xml:space="preserve"> 2014</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&lt;EndNote&gt;&lt;Cite&gt;&lt;Author&gt;Pineles&lt;/Author&gt;&lt;Year&gt;2014&lt;/Year&gt;&lt;RecNum&gt;106&lt;/RecNum&gt;&lt;DisplayText&gt;&lt;style face="superscript"&gt;39&lt;/style&gt;&lt;/DisplayText&gt;&lt;record&gt;&lt;rec-number&gt;106&lt;/rec-number&gt;&lt;foreign-keys&gt;&lt;key app="EN" db-id="ezxav9sx2dvfd0ep09vvss5c9wxs9z5frxt9" timestamp="1569749704" guid="59461d80-42b6-40bb-9ad7-0045fe8e3995"&gt;106&lt;/key&gt;&lt;/foreign-keys&gt;&lt;ref-type name="Journal Article"&gt;17&lt;/ref-type&gt;&lt;contributors&gt;&lt;authors&gt;&lt;author&gt;Pineles, Beth L.&lt;/author&gt;&lt;author&gt;Park, Edward&lt;/author&gt;&lt;author&gt;Samet, Jonathan M.&lt;/author&gt;&lt;/authors&gt;&lt;/contributors&gt;&lt;titles&gt;&lt;title&gt;Systematic Review and Meta-Analysis of Miscarriage and Maternal Exposure to Tobacco Smoke During Pregnancy&lt;/title&gt;&lt;secondary-title&gt;American Journal of Epidemiology&lt;/secondary-title&gt;&lt;/titles&gt;&lt;periodical&gt;&lt;full-title&gt;American Journal of Epidemiology&lt;/full-title&gt;&lt;/periodical&gt;&lt;pages&gt;807-823&lt;/pages&gt;&lt;volume&gt;179&lt;/volume&gt;&lt;number&gt;7&lt;/number&gt;&lt;dates&gt;&lt;year&gt;2014&lt;/year&gt;&lt;pub-dates&gt;&lt;date&gt;Apr 1&lt;/date&gt;&lt;/pub-dates&gt;&lt;/dates&gt;&lt;isbn&gt;0002-9262&lt;/isbn&gt;&lt;accession-num&gt;WOS:000333247200003&lt;/accession-num&gt;&lt;urls&gt;&lt;related-urls&gt;&lt;url&gt;&amp;lt;Go to ISI&amp;gt;://WOS:000333247200003&lt;/url&gt;&lt;/related-urls&gt;&lt;/urls&gt;&lt;electronic-resource-num&gt;10.1093/aje/kwt334&lt;/electronic-resource-num&gt;&lt;/record&gt;&lt;/Cite&gt;&lt;/EndNote&gt;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39</w:t>
            </w:r>
            <w:r w:rsidR="00FA26F4">
              <w:rPr>
                <w:rFonts w:cstheme="minorHAnsi"/>
                <w:sz w:val="18"/>
                <w:szCs w:val="18"/>
              </w:rPr>
              <w:fldChar w:fldCharType="end"/>
            </w:r>
          </w:p>
        </w:tc>
      </w:tr>
      <w:tr w:rsidR="00E55B3E" w:rsidRPr="005D4395" w14:paraId="699AA27D" w14:textId="77777777" w:rsidTr="005D4395">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951" w:type="dxa"/>
          </w:tcPr>
          <w:p w14:paraId="6BDA7708" w14:textId="77777777" w:rsidR="00E55B3E" w:rsidRPr="005D4395" w:rsidRDefault="00E55B3E" w:rsidP="00E55B3E">
            <w:pPr>
              <w:rPr>
                <w:rFonts w:cstheme="minorHAnsi"/>
                <w:color w:val="auto"/>
                <w:sz w:val="18"/>
                <w:szCs w:val="18"/>
              </w:rPr>
            </w:pPr>
            <w:r w:rsidRPr="005D4395">
              <w:rPr>
                <w:rFonts w:cstheme="minorHAnsi"/>
                <w:bCs w:val="0"/>
                <w:color w:val="auto"/>
                <w:sz w:val="18"/>
                <w:szCs w:val="18"/>
              </w:rPr>
              <w:t xml:space="preserve">Placenta previa </w:t>
            </w:r>
          </w:p>
        </w:tc>
        <w:tc>
          <w:tcPr>
            <w:tcW w:w="3827" w:type="dxa"/>
          </w:tcPr>
          <w:p w14:paraId="37155A07"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OR=1.58 (95% CI, 1.04-2.12, n=6)</w:t>
            </w:r>
          </w:p>
          <w:p w14:paraId="492B9C94"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1.42 (95% CI, 1.30-1.54, n=21)</w:t>
            </w:r>
          </w:p>
        </w:tc>
        <w:tc>
          <w:tcPr>
            <w:tcW w:w="1560" w:type="dxa"/>
          </w:tcPr>
          <w:p w14:paraId="2922B208"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Not Provided</w:t>
            </w:r>
          </w:p>
          <w:p w14:paraId="3314B5B3"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 62.7%, P=0.000</w:t>
            </w:r>
          </w:p>
        </w:tc>
        <w:tc>
          <w:tcPr>
            <w:tcW w:w="1701" w:type="dxa"/>
          </w:tcPr>
          <w:p w14:paraId="3C8B50DF"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Castles 1999</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&lt;EndNote&gt;&lt;Cite&gt;&lt;Author&gt;Castles&lt;/Author&gt;&lt;Year&gt;1999&lt;/Year&gt;&lt;RecNum&gt;313&lt;/RecNum&gt;&lt;DisplayText&gt;&lt;style face="superscript"&gt;6&lt;/style&gt;&lt;/DisplayText&gt;&lt;record&gt;&lt;rec-number&gt;313&lt;/rec-number&gt;&lt;foreign-keys&gt;&lt;key app="EN" db-id="ezxav9sx2dvfd0ep09vvss5c9wxs9z5frxt9" timestamp="1569749734" guid="3ca88e68-b353-415c-85b6-1afb22f95431"&gt;313&lt;/key&gt;&lt;key app="ENWeb" db-id=""&gt;0&lt;/key&gt;&lt;/foreign-keys&gt;&lt;ref-type name="Journal Article"&gt;17&lt;/ref-type&gt;&lt;contributors&gt;&lt;authors&gt;&lt;author&gt;Castles, A.&lt;/author&gt;&lt;author&gt;Adams, E. K.&lt;/author&gt;&lt;author&gt;Melvin, C. L.&lt;/author&gt;&lt;author&gt;Kelsch, C.&lt;/author&gt;&lt;author&gt;Boulton, M. L.&lt;/author&gt;&lt;/authors&gt;&lt;/contributors&gt;&lt;titles&gt;&lt;title&gt;Effects of smoking during pregnancy. Five meta-analyses&lt;/title&gt;&lt;secondary-title&gt;American Journal of Preventive Medicine&lt;/secondary-title&gt;&lt;/titles&gt;&lt;periodical&gt;&lt;full-title&gt;Am J Prev Med&lt;/full-title&gt;&lt;abbr-1&gt;American journal of preventive medicine&lt;/abbr-1&gt;&lt;/periodical&gt;&lt;pages&gt;208-15&lt;/pages&gt;&lt;volume&gt;16&lt;/volume&gt;&lt;number&gt;3&lt;/number&gt;&lt;dates&gt;&lt;year&gt;1999&lt;/year&gt;&lt;/dates&gt;&lt;accession-num&gt;10198660&lt;/accession-num&gt;&lt;work-type&gt;Meta-Analysis&lt;/work-type&gt;&lt;urls&gt;&lt;related-urls&gt;&lt;url&gt;http://ovidsp.ovid.com/ovidweb.cgi?T=JS&amp;amp;CSC=Y&amp;amp;NEWS=N&amp;amp;PAGE=fulltext&amp;amp;D=med4&amp;amp;AN=10198660&lt;/url&gt;&lt;url&gt;http://sfxeu07.hosted.exlibrisgroup.com/bham?sid=OVID:medline&amp;amp;id=pmid:10198660&amp;amp;id=doi:&amp;amp;issn=0749-3797&amp;amp;isbn=&amp;amp;volume=16&amp;amp;issue=3&amp;amp;spage=208&amp;amp;pages=208-15&amp;amp;date=1999&amp;amp;title=American+Journal+of+Preventive+Medicine&amp;amp;atitle=Effects+of+smoking+during+pregnancy.+Five+meta-analyses.&amp;amp;aulast=Castles&amp;amp;pid=%3Cauthor%3ECastles+A%3C%2Fauthor%3E%3CAN%3E10198660%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6</w:t>
            </w:r>
            <w:r w:rsidR="00FA26F4">
              <w:rPr>
                <w:rFonts w:cstheme="minorHAnsi"/>
                <w:sz w:val="18"/>
                <w:szCs w:val="18"/>
              </w:rPr>
              <w:fldChar w:fldCharType="end"/>
            </w:r>
          </w:p>
          <w:p w14:paraId="47AA415F"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Shobeiri</w:t>
            </w:r>
            <w:proofErr w:type="spellEnd"/>
            <w:r w:rsidRPr="005D4395">
              <w:rPr>
                <w:rFonts w:cstheme="minorHAnsi"/>
                <w:color w:val="auto"/>
                <w:sz w:val="18"/>
                <w:szCs w:val="18"/>
              </w:rPr>
              <w:t xml:space="preserve"> 2017</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&lt;EndNote&gt;&lt;Cite&gt;&lt;Author&gt;Shobeiri&lt;/Author&gt;&lt;Year&gt;2017&lt;/Year&gt;&lt;RecNum&gt;169&lt;/RecNum&gt;&lt;DisplayText&gt;&lt;style face="superscript"&gt;46&lt;/style&gt;&lt;/DisplayText&gt;&lt;record&gt;&lt;rec-number&gt;169&lt;/rec-number&gt;&lt;foreign-keys&gt;&lt;key app="EN" db-id="ezxav9sx2dvfd0ep09vvss5c9wxs9z5frxt9" timestamp="1569749710" guid="248f03f7-331d-4af7-87d0-db6a4cc5360d"&gt;169&lt;/key&gt;&lt;/foreign-keys&gt;&lt;ref-type name="Journal Article"&gt;17&lt;/ref-type&gt;&lt;contributors&gt;&lt;authors&gt;&lt;author&gt;Shobeiri, F.&lt;/author&gt;&lt;author&gt;Jenabi, E.&lt;/author&gt;&lt;/authors&gt;&lt;/contributors&gt;&lt;auth-address&gt;(Shobeiri) Maternal and Child Care Research Center, Hamadan University of Medical Sciences, Hamadan, Iran, Islamic Republic of (Jenabi) Department of Midwifery, Tuyserkan Branch, Islamic Azad University, Tuyserkan, Iran, Islamic Republic of&lt;/auth-address&gt;&lt;titles&gt;&lt;title&gt;Smoking and placenta previa: a meta-analysis&lt;/title&gt;&lt;secondary-title&gt;Journal of Maternal-Fetal and Neonatal Medicine&lt;/secondary-title&gt;&lt;/titles&gt;&lt;periodical&gt;&lt;full-title&gt;Journal of Maternal-Fetal and Neonatal Medicine&lt;/full-title&gt;&lt;/periodical&gt;&lt;pages&gt;2985-2990&lt;/pages&gt;&lt;volume&gt;30&lt;/volume&gt;&lt;number&gt;24&lt;/number&gt;&lt;dates&gt;&lt;year&gt;2017&lt;/year&gt;&lt;pub-dates&gt;&lt;date&gt;17 Dec&lt;/date&gt;&lt;/pub-dates&gt;&lt;/dates&gt;&lt;accession-num&gt;613995639&lt;/accession-num&gt;&lt;urls&gt;&lt;related-urls&gt;&lt;url&gt;http://ovidsp.ovid.com/ovidweb.cgi?T=JS&amp;amp;CSC=Y&amp;amp;NEWS=N&amp;amp;PAGE=fulltext&amp;amp;D=emedx&amp;amp;AN=613995639&lt;/url&gt;&lt;url&gt;http://sfxeu07.hosted.exlibrisgroup.com/bham?sid=OVID:embase&amp;amp;id=pmid:&amp;amp;id=doi:10.1080%2F14767058.2016.1271405&amp;amp;issn=1476-7058&amp;amp;isbn=&amp;amp;volume=30&amp;amp;issue=24&amp;amp;spage=2985&amp;amp;pages=2985-2990&amp;amp;date=2017&amp;amp;title=Journal+of+Maternal-Fetal+and+Neonatal+Medicine&amp;amp;atitle=Smoking+and+placenta+previa%3A+a+meta-analysis&amp;amp;aulast=Shobeiri&amp;amp;pid=%3Cauthor%3EShobeiri+F.%3C%2Fauthor%3E%3CAN%3E613995639%3C%2FAN%3E%3CDT%3EArticle%3C%2FDT%3E&lt;/url&gt;&lt;/related-urls&gt;&lt;/urls&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46</w:t>
            </w:r>
            <w:r w:rsidR="00FA26F4">
              <w:rPr>
                <w:rFonts w:cstheme="minorHAnsi"/>
                <w:sz w:val="18"/>
                <w:szCs w:val="18"/>
              </w:rPr>
              <w:fldChar w:fldCharType="end"/>
            </w:r>
          </w:p>
        </w:tc>
      </w:tr>
      <w:tr w:rsidR="00E55B3E" w:rsidRPr="005D4395" w14:paraId="5C954960" w14:textId="77777777" w:rsidTr="005D4395">
        <w:trPr>
          <w:trHeight w:val="326"/>
        </w:trPr>
        <w:tc>
          <w:tcPr>
            <w:cnfStyle w:val="001000000000" w:firstRow="0" w:lastRow="0" w:firstColumn="1" w:lastColumn="0" w:oddVBand="0" w:evenVBand="0" w:oddHBand="0" w:evenHBand="0" w:firstRowFirstColumn="0" w:firstRowLastColumn="0" w:lastRowFirstColumn="0" w:lastRowLastColumn="0"/>
            <w:tcW w:w="1951" w:type="dxa"/>
          </w:tcPr>
          <w:p w14:paraId="6C589277" w14:textId="77777777" w:rsidR="00E55B3E" w:rsidRPr="005D4395" w:rsidRDefault="00E55B3E" w:rsidP="00E55B3E">
            <w:pPr>
              <w:rPr>
                <w:rFonts w:cstheme="minorHAnsi"/>
                <w:color w:val="auto"/>
                <w:sz w:val="18"/>
                <w:szCs w:val="18"/>
              </w:rPr>
            </w:pPr>
            <w:r w:rsidRPr="005D4395">
              <w:rPr>
                <w:rFonts w:cstheme="minorHAnsi"/>
                <w:bCs w:val="0"/>
                <w:color w:val="auto"/>
                <w:sz w:val="18"/>
                <w:szCs w:val="18"/>
              </w:rPr>
              <w:t>PPROM</w:t>
            </w:r>
          </w:p>
        </w:tc>
        <w:tc>
          <w:tcPr>
            <w:tcW w:w="3827" w:type="dxa"/>
          </w:tcPr>
          <w:p w14:paraId="1CF7BF2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OR=1.7 (95% CI, 1.18-2.25, n=6)                                                                    </w:t>
            </w:r>
          </w:p>
        </w:tc>
        <w:tc>
          <w:tcPr>
            <w:tcW w:w="1560" w:type="dxa"/>
          </w:tcPr>
          <w:p w14:paraId="676C8EBC"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Not Provided</w:t>
            </w:r>
          </w:p>
        </w:tc>
        <w:tc>
          <w:tcPr>
            <w:tcW w:w="1701" w:type="dxa"/>
          </w:tcPr>
          <w:p w14:paraId="4AACA726" w14:textId="77777777" w:rsidR="00E55B3E" w:rsidRPr="005D4395" w:rsidRDefault="00E55B3E" w:rsidP="0035751D">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Castles 1999</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&lt;EndNote&gt;&lt;Cite&gt;&lt;Author&gt;Castles&lt;/Author&gt;&lt;Year&gt;1999&lt;/Year&gt;&lt;RecNum&gt;313&lt;/RecNum&gt;&lt;DisplayText&gt;&lt;style face="superscript"&gt;6&lt;/style&gt;&lt;/DisplayText&gt;&lt;record&gt;&lt;rec-number&gt;313&lt;/rec-number&gt;&lt;foreign-keys&gt;&lt;key app="EN" db-id="ezxav9sx2dvfd0ep09vvss5c9wxs9z5frxt9" timestamp="1569749734" guid="3ca88e68-b353-415c-85b6-1afb22f95431"&gt;313&lt;/key&gt;&lt;key app="ENWeb" db-id=""&gt;0&lt;/key&gt;&lt;/foreign-keys&gt;&lt;ref-type name="Journal Article"&gt;17&lt;/ref-type&gt;&lt;contributors&gt;&lt;authors&gt;&lt;author&gt;Castles, A.&lt;/author&gt;&lt;author&gt;Adams, E. K.&lt;/author&gt;&lt;author&gt;Melvin, C. L.&lt;/author&gt;&lt;author&gt;Kelsch, C.&lt;/author&gt;&lt;author&gt;Boulton, M. L.&lt;/author&gt;&lt;/authors&gt;&lt;/contributors&gt;&lt;titles&gt;&lt;title&gt;Effects of smoking during pregnancy. Five meta-analyses&lt;/title&gt;&lt;secondary-title&gt;American Journal of Preventive Medicine&lt;/secondary-title&gt;&lt;/titles&gt;&lt;periodical&gt;&lt;full-title&gt;Am J Prev Med&lt;/full-title&gt;&lt;abbr-1&gt;American journal of preventive medicine&lt;/abbr-1&gt;&lt;/periodical&gt;&lt;pages&gt;208-15&lt;/pages&gt;&lt;volume&gt;16&lt;/volume&gt;&lt;number&gt;3&lt;/number&gt;&lt;dates&gt;&lt;year&gt;1999&lt;/year&gt;&lt;/dates&gt;&lt;accession-num&gt;10198660&lt;/accession-num&gt;&lt;work-type&gt;Meta-Analysis&lt;/work-type&gt;&lt;urls&gt;&lt;related-urls&gt;&lt;url&gt;http://ovidsp.ovid.com/ovidweb.cgi?T=JS&amp;amp;CSC=Y&amp;amp;NEWS=N&amp;amp;PAGE=fulltext&amp;amp;D=med4&amp;amp;AN=10198660&lt;/url&gt;&lt;url&gt;http://sfxeu07.hosted.exlibrisgroup.com/bham?sid=OVID:medline&amp;amp;id=pmid:10198660&amp;amp;id=doi:&amp;amp;issn=0749-3797&amp;amp;isbn=&amp;amp;volume=16&amp;amp;issue=3&amp;amp;spage=208&amp;amp;pages=208-15&amp;amp;date=1999&amp;amp;title=American+Journal+of+Preventive+Medicine&amp;amp;atitle=Effects+of+smoking+during+pregnancy.+Five+meta-analyses.&amp;amp;aulast=Castles&amp;amp;pid=%3Cauthor%3ECastles+A%3C%2Fauthor%3E%3CAN%3E10198660%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6</w:t>
            </w:r>
            <w:r w:rsidR="00FA26F4">
              <w:rPr>
                <w:rFonts w:cstheme="minorHAnsi"/>
                <w:sz w:val="18"/>
                <w:szCs w:val="18"/>
              </w:rPr>
              <w:fldChar w:fldCharType="end"/>
            </w:r>
          </w:p>
        </w:tc>
      </w:tr>
      <w:tr w:rsidR="00E55B3E" w:rsidRPr="005D4395" w14:paraId="08E04CD9" w14:textId="77777777" w:rsidTr="005D4395">
        <w:trPr>
          <w:cnfStyle w:val="000000100000" w:firstRow="0" w:lastRow="0" w:firstColumn="0" w:lastColumn="0" w:oddVBand="0" w:evenVBand="0" w:oddHBand="1"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1951" w:type="dxa"/>
          </w:tcPr>
          <w:p w14:paraId="662CC948" w14:textId="77777777" w:rsidR="00E55B3E" w:rsidRPr="005D4395" w:rsidRDefault="00E55B3E" w:rsidP="00E55B3E">
            <w:pPr>
              <w:rPr>
                <w:rFonts w:cstheme="minorHAnsi"/>
                <w:color w:val="auto"/>
                <w:sz w:val="18"/>
                <w:szCs w:val="18"/>
              </w:rPr>
            </w:pPr>
            <w:r w:rsidRPr="005D4395">
              <w:rPr>
                <w:rFonts w:cstheme="minorHAnsi"/>
                <w:bCs w:val="0"/>
                <w:color w:val="auto"/>
                <w:sz w:val="18"/>
                <w:szCs w:val="18"/>
              </w:rPr>
              <w:t>Preeclampsia</w:t>
            </w:r>
          </w:p>
        </w:tc>
        <w:tc>
          <w:tcPr>
            <w:tcW w:w="3827" w:type="dxa"/>
          </w:tcPr>
          <w:p w14:paraId="5F32AE17"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0.51 (95% CI, 0.38-0.64,n=5)</w:t>
            </w:r>
          </w:p>
          <w:p w14:paraId="364D8784"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0.68 (95% CI, 0.57-0.81, n=27)</w:t>
            </w:r>
          </w:p>
          <w:p w14:paraId="5754A0A7" w14:textId="77777777" w:rsidR="0035751D"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Studies reported up to 50% decrease in the risk.</w:t>
            </w:r>
          </w:p>
          <w:p w14:paraId="64A40E5E"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RR= 0.67 (95% CI, 0.60-0.75, n=17)</w:t>
            </w:r>
          </w:p>
        </w:tc>
        <w:tc>
          <w:tcPr>
            <w:tcW w:w="1560" w:type="dxa"/>
          </w:tcPr>
          <w:p w14:paraId="04C814FA"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Not Provided  </w:t>
            </w:r>
          </w:p>
          <w:p w14:paraId="0AD972B8" w14:textId="77777777" w:rsidR="0035751D"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Q=5.9; P=0.45</w:t>
            </w:r>
          </w:p>
          <w:p w14:paraId="5312C3A6" w14:textId="77777777" w:rsidR="0035751D"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NA                                  </w:t>
            </w:r>
          </w:p>
          <w:p w14:paraId="11E8AA19"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P&lt;0.001                                     I²=91.7%</w:t>
            </w:r>
          </w:p>
        </w:tc>
        <w:tc>
          <w:tcPr>
            <w:tcW w:w="1701" w:type="dxa"/>
          </w:tcPr>
          <w:p w14:paraId="25D23F0D" w14:textId="77777777" w:rsidR="0035751D"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Castles 1999 Conde-</w:t>
            </w:r>
            <w:proofErr w:type="spellStart"/>
            <w:r w:rsidRPr="005D4395">
              <w:rPr>
                <w:rFonts w:cstheme="minorHAnsi"/>
                <w:color w:val="auto"/>
                <w:sz w:val="18"/>
                <w:szCs w:val="18"/>
              </w:rPr>
              <w:t>Agudelo</w:t>
            </w:r>
            <w:proofErr w:type="spellEnd"/>
            <w:r w:rsidRPr="005D4395">
              <w:rPr>
                <w:rFonts w:cstheme="minorHAnsi"/>
                <w:color w:val="auto"/>
                <w:sz w:val="18"/>
                <w:szCs w:val="18"/>
              </w:rPr>
              <w:t xml:space="preserve"> 1999 </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&lt;EndNote&gt;&lt;Cite&gt;&lt;Author&gt;Conde-Agudelo&lt;/Author&gt;&lt;Year&gt;1999&lt;/Year&gt;&lt;RecNum&gt;317&lt;/RecNum&gt;&lt;DisplayText&gt;&lt;style face="superscript"&gt;11&lt;/style&gt;&lt;/DisplayText&gt;&lt;record&gt;&lt;rec-number&gt;317&lt;/rec-number&gt;&lt;foreign-keys&gt;&lt;key app="EN" db-id="ezxav9sx2dvfd0ep09vvss5c9wxs9z5frxt9" timestamp="1569749738" guid="18270eb9-d455-4358-b6fd-c26310245fd7"&gt;317&lt;/key&gt;&lt;key app="ENWeb" db-id=""&gt;0&lt;/key&gt;&lt;/foreign-keys&gt;&lt;ref-type name="Journal Article"&gt;17&lt;/ref-type&gt;&lt;contributors&gt;&lt;authors&gt;&lt;author&gt;Conde-Agudelo, A.&lt;/author&gt;&lt;author&gt;Althabe, F.&lt;/author&gt;&lt;author&gt;Belizan, J. M.&lt;/author&gt;&lt;author&gt;Kafury-Goeta, A. C.&lt;/author&gt;&lt;/authors&gt;&lt;/contributors&gt;&lt;titles&gt;&lt;title&gt;Cigarette smoking during pregnancy and risk of preeclampsia: a systematic review&lt;/title&gt;&lt;secondary-title&gt;American Journal of Obstetrics &amp;amp; Gynecology&lt;/secondary-title&gt;&lt;/titles&gt;&lt;periodical&gt;&lt;full-title&gt;American Journal of Obstetrics &amp;amp; Gynecology&lt;/full-title&gt;&lt;/periodical&gt;&lt;pages&gt;1026-35&lt;/pages&gt;&lt;volume&gt;181&lt;/volume&gt;&lt;number&gt;4&lt;/number&gt;&lt;dates&gt;&lt;year&gt;1999&lt;/year&gt;&lt;/dates&gt;&lt;accession-num&gt;10521771&lt;/accession-num&gt;&lt;work-type&gt;Review&lt;/work-type&gt;&lt;urls&gt;&lt;related-urls&gt;&lt;url&gt;http://ovidsp.ovid.com/ovidweb.cgi?T=JS&amp;amp;CSC=Y&amp;amp;NEWS=N&amp;amp;PAGE=fulltext&amp;amp;D=med4&amp;amp;AN=10521771&lt;/url&gt;&lt;url&gt;http://sfxeu07.hosted.exlibrisgroup.com/bham?sid=OVID:medline&amp;amp;id=pmid:10521771&amp;amp;id=doi:&amp;amp;issn=0002-9378&amp;amp;isbn=&amp;amp;volume=181&amp;amp;issue=4&amp;amp;spage=1026&amp;amp;pages=1026-35&amp;amp;date=1999&amp;amp;title=American+Journal+of+Obstetrics+%26+Gynecology&amp;amp;atitle=Cigarette+smoking+during+pregnancy+and+risk+of+preeclampsia%3A+a+systematic+review.&amp;amp;aulast=Conde-Agudelo&amp;amp;pid=%3Cauthor%3EConde-Agudelo+A%3C%2Fauthor%3E%3CAN%3E10521771%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11</w:t>
            </w:r>
            <w:r w:rsidR="00FA26F4">
              <w:rPr>
                <w:rFonts w:cstheme="minorHAnsi"/>
                <w:sz w:val="18"/>
                <w:szCs w:val="18"/>
              </w:rPr>
              <w:fldChar w:fldCharType="end"/>
            </w:r>
            <w:r w:rsidRPr="005D4395">
              <w:rPr>
                <w:rFonts w:cstheme="minorHAnsi"/>
                <w:color w:val="auto"/>
                <w:sz w:val="18"/>
                <w:szCs w:val="18"/>
              </w:rPr>
              <w:t xml:space="preserve">             England 2007</w:t>
            </w:r>
            <w:r w:rsidR="00FA26F4">
              <w:rPr>
                <w:rFonts w:cstheme="minorHAnsi"/>
                <w:sz w:val="18"/>
                <w:szCs w:val="18"/>
              </w:rPr>
              <w:fldChar w:fldCharType="begin"/>
            </w:r>
            <w:r w:rsidR="0035751D">
              <w:rPr>
                <w:rFonts w:cstheme="minorHAnsi"/>
                <w:color w:val="auto"/>
                <w:sz w:val="18"/>
                <w:szCs w:val="18"/>
              </w:rPr>
              <w:instrText xml:space="preserve"> ADDIN EN.CITE &lt;EndNote&gt;&lt;Cite&gt;&lt;Author&gt;England&lt;/Author&gt;&lt;Year&gt;2007&lt;/Year&gt;&lt;RecNum&gt;318&lt;/RecNum&gt;&lt;DisplayText&gt;&lt;style face="superscript"&gt;12&lt;/style&gt;&lt;/DisplayText&gt;&lt;record&gt;&lt;rec-number&gt;318&lt;/rec-number&gt;&lt;foreign-keys&gt;&lt;key app="EN" db-id="ezxav9sx2dvfd0ep09vvss5c9wxs9z5frxt9" timestamp="1569749740" guid="65e2e0e8-6195-450c-a3cd-cbf9dcc7529c"&gt;318&lt;/key&gt;&lt;key app="ENWeb" db-id=""&gt;0&lt;/key&gt;&lt;/foreign-keys&gt;&lt;ref-type name="Journal Article"&gt;17&lt;/ref-type&gt;&lt;contributors&gt;&lt;authors&gt;&lt;author&gt;England, L.&lt;/author&gt;&lt;author&gt;Zhang, J.&lt;/author&gt;&lt;/authors&gt;&lt;/contributors&gt;&lt;auth-address&gt;(England, Zhang) Division of Reproductive Health, Centers for Disease Control and Prevention, Department of Health and Human Services, Atlanta, GA, USA.&lt;/auth-address&gt;&lt;titles&gt;&lt;title&gt;Smoking and risk of preeclampsia: a systematic review&lt;/title&gt;&lt;secondary-title&gt;Frontiers in bioscience : a journal and virtual library&lt;/secondary-title&gt;&lt;/titles&gt;&lt;periodical&gt;&lt;full-title&gt;Frontiers in bioscience : a journal and virtual library&lt;/full-title&gt;&lt;/periodical&gt;&lt;pages&gt;2471-2483&lt;/pages&gt;&lt;volume&gt;12&lt;/volume&gt;&lt;dates&gt;&lt;year&gt;2007&lt;/year&gt;&lt;/dates&gt;&lt;accession-num&gt;45017477&lt;/accession-num&gt;&lt;urls&gt;&lt;related-urls&gt;&lt;url&gt;http://ovidsp.ovid.com/ovidweb.cgi?T=JS&amp;amp;CSC=Y&amp;amp;NEWS=N&amp;amp;PAGE=fulltext&amp;amp;D=emed11&amp;amp;AN=45017477&lt;/url&gt;&lt;url&gt;http://sfxeu07.hosted.exlibrisgroup.com/bham?sid=OVID:embase&amp;amp;id=pmid:17127256&amp;amp;id=doi:10.2741%2F2248&amp;amp;issn=1093-4715&amp;amp;isbn=&amp;amp;volume=12&amp;amp;issue=1&amp;amp;spage=2471&amp;amp;pages=2471-2483&amp;amp;date=2007&amp;amp;title=Frontiers+in+bioscience+%3A+a+journal+and+virtual+library&amp;amp;atitle=Smoking+and+risk+of+preeclampsia%3A+a+systematic+review&amp;amp;aulast=England&amp;amp;pid=%3Cauthor%3EEngland+L.%3C%2Fauthor%3E%3CAN%3E45017477%3C%2FAN%3E%3CDT%3EReview%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0035751D" w:rsidRPr="0035751D">
              <w:rPr>
                <w:rFonts w:cstheme="minorHAnsi"/>
                <w:noProof/>
                <w:color w:val="auto"/>
                <w:sz w:val="18"/>
                <w:szCs w:val="18"/>
                <w:vertAlign w:val="superscript"/>
              </w:rPr>
              <w:t>12</w:t>
            </w:r>
            <w:r w:rsidR="00FA26F4">
              <w:rPr>
                <w:rFonts w:cstheme="minorHAnsi"/>
                <w:sz w:val="18"/>
                <w:szCs w:val="18"/>
              </w:rPr>
              <w:fldChar w:fldCharType="end"/>
            </w:r>
          </w:p>
          <w:p w14:paraId="0DC99185" w14:textId="77777777" w:rsidR="00E55B3E" w:rsidRPr="005D4395" w:rsidRDefault="00E55B3E" w:rsidP="0035751D">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Wei 2015</w:t>
            </w:r>
            <w:r w:rsidR="00FA26F4">
              <w:rPr>
                <w:rFonts w:cstheme="minorHAnsi"/>
                <w:sz w:val="18"/>
                <w:szCs w:val="18"/>
              </w:rPr>
              <w:fldChar w:fldCharType="begin">
                <w:fldData xml:space="preserve">PEVuZE5vdGU+PENpdGU+PEF1dGhvcj5XZWk8L0F1dGhvcj48WWVhcj4yMDE1PC9ZZWFyPjxSZWNO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</w:fldData>
              </w:fldChar>
            </w:r>
            <w:r w:rsidR="0035751D">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PEVuZE5vdGU+PENpdGU+PEF1dGhvcj5XZWk8L0F1dGhvcj48WWVhcj4yMDE1PC9ZZWFyPjxSZWNO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</w:fldData>
              </w:fldChar>
            </w:r>
            <w:r w:rsidR="0035751D">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0035751D" w:rsidRPr="0035751D">
              <w:rPr>
                <w:rFonts w:cstheme="minorHAnsi"/>
                <w:noProof/>
                <w:color w:val="auto"/>
                <w:sz w:val="18"/>
                <w:szCs w:val="18"/>
                <w:vertAlign w:val="superscript"/>
              </w:rPr>
              <w:t>54</w:t>
            </w:r>
            <w:r w:rsidR="00FA26F4">
              <w:rPr>
                <w:rFonts w:cstheme="minorHAnsi"/>
                <w:sz w:val="18"/>
                <w:szCs w:val="18"/>
              </w:rPr>
              <w:fldChar w:fldCharType="end"/>
            </w:r>
          </w:p>
        </w:tc>
      </w:tr>
      <w:tr w:rsidR="00E55B3E" w:rsidRPr="005D4395" w14:paraId="0D7EEF1E" w14:textId="77777777" w:rsidTr="005D4395">
        <w:trPr>
          <w:trHeight w:val="608"/>
        </w:trPr>
        <w:tc>
          <w:tcPr>
            <w:cnfStyle w:val="001000000000" w:firstRow="0" w:lastRow="0" w:firstColumn="1" w:lastColumn="0" w:oddVBand="0" w:evenVBand="0" w:oddHBand="0" w:evenHBand="0" w:firstRowFirstColumn="0" w:firstRowLastColumn="0" w:lastRowFirstColumn="0" w:lastRowLastColumn="0"/>
            <w:tcW w:w="1951" w:type="dxa"/>
          </w:tcPr>
          <w:p w14:paraId="1FF0D6C8" w14:textId="77777777" w:rsidR="00E55B3E" w:rsidRPr="005D4395" w:rsidRDefault="00E55B3E" w:rsidP="00E55B3E">
            <w:pPr>
              <w:rPr>
                <w:rFonts w:cstheme="minorHAnsi"/>
                <w:bCs w:val="0"/>
                <w:color w:val="auto"/>
                <w:sz w:val="18"/>
                <w:szCs w:val="18"/>
              </w:rPr>
            </w:pPr>
            <w:r w:rsidRPr="005D4395">
              <w:rPr>
                <w:rFonts w:cstheme="minorHAnsi"/>
                <w:bCs w:val="0"/>
                <w:color w:val="auto"/>
                <w:sz w:val="18"/>
                <w:szCs w:val="18"/>
              </w:rPr>
              <w:t>Spontaneous miscarriage in assisted reproduction</w:t>
            </w:r>
          </w:p>
        </w:tc>
        <w:tc>
          <w:tcPr>
            <w:tcW w:w="3827" w:type="dxa"/>
          </w:tcPr>
          <w:p w14:paraId="756C881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OR=2.65 (95% CI, 1.33-5.30, n=7)   </w:t>
            </w:r>
          </w:p>
        </w:tc>
        <w:tc>
          <w:tcPr>
            <w:tcW w:w="1560" w:type="dxa"/>
          </w:tcPr>
          <w:p w14:paraId="5FAE384B"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P=0.006,                  I²=45.4%   </w:t>
            </w:r>
          </w:p>
        </w:tc>
        <w:tc>
          <w:tcPr>
            <w:tcW w:w="1701" w:type="dxa"/>
          </w:tcPr>
          <w:p w14:paraId="39B26FFC" w14:textId="77777777" w:rsidR="00E55B3E" w:rsidRPr="005D4395" w:rsidRDefault="00E55B3E" w:rsidP="0035751D">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Waylen 2009</w: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sidR="0035751D">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sidR="0035751D">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0035751D" w:rsidRPr="0035751D">
              <w:rPr>
                <w:rFonts w:cstheme="minorHAnsi"/>
                <w:noProof/>
                <w:color w:val="auto"/>
                <w:sz w:val="18"/>
                <w:szCs w:val="18"/>
                <w:vertAlign w:val="superscript"/>
              </w:rPr>
              <w:t>53</w:t>
            </w:r>
            <w:r w:rsidR="00FA26F4">
              <w:rPr>
                <w:rFonts w:cstheme="minorHAnsi"/>
                <w:sz w:val="18"/>
                <w:szCs w:val="18"/>
              </w:rPr>
              <w:fldChar w:fldCharType="end"/>
            </w:r>
          </w:p>
        </w:tc>
      </w:tr>
    </w:tbl>
    <w:p w14:paraId="59A7F9D5" w14:textId="77777777" w:rsidR="00164693" w:rsidRPr="00164693" w:rsidRDefault="00E55B3E" w:rsidP="00164693">
      <w:pPr>
        <w:pStyle w:val="Heading1"/>
        <w:spacing w:before="0" w:after="240"/>
      </w:pPr>
      <w:r>
        <w:rPr>
          <w:sz w:val="20"/>
          <w:szCs w:val="20"/>
        </w:rPr>
        <w:br w:type="page"/>
      </w:r>
    </w:p>
    <w:p w14:paraId="1C285977" w14:textId="2A3BA552" w:rsidR="00E55B3E" w:rsidRPr="00164693" w:rsidRDefault="00FA5778" w:rsidP="00164693">
      <w:pPr>
        <w:pStyle w:val="Heading1"/>
        <w:spacing w:after="240"/>
      </w:pPr>
      <w:bookmarkStart w:id="4" w:name="_Toc49847579"/>
      <w:r>
        <w:lastRenderedPageBreak/>
        <w:t>Additional file</w:t>
      </w:r>
      <w:r w:rsidR="00164693" w:rsidRPr="00164693">
        <w:t xml:space="preserve"> Table </w:t>
      </w:r>
      <w:fldSimple w:instr=" SEQ Supplementary_Material_Table \* ARABIC ">
        <w:r w:rsidR="00FD5581">
          <w:rPr>
            <w:noProof/>
          </w:rPr>
          <w:t>4</w:t>
        </w:r>
      </w:fldSimple>
      <w:r w:rsidR="00164693" w:rsidRPr="00164693">
        <w:t>: Impacts of SDP on infants: results of the meta-analyses</w:t>
      </w:r>
      <w:bookmarkEnd w:id="4"/>
    </w:p>
    <w:tbl>
      <w:tblPr>
        <w:tblStyle w:val="LightShading-Accent3"/>
        <w:tblW w:w="9180" w:type="dxa"/>
        <w:tblLayout w:type="fixed"/>
        <w:tblLook w:val="04A0" w:firstRow="1" w:lastRow="0" w:firstColumn="1" w:lastColumn="0" w:noHBand="0" w:noVBand="1"/>
      </w:tblPr>
      <w:tblGrid>
        <w:gridCol w:w="1668"/>
        <w:gridCol w:w="3686"/>
        <w:gridCol w:w="2125"/>
        <w:gridCol w:w="1701"/>
      </w:tblGrid>
      <w:tr w:rsidR="00164693" w:rsidRPr="005D4395" w14:paraId="31FDF6D6" w14:textId="77777777" w:rsidTr="00FA5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2FCF216" w14:textId="77777777" w:rsidR="00164693" w:rsidRPr="005D4395" w:rsidRDefault="00164693" w:rsidP="00FA5778">
            <w:pPr>
              <w:spacing w:after="0"/>
              <w:rPr>
                <w:color w:val="auto"/>
                <w:sz w:val="18"/>
                <w:szCs w:val="18"/>
              </w:rPr>
            </w:pPr>
            <w:r w:rsidRPr="005D4395">
              <w:rPr>
                <w:color w:val="auto"/>
                <w:sz w:val="18"/>
                <w:szCs w:val="18"/>
              </w:rPr>
              <w:t>Health  Condition</w:t>
            </w:r>
          </w:p>
        </w:tc>
        <w:tc>
          <w:tcPr>
            <w:tcW w:w="3686" w:type="dxa"/>
          </w:tcPr>
          <w:p w14:paraId="4CE01740" w14:textId="77777777" w:rsidR="00164693" w:rsidRPr="005D4395" w:rsidRDefault="00164693" w:rsidP="00FA5778">
            <w:pPr>
              <w:spacing w:after="0"/>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Effect of SDP (OR/RR, CI, number of studies)</w:t>
            </w:r>
          </w:p>
        </w:tc>
        <w:tc>
          <w:tcPr>
            <w:tcW w:w="2125" w:type="dxa"/>
          </w:tcPr>
          <w:p w14:paraId="4BE8C33F" w14:textId="77777777" w:rsidR="00164693" w:rsidRPr="005D4395" w:rsidRDefault="00164693" w:rsidP="00FA5778">
            <w:pPr>
              <w:spacing w:after="0"/>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Heterogeneity</w:t>
            </w:r>
          </w:p>
        </w:tc>
        <w:tc>
          <w:tcPr>
            <w:tcW w:w="1701" w:type="dxa"/>
          </w:tcPr>
          <w:p w14:paraId="3B972F4A" w14:textId="77777777" w:rsidR="00164693" w:rsidRPr="005D4395" w:rsidRDefault="00164693" w:rsidP="00FA5778">
            <w:pPr>
              <w:spacing w:after="0"/>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Author &amp; Year</w:t>
            </w:r>
          </w:p>
        </w:tc>
      </w:tr>
      <w:tr w:rsidR="00164693" w:rsidRPr="005D4395" w14:paraId="7A939920" w14:textId="77777777" w:rsidTr="00FA5778">
        <w:trPr>
          <w:cnfStyle w:val="000000100000" w:firstRow="0" w:lastRow="0" w:firstColumn="0" w:lastColumn="0" w:oddVBand="0" w:evenVBand="0" w:oddHBand="1" w:evenHBand="0" w:firstRowFirstColumn="0" w:firstRowLastColumn="0" w:lastRowFirstColumn="0" w:lastRowLastColumn="0"/>
          <w:trHeight w:val="1374"/>
        </w:trPr>
        <w:tc>
          <w:tcPr>
            <w:cnfStyle w:val="001000000000" w:firstRow="0" w:lastRow="0" w:firstColumn="1" w:lastColumn="0" w:oddVBand="0" w:evenVBand="0" w:oddHBand="0" w:evenHBand="0" w:firstRowFirstColumn="0" w:firstRowLastColumn="0" w:lastRowFirstColumn="0" w:lastRowLastColumn="0"/>
            <w:tcW w:w="1668" w:type="dxa"/>
          </w:tcPr>
          <w:p w14:paraId="76F3381F" w14:textId="77777777" w:rsidR="00164693" w:rsidRPr="005D4395" w:rsidRDefault="00164693" w:rsidP="00FA5778">
            <w:pPr>
              <w:spacing w:after="0"/>
              <w:rPr>
                <w:rFonts w:ascii="Calibri" w:hAnsi="Calibri" w:cs="Calibri"/>
                <w:b w:val="0"/>
                <w:color w:val="auto"/>
                <w:sz w:val="18"/>
                <w:szCs w:val="18"/>
              </w:rPr>
            </w:pPr>
            <w:r w:rsidRPr="005D4395">
              <w:rPr>
                <w:rFonts w:ascii="Calibri" w:hAnsi="Calibri" w:cs="Calibri"/>
                <w:b w:val="0"/>
                <w:color w:val="auto"/>
                <w:sz w:val="18"/>
                <w:szCs w:val="18"/>
              </w:rPr>
              <w:t>Asthma</w:t>
            </w:r>
          </w:p>
        </w:tc>
        <w:tc>
          <w:tcPr>
            <w:tcW w:w="3686" w:type="dxa"/>
          </w:tcPr>
          <w:p w14:paraId="6BBCE8E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In children who are 2 &amp; younger,                                                                          </w:t>
            </w:r>
            <w:r w:rsidRPr="005D4395">
              <w:rPr>
                <w:color w:val="auto"/>
                <w:sz w:val="18"/>
                <w:szCs w:val="18"/>
              </w:rPr>
              <w:t xml:space="preserve">OR = 1.85 (95% CI, 1.35–2.53, n=5)                              </w:t>
            </w:r>
            <w:r w:rsidRPr="005D4395">
              <w:rPr>
                <w:b/>
                <w:color w:val="auto"/>
                <w:sz w:val="18"/>
                <w:szCs w:val="18"/>
              </w:rPr>
              <w:t>In children aged 3 and 4</w:t>
            </w:r>
            <w:r w:rsidRPr="005D4395">
              <w:rPr>
                <w:color w:val="auto"/>
                <w:sz w:val="18"/>
                <w:szCs w:val="18"/>
              </w:rPr>
              <w:t xml:space="preserve"> </w:t>
            </w:r>
            <w:r w:rsidRPr="005D4395">
              <w:rPr>
                <w:b/>
                <w:color w:val="auto"/>
                <w:sz w:val="18"/>
                <w:szCs w:val="18"/>
              </w:rPr>
              <w:t xml:space="preserve">years   </w:t>
            </w:r>
            <w:r w:rsidRPr="005D4395">
              <w:rPr>
                <w:color w:val="auto"/>
                <w:sz w:val="18"/>
                <w:szCs w:val="18"/>
              </w:rPr>
              <w:t xml:space="preserve">                                                    OR=1.30 (95% CI, 0.88–1.92, n=1)                                                                    </w:t>
            </w:r>
            <w:r w:rsidRPr="005D4395">
              <w:rPr>
                <w:b/>
                <w:color w:val="auto"/>
                <w:sz w:val="18"/>
                <w:szCs w:val="18"/>
              </w:rPr>
              <w:t>In children aged 5 to 18 years</w:t>
            </w:r>
            <w:r w:rsidRPr="005D4395">
              <w:rPr>
                <w:color w:val="auto"/>
                <w:sz w:val="18"/>
                <w:szCs w:val="18"/>
              </w:rPr>
              <w:t xml:space="preserve">                                        OR=1.23 (95% CI, 1.12–1.36, n=8)</w:t>
            </w:r>
          </w:p>
        </w:tc>
        <w:tc>
          <w:tcPr>
            <w:tcW w:w="2125" w:type="dxa"/>
          </w:tcPr>
          <w:p w14:paraId="4940F36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cstheme="minorHAnsi"/>
                <w:color w:val="auto"/>
                <w:sz w:val="18"/>
                <w:szCs w:val="18"/>
              </w:rPr>
              <w:t>≤</w:t>
            </w:r>
            <w:r w:rsidRPr="005D4395">
              <w:rPr>
                <w:color w:val="auto"/>
                <w:sz w:val="18"/>
                <w:szCs w:val="18"/>
              </w:rPr>
              <w:t>2;  I²=41.9%,                                                            5-18; I²= 50%</w:t>
            </w:r>
          </w:p>
        </w:tc>
        <w:tc>
          <w:tcPr>
            <w:tcW w:w="1701" w:type="dxa"/>
          </w:tcPr>
          <w:p w14:paraId="5BC6F43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Burke 2012</w:t>
            </w:r>
            <w:r w:rsidR="00FA26F4">
              <w:rPr>
                <w:rFonts w:cstheme="minorHAnsi"/>
                <w:sz w:val="18"/>
                <w:szCs w:val="18"/>
              </w:rPr>
              <w:fldChar w:fldCharType="begin"/>
            </w:r>
            <w:r>
              <w:rPr>
                <w:rFonts w:cstheme="minorHAnsi"/>
                <w:color w:val="auto"/>
                <w:sz w:val="18"/>
                <w:szCs w:val="18"/>
              </w:rPr>
              <w:instrText xml:space="preserve"> ADDIN EN.CITE &lt;EndNote&gt;&lt;Cite&gt;&lt;Author&gt;Burke&lt;/Author&gt;&lt;Year&gt;2012&lt;/Year&gt;&lt;RecNum&gt;2&lt;/RecNum&gt;&lt;DisplayText&gt;&lt;style face="superscript"&gt;5&lt;/style&gt;&lt;/DisplayText&gt;&lt;record&gt;&lt;rec-number&gt;2&lt;/rec-number&gt;&lt;foreign-keys&gt;&lt;key app="EN" db-id="ezxav9sx2dvfd0ep09vvss5c9wxs9z5frxt9" timestamp="1569749690" guid="aaeb875a-a6de-4fff-8a0b-60f32d416557"&gt;2&lt;/key&gt;&lt;/foreign-keys&gt;&lt;ref-type name="Journal Article"&gt;17&lt;/ref-type&gt;&lt;contributors&gt;&lt;authors&gt;&lt;author&gt;Burke, Hannah&lt;/author&gt;&lt;author&gt;Leonardi-Bee, Jo&lt;/author&gt;&lt;author&gt;Hashim, Ahmed&lt;/author&gt;&lt;author&gt;Pine-Abata, Hembadoon&lt;/author&gt;&lt;author&gt;Chen, Yilu&lt;/author&gt;&lt;author&gt;Cook, Derek G.&lt;/author&gt;&lt;author&gt;Britton, John R.&lt;/author&gt;&lt;author&gt;McKeever, Tricia M.&lt;/author&gt;&lt;/authors&gt;&lt;/contributors&gt;&lt;titles&gt;&lt;title&gt;Prenatal and Passive Smoke Exposure and Incidence of Asthma and Wheeze: Systematic Review and Meta-analysis&lt;/title&gt;&lt;secondary-title&gt;Pediatrics&lt;/secondary-title&gt;&lt;/titles&gt;&lt;periodical&gt;&lt;full-title&gt;Pediatrics&lt;/full-title&gt;&lt;/periodical&gt;&lt;pages&gt;735-744&lt;/pages&gt;&lt;volume&gt;129&lt;/volume&gt;&lt;number&gt;4&lt;/number&gt;&lt;dates&gt;&lt;year&gt;2012&lt;/year&gt;&lt;pub-dates&gt;&lt;date&gt;Apr&lt;/date&gt;&lt;/pub-dates&gt;&lt;/dates&gt;&lt;isbn&gt;0031-4005&lt;/isbn&gt;&lt;accession-num&gt;WOS:000302541700053&lt;/accession-num&gt;&lt;urls&gt;&lt;related-urls&gt;&lt;url&gt;&amp;lt;Go to ISI&amp;gt;://WOS:000302541700053&lt;/url&gt;&lt;/related-urls&gt;&lt;/urls&gt;&lt;electronic-resource-num&gt;10.1542/peds.2011-2196&lt;/electronic-resource-num&gt;&lt;/record&gt;&lt;/Cite&gt;&lt;/EndNote&gt;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5</w:t>
            </w:r>
            <w:r w:rsidR="00FA26F4">
              <w:rPr>
                <w:rFonts w:cstheme="minorHAnsi"/>
                <w:sz w:val="18"/>
                <w:szCs w:val="18"/>
              </w:rPr>
              <w:fldChar w:fldCharType="end"/>
            </w:r>
            <w:r w:rsidRPr="005D4395">
              <w:rPr>
                <w:rFonts w:cstheme="minorHAnsi"/>
                <w:color w:val="auto"/>
                <w:sz w:val="18"/>
                <w:szCs w:val="18"/>
              </w:rPr>
              <w:t xml:space="preserve">                 </w:t>
            </w:r>
          </w:p>
        </w:tc>
      </w:tr>
      <w:tr w:rsidR="00164693" w:rsidRPr="005D4395" w14:paraId="632A1CAE" w14:textId="77777777" w:rsidTr="00FA5778">
        <w:trPr>
          <w:trHeight w:val="371"/>
        </w:trPr>
        <w:tc>
          <w:tcPr>
            <w:cnfStyle w:val="001000000000" w:firstRow="0" w:lastRow="0" w:firstColumn="1" w:lastColumn="0" w:oddVBand="0" w:evenVBand="0" w:oddHBand="0" w:evenHBand="0" w:firstRowFirstColumn="0" w:firstRowLastColumn="0" w:lastRowFirstColumn="0" w:lastRowLastColumn="0"/>
            <w:tcW w:w="1668" w:type="dxa"/>
          </w:tcPr>
          <w:p w14:paraId="0B6654D8"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Atopic dermatitis</w:t>
            </w:r>
          </w:p>
        </w:tc>
        <w:tc>
          <w:tcPr>
            <w:tcW w:w="3686" w:type="dxa"/>
          </w:tcPr>
          <w:p w14:paraId="6FD18B7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OR=0.94 (95% CI, 0.68-1.10, n=UNK)                                              </w:t>
            </w:r>
          </w:p>
        </w:tc>
        <w:tc>
          <w:tcPr>
            <w:tcW w:w="2125" w:type="dxa"/>
          </w:tcPr>
          <w:p w14:paraId="54DFC8B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P&lt;0.0001, I²=74.7%</w:t>
            </w:r>
          </w:p>
        </w:tc>
        <w:tc>
          <w:tcPr>
            <w:tcW w:w="1701" w:type="dxa"/>
          </w:tcPr>
          <w:p w14:paraId="2823095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Kantor 2016</w:t>
            </w:r>
            <w:r w:rsidR="00FA26F4">
              <w:rPr>
                <w:rFonts w:cstheme="minorHAnsi"/>
                <w:sz w:val="18"/>
                <w:szCs w:val="18"/>
              </w:rPr>
              <w:fldChar w:fldCharType="begin"/>
            </w:r>
            <w:r>
              <w:rPr>
                <w:rFonts w:cstheme="minorHAnsi"/>
                <w:color w:val="auto"/>
                <w:sz w:val="18"/>
                <w:szCs w:val="18"/>
              </w:rPr>
              <w:instrText xml:space="preserve"> ADDIN EN.CITE &lt;EndNote&gt;&lt;Cite&gt;&lt;Author&gt;Kantor&lt;/Author&gt;&lt;Year&gt;2016&lt;/Year&gt;&lt;RecNum&gt;3&lt;/RecNum&gt;&lt;DisplayText&gt;&lt;style face="superscript"&gt;27&lt;/style&gt;&lt;/DisplayText&gt;&lt;record&gt;&lt;rec-number&gt;3&lt;/rec-number&gt;&lt;foreign-keys&gt;&lt;key app="EN" db-id="0p0es0e0rztd0je5pp5p50dhvaaepzpw5ee0" timestamp="1578597217"&gt;3&lt;/key&gt;&lt;/foreign-keys&gt;&lt;ref-type name="Journal Article"&gt;17&lt;/ref-type&gt;&lt;contributors&gt;&lt;authors&gt;&lt;author&gt;Kantor, R.&lt;/author&gt;&lt;author&gt;Kim, A.&lt;/author&gt;&lt;author&gt;Thyssen, J. P.&lt;/author&gt;&lt;author&gt;Silverberg, J. I.&lt;/author&gt;&lt;/authors&gt;&lt;/contributors&gt;&lt;titles&gt;&lt;title&gt;Association of atopic dermatitis with smoking: A systematic review and meta-analysis&lt;/title&gt;&lt;secondary-title&gt;Journal of the American Academy of Dermatology&lt;/secondary-title&gt;&lt;/titles&gt;&lt;pages&gt;1119-1125.e1&lt;/pages&gt;&lt;volume&gt;75&lt;/volume&gt;&lt;number&gt;6&lt;/number&gt;&lt;dates&gt;&lt;year&gt;2016&lt;/year&gt;&lt;/dates&gt;&lt;accession-num&gt;27542586&lt;/accession-num&gt;&lt;work-type&gt;Meta-Analysis&amp;#xD;Review&lt;/work-type&gt;&lt;urls&gt;&lt;related-urls&gt;&lt;url&gt;http://ovidsp.ovid.com/ovidweb.cgi?T=JS&amp;amp;CSC=Y&amp;amp;NEWS=N&amp;amp;PAGE=fulltext&amp;amp;D=med8&amp;amp;AN=27542586&lt;/url&gt;&lt;url&gt;http://sfxeu07.hosted.exlibrisgroup.com/bham?sid=OVID:medline&amp;amp;id=pmid:27542586&amp;amp;id=doi:10.1016%2Fj.jaad.2016.07.017&amp;amp;issn=0190-9622&amp;amp;isbn=&amp;amp;volume=75&amp;amp;issue=6&amp;amp;spage=1119&amp;amp;pages=1119-1125.e1&amp;amp;date=2016&amp;amp;title=Journal+of+the+American+Academy+of+Dermatology&amp;amp;atitle=Association+of+atopic+dermatitis+with+smoking%3A+A+systematic+review+and+meta-analysis.&amp;amp;aulast=Kantor&amp;amp;pid=%3Cauthor%3EKantor+R%3C%2Fauthor%3E%3CAN%3E27542586%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27</w:t>
            </w:r>
            <w:r w:rsidR="00FA26F4">
              <w:rPr>
                <w:rFonts w:cstheme="minorHAnsi"/>
                <w:sz w:val="18"/>
                <w:szCs w:val="18"/>
              </w:rPr>
              <w:fldChar w:fldCharType="end"/>
            </w:r>
          </w:p>
        </w:tc>
      </w:tr>
      <w:tr w:rsidR="00164693" w:rsidRPr="005D4395" w14:paraId="389DDFC0" w14:textId="77777777" w:rsidTr="00FA5778">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668" w:type="dxa"/>
          </w:tcPr>
          <w:p w14:paraId="619B236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Autism</w:t>
            </w:r>
          </w:p>
        </w:tc>
        <w:tc>
          <w:tcPr>
            <w:tcW w:w="3686" w:type="dxa"/>
          </w:tcPr>
          <w:p w14:paraId="17A9878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OR=1.02 (95% CI, 0.93–1.12, n=15)</w:t>
            </w:r>
          </w:p>
          <w:p w14:paraId="5DC1E5F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OR=1.02 (95% CI, 0.93-1.13, n=15)</w:t>
            </w:r>
          </w:p>
        </w:tc>
        <w:tc>
          <w:tcPr>
            <w:tcW w:w="2125" w:type="dxa"/>
          </w:tcPr>
          <w:p w14:paraId="72A11CD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I²=81% </w:t>
            </w:r>
          </w:p>
          <w:p w14:paraId="29DC163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p&lt; 0.01, I²=67.3%</w:t>
            </w:r>
          </w:p>
        </w:tc>
        <w:tc>
          <w:tcPr>
            <w:tcW w:w="1701" w:type="dxa"/>
          </w:tcPr>
          <w:p w14:paraId="7B4DC33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Rosen 2014</w:t>
            </w:r>
            <w:r w:rsidR="00FA26F4">
              <w:rPr>
                <w:rFonts w:cstheme="minorHAnsi"/>
                <w:sz w:val="18"/>
                <w:szCs w:val="18"/>
              </w:rPr>
              <w:fldChar w:fldCharType="begin"/>
            </w:r>
            <w:r>
              <w:rPr>
                <w:rFonts w:cstheme="minorHAnsi"/>
                <w:color w:val="auto"/>
                <w:sz w:val="18"/>
                <w:szCs w:val="18"/>
              </w:rPr>
              <w:instrText xml:space="preserve"> ADDIN EN.CITE &lt;EndNote&gt;&lt;Cite&gt;&lt;Author&gt;Rosen&lt;/Author&gt;&lt;Year&gt;2015&lt;/Year&gt;&lt;RecNum&gt;192&lt;/RecNum&gt;&lt;DisplayText&gt;&lt;style face="superscript"&gt;43&lt;/style&gt;&lt;/DisplayText&gt;&lt;record&gt;&lt;rec-number&gt;192&lt;/rec-number&gt;&lt;foreign-keys&gt;&lt;key app="EN" db-id="ezxav9sx2dvfd0ep09vvss5c9wxs9z5frxt9" timestamp="1569749713" guid="b3e3e46a-0d80-45a2-93a4-245b645868ca"&gt;192&lt;/key&gt;&lt;/foreign-keys&gt;&lt;ref-type name="Journal Article"&gt;17&lt;/ref-type&gt;&lt;contributors&gt;&lt;authors&gt;&lt;author&gt;Rosen, B. N.&lt;/author&gt;&lt;author&gt;Lee, B. K.&lt;/author&gt;&lt;author&gt;Lee, N. L.&lt;/author&gt;&lt;author&gt;Yang, Y.&lt;/author&gt;&lt;author&gt;Burstyn, I.&lt;/author&gt;&lt;/authors&gt;&lt;/contributors&gt;&lt;auth-address&gt;Department of Environmental and Occupational Health, School of Public Health, Drexel University, Nesbitt Hall, Room 614, 3215 Market Street, Philadelphia, PA, 19104, USA.&lt;/auth-address&gt;&lt;titles&gt;&lt;title&gt;Maternal Smoking and Autism Spectrum Disorder: A Meta-analysis&lt;/title&gt;&lt;secondary-title&gt;J Autism Dev Disord&lt;/secondary-title&gt;&lt;alt-title&gt;Journal of autism and developmental disorders&lt;/alt-title&gt;&lt;/titles&gt;&lt;periodical&gt;&lt;full-title&gt;J Autism Dev Disord&lt;/full-title&gt;&lt;abbr-1&gt;Journal of autism and developmental disorders&lt;/abbr-1&gt;&lt;/periodical&gt;&lt;alt-periodical&gt;&lt;full-title&gt;J Autism Dev Disord&lt;/full-title&gt;&lt;abbr-1&gt;Journal of autism and developmental disorders&lt;/abbr-1&gt;&lt;/alt-periodical&gt;&lt;pages&gt;1689-98&lt;/pages&gt;&lt;volume&gt;45&lt;/volume&gt;&lt;number&gt;6&lt;/number&gt;&lt;edition&gt;2014/11/30&lt;/edition&gt;&lt;keywords&gt;&lt;keyword&gt;Autism Spectrum Disorder/*epidemiology/etiology&lt;/keyword&gt;&lt;keyword&gt;Female&lt;/keyword&gt;&lt;keyword&gt;Humans&lt;/keyword&gt;&lt;keyword&gt;*Maternal Behavior&lt;/keyword&gt;&lt;keyword&gt;Pregnancy&lt;/keyword&gt;&lt;keyword&gt;Prenatal Exposure Delayed Effects/*epidemiology/etiology&lt;/keyword&gt;&lt;keyword&gt;Smoking/adverse effects/*epidemiology&lt;/keyword&gt;&lt;/keywords&gt;&lt;dates&gt;&lt;year&gt;2015&lt;/year&gt;&lt;pub-dates&gt;&lt;date&gt;Jun&lt;/date&gt;&lt;/pub-dates&gt;&lt;/dates&gt;&lt;isbn&gt;0162-3257&lt;/isbn&gt;&lt;accession-num&gt;25432101&lt;/accession-num&gt;&lt;urls&gt;&lt;/urls&gt;&lt;electronic-resource-num&gt;10.1007/s10803-014-2327-z&lt;/electronic-resource-num&gt;&lt;remote-database-provider&gt;NLM&lt;/remote-database-provider&gt;&lt;language&gt;eng&lt;/language&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43</w:t>
            </w:r>
            <w:r w:rsidR="00FA26F4">
              <w:rPr>
                <w:rFonts w:cstheme="minorHAnsi"/>
                <w:sz w:val="18"/>
                <w:szCs w:val="18"/>
              </w:rPr>
              <w:fldChar w:fldCharType="end"/>
            </w:r>
          </w:p>
          <w:p w14:paraId="71467FB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Tang 2015</w:t>
            </w:r>
            <w:r w:rsidR="00FA26F4">
              <w:rPr>
                <w:rFonts w:cstheme="minorHAnsi"/>
                <w:sz w:val="18"/>
                <w:szCs w:val="18"/>
              </w:rPr>
              <w:fldChar w:fldCharType="begin"/>
            </w:r>
            <w:r>
              <w:rPr>
                <w:rFonts w:cstheme="minorHAnsi"/>
                <w:color w:val="auto"/>
                <w:sz w:val="18"/>
                <w:szCs w:val="18"/>
              </w:rPr>
              <w:instrText xml:space="preserve"> ADDIN EN.CITE &lt;EndNote&gt;&lt;Cite&gt;&lt;Author&gt;Tang&lt;/Author&gt;&lt;Year&gt;2015&lt;/Year&gt;&lt;RecNum&gt;341&lt;/RecNum&gt;&lt;DisplayText&gt;&lt;style face="superscript"&gt;48&lt;/style&gt;&lt;/DisplayText&gt;&lt;record&gt;&lt;rec-number&gt;341&lt;/rec-number&gt;&lt;foreign-keys&gt;&lt;key app="EN" db-id="ezxav9sx2dvfd0ep09vvss5c9wxs9z5frxt9" timestamp="1569749769" guid="146ac019-4e06-404f-912f-efd12c8f5bb3"&gt;341&lt;/key&gt;&lt;key app="ENWeb" db-id=""&gt;0&lt;/key&gt;&lt;/foreign-keys&gt;&lt;ref-type name="Journal Article"&gt;17&lt;/ref-type&gt;&lt;contributors&gt;&lt;authors&gt;&lt;author&gt;Tang, S.&lt;/author&gt;&lt;author&gt;Wang, Y.&lt;/author&gt;&lt;author&gt;Gong, X.&lt;/author&gt;&lt;author&gt;Wang, G.&lt;/author&gt;&lt;/authors&gt;&lt;/contributors&gt;&lt;titles&gt;&lt;title&gt;A Meta-Analysis of Maternal Smoking during Pregnancy and Autism Spectrum Disorder Risk in Offspring&lt;/title&gt;&lt;secondary-title&gt;International Journal of Environmental Research &amp;amp; Public Health [Electronic Resource]&lt;/secondary-title&gt;&lt;/titles&gt;&lt;periodical&gt;&lt;full-title&gt;International Journal of Environmental Research &amp;amp; Public Health [Electronic Resource]&lt;/full-title&gt;&lt;/periodical&gt;&lt;pages&gt;10418-31&lt;/pages&gt;&lt;volume&gt;12&lt;/volume&gt;&lt;number&gt;9&lt;/number&gt;&lt;dates&gt;&lt;year&gt;2015&lt;/year&gt;&lt;/dates&gt;&lt;accession-num&gt;26343689&lt;/accession-num&gt;&lt;work-type&gt;Meta-Analysis&amp;#xD;Research Support, Non-U.S. Gov&amp;apos;t&lt;/work-type&gt;&lt;urls&gt;&lt;related-urls&gt;&lt;url&gt;http://ovidsp.ovid.com/ovidweb.cgi?T=JS&amp;amp;CSC=Y&amp;amp;NEWS=N&amp;amp;PAGE=fulltext&amp;amp;D=med8&amp;amp;AN=26343689&lt;/url&gt;&lt;url&gt;http://sfxeu07.hosted.exlibrisgroup.com/bham?sid=OVID:medline&amp;amp;id=pmid:26343689&amp;amp;id=doi:10.3390%2Fijerph120910418&amp;amp;issn=1660-4601&amp;amp;isbn=&amp;amp;volume=12&amp;amp;issue=9&amp;amp;spage=10418&amp;amp;pages=10418-31&amp;amp;date=2015&amp;amp;title=International+Journal+of+Environmental+Research+%26+Public+Health+%5BElectronic+Resource%5D&amp;amp;atitle=A+Meta-Analysis+of+Maternal+Smoking+during+Pregnancy+and+Autism+Spectrum+Disorder+Risk+in+Offspring.&amp;amp;aulast=Tang&amp;amp;pid=%3Cauthor%3ETang+S%3C%2Fauthor%3E%3CAN%3E26343689%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48</w:t>
            </w:r>
            <w:r w:rsidR="00FA26F4">
              <w:rPr>
                <w:rFonts w:cstheme="minorHAnsi"/>
                <w:sz w:val="18"/>
                <w:szCs w:val="18"/>
              </w:rPr>
              <w:fldChar w:fldCharType="end"/>
            </w:r>
          </w:p>
        </w:tc>
      </w:tr>
      <w:tr w:rsidR="00164693" w:rsidRPr="005D4395" w14:paraId="7EE8519C" w14:textId="77777777" w:rsidTr="00FA5778">
        <w:trPr>
          <w:trHeight w:val="1560"/>
        </w:trPr>
        <w:tc>
          <w:tcPr>
            <w:cnfStyle w:val="001000000000" w:firstRow="0" w:lastRow="0" w:firstColumn="1" w:lastColumn="0" w:oddVBand="0" w:evenVBand="0" w:oddHBand="0" w:evenHBand="0" w:firstRowFirstColumn="0" w:firstRowLastColumn="0" w:lastRowFirstColumn="0" w:lastRowLastColumn="0"/>
            <w:tcW w:w="1668" w:type="dxa"/>
          </w:tcPr>
          <w:p w14:paraId="1B9DADFB" w14:textId="77777777" w:rsidR="00164693" w:rsidRPr="005D4395" w:rsidRDefault="00164693" w:rsidP="00FA5778">
            <w:pPr>
              <w:spacing w:after="0"/>
              <w:rPr>
                <w:rFonts w:ascii="Calibri" w:hAnsi="Calibri" w:cs="Calibri"/>
                <w:color w:val="auto"/>
                <w:sz w:val="18"/>
                <w:szCs w:val="18"/>
              </w:rPr>
            </w:pPr>
          </w:p>
          <w:p w14:paraId="0B2838E0" w14:textId="77777777" w:rsidR="00164693" w:rsidRPr="005D4395" w:rsidRDefault="00164693" w:rsidP="00FA5778">
            <w:pPr>
              <w:spacing w:after="0"/>
              <w:rPr>
                <w:rFonts w:ascii="Calibri" w:hAnsi="Calibri" w:cs="Calibri"/>
                <w:color w:val="auto"/>
                <w:sz w:val="18"/>
                <w:szCs w:val="18"/>
              </w:rPr>
            </w:pPr>
          </w:p>
          <w:p w14:paraId="211A8FD1" w14:textId="77777777" w:rsidR="00164693" w:rsidRPr="005D4395" w:rsidRDefault="00164693" w:rsidP="00FA5778">
            <w:pPr>
              <w:spacing w:after="0"/>
              <w:rPr>
                <w:rFonts w:ascii="Calibri" w:hAnsi="Calibri" w:cs="Calibri"/>
                <w:color w:val="auto"/>
                <w:sz w:val="18"/>
                <w:szCs w:val="18"/>
              </w:rPr>
            </w:pPr>
          </w:p>
          <w:p w14:paraId="130BFF5F" w14:textId="77777777" w:rsidR="00164693" w:rsidRPr="005D4395" w:rsidRDefault="00164693" w:rsidP="00FA5778">
            <w:pPr>
              <w:spacing w:after="0"/>
              <w:rPr>
                <w:rFonts w:ascii="Calibri" w:hAnsi="Calibri" w:cs="Calibri"/>
                <w:color w:val="auto"/>
                <w:sz w:val="18"/>
                <w:szCs w:val="18"/>
              </w:rPr>
            </w:pPr>
          </w:p>
          <w:p w14:paraId="4E50AD10" w14:textId="77777777" w:rsidR="00164693" w:rsidRPr="005D4395" w:rsidRDefault="00164693" w:rsidP="00FA5778">
            <w:pPr>
              <w:spacing w:after="0"/>
              <w:rPr>
                <w:rFonts w:ascii="Calibri" w:hAnsi="Calibri" w:cs="Calibri"/>
                <w:color w:val="auto"/>
                <w:sz w:val="18"/>
                <w:szCs w:val="18"/>
              </w:rPr>
            </w:pPr>
          </w:p>
          <w:p w14:paraId="080C1895" w14:textId="77777777" w:rsidR="00164693" w:rsidRPr="005D4395" w:rsidRDefault="00164693" w:rsidP="00FA5778">
            <w:pPr>
              <w:spacing w:after="0"/>
              <w:rPr>
                <w:rFonts w:ascii="Calibri" w:hAnsi="Calibri" w:cs="Calibri"/>
                <w:color w:val="auto"/>
                <w:sz w:val="18"/>
                <w:szCs w:val="18"/>
              </w:rPr>
            </w:pPr>
          </w:p>
          <w:p w14:paraId="5317B078" w14:textId="77777777" w:rsidR="00164693" w:rsidRPr="005D4395" w:rsidRDefault="00164693" w:rsidP="00FA5778">
            <w:pPr>
              <w:spacing w:after="0"/>
              <w:rPr>
                <w:rFonts w:ascii="Calibri" w:hAnsi="Calibri" w:cs="Calibri"/>
                <w:color w:val="auto"/>
                <w:sz w:val="18"/>
                <w:szCs w:val="18"/>
              </w:rPr>
            </w:pPr>
          </w:p>
          <w:p w14:paraId="4ED9C91B" w14:textId="77777777" w:rsidR="00164693" w:rsidRPr="005D4395" w:rsidRDefault="00164693" w:rsidP="00FA5778">
            <w:pPr>
              <w:spacing w:after="0"/>
              <w:rPr>
                <w:rFonts w:ascii="Calibri" w:hAnsi="Calibri" w:cs="Calibri"/>
                <w:color w:val="auto"/>
                <w:sz w:val="18"/>
                <w:szCs w:val="18"/>
              </w:rPr>
            </w:pPr>
          </w:p>
          <w:p w14:paraId="1404DEA9" w14:textId="77777777" w:rsidR="00164693" w:rsidRPr="005D4395" w:rsidRDefault="00164693" w:rsidP="00FA5778">
            <w:pPr>
              <w:spacing w:after="0"/>
              <w:rPr>
                <w:rFonts w:ascii="Calibri" w:hAnsi="Calibri" w:cs="Calibri"/>
                <w:color w:val="auto"/>
                <w:sz w:val="18"/>
                <w:szCs w:val="18"/>
              </w:rPr>
            </w:pPr>
          </w:p>
          <w:p w14:paraId="19DEC8AC" w14:textId="77777777" w:rsidR="00164693" w:rsidRPr="005D4395" w:rsidRDefault="00164693" w:rsidP="00FA5778">
            <w:pPr>
              <w:spacing w:after="0"/>
              <w:rPr>
                <w:rFonts w:ascii="Calibri" w:hAnsi="Calibri" w:cs="Calibri"/>
                <w:color w:val="auto"/>
                <w:sz w:val="18"/>
                <w:szCs w:val="18"/>
              </w:rPr>
            </w:pPr>
          </w:p>
          <w:p w14:paraId="12C528B5" w14:textId="77777777" w:rsidR="00164693" w:rsidRPr="005D4395" w:rsidRDefault="00164693" w:rsidP="00FA5778">
            <w:pPr>
              <w:spacing w:after="0"/>
              <w:rPr>
                <w:rFonts w:ascii="Calibri" w:hAnsi="Calibri" w:cs="Calibri"/>
                <w:color w:val="auto"/>
                <w:sz w:val="18"/>
                <w:szCs w:val="18"/>
              </w:rPr>
            </w:pPr>
          </w:p>
          <w:p w14:paraId="30B76067" w14:textId="77777777" w:rsidR="00164693" w:rsidRPr="005D4395" w:rsidRDefault="00164693" w:rsidP="00FA5778">
            <w:pPr>
              <w:spacing w:after="0"/>
              <w:rPr>
                <w:rFonts w:ascii="Calibri" w:hAnsi="Calibri" w:cs="Calibri"/>
                <w:color w:val="auto"/>
                <w:sz w:val="18"/>
                <w:szCs w:val="18"/>
              </w:rPr>
            </w:pPr>
          </w:p>
          <w:p w14:paraId="05FA0F30" w14:textId="77777777" w:rsidR="00164693" w:rsidRPr="005D4395" w:rsidRDefault="00164693" w:rsidP="00FA5778">
            <w:pPr>
              <w:spacing w:after="0"/>
              <w:rPr>
                <w:rFonts w:ascii="Calibri" w:hAnsi="Calibri" w:cs="Calibri"/>
                <w:color w:val="auto"/>
                <w:sz w:val="18"/>
                <w:szCs w:val="18"/>
              </w:rPr>
            </w:pPr>
          </w:p>
          <w:p w14:paraId="652547A7" w14:textId="77777777" w:rsidR="00164693" w:rsidRPr="005D4395" w:rsidRDefault="00164693" w:rsidP="00FA5778">
            <w:pPr>
              <w:spacing w:after="0"/>
              <w:rPr>
                <w:rFonts w:ascii="Calibri" w:hAnsi="Calibri" w:cs="Calibri"/>
                <w:color w:val="auto"/>
                <w:sz w:val="18"/>
                <w:szCs w:val="18"/>
              </w:rPr>
            </w:pPr>
          </w:p>
          <w:p w14:paraId="623AB9BE" w14:textId="77777777" w:rsidR="00164693" w:rsidRDefault="00164693" w:rsidP="00FA5778">
            <w:pPr>
              <w:spacing w:after="0"/>
              <w:rPr>
                <w:rFonts w:ascii="Calibri" w:hAnsi="Calibri" w:cs="Calibri"/>
                <w:color w:val="auto"/>
                <w:sz w:val="18"/>
                <w:szCs w:val="18"/>
              </w:rPr>
            </w:pPr>
          </w:p>
          <w:p w14:paraId="01F49355" w14:textId="77777777" w:rsidR="00164693" w:rsidRDefault="00164693" w:rsidP="00FA5778">
            <w:pPr>
              <w:spacing w:after="0"/>
              <w:rPr>
                <w:rFonts w:ascii="Calibri" w:hAnsi="Calibri" w:cs="Calibri"/>
                <w:color w:val="auto"/>
                <w:sz w:val="18"/>
                <w:szCs w:val="18"/>
              </w:rPr>
            </w:pPr>
          </w:p>
          <w:p w14:paraId="1EC4C72C" w14:textId="77777777" w:rsidR="00164693" w:rsidRDefault="00164693" w:rsidP="00FA5778">
            <w:pPr>
              <w:spacing w:after="0"/>
              <w:rPr>
                <w:rFonts w:ascii="Calibri" w:hAnsi="Calibri" w:cs="Calibri"/>
                <w:color w:val="auto"/>
                <w:sz w:val="18"/>
                <w:szCs w:val="18"/>
              </w:rPr>
            </w:pPr>
          </w:p>
          <w:p w14:paraId="7E19ABAA" w14:textId="77777777" w:rsidR="00164693" w:rsidRDefault="00164693" w:rsidP="00FA5778">
            <w:pPr>
              <w:spacing w:after="0"/>
              <w:rPr>
                <w:rFonts w:ascii="Calibri" w:hAnsi="Calibri" w:cs="Calibri"/>
                <w:color w:val="auto"/>
                <w:sz w:val="18"/>
                <w:szCs w:val="18"/>
              </w:rPr>
            </w:pPr>
          </w:p>
          <w:p w14:paraId="39DB90F2"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Birth defects</w:t>
            </w:r>
          </w:p>
        </w:tc>
        <w:tc>
          <w:tcPr>
            <w:tcW w:w="3686" w:type="dxa"/>
          </w:tcPr>
          <w:p w14:paraId="375454E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 xml:space="preserve">Any type of defect                                                            </w:t>
            </w:r>
            <w:r w:rsidRPr="005D4395">
              <w:rPr>
                <w:color w:val="auto"/>
                <w:sz w:val="18"/>
                <w:szCs w:val="18"/>
              </w:rPr>
              <w:t xml:space="preserve">OR= 1.18 (95%CI, 1.14-1.22, n=188)                           </w:t>
            </w:r>
            <w:r w:rsidRPr="005D4395">
              <w:rPr>
                <w:b/>
                <w:color w:val="auto"/>
                <w:sz w:val="18"/>
                <w:szCs w:val="18"/>
              </w:rPr>
              <w:t xml:space="preserve">Cardiovascular system                                                                 </w:t>
            </w:r>
            <w:r w:rsidRPr="005D4395">
              <w:rPr>
                <w:color w:val="auto"/>
                <w:sz w:val="18"/>
                <w:szCs w:val="18"/>
              </w:rPr>
              <w:t xml:space="preserve">OR= 1.11 (95% CI, 1.03-1.19, n=29)                                            </w:t>
            </w:r>
            <w:r w:rsidRPr="005D4395">
              <w:rPr>
                <w:b/>
                <w:color w:val="auto"/>
                <w:sz w:val="18"/>
                <w:szCs w:val="18"/>
              </w:rPr>
              <w:t xml:space="preserve">Digestive system                                                                              </w:t>
            </w:r>
            <w:r w:rsidRPr="005D4395">
              <w:rPr>
                <w:color w:val="auto"/>
                <w:sz w:val="18"/>
                <w:szCs w:val="18"/>
              </w:rPr>
              <w:t xml:space="preserve">OR= 1.18 (95% CI, 1.07-1.30,n=22) </w:t>
            </w:r>
            <w:r w:rsidRPr="005D4395">
              <w:rPr>
                <w:b/>
                <w:color w:val="auto"/>
                <w:sz w:val="18"/>
                <w:szCs w:val="18"/>
              </w:rPr>
              <w:t xml:space="preserve">Musculoskeletal system                                                              </w:t>
            </w:r>
            <w:r w:rsidRPr="005D4395">
              <w:rPr>
                <w:color w:val="auto"/>
                <w:sz w:val="18"/>
                <w:szCs w:val="18"/>
              </w:rPr>
              <w:t xml:space="preserve">OR= 1.27 (95% CI, 1.16-1.39, n=48)                             </w:t>
            </w:r>
            <w:r w:rsidRPr="005D4395">
              <w:rPr>
                <w:b/>
                <w:color w:val="auto"/>
                <w:sz w:val="18"/>
                <w:szCs w:val="18"/>
              </w:rPr>
              <w:t xml:space="preserve">Face and neck                                                                                </w:t>
            </w:r>
            <w:r w:rsidRPr="005D4395">
              <w:rPr>
                <w:color w:val="auto"/>
                <w:sz w:val="18"/>
                <w:szCs w:val="18"/>
              </w:rPr>
              <w:t xml:space="preserve">OR= 1.28 (95% CI, 1.19-1.37, n=53)                           </w:t>
            </w:r>
            <w:r w:rsidRPr="005D4395">
              <w:rPr>
                <w:b/>
                <w:color w:val="auto"/>
                <w:sz w:val="18"/>
                <w:szCs w:val="18"/>
              </w:rPr>
              <w:t>Respiratory system</w:t>
            </w:r>
            <w:r w:rsidRPr="005D4395">
              <w:rPr>
                <w:color w:val="auto"/>
                <w:sz w:val="18"/>
                <w:szCs w:val="18"/>
              </w:rPr>
              <w:t xml:space="preserve">                                                OR=1.11 (95% CI, 0.93-1.32, n=6)                                </w:t>
            </w:r>
            <w:r w:rsidRPr="005D4395">
              <w:rPr>
                <w:b/>
                <w:color w:val="auto"/>
                <w:sz w:val="18"/>
                <w:szCs w:val="18"/>
              </w:rPr>
              <w:t xml:space="preserve">                             </w:t>
            </w:r>
            <w:proofErr w:type="spellStart"/>
            <w:r w:rsidRPr="005D4395">
              <w:rPr>
                <w:b/>
                <w:color w:val="auto"/>
                <w:sz w:val="18"/>
                <w:szCs w:val="18"/>
              </w:rPr>
              <w:t>Uregenital</w:t>
            </w:r>
            <w:proofErr w:type="spellEnd"/>
            <w:r w:rsidRPr="005D4395">
              <w:rPr>
                <w:b/>
                <w:color w:val="auto"/>
                <w:sz w:val="18"/>
                <w:szCs w:val="18"/>
              </w:rPr>
              <w:t xml:space="preserve">  system                                                              </w:t>
            </w:r>
            <w:r w:rsidRPr="005D4395">
              <w:rPr>
                <w:color w:val="auto"/>
                <w:sz w:val="18"/>
                <w:szCs w:val="18"/>
              </w:rPr>
              <w:t xml:space="preserve">OR= 1.04 (95% CI, 0.94-1.12, n=45)                                                                      </w:t>
            </w:r>
            <w:r w:rsidRPr="005D4395">
              <w:rPr>
                <w:b/>
                <w:color w:val="auto"/>
                <w:sz w:val="18"/>
                <w:szCs w:val="18"/>
              </w:rPr>
              <w:t xml:space="preserve">Nervous system                                                              </w:t>
            </w:r>
            <w:r w:rsidRPr="005D4395">
              <w:rPr>
                <w:color w:val="auto"/>
                <w:sz w:val="18"/>
                <w:szCs w:val="18"/>
              </w:rPr>
              <w:t>OR=1.09 (95% CI, 0.98-1.21, n=35)</w:t>
            </w:r>
          </w:p>
          <w:p w14:paraId="394901B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40D3E2B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 xml:space="preserve">Any type of defect                                                                                         </w:t>
            </w:r>
            <w:r w:rsidRPr="005D4395">
              <w:rPr>
                <w:color w:val="auto"/>
                <w:sz w:val="18"/>
                <w:szCs w:val="18"/>
              </w:rPr>
              <w:t>OR= 1.01 (95% CI, 0.96-1.07, n=38)</w:t>
            </w:r>
          </w:p>
          <w:p w14:paraId="1BAD250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 xml:space="preserve">Cardiovascular defects                                               </w:t>
            </w:r>
            <w:r w:rsidRPr="005D4395">
              <w:rPr>
                <w:color w:val="auto"/>
                <w:sz w:val="18"/>
                <w:szCs w:val="18"/>
              </w:rPr>
              <w:t>OR=1.09 (95% CI, 1.02 –1.17, n=25)</w:t>
            </w:r>
            <w:r w:rsidRPr="005D4395">
              <w:rPr>
                <w:b/>
                <w:color w:val="auto"/>
                <w:sz w:val="18"/>
                <w:szCs w:val="18"/>
              </w:rPr>
              <w:t xml:space="preserve"> Musculoskeletal defects                                             </w:t>
            </w:r>
            <w:r w:rsidRPr="005D4395">
              <w:rPr>
                <w:color w:val="auto"/>
                <w:sz w:val="18"/>
                <w:szCs w:val="18"/>
              </w:rPr>
              <w:t xml:space="preserve">OR=1.16 (95% CI, 1.05– 1.27, n=25)                                                                                           </w:t>
            </w:r>
            <w:r w:rsidRPr="005D4395">
              <w:rPr>
                <w:b/>
                <w:color w:val="auto"/>
                <w:sz w:val="18"/>
                <w:szCs w:val="18"/>
              </w:rPr>
              <w:t xml:space="preserve">Craniosynostosis                                                                     </w:t>
            </w:r>
            <w:r w:rsidRPr="005D4395">
              <w:rPr>
                <w:color w:val="auto"/>
                <w:sz w:val="18"/>
                <w:szCs w:val="18"/>
              </w:rPr>
              <w:t xml:space="preserve">OR=1.33 (95% CI, 1.03 –1.73, n=5)                </w:t>
            </w:r>
            <w:r w:rsidRPr="005D4395">
              <w:rPr>
                <w:b/>
                <w:color w:val="auto"/>
                <w:sz w:val="18"/>
                <w:szCs w:val="18"/>
              </w:rPr>
              <w:t xml:space="preserve">Facial defects                                                               </w:t>
            </w:r>
            <w:r w:rsidRPr="005D4395">
              <w:rPr>
                <w:color w:val="auto"/>
                <w:sz w:val="18"/>
                <w:szCs w:val="18"/>
              </w:rPr>
              <w:t xml:space="preserve">OR=1.19 (95% CI, 1.06 –1.35, n=12)                                                   </w:t>
            </w:r>
            <w:r w:rsidRPr="005D4395">
              <w:rPr>
                <w:b/>
                <w:color w:val="auto"/>
                <w:sz w:val="18"/>
                <w:szCs w:val="18"/>
              </w:rPr>
              <w:t xml:space="preserve">Eye defects                                                                       </w:t>
            </w:r>
            <w:r w:rsidRPr="005D4395">
              <w:rPr>
                <w:color w:val="auto"/>
                <w:sz w:val="18"/>
                <w:szCs w:val="18"/>
              </w:rPr>
              <w:t xml:space="preserve">OR=1.25 (95% CI, 1.11 –1.40, n=8)                                                                                                                                                                                              </w:t>
            </w:r>
            <w:r w:rsidRPr="005D4395">
              <w:rPr>
                <w:b/>
                <w:color w:val="auto"/>
                <w:sz w:val="18"/>
                <w:szCs w:val="18"/>
              </w:rPr>
              <w:t xml:space="preserve">Oral clefts                                                                              </w:t>
            </w:r>
            <w:r w:rsidRPr="005D4395">
              <w:rPr>
                <w:color w:val="auto"/>
                <w:sz w:val="18"/>
                <w:szCs w:val="18"/>
              </w:rPr>
              <w:t xml:space="preserve">OR=1.28 (95% CI, 1.20 –1.36, n=38)                        </w:t>
            </w:r>
            <w:r w:rsidRPr="005D4395">
              <w:rPr>
                <w:b/>
                <w:color w:val="auto"/>
                <w:sz w:val="18"/>
                <w:szCs w:val="18"/>
              </w:rPr>
              <w:t>Gastrointestinal defects</w:t>
            </w:r>
            <w:r w:rsidRPr="005D4395">
              <w:rPr>
                <w:color w:val="auto"/>
                <w:sz w:val="18"/>
                <w:szCs w:val="18"/>
              </w:rPr>
              <w:t xml:space="preserve">                                                         OR=1.27 (95% CI, 1.18 –1.36, n=35)                   </w:t>
            </w:r>
            <w:r w:rsidRPr="005D4395">
              <w:rPr>
                <w:b/>
                <w:color w:val="auto"/>
                <w:sz w:val="18"/>
                <w:szCs w:val="18"/>
              </w:rPr>
              <w:t xml:space="preserve">Genitourinary  </w:t>
            </w:r>
            <w:r w:rsidRPr="005D4395">
              <w:rPr>
                <w:color w:val="auto"/>
                <w:sz w:val="18"/>
                <w:szCs w:val="18"/>
              </w:rPr>
              <w:t xml:space="preserve">                                                               OR=1.05 (95% CI, 0.98-1.12, n=40)                                 </w:t>
            </w:r>
            <w:r w:rsidRPr="005D4395">
              <w:rPr>
                <w:b/>
                <w:color w:val="auto"/>
                <w:sz w:val="18"/>
                <w:szCs w:val="18"/>
              </w:rPr>
              <w:t xml:space="preserve">Central nervous system                                                                 </w:t>
            </w:r>
            <w:r w:rsidRPr="005D4395">
              <w:rPr>
                <w:color w:val="auto"/>
                <w:sz w:val="18"/>
                <w:szCs w:val="18"/>
              </w:rPr>
              <w:t xml:space="preserve">OR= 1.10 (95% CI, 1.01-1.19, n=29)                                                </w:t>
            </w:r>
            <w:r w:rsidRPr="005D4395">
              <w:rPr>
                <w:b/>
                <w:color w:val="auto"/>
                <w:sz w:val="18"/>
                <w:szCs w:val="18"/>
              </w:rPr>
              <w:t>Respiratory system</w:t>
            </w:r>
            <w:r w:rsidRPr="005D4395">
              <w:rPr>
                <w:color w:val="auto"/>
                <w:sz w:val="18"/>
                <w:szCs w:val="18"/>
              </w:rPr>
              <w:t xml:space="preserve">                                                     OR= 1.11 (95% CI, 0.95-1.30, n=6)</w:t>
            </w:r>
          </w:p>
          <w:p w14:paraId="5C7341C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 xml:space="preserve">Skin defects                                                                        </w:t>
            </w:r>
            <w:r w:rsidRPr="005D4395">
              <w:rPr>
                <w:color w:val="auto"/>
                <w:sz w:val="18"/>
                <w:szCs w:val="18"/>
              </w:rPr>
              <w:t xml:space="preserve">OR=0.82 (95% CI, 0.75– 0.89, n=5)     </w:t>
            </w:r>
          </w:p>
        </w:tc>
        <w:tc>
          <w:tcPr>
            <w:tcW w:w="2125" w:type="dxa"/>
          </w:tcPr>
          <w:p w14:paraId="4CAE87B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Any type</w:t>
            </w:r>
            <w:r w:rsidRPr="005D4395">
              <w:rPr>
                <w:color w:val="auto"/>
                <w:sz w:val="18"/>
                <w:szCs w:val="18"/>
              </w:rPr>
              <w:t xml:space="preserve">                                    I²=77.2%                                               </w:t>
            </w:r>
            <w:r w:rsidRPr="005D4395">
              <w:rPr>
                <w:b/>
                <w:color w:val="auto"/>
                <w:sz w:val="18"/>
                <w:szCs w:val="18"/>
              </w:rPr>
              <w:t>CV system</w:t>
            </w:r>
            <w:r w:rsidRPr="005D4395">
              <w:rPr>
                <w:color w:val="auto"/>
                <w:sz w:val="18"/>
                <w:szCs w:val="18"/>
              </w:rPr>
              <w:t xml:space="preserve">                                        I² = 58.7%                                                                                                          </w:t>
            </w:r>
            <w:r w:rsidRPr="005D4395">
              <w:rPr>
                <w:b/>
                <w:color w:val="auto"/>
                <w:sz w:val="18"/>
                <w:szCs w:val="18"/>
              </w:rPr>
              <w:t>Digestive system</w:t>
            </w:r>
            <w:r w:rsidRPr="005D4395">
              <w:rPr>
                <w:color w:val="auto"/>
                <w:sz w:val="18"/>
                <w:szCs w:val="18"/>
              </w:rPr>
              <w:t xml:space="preserve">                          I² =  21.7%                                                                             </w:t>
            </w:r>
          </w:p>
          <w:p w14:paraId="5E9A5CD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b/>
                <w:color w:val="auto"/>
                <w:sz w:val="18"/>
                <w:szCs w:val="18"/>
              </w:rPr>
              <w:t>Musc</w:t>
            </w:r>
            <w:proofErr w:type="spellEnd"/>
            <w:r w:rsidRPr="005D4395">
              <w:rPr>
                <w:b/>
                <w:color w:val="auto"/>
                <w:sz w:val="18"/>
                <w:szCs w:val="18"/>
              </w:rPr>
              <w:t>. system</w:t>
            </w:r>
            <w:r w:rsidRPr="005D4395">
              <w:rPr>
                <w:color w:val="auto"/>
                <w:sz w:val="18"/>
                <w:szCs w:val="18"/>
              </w:rPr>
              <w:t xml:space="preserve">                                              I² = 78.5                                                                          </w:t>
            </w:r>
            <w:r w:rsidRPr="005D4395">
              <w:rPr>
                <w:b/>
                <w:color w:val="auto"/>
                <w:sz w:val="18"/>
                <w:szCs w:val="18"/>
              </w:rPr>
              <w:t>Face and neck</w:t>
            </w:r>
            <w:r w:rsidRPr="005D4395">
              <w:rPr>
                <w:color w:val="auto"/>
                <w:sz w:val="18"/>
                <w:szCs w:val="18"/>
              </w:rPr>
              <w:t xml:space="preserve">                                             I² = 53.7%                                                                                                  </w:t>
            </w:r>
            <w:r w:rsidRPr="005D4395">
              <w:rPr>
                <w:b/>
                <w:color w:val="auto"/>
                <w:sz w:val="18"/>
                <w:szCs w:val="18"/>
              </w:rPr>
              <w:t>Respiratory system</w:t>
            </w:r>
            <w:r w:rsidRPr="005D4395">
              <w:rPr>
                <w:color w:val="auto"/>
                <w:sz w:val="18"/>
                <w:szCs w:val="18"/>
              </w:rPr>
              <w:t xml:space="preserve">                                          I² = 0.00%                                                                                                              </w:t>
            </w:r>
            <w:proofErr w:type="spellStart"/>
            <w:r w:rsidRPr="005D4395">
              <w:rPr>
                <w:b/>
                <w:color w:val="auto"/>
                <w:sz w:val="18"/>
                <w:szCs w:val="18"/>
              </w:rPr>
              <w:t>Uregenital</w:t>
            </w:r>
            <w:proofErr w:type="spellEnd"/>
            <w:r w:rsidRPr="005D4395">
              <w:rPr>
                <w:b/>
                <w:color w:val="auto"/>
                <w:sz w:val="18"/>
                <w:szCs w:val="18"/>
              </w:rPr>
              <w:t xml:space="preserve">  system</w:t>
            </w:r>
            <w:r w:rsidRPr="005D4395">
              <w:rPr>
                <w:color w:val="auto"/>
                <w:sz w:val="18"/>
                <w:szCs w:val="18"/>
              </w:rPr>
              <w:t xml:space="preserve">                                   I² = 66.8%                                                                                                                            </w:t>
            </w:r>
            <w:r w:rsidRPr="005D4395">
              <w:rPr>
                <w:b/>
                <w:color w:val="auto"/>
                <w:sz w:val="18"/>
                <w:szCs w:val="18"/>
              </w:rPr>
              <w:t>Nervous system</w:t>
            </w:r>
            <w:r w:rsidRPr="005D4395">
              <w:rPr>
                <w:color w:val="auto"/>
                <w:sz w:val="18"/>
                <w:szCs w:val="18"/>
              </w:rPr>
              <w:t xml:space="preserve">                                         I² =  53.5 %    </w:t>
            </w:r>
          </w:p>
          <w:p w14:paraId="62E77AC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655D9DE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 xml:space="preserve">Any type                     </w:t>
            </w:r>
            <w:r w:rsidRPr="005D4395">
              <w:rPr>
                <w:color w:val="auto"/>
                <w:sz w:val="18"/>
                <w:szCs w:val="18"/>
              </w:rPr>
              <w:t>p&lt;0.00001, I²=79%</w:t>
            </w:r>
          </w:p>
          <w:p w14:paraId="5380561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 xml:space="preserve">CV. Defects             </w:t>
            </w:r>
            <w:r w:rsidRPr="005D4395">
              <w:rPr>
                <w:color w:val="auto"/>
                <w:sz w:val="18"/>
                <w:szCs w:val="18"/>
              </w:rPr>
              <w:t xml:space="preserve">p&lt;0.00001, I²= 64%                                       </w:t>
            </w:r>
            <w:proofErr w:type="spellStart"/>
            <w:r w:rsidRPr="005D4395">
              <w:rPr>
                <w:b/>
                <w:color w:val="auto"/>
                <w:sz w:val="18"/>
                <w:szCs w:val="18"/>
              </w:rPr>
              <w:t>Musculosketal</w:t>
            </w:r>
            <w:proofErr w:type="spellEnd"/>
            <w:r w:rsidRPr="005D4395">
              <w:rPr>
                <w:b/>
                <w:color w:val="auto"/>
                <w:sz w:val="18"/>
                <w:szCs w:val="18"/>
              </w:rPr>
              <w:t xml:space="preserve">    </w:t>
            </w:r>
            <w:r w:rsidRPr="005D4395">
              <w:rPr>
                <w:color w:val="auto"/>
                <w:sz w:val="18"/>
                <w:szCs w:val="18"/>
              </w:rPr>
              <w:t xml:space="preserve">                             p&lt;0.00001, I² =90%               </w:t>
            </w:r>
            <w:r w:rsidRPr="005D4395">
              <w:rPr>
                <w:b/>
                <w:color w:val="auto"/>
                <w:sz w:val="18"/>
                <w:szCs w:val="18"/>
              </w:rPr>
              <w:t xml:space="preserve">Craniosynostosis </w:t>
            </w:r>
            <w:r w:rsidRPr="005D4395">
              <w:rPr>
                <w:color w:val="auto"/>
                <w:sz w:val="18"/>
                <w:szCs w:val="18"/>
              </w:rPr>
              <w:t>P=0.09, I²=51%</w:t>
            </w:r>
            <w:r w:rsidRPr="005D4395">
              <w:rPr>
                <w:b/>
                <w:color w:val="auto"/>
                <w:sz w:val="18"/>
                <w:szCs w:val="18"/>
              </w:rPr>
              <w:t xml:space="preserve">                                      Facial  </w:t>
            </w:r>
            <w:r w:rsidRPr="005D4395">
              <w:rPr>
                <w:color w:val="auto"/>
                <w:sz w:val="18"/>
                <w:szCs w:val="18"/>
              </w:rPr>
              <w:t xml:space="preserve">                                      P&lt;0.00001, I²=77%                                     </w:t>
            </w:r>
            <w:r w:rsidRPr="005D4395">
              <w:rPr>
                <w:b/>
                <w:color w:val="auto"/>
                <w:sz w:val="18"/>
                <w:szCs w:val="18"/>
              </w:rPr>
              <w:t xml:space="preserve">Eye  </w:t>
            </w:r>
            <w:r w:rsidRPr="005D4395">
              <w:rPr>
                <w:color w:val="auto"/>
                <w:sz w:val="18"/>
                <w:szCs w:val="18"/>
              </w:rPr>
              <w:t xml:space="preserve">                                   p=0.002, I²=57%   </w:t>
            </w:r>
            <w:r w:rsidRPr="005D4395">
              <w:rPr>
                <w:b/>
                <w:color w:val="auto"/>
                <w:sz w:val="18"/>
                <w:szCs w:val="18"/>
              </w:rPr>
              <w:t xml:space="preserve">                            Oral</w:t>
            </w:r>
            <w:r w:rsidRPr="005D4395">
              <w:rPr>
                <w:color w:val="auto"/>
                <w:sz w:val="18"/>
                <w:szCs w:val="18"/>
              </w:rPr>
              <w:t xml:space="preserve">                                                p=0.003, I²=43%                                               </w:t>
            </w:r>
            <w:r w:rsidRPr="005D4395">
              <w:rPr>
                <w:b/>
                <w:color w:val="auto"/>
                <w:sz w:val="18"/>
                <w:szCs w:val="18"/>
              </w:rPr>
              <w:t>Gastrointestinal</w:t>
            </w:r>
            <w:r w:rsidRPr="005D4395">
              <w:rPr>
                <w:color w:val="auto"/>
                <w:sz w:val="18"/>
                <w:szCs w:val="18"/>
              </w:rPr>
              <w:t xml:space="preserve">                 p=0.02, I² =36%    </w:t>
            </w:r>
            <w:r w:rsidRPr="005D4395">
              <w:rPr>
                <w:b/>
                <w:color w:val="auto"/>
                <w:sz w:val="18"/>
                <w:szCs w:val="18"/>
              </w:rPr>
              <w:t xml:space="preserve"> Genitourinary </w:t>
            </w:r>
            <w:r w:rsidRPr="005D4395">
              <w:rPr>
                <w:color w:val="auto"/>
                <w:sz w:val="18"/>
                <w:szCs w:val="18"/>
              </w:rPr>
              <w:t xml:space="preserve">                        P&lt;0.00001, I²=61% </w:t>
            </w:r>
            <w:r w:rsidRPr="005D4395">
              <w:rPr>
                <w:b/>
                <w:color w:val="auto"/>
                <w:sz w:val="18"/>
                <w:szCs w:val="18"/>
              </w:rPr>
              <w:t xml:space="preserve">                CNS                                                     </w:t>
            </w:r>
            <w:r w:rsidRPr="005D4395">
              <w:rPr>
                <w:rFonts w:cstheme="minorHAnsi"/>
                <w:color w:val="auto"/>
                <w:sz w:val="18"/>
                <w:szCs w:val="18"/>
              </w:rPr>
              <w:t>p= 0.02, I²=49%</w:t>
            </w:r>
            <w:r w:rsidRPr="005D4395">
              <w:rPr>
                <w:b/>
                <w:color w:val="auto"/>
                <w:sz w:val="18"/>
                <w:szCs w:val="18"/>
              </w:rPr>
              <w:t xml:space="preserve">  Respiratory                     </w:t>
            </w:r>
            <w:r w:rsidRPr="005D4395">
              <w:rPr>
                <w:rFonts w:cstheme="minorHAnsi"/>
                <w:color w:val="auto"/>
                <w:sz w:val="18"/>
                <w:szCs w:val="18"/>
              </w:rPr>
              <w:t>p=0.18, I² =0%</w:t>
            </w:r>
          </w:p>
          <w:p w14:paraId="7D7313F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 xml:space="preserve">Skin                                               </w:t>
            </w:r>
            <w:r w:rsidRPr="005D4395">
              <w:rPr>
                <w:rFonts w:cstheme="minorHAnsi"/>
                <w:color w:val="auto"/>
                <w:sz w:val="18"/>
                <w:szCs w:val="18"/>
              </w:rPr>
              <w:t>p= 0.00001, I²=0%</w:t>
            </w:r>
          </w:p>
        </w:tc>
        <w:tc>
          <w:tcPr>
            <w:tcW w:w="1701" w:type="dxa"/>
          </w:tcPr>
          <w:p w14:paraId="42D17DE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Pr>
                <w:rFonts w:cstheme="minorHAnsi"/>
                <w:color w:val="auto"/>
                <w:sz w:val="18"/>
                <w:szCs w:val="18"/>
              </w:rPr>
              <w:t>Nicoletti 2014</w:t>
            </w:r>
            <w:r w:rsidR="00FA26F4">
              <w:rPr>
                <w:rFonts w:cstheme="minorHAnsi"/>
                <w:sz w:val="18"/>
                <w:szCs w:val="18"/>
              </w:rPr>
              <w:fldChar w:fldCharType="begin">
                <w:fldData xml:space="preserve">PEVuZE5vdGU+PENpdGU+PEF1dGhvcj5OaWNvbGV0dGk8L0F1dGhvcj48WWVhcj4yMDE0PC9ZZWFy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PEVuZE5vdGU+PENpdGU+PEF1dGhvcj5OaWNvbGV0dGk8L0F1dGhvcj48WWVhcj4yMDE0PC9ZZWFy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35751D">
              <w:rPr>
                <w:rFonts w:cstheme="minorHAnsi"/>
                <w:noProof/>
                <w:color w:val="auto"/>
                <w:sz w:val="18"/>
                <w:szCs w:val="18"/>
                <w:vertAlign w:val="superscript"/>
              </w:rPr>
              <w:t>35</w:t>
            </w:r>
            <w:r w:rsidR="00FA26F4">
              <w:rPr>
                <w:rFonts w:cstheme="minorHAnsi"/>
                <w:sz w:val="18"/>
                <w:szCs w:val="18"/>
              </w:rPr>
              <w:fldChar w:fldCharType="end"/>
            </w:r>
          </w:p>
          <w:p w14:paraId="79D840A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78359E9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3C12B36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3478F2BF"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1F05670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D4F132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4D9E5FD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4FCF761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64F18ED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202BDE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5E3D20C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6A1FAA3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5BD2E39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4471F43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62B3C6F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5E3CBE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F12AAF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7A35D99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Hackshaw</w:t>
            </w:r>
            <w:proofErr w:type="spellEnd"/>
            <w:r w:rsidRPr="005D4395">
              <w:rPr>
                <w:rFonts w:cstheme="minorHAnsi"/>
                <w:color w:val="auto"/>
                <w:sz w:val="18"/>
                <w:szCs w:val="18"/>
              </w:rPr>
              <w:t xml:space="preserve"> 2011</w:t>
            </w:r>
            <w:r w:rsidR="00FA26F4">
              <w:rPr>
                <w:rFonts w:cstheme="minorHAnsi"/>
                <w:sz w:val="18"/>
                <w:szCs w:val="18"/>
              </w:rPr>
              <w:fldChar w:fldCharType="begin"/>
            </w:r>
            <w:r>
              <w:rPr>
                <w:rFonts w:cstheme="minorHAnsi"/>
                <w:color w:val="auto"/>
                <w:sz w:val="18"/>
                <w:szCs w:val="18"/>
              </w:rPr>
              <w:instrText xml:space="preserve"> ADDIN EN.CITE &lt;EndNote&gt;&lt;Cite&gt;&lt;Author&gt;Hackshaw&lt;/Author&gt;&lt;Year&gt;2011&lt;/Year&gt;&lt;RecNum&gt;34&lt;/RecNum&gt;&lt;DisplayText&gt;&lt;style face="superscript"&gt;17&lt;/style&gt;&lt;/DisplayText&gt;&lt;record&gt;&lt;rec-number&gt;34&lt;/rec-number&gt;&lt;foreign-keys&gt;&lt;key app="EN" db-id="ezxav9sx2dvfd0ep09vvss5c9wxs9z5frxt9" timestamp="1569749694" guid="374fd450-2226-40ce-86a8-3a7fabe27757"&gt;34&lt;/key&gt;&lt;/foreign-keys&gt;&lt;ref-type name="Journal Article"&gt;17&lt;/ref-type&gt;&lt;contributors&gt;&lt;authors&gt;&lt;author&gt;Hackshaw,  Allan&lt;/author&gt;&lt;author&gt;Rodeck  Charles&lt;/author&gt;&lt;author&gt;Boniface   Sadie&lt;/author&gt;&lt;/authors&gt;&lt;/contributors&gt;&lt;titles&gt;&lt;title&gt;Maternal smoking in pregnancy and birth defects: a systematic review based on 173 687 malformed cases and 11.7 million controls &lt;/title&gt;&lt;secondary-title&gt;Human Reproduction Update&lt;/secondary-title&gt;&lt;/titles&gt;&lt;periodical&gt;&lt;full-title&gt;Human Reproduction Update&lt;/full-title&gt;&lt;/periodical&gt;&lt;pages&gt;5&lt;/pages&gt;&lt;volume&gt;17&lt;/volume&gt;&lt;number&gt;5&lt;/number&gt;&lt;section&gt;589&lt;/section&gt;&lt;dates&gt;&lt;year&gt;2011&lt;/year&gt;&lt;/dates&gt;&lt;urls&gt;&lt;/urls&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17</w:t>
            </w:r>
            <w:r w:rsidR="00FA26F4">
              <w:rPr>
                <w:rFonts w:cstheme="minorHAnsi"/>
                <w:sz w:val="18"/>
                <w:szCs w:val="18"/>
              </w:rPr>
              <w:fldChar w:fldCharType="end"/>
            </w:r>
          </w:p>
        </w:tc>
      </w:tr>
      <w:tr w:rsidR="00164693" w:rsidRPr="005D4395" w14:paraId="1E92946B" w14:textId="77777777" w:rsidTr="00FA5778">
        <w:trPr>
          <w:cnfStyle w:val="000000100000" w:firstRow="0" w:lastRow="0" w:firstColumn="0" w:lastColumn="0" w:oddVBand="0" w:evenVBand="0" w:oddHBand="1" w:evenHBand="0" w:firstRowFirstColumn="0" w:firstRowLastColumn="0" w:lastRowFirstColumn="0" w:lastRowLastColumn="0"/>
          <w:trHeight w:val="7371"/>
        </w:trPr>
        <w:tc>
          <w:tcPr>
            <w:cnfStyle w:val="001000000000" w:firstRow="0" w:lastRow="0" w:firstColumn="1" w:lastColumn="0" w:oddVBand="0" w:evenVBand="0" w:oddHBand="0" w:evenHBand="0" w:firstRowFirstColumn="0" w:firstRowLastColumn="0" w:lastRowFirstColumn="0" w:lastRowLastColumn="0"/>
            <w:tcW w:w="1668" w:type="dxa"/>
          </w:tcPr>
          <w:p w14:paraId="318FC7E2" w14:textId="77777777" w:rsidR="00164693" w:rsidRPr="005D4395" w:rsidRDefault="00164693" w:rsidP="00FA5778">
            <w:pPr>
              <w:spacing w:after="0"/>
              <w:rPr>
                <w:rFonts w:ascii="Calibri" w:hAnsi="Calibri" w:cs="Calibri"/>
                <w:color w:val="auto"/>
                <w:sz w:val="18"/>
                <w:szCs w:val="18"/>
              </w:rPr>
            </w:pPr>
          </w:p>
          <w:p w14:paraId="73F3E677" w14:textId="77777777" w:rsidR="00164693" w:rsidRPr="005D4395" w:rsidRDefault="00164693" w:rsidP="00FA5778">
            <w:pPr>
              <w:spacing w:after="0"/>
              <w:rPr>
                <w:rFonts w:ascii="Calibri" w:hAnsi="Calibri" w:cs="Calibri"/>
                <w:color w:val="auto"/>
                <w:sz w:val="18"/>
                <w:szCs w:val="18"/>
              </w:rPr>
            </w:pPr>
          </w:p>
          <w:p w14:paraId="6EDD5A5D" w14:textId="77777777" w:rsidR="00164693" w:rsidRPr="005D4395" w:rsidRDefault="00164693" w:rsidP="00FA5778">
            <w:pPr>
              <w:spacing w:after="0"/>
              <w:rPr>
                <w:rFonts w:ascii="Calibri" w:hAnsi="Calibri" w:cs="Calibri"/>
                <w:color w:val="auto"/>
                <w:sz w:val="18"/>
                <w:szCs w:val="18"/>
              </w:rPr>
            </w:pPr>
          </w:p>
          <w:p w14:paraId="3CE09ACB" w14:textId="77777777" w:rsidR="00164693" w:rsidRPr="005D4395" w:rsidRDefault="00164693" w:rsidP="00FA5778">
            <w:pPr>
              <w:spacing w:after="0"/>
              <w:rPr>
                <w:rFonts w:ascii="Calibri" w:hAnsi="Calibri" w:cs="Calibri"/>
                <w:color w:val="auto"/>
                <w:sz w:val="18"/>
                <w:szCs w:val="18"/>
              </w:rPr>
            </w:pPr>
          </w:p>
          <w:p w14:paraId="0F9F4513" w14:textId="77777777" w:rsidR="00164693" w:rsidRPr="005D4395" w:rsidRDefault="00164693" w:rsidP="00FA5778">
            <w:pPr>
              <w:spacing w:after="0"/>
              <w:rPr>
                <w:rFonts w:ascii="Calibri" w:hAnsi="Calibri" w:cs="Calibri"/>
                <w:color w:val="auto"/>
                <w:sz w:val="18"/>
                <w:szCs w:val="18"/>
              </w:rPr>
            </w:pPr>
          </w:p>
          <w:p w14:paraId="6C29AFE2" w14:textId="77777777" w:rsidR="00164693" w:rsidRPr="005D4395" w:rsidRDefault="00164693" w:rsidP="00FA5778">
            <w:pPr>
              <w:spacing w:after="0"/>
              <w:rPr>
                <w:rFonts w:ascii="Calibri" w:hAnsi="Calibri" w:cs="Calibri"/>
                <w:color w:val="auto"/>
                <w:sz w:val="18"/>
                <w:szCs w:val="18"/>
              </w:rPr>
            </w:pPr>
          </w:p>
          <w:p w14:paraId="164D63F8" w14:textId="77777777" w:rsidR="00164693" w:rsidRPr="005D4395" w:rsidRDefault="00164693" w:rsidP="00FA5778">
            <w:pPr>
              <w:spacing w:after="0"/>
              <w:rPr>
                <w:rFonts w:ascii="Calibri" w:hAnsi="Calibri" w:cs="Calibri"/>
                <w:color w:val="auto"/>
                <w:sz w:val="18"/>
                <w:szCs w:val="18"/>
              </w:rPr>
            </w:pPr>
          </w:p>
          <w:p w14:paraId="3200E61B" w14:textId="77777777" w:rsidR="00164693" w:rsidRPr="005D4395" w:rsidRDefault="00164693" w:rsidP="00FA5778">
            <w:pPr>
              <w:spacing w:after="0"/>
              <w:rPr>
                <w:rFonts w:ascii="Calibri" w:hAnsi="Calibri" w:cs="Calibri"/>
                <w:color w:val="auto"/>
                <w:sz w:val="18"/>
                <w:szCs w:val="18"/>
              </w:rPr>
            </w:pPr>
          </w:p>
          <w:p w14:paraId="67885872" w14:textId="77777777" w:rsidR="00164693" w:rsidRPr="005D4395" w:rsidRDefault="00164693" w:rsidP="00FA5778">
            <w:pPr>
              <w:spacing w:after="0"/>
              <w:rPr>
                <w:rFonts w:ascii="Calibri" w:hAnsi="Calibri" w:cs="Calibri"/>
                <w:color w:val="auto"/>
                <w:sz w:val="18"/>
                <w:szCs w:val="18"/>
              </w:rPr>
            </w:pPr>
          </w:p>
          <w:p w14:paraId="74B607EB" w14:textId="77777777" w:rsidR="00164693" w:rsidRPr="005D4395" w:rsidRDefault="00164693" w:rsidP="00FA5778">
            <w:pPr>
              <w:spacing w:after="0"/>
              <w:rPr>
                <w:rFonts w:ascii="Calibri" w:hAnsi="Calibri" w:cs="Calibri"/>
                <w:color w:val="auto"/>
                <w:sz w:val="18"/>
                <w:szCs w:val="18"/>
              </w:rPr>
            </w:pPr>
          </w:p>
          <w:p w14:paraId="065AC1E7" w14:textId="77777777" w:rsidR="00164693" w:rsidRPr="005D4395" w:rsidRDefault="00164693" w:rsidP="00FA5778">
            <w:pPr>
              <w:spacing w:after="0"/>
              <w:rPr>
                <w:rFonts w:ascii="Calibri" w:hAnsi="Calibri" w:cs="Calibri"/>
                <w:color w:val="auto"/>
                <w:sz w:val="18"/>
                <w:szCs w:val="18"/>
              </w:rPr>
            </w:pPr>
          </w:p>
          <w:p w14:paraId="62CD746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Birth defects</w:t>
            </w:r>
          </w:p>
          <w:p w14:paraId="7EF6E00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 xml:space="preserve"> (continued)</w:t>
            </w:r>
          </w:p>
          <w:p w14:paraId="5FFCE26D" w14:textId="77777777" w:rsidR="00164693" w:rsidRPr="005D4395" w:rsidRDefault="00164693" w:rsidP="00FA5778">
            <w:pPr>
              <w:spacing w:after="0"/>
              <w:rPr>
                <w:rFonts w:ascii="Calibri" w:hAnsi="Calibri" w:cs="Calibri"/>
                <w:color w:val="auto"/>
                <w:sz w:val="18"/>
                <w:szCs w:val="18"/>
              </w:rPr>
            </w:pPr>
          </w:p>
          <w:p w14:paraId="03875BE0" w14:textId="77777777" w:rsidR="00164693" w:rsidRPr="005D4395" w:rsidRDefault="00164693" w:rsidP="00FA5778">
            <w:pPr>
              <w:spacing w:after="0"/>
              <w:rPr>
                <w:rFonts w:ascii="Calibri" w:hAnsi="Calibri" w:cs="Calibri"/>
                <w:color w:val="auto"/>
                <w:sz w:val="18"/>
                <w:szCs w:val="18"/>
              </w:rPr>
            </w:pPr>
          </w:p>
          <w:p w14:paraId="7ADC3F8B" w14:textId="77777777" w:rsidR="00164693" w:rsidRPr="005D4395" w:rsidRDefault="00164693" w:rsidP="00FA5778">
            <w:pPr>
              <w:spacing w:after="0"/>
              <w:rPr>
                <w:rFonts w:ascii="Calibri" w:hAnsi="Calibri" w:cs="Calibri"/>
                <w:color w:val="auto"/>
                <w:sz w:val="18"/>
                <w:szCs w:val="18"/>
              </w:rPr>
            </w:pPr>
          </w:p>
        </w:tc>
        <w:tc>
          <w:tcPr>
            <w:tcW w:w="3686" w:type="dxa"/>
          </w:tcPr>
          <w:p w14:paraId="6E7EA6E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 xml:space="preserve">Anorectal malformations                              </w:t>
            </w:r>
            <w:r w:rsidRPr="005D4395">
              <w:rPr>
                <w:color w:val="auto"/>
                <w:sz w:val="18"/>
                <w:szCs w:val="18"/>
              </w:rPr>
              <w:t>OR=1.03 (95% CI, 0.83-1.29, n=6)</w:t>
            </w:r>
          </w:p>
          <w:p w14:paraId="0BD63CB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ascii="Calibri" w:hAnsi="Calibri" w:cs="Calibri"/>
                <w:b/>
                <w:color w:val="auto"/>
                <w:sz w:val="18"/>
                <w:szCs w:val="18"/>
              </w:rPr>
              <w:t xml:space="preserve">Congenital heart defects                               </w:t>
            </w:r>
            <w:r w:rsidRPr="005D4395">
              <w:rPr>
                <w:b/>
                <w:i/>
                <w:color w:val="auto"/>
                <w:sz w:val="18"/>
                <w:szCs w:val="18"/>
              </w:rPr>
              <w:t xml:space="preserve">Overall   </w:t>
            </w:r>
            <w:r w:rsidRPr="005D4395">
              <w:rPr>
                <w:b/>
                <w:color w:val="auto"/>
                <w:sz w:val="18"/>
                <w:szCs w:val="18"/>
              </w:rPr>
              <w:t xml:space="preserve">                                                                     </w:t>
            </w:r>
            <w:r w:rsidRPr="005D4395">
              <w:rPr>
                <w:color w:val="auto"/>
                <w:sz w:val="18"/>
                <w:szCs w:val="18"/>
              </w:rPr>
              <w:t xml:space="preserve">RR= 1.11 (95% CI, 1.02-1.21, n=19)                                                    </w:t>
            </w:r>
            <w:r w:rsidRPr="005D4395">
              <w:rPr>
                <w:b/>
                <w:i/>
                <w:color w:val="auto"/>
                <w:sz w:val="18"/>
                <w:szCs w:val="18"/>
              </w:rPr>
              <w:t>Septal defects</w:t>
            </w:r>
            <w:r w:rsidRPr="005D4395">
              <w:rPr>
                <w:i/>
                <w:color w:val="auto"/>
                <w:sz w:val="18"/>
                <w:szCs w:val="18"/>
              </w:rPr>
              <w:t xml:space="preserve">                                                              </w:t>
            </w:r>
            <w:r w:rsidRPr="005D4395">
              <w:rPr>
                <w:color w:val="auto"/>
                <w:sz w:val="18"/>
                <w:szCs w:val="18"/>
              </w:rPr>
              <w:t>RR=1.44 (95% CI, 1.16-1.79, n=6)</w:t>
            </w:r>
          </w:p>
          <w:p w14:paraId="34E527DB" w14:textId="77777777" w:rsidR="00164693" w:rsidRPr="005D4395" w:rsidRDefault="00164693" w:rsidP="00FA5778">
            <w:pPr>
              <w:spacing w:before="240"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ascii="Calibri" w:hAnsi="Calibri" w:cs="Calibri"/>
                <w:b/>
                <w:color w:val="auto"/>
                <w:sz w:val="18"/>
                <w:szCs w:val="18"/>
              </w:rPr>
              <w:t xml:space="preserve">Congenital heart defects                                            </w:t>
            </w:r>
            <w:r w:rsidRPr="005D4395">
              <w:rPr>
                <w:rFonts w:cstheme="minorHAnsi"/>
                <w:color w:val="auto"/>
                <w:sz w:val="18"/>
                <w:szCs w:val="18"/>
              </w:rPr>
              <w:t>RR= 1.11 (95% CI,1.04, 1.18)</w:t>
            </w:r>
          </w:p>
          <w:p w14:paraId="5636C67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p>
          <w:p w14:paraId="0E67944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Neural tube defects</w:t>
            </w:r>
          </w:p>
          <w:p w14:paraId="36B0164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i/>
                <w:color w:val="auto"/>
                <w:sz w:val="18"/>
                <w:szCs w:val="18"/>
              </w:rPr>
              <w:t>All NTDs</w:t>
            </w:r>
            <w:r w:rsidRPr="005D4395">
              <w:rPr>
                <w:i/>
                <w:color w:val="auto"/>
                <w:sz w:val="18"/>
                <w:szCs w:val="18"/>
              </w:rPr>
              <w:t xml:space="preserve">                                                          </w:t>
            </w:r>
            <w:r w:rsidRPr="005D4395">
              <w:rPr>
                <w:b/>
                <w:i/>
                <w:color w:val="auto"/>
                <w:sz w:val="18"/>
                <w:szCs w:val="18"/>
              </w:rPr>
              <w:t xml:space="preserve">  </w:t>
            </w:r>
            <w:r w:rsidRPr="005D4395">
              <w:rPr>
                <w:i/>
                <w:color w:val="auto"/>
                <w:sz w:val="18"/>
                <w:szCs w:val="18"/>
              </w:rPr>
              <w:t xml:space="preserve">                                                                    </w:t>
            </w:r>
            <w:r w:rsidRPr="005D4395">
              <w:rPr>
                <w:color w:val="auto"/>
                <w:sz w:val="18"/>
                <w:szCs w:val="18"/>
              </w:rPr>
              <w:t xml:space="preserve">OR= 1.39 (95% CI, 1.18-1.64, n=3)                                 </w:t>
            </w:r>
            <w:r w:rsidRPr="005D4395">
              <w:rPr>
                <w:b/>
                <w:i/>
                <w:color w:val="auto"/>
                <w:sz w:val="18"/>
                <w:szCs w:val="18"/>
              </w:rPr>
              <w:t xml:space="preserve">Spina Bifida                                           </w:t>
            </w:r>
            <w:r w:rsidRPr="005D4395">
              <w:rPr>
                <w:i/>
                <w:color w:val="auto"/>
                <w:sz w:val="18"/>
                <w:szCs w:val="18"/>
              </w:rPr>
              <w:t xml:space="preserve">                                                                               </w:t>
            </w:r>
            <w:r w:rsidRPr="005D4395">
              <w:rPr>
                <w:color w:val="auto"/>
                <w:sz w:val="18"/>
                <w:szCs w:val="18"/>
              </w:rPr>
              <w:t>OR=1.55 (95% CI, 1.06-2.26, n=13)</w:t>
            </w:r>
          </w:p>
          <w:p w14:paraId="1C52606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1F49306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p>
          <w:p w14:paraId="55D1AE5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Oral clefts</w:t>
            </w:r>
          </w:p>
          <w:p w14:paraId="681AF74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i/>
                <w:color w:val="auto"/>
                <w:sz w:val="18"/>
                <w:szCs w:val="18"/>
              </w:rPr>
              <w:t xml:space="preserve">All clefts                                                            </w:t>
            </w:r>
            <w:r w:rsidRPr="005D4395">
              <w:rPr>
                <w:color w:val="auto"/>
                <w:sz w:val="18"/>
                <w:szCs w:val="18"/>
              </w:rPr>
              <w:t>RR=1.34 (95% CI, 1.25-1.44, n=15)</w:t>
            </w:r>
            <w:r w:rsidRPr="005D4395">
              <w:rPr>
                <w:b/>
                <w:color w:val="auto"/>
                <w:sz w:val="18"/>
                <w:szCs w:val="18"/>
              </w:rPr>
              <w:t xml:space="preserve">                                </w:t>
            </w:r>
            <w:r w:rsidRPr="005D4395">
              <w:rPr>
                <w:b/>
                <w:i/>
                <w:color w:val="auto"/>
                <w:sz w:val="18"/>
                <w:szCs w:val="18"/>
              </w:rPr>
              <w:t xml:space="preserve">Cleft palate                </w:t>
            </w:r>
            <w:r w:rsidRPr="005D4395">
              <w:rPr>
                <w:i/>
                <w:color w:val="auto"/>
                <w:sz w:val="18"/>
                <w:szCs w:val="18"/>
              </w:rPr>
              <w:t xml:space="preserve">                                                           </w:t>
            </w:r>
            <w:r w:rsidRPr="005D4395">
              <w:rPr>
                <w:color w:val="auto"/>
                <w:sz w:val="18"/>
                <w:szCs w:val="18"/>
              </w:rPr>
              <w:t>RR=1.22 (95% CI, 1.10-1.35, n=12)</w:t>
            </w:r>
          </w:p>
          <w:p w14:paraId="6D8E5D2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Cleft lips  with or without cleft palate   (CL/P)                                                                                 </w:t>
            </w:r>
            <w:r w:rsidRPr="005D4395">
              <w:rPr>
                <w:color w:val="auto"/>
                <w:sz w:val="18"/>
                <w:szCs w:val="18"/>
              </w:rPr>
              <w:t xml:space="preserve">OR= 1.29 (95% CI, 1.18-1.42, n=11)                                                             </w:t>
            </w:r>
            <w:r w:rsidRPr="005D4395">
              <w:rPr>
                <w:b/>
                <w:color w:val="auto"/>
                <w:sz w:val="18"/>
                <w:szCs w:val="18"/>
              </w:rPr>
              <w:t>Cleft Palate (CP)</w:t>
            </w:r>
            <w:r w:rsidRPr="005D4395">
              <w:rPr>
                <w:color w:val="auto"/>
                <w:sz w:val="18"/>
                <w:szCs w:val="18"/>
              </w:rPr>
              <w:t xml:space="preserve">                                                                                                   OR= 1.32 (95% CI,1.10-1.62,n=9)</w:t>
            </w:r>
          </w:p>
          <w:p w14:paraId="099877A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All clefts                                                                </w:t>
            </w:r>
            <w:r w:rsidRPr="005D4395">
              <w:rPr>
                <w:color w:val="auto"/>
                <w:sz w:val="18"/>
                <w:szCs w:val="18"/>
              </w:rPr>
              <w:t xml:space="preserve">OR=1.40 (95% CI,1.26-1.49, n=11)                                                   </w:t>
            </w:r>
            <w:r w:rsidRPr="005D4395">
              <w:rPr>
                <w:b/>
                <w:color w:val="auto"/>
                <w:sz w:val="18"/>
                <w:szCs w:val="18"/>
              </w:rPr>
              <w:t>Cleft palate only</w:t>
            </w:r>
            <w:r w:rsidRPr="005D4395">
              <w:rPr>
                <w:color w:val="auto"/>
                <w:sz w:val="18"/>
                <w:szCs w:val="18"/>
              </w:rPr>
              <w:t xml:space="preserve">                                             OR=1.24 (95% CI 1.12-1.38, n=19)</w:t>
            </w:r>
          </w:p>
        </w:tc>
        <w:tc>
          <w:tcPr>
            <w:tcW w:w="2125" w:type="dxa"/>
          </w:tcPr>
          <w:p w14:paraId="3932735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5F80BE1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p=0.12, I²=42.6%        </w:t>
            </w:r>
          </w:p>
          <w:p w14:paraId="6909ED4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w:t>
            </w:r>
          </w:p>
          <w:p w14:paraId="3CE14E2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2A7F39C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p&lt;0.001   </w:t>
            </w:r>
          </w:p>
          <w:p w14:paraId="6DD96A4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48CFFD5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P=0.001</w:t>
            </w:r>
          </w:p>
          <w:p w14:paraId="6E36C5B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464B4EBA" w14:textId="77777777" w:rsidR="00164693" w:rsidRPr="005D4395" w:rsidRDefault="00164693" w:rsidP="00FA5778">
            <w:pPr>
              <w:spacing w:before="240"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p&lt;0.001,  I²=69%</w:t>
            </w:r>
          </w:p>
          <w:p w14:paraId="52180239" w14:textId="77777777" w:rsidR="00164693" w:rsidRPr="005D4395" w:rsidRDefault="00164693" w:rsidP="00FA5778">
            <w:pPr>
              <w:spacing w:before="240"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7E1A179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p>
          <w:p w14:paraId="4A075E8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P=0.003, I²=65.8%</w:t>
            </w:r>
          </w:p>
          <w:p w14:paraId="17C36D0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p>
          <w:p w14:paraId="3F3AF15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p&lt;0.000, I²=73.2 %</w:t>
            </w:r>
          </w:p>
          <w:p w14:paraId="5349BF9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4F470E8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7404CCE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All clefts</w:t>
            </w:r>
            <w:r w:rsidRPr="005D4395">
              <w:rPr>
                <w:color w:val="auto"/>
                <w:sz w:val="18"/>
                <w:szCs w:val="18"/>
              </w:rPr>
              <w:t xml:space="preserve">                          P=0.003                                              </w:t>
            </w:r>
            <w:r w:rsidRPr="005D4395">
              <w:rPr>
                <w:b/>
                <w:color w:val="auto"/>
                <w:sz w:val="18"/>
                <w:szCs w:val="18"/>
              </w:rPr>
              <w:t xml:space="preserve">Cleft Palates                        </w:t>
            </w:r>
            <w:r w:rsidRPr="005D4395">
              <w:rPr>
                <w:color w:val="auto"/>
                <w:sz w:val="18"/>
                <w:szCs w:val="18"/>
              </w:rPr>
              <w:t xml:space="preserve"> P=0.28</w:t>
            </w:r>
          </w:p>
          <w:p w14:paraId="773653F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CL/P</w:t>
            </w:r>
            <w:r w:rsidRPr="005D4395">
              <w:rPr>
                <w:color w:val="auto"/>
                <w:sz w:val="18"/>
                <w:szCs w:val="18"/>
              </w:rPr>
              <w:t xml:space="preserve">                                             χ2=19.79,  P= 0.03,                                        </w:t>
            </w:r>
            <w:r w:rsidRPr="005D4395">
              <w:rPr>
                <w:b/>
                <w:color w:val="auto"/>
                <w:sz w:val="18"/>
                <w:szCs w:val="18"/>
              </w:rPr>
              <w:t xml:space="preserve">CP  </w:t>
            </w:r>
            <w:r w:rsidRPr="005D4395">
              <w:rPr>
                <w:color w:val="auto"/>
                <w:sz w:val="18"/>
                <w:szCs w:val="18"/>
              </w:rPr>
              <w:t xml:space="preserve">                                                    χ2= 11.26,  P=0.20</w:t>
            </w:r>
          </w:p>
          <w:p w14:paraId="7A3F5F6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p>
          <w:p w14:paraId="6C3CC3D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All clefts</w:t>
            </w:r>
            <w:r w:rsidRPr="005D4395">
              <w:rPr>
                <w:color w:val="auto"/>
                <w:sz w:val="18"/>
                <w:szCs w:val="18"/>
              </w:rPr>
              <w:t xml:space="preserve">                         I²=53.1%, P=0.019   </w:t>
            </w:r>
          </w:p>
          <w:p w14:paraId="7231266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 xml:space="preserve">Cleft Palates                     </w:t>
            </w:r>
            <w:r w:rsidRPr="005D4395">
              <w:rPr>
                <w:color w:val="auto"/>
                <w:sz w:val="18"/>
                <w:szCs w:val="18"/>
              </w:rPr>
              <w:t xml:space="preserve">I²=35.1%, P=0.066 </w:t>
            </w:r>
          </w:p>
        </w:tc>
        <w:tc>
          <w:tcPr>
            <w:tcW w:w="1701" w:type="dxa"/>
          </w:tcPr>
          <w:p w14:paraId="629C2D64"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C8630A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Zwink</w:t>
            </w:r>
            <w:proofErr w:type="spellEnd"/>
            <w:r w:rsidRPr="005D4395">
              <w:rPr>
                <w:rFonts w:cstheme="minorHAnsi"/>
                <w:color w:val="auto"/>
                <w:sz w:val="18"/>
                <w:szCs w:val="18"/>
              </w:rPr>
              <w:t xml:space="preserve"> 2011</w:t>
            </w:r>
            <w:r w:rsidR="00FA26F4">
              <w:rPr>
                <w:rFonts w:cstheme="minorHAnsi"/>
                <w:sz w:val="18"/>
                <w:szCs w:val="18"/>
              </w:rPr>
              <w:fldChar w:fldCharType="begin"/>
            </w:r>
            <w:r>
              <w:rPr>
                <w:rFonts w:cstheme="minorHAnsi"/>
                <w:color w:val="auto"/>
                <w:sz w:val="18"/>
                <w:szCs w:val="18"/>
              </w:rPr>
              <w:instrText xml:space="preserve"> ADDIN EN.CITE &lt;EndNote&gt;&lt;Cite&gt;&lt;Author&gt;Zwink&lt;/Author&gt;&lt;Year&gt;2011&lt;/Year&gt;&lt;RecNum&gt;351&lt;/RecNum&gt;&lt;DisplayText&gt;&lt;style face="superscript"&gt;63&lt;/style&gt;&lt;/DisplayText&gt;&lt;record&gt;&lt;rec-number&gt;351&lt;/rec-number&gt;&lt;foreign-keys&gt;&lt;key app="EN" db-id="ezxav9sx2dvfd0ep09vvss5c9wxs9z5frxt9" timestamp="1569749783" guid="97b6dab7-f4b2-465a-9b88-686321aecb03"&gt;351&lt;/key&gt;&lt;key app="ENWeb" db-id=""&gt;0&lt;/key&gt;&lt;/foreign-keys&gt;&lt;ref-type name="Journal Article"&gt;17&lt;/ref-type&gt;&lt;contributors&gt;&lt;authors&gt;&lt;author&gt;Zwink, N.&lt;/author&gt;&lt;author&gt;Jenetzky, E.&lt;/author&gt;&lt;author&gt;Brenner, H.&lt;/author&gt;&lt;/authors&gt;&lt;/contributors&gt;&lt;auth-address&gt;(Zwink, Jenetzky, Brenner) Division of Clinical Epidemiology and Aging Research, German Cancer Research Center, Heidelberg, Germany&lt;/auth-address&gt;&lt;titles&gt;&lt;title&gt;Parental risk factors and anorectal malformations: Systematic review and meta-analysis&lt;/title&gt;&lt;secondary-title&gt;Orphanet Journal of Rare Diseases&lt;/secondary-title&gt;&lt;/titles&gt;&lt;periodical&gt;&lt;full-title&gt;Orphanet Journal of Rare Diseases&lt;/full-title&gt;&lt;/periodical&gt;&lt;volume&gt;6 (1) (no pagination)&lt;/volume&gt;&lt;number&gt;25&lt;/number&gt;&lt;dates&gt;&lt;year&gt;2011&lt;/year&gt;&lt;/dates&gt;&lt;accession-num&gt;51432688&lt;/accession-num&gt;&lt;urls&gt;&lt;related-urls&gt;&lt;url&gt;http://ovidsp.ovid.com/ovidweb.cgi?T=JS&amp;amp;CSC=Y&amp;amp;NEWS=N&amp;amp;PAGE=fulltext&amp;amp;D=emed13&amp;amp;AN=51432688&lt;/url&gt;&lt;url&gt;http://sfxeu07.hosted.exlibrisgroup.com/bham?sid=OVID:embase&amp;amp;id=pmid:21586115&amp;amp;id=doi:10.1186%2F1750-1172-6-25&amp;amp;issn=1750-1172&amp;amp;isbn=&amp;amp;volume=6&amp;amp;issue=1&amp;amp;spage=25&amp;amp;pages=&amp;amp;date=2011&amp;amp;title=Orphanet+Journal+of+Rare+Diseases&amp;amp;atitle=Parental+risk+factors+and+anorectal+malformations%3A+Systematic+review+and+meta-analysis&amp;amp;aulast=Zwink&amp;amp;pid=%3Cauthor%3EZwink+N.%3C%2Fauthor%3E%3CAN%3E51432688%3C%2FAN%3E%3CDT%3EReview%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63</w:t>
            </w:r>
            <w:r w:rsidR="00FA26F4">
              <w:rPr>
                <w:rFonts w:cstheme="minorHAnsi"/>
                <w:sz w:val="18"/>
                <w:szCs w:val="18"/>
              </w:rPr>
              <w:fldChar w:fldCharType="end"/>
            </w:r>
          </w:p>
          <w:p w14:paraId="6305D3B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1979A7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00D037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Lee  2013</w:t>
            </w:r>
            <w:r w:rsidR="00FA26F4">
              <w:rPr>
                <w:rFonts w:cstheme="minorHAnsi"/>
                <w:sz w:val="18"/>
                <w:szCs w:val="18"/>
              </w:rPr>
              <w:fldChar w:fldCharType="begin"/>
            </w:r>
            <w:r>
              <w:rPr>
                <w:rFonts w:cstheme="minorHAnsi"/>
                <w:color w:val="auto"/>
                <w:sz w:val="18"/>
                <w:szCs w:val="18"/>
              </w:rPr>
              <w:instrText xml:space="preserve"> ADDIN EN.CITE &lt;EndNote&gt;&lt;Cite&gt;&lt;Author&gt;Lee&lt;/Author&gt;&lt;Year&gt;2013&lt;/Year&gt;&lt;RecNum&gt;65&lt;/RecNum&gt;&lt;DisplayText&gt;&lt;style face="superscript"&gt;30&lt;/style&gt;&lt;/DisplayText&gt;&lt;record&gt;&lt;rec-number&gt;65&lt;/rec-number&gt;&lt;foreign-keys&gt;&lt;key app="EN" db-id="ezxav9sx2dvfd0ep09vvss5c9wxs9z5frxt9" timestamp="1569749696" guid="41957fb0-683b-45fa-ae41-8b198d1a8d84"&gt;65&lt;/key&gt;&lt;/foreign-keys&gt;&lt;ref-type name="Journal Article"&gt;17&lt;/ref-type&gt;&lt;contributors&gt;&lt;authors&gt;&lt;author&gt;Lee, L. J.&lt;/author&gt;&lt;author&gt;Lupo, P. J.&lt;/author&gt;&lt;/authors&gt;&lt;/contributors&gt;&lt;auth-address&gt;Division of Epidemiology, Human Genetics and Environmental Sciences, University of Texas School of Public Health, Houston, TX, USA. laura.j.lee@uth.tmc.edu&lt;/auth-address&gt;&lt;titles&gt;&lt;title&gt;Maternal smoking during pregnancy and the risk of congenital heart defects in offspring: a systematic review and metaanalysis&lt;/title&gt;&lt;secondary-title&gt;Pediatr Cardiol&lt;/secondary-title&gt;&lt;alt-title&gt;Pediatric cardiology&lt;/alt-title&gt;&lt;/titles&gt;&lt;periodical&gt;&lt;full-title&gt;Pediatr Cardiol&lt;/full-title&gt;&lt;abbr-1&gt;Pediatric cardiology&lt;/abbr-1&gt;&lt;/periodical&gt;&lt;alt-periodical&gt;&lt;full-title&gt;Pediatr Cardiol&lt;/full-title&gt;&lt;abbr-1&gt;Pediatric cardiology&lt;/abbr-1&gt;&lt;/alt-periodical&gt;&lt;pages&gt;398-407&lt;/pages&gt;&lt;volume&gt;34&lt;/volume&gt;&lt;number&gt;2&lt;/number&gt;&lt;keywords&gt;&lt;keyword&gt;Female&lt;/keyword&gt;&lt;keyword&gt;Global Health&lt;/keyword&gt;&lt;keyword&gt;Heart Defects, Congenital/*epidemiology/etiology&lt;/keyword&gt;&lt;keyword&gt;Humans&lt;/keyword&gt;&lt;keyword&gt;Incidence&lt;/keyword&gt;&lt;keyword&gt;Infant, Newborn&lt;/keyword&gt;&lt;keyword&gt;Maternal Exposure/*adverse effects&lt;/keyword&gt;&lt;keyword&gt;Pregnancy&lt;/keyword&gt;&lt;keyword&gt;Prenatal Exposure Delayed Effects/*epidemiology/etiology&lt;/keyword&gt;&lt;keyword&gt;Risk Factors&lt;/keyword&gt;&lt;keyword&gt;Smoking/*adverse effects/epidemiology&lt;/keyword&gt;&lt;/keywords&gt;&lt;dates&gt;&lt;year&gt;2013&lt;/year&gt;&lt;pub-dates&gt;&lt;date&gt;Feb&lt;/date&gt;&lt;/pub-dates&gt;&lt;/dates&gt;&lt;isbn&gt;1432-1971 (Electronic)&amp;#xD;0172-0643 (Linking)&lt;/isbn&gt;&lt;accession-num&gt;22886364&lt;/accession-num&gt;&lt;urls&gt;&lt;related-urls&gt;&lt;url&gt;http://www.ncbi.nlm.nih.gov/pubmed/22886364&lt;/url&gt;&lt;/related-urls&gt;&lt;/urls&gt;&lt;electronic-resource-num&gt;10.1007/s00246-012-0470-x&lt;/electronic-resource-num&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30</w:t>
            </w:r>
            <w:r w:rsidR="00FA26F4">
              <w:rPr>
                <w:rFonts w:cstheme="minorHAnsi"/>
                <w:sz w:val="18"/>
                <w:szCs w:val="18"/>
              </w:rPr>
              <w:fldChar w:fldCharType="end"/>
            </w:r>
          </w:p>
          <w:p w14:paraId="6E4BF12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2706DF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5E3696A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F3F933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4FF5E1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03C8E8A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Zhang 2017</w:t>
            </w:r>
            <w:r w:rsidR="00FA26F4">
              <w:rPr>
                <w:rFonts w:cstheme="minorHAnsi"/>
                <w:sz w:val="18"/>
                <w:szCs w:val="18"/>
              </w:rPr>
              <w:fldChar w:fldCharType="begin">
                <w:fldData xml:space="preserve">PEVuZE5vdGU+PENpdGU+PEF1dGhvcj5aaGFuZzwvQXV0aG9yPjxZZWFyPjIwMTc8L1llYXI+PFJl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PEVuZE5vdGU+PENpdGU+PEF1dGhvcj5aaGFuZzwvQXV0aG9yPjxZZWFyPjIwMTc8L1llYXI+PFJl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35751D">
              <w:rPr>
                <w:rFonts w:cstheme="minorHAnsi"/>
                <w:noProof/>
                <w:color w:val="auto"/>
                <w:sz w:val="18"/>
                <w:szCs w:val="18"/>
                <w:vertAlign w:val="superscript"/>
              </w:rPr>
              <w:t>61</w:t>
            </w:r>
            <w:r w:rsidR="00FA26F4">
              <w:rPr>
                <w:rFonts w:cstheme="minorHAnsi"/>
                <w:sz w:val="18"/>
                <w:szCs w:val="18"/>
              </w:rPr>
              <w:fldChar w:fldCharType="end"/>
            </w:r>
          </w:p>
          <w:p w14:paraId="4D91275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549F90B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0880BC3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4DC05E3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Wang 2014</w:t>
            </w:r>
            <w:r w:rsidR="00FA26F4">
              <w:rPr>
                <w:rFonts w:cstheme="minorHAnsi"/>
                <w:sz w:val="18"/>
                <w:szCs w:val="18"/>
              </w:rPr>
              <w:fldChar w:fldCharType="begin"/>
            </w:r>
            <w:r>
              <w:rPr>
                <w:rFonts w:cstheme="minorHAnsi"/>
                <w:color w:val="auto"/>
                <w:sz w:val="18"/>
                <w:szCs w:val="18"/>
              </w:rPr>
              <w:instrText xml:space="preserve"> ADDIN EN.CITE &lt;EndNote&gt;&lt;Cite&gt;&lt;Author&gt;Wang&lt;/Author&gt;&lt;Year&gt;2014&lt;/Year&gt;&lt;RecNum&gt;344&lt;/RecNum&gt;&lt;DisplayText&gt;&lt;style face="superscript"&gt;52&lt;/style&gt;&lt;/DisplayText&gt;&lt;record&gt;&lt;rec-number&gt;344&lt;/rec-number&gt;&lt;foreign-keys&gt;&lt;key app="EN" db-id="ezxav9sx2dvfd0ep09vvss5c9wxs9z5frxt9" timestamp="1569749773" guid="e42f17b1-0078-4365-92d8-7b8421a4e5a0"&gt;344&lt;/key&gt;&lt;key app="ENWeb" db-id=""&gt;0&lt;/key&gt;&lt;/foreign-keys&gt;&lt;ref-type name="Journal Article"&gt;17&lt;/ref-type&gt;&lt;contributors&gt;&lt;authors&gt;&lt;author&gt;Wang, M.&lt;/author&gt;&lt;author&gt;Wang, Z. P.&lt;/author&gt;&lt;author&gt;Gong, R.&lt;/author&gt;&lt;author&gt;Zhao, Z. T.&lt;/author&gt;&lt;/authors&gt;&lt;/contributors&gt;&lt;titles&gt;&lt;title&gt;Maternal smoking during pregnancy and neural tube defects in offspring: a meta-analysis&lt;/title&gt;&lt;secondary-title&gt;Childs Nervous System&lt;/secondary-title&gt;&lt;/titles&gt;&lt;periodical&gt;&lt;full-title&gt;Childs Nervous System&lt;/full-title&gt;&lt;/periodical&gt;&lt;pages&gt;83-9&lt;/pages&gt;&lt;volume&gt;30&lt;/volume&gt;&lt;number&gt;1&lt;/number&gt;&lt;dates&gt;&lt;year&gt;2014&lt;/year&gt;&lt;/dates&gt;&lt;accession-num&gt;23760473&lt;/accession-num&gt;&lt;work-type&gt;Meta-Analysis&amp;#xD;Research Support, Non-U.S. Gov&amp;apos;t&lt;/work-type&gt;&lt;urls&gt;&lt;related-urls&gt;&lt;url&gt;http://ovidsp.ovid.com/ovidweb.cgi?T=JS&amp;amp;CSC=Y&amp;amp;NEWS=N&amp;amp;PAGE=fulltext&amp;amp;D=med8&amp;amp;AN=23760473&lt;/url&gt;&lt;url&gt;http://sfxeu07.hosted.exlibrisgroup.com/bham?sid=OVID:medline&amp;amp;id=pmid:23760473&amp;amp;id=doi:10.1007%2Fs00381-013-2194-5&amp;amp;issn=0256-7040&amp;amp;isbn=&amp;amp;volume=30&amp;amp;issue=1&amp;amp;spage=83&amp;amp;pages=83-9&amp;amp;date=2014&amp;amp;title=Childs+Nervous+System&amp;amp;atitle=Maternal+smoking+during+pregnancy+and+neural+tube+defects+in+offspring%3A+a+meta-analysis.&amp;amp;aulast=Wang&amp;amp;pid=%3Cauthor%3EWang+M%3C%2Fauthor%3E%3CAN%3E23760473%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52</w:t>
            </w:r>
            <w:r w:rsidR="00FA26F4">
              <w:rPr>
                <w:rFonts w:cstheme="minorHAnsi"/>
                <w:sz w:val="18"/>
                <w:szCs w:val="18"/>
              </w:rPr>
              <w:fldChar w:fldCharType="end"/>
            </w:r>
          </w:p>
          <w:p w14:paraId="67EC646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2D5F67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55C8AD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A475E0F"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3EF013E8"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Little 200</w:t>
            </w:r>
            <w:r w:rsidRPr="005D4395">
              <w:rPr>
                <w:rFonts w:cstheme="minorHAnsi"/>
                <w:color w:val="auto"/>
                <w:sz w:val="18"/>
                <w:szCs w:val="18"/>
              </w:rPr>
              <w:t>4</w:t>
            </w:r>
            <w:r w:rsidR="00FA26F4">
              <w:rPr>
                <w:rFonts w:cstheme="minorHAnsi"/>
                <w:sz w:val="18"/>
                <w:szCs w:val="18"/>
              </w:rPr>
              <w:fldChar w:fldCharType="begin">
                <w:fldData xml:space="preserve">PEVuZE5vdGU+PENpdGU+PEF1dGhvcj5MaXR0bGU8L0F1dGhvcj48WWVhcj4yMDA0PC9ZZWFyPjxS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PEVuZE5vdGU+PENpdGU+PEF1dGhvcj5MaXR0bGU8L0F1dGhvcj48WWVhcj4yMDA0PC9ZZWFyPjxS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35751D">
              <w:rPr>
                <w:rFonts w:cstheme="minorHAnsi"/>
                <w:noProof/>
                <w:color w:val="auto"/>
                <w:sz w:val="18"/>
                <w:szCs w:val="18"/>
                <w:vertAlign w:val="superscript"/>
              </w:rPr>
              <w:t>32</w:t>
            </w:r>
            <w:r w:rsidR="00FA26F4">
              <w:rPr>
                <w:rFonts w:cstheme="minorHAnsi"/>
                <w:sz w:val="18"/>
                <w:szCs w:val="18"/>
              </w:rPr>
              <w:fldChar w:fldCharType="end"/>
            </w:r>
          </w:p>
          <w:p w14:paraId="1B387670"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024614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EB4E2A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2C67A57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F4391B0"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 xml:space="preserve">Wyszynski  </w:t>
            </w:r>
            <w:r w:rsidRPr="005D4395">
              <w:rPr>
                <w:rFonts w:cstheme="minorHAnsi"/>
                <w:color w:val="auto"/>
                <w:sz w:val="18"/>
                <w:szCs w:val="18"/>
              </w:rPr>
              <w:t>1997</w:t>
            </w:r>
            <w:r w:rsidR="00FA26F4">
              <w:rPr>
                <w:rFonts w:cstheme="minorHAnsi"/>
                <w:sz w:val="18"/>
                <w:szCs w:val="18"/>
              </w:rPr>
              <w:fldChar w:fldCharType="begin"/>
            </w:r>
            <w:r>
              <w:rPr>
                <w:rFonts w:cstheme="minorHAnsi"/>
                <w:color w:val="auto"/>
                <w:sz w:val="18"/>
                <w:szCs w:val="18"/>
              </w:rPr>
              <w:instrText xml:space="preserve"> ADDIN EN.CITE &lt;EndNote&gt;&lt;Cite&gt;&lt;Author&gt;Wyszynski&lt;/Author&gt;&lt;Year&gt;1997&lt;/Year&gt;&lt;RecNum&gt;172&lt;/RecNum&gt;&lt;DisplayText&gt;&lt;style face="superscript"&gt;57&lt;/style&gt;&lt;/DisplayText&gt;&lt;record&gt;&lt;rec-number&gt;172&lt;/rec-number&gt;&lt;foreign-keys&gt;&lt;key app="EN" db-id="ezxav9sx2dvfd0ep09vvss5c9wxs9z5frxt9" timestamp="1569749711" guid="47117125-686a-4fdc-a5ee-8e35704021b7"&gt;172&lt;/key&gt;&lt;/foreign-keys&gt;&lt;ref-type name="Journal Article"&gt;17&lt;/ref-type&gt;&lt;contributors&gt;&lt;authors&gt;&lt;author&gt;Wyszynski, D. F.&lt;/author&gt;&lt;author&gt;Duffy, D. L.&lt;/author&gt;&lt;author&gt;Beaty, T. H.&lt;/author&gt;&lt;/authors&gt;&lt;/contributors&gt;&lt;titles&gt;&lt;title&gt;Maternal cigarette smoking and oral clefts: a meta-analysis&lt;/title&gt;&lt;secondary-title&gt;Cleft Palate-Craniofacial Journal&lt;/secondary-title&gt;&lt;/titles&gt;&lt;periodical&gt;&lt;full-title&gt;Cleft Palate-Craniofacial Journal&lt;/full-title&gt;&lt;/periodical&gt;&lt;pages&gt;206-10&lt;/pages&gt;&lt;volume&gt;34&lt;/volume&gt;&lt;number&gt;3&lt;/number&gt;&lt;dates&gt;&lt;year&gt;1997&lt;/year&gt;&lt;/dates&gt;&lt;accession-num&gt;9167070&lt;/accession-num&gt;&lt;work-type&gt;Meta-Analysis&amp;#xD;Research Support, Non-U.S. Gov&amp;apos;t&amp;#xD;Research Support, U.S. Gov&amp;apos;t, P.H.S.&lt;/work-type&gt;&lt;urls&gt;&lt;related-urls&gt;&lt;url&gt;http://ovidsp.ovid.com/ovidweb.cgi?T=JS&amp;amp;CSC=Y&amp;amp;NEWS=N&amp;amp;PAGE=fulltext&amp;amp;D=med4&amp;amp;AN=9167070&lt;/url&gt;&lt;url&gt;http://sfxeu07.hosted.exlibrisgroup.com/bham?sid=OVID:medline&amp;amp;id=pmid:9167070&amp;amp;id=doi:10.1597%2F1545-1569%281997%29034%3C0206%3AMCSAOC%3E2.3.CO%3B2&amp;amp;issn=1055-6656&amp;amp;isbn=&amp;amp;volume=34&amp;amp;issue=3&amp;amp;spage=206&amp;amp;pages=206-10&amp;amp;date=1997&amp;amp;title=Cleft+Palate-Craniofacial+Journal&amp;amp;atitle=Maternal+cigarette+smoking+and+oral+clefts%3A+a+meta-analysis.&amp;amp;aulast=Wyszynski&amp;amp;pid=%3Cauthor%3EWyszynski+DF%3C%2Fauthor%3E%3CAN%3E9167070%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35751D">
              <w:rPr>
                <w:rFonts w:cstheme="minorHAnsi"/>
                <w:noProof/>
                <w:color w:val="auto"/>
                <w:sz w:val="18"/>
                <w:szCs w:val="18"/>
                <w:vertAlign w:val="superscript"/>
              </w:rPr>
              <w:t>57</w:t>
            </w:r>
            <w:r w:rsidR="00FA26F4">
              <w:rPr>
                <w:rFonts w:cstheme="minorHAnsi"/>
                <w:sz w:val="18"/>
                <w:szCs w:val="18"/>
              </w:rPr>
              <w:fldChar w:fldCharType="end"/>
            </w:r>
          </w:p>
          <w:p w14:paraId="7E38BD0A"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1B919F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527451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Xuan 2016</w:t>
            </w:r>
            <w:r w:rsidR="00FA26F4">
              <w:rPr>
                <w:rFonts w:cstheme="minorHAnsi"/>
                <w:sz w:val="18"/>
                <w:szCs w:val="18"/>
              </w:rPr>
              <w:fldChar w:fldCharType="begin">
                <w:fldData xml:space="preserve">PEVuZE5vdGU+PENpdGU+PEF1dGhvcj5YdWFuPC9BdXRob3I+PFllYXI+MjAxNjwvWWVhcj48UmVj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PEVuZE5vdGU+PENpdGU+PEF1dGhvcj5YdWFuPC9BdXRob3I+PFllYXI+MjAxNjwvWWVhcj48UmVj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35751D">
              <w:rPr>
                <w:rFonts w:cstheme="minorHAnsi"/>
                <w:noProof/>
                <w:color w:val="auto"/>
                <w:sz w:val="18"/>
                <w:szCs w:val="18"/>
                <w:vertAlign w:val="superscript"/>
              </w:rPr>
              <w:t>58</w:t>
            </w:r>
            <w:r w:rsidR="00FA26F4">
              <w:rPr>
                <w:rFonts w:cstheme="minorHAnsi"/>
                <w:sz w:val="18"/>
                <w:szCs w:val="18"/>
              </w:rPr>
              <w:fldChar w:fldCharType="end"/>
            </w:r>
          </w:p>
        </w:tc>
      </w:tr>
      <w:tr w:rsidR="00164693" w:rsidRPr="005D4395" w14:paraId="7C3C6645" w14:textId="77777777" w:rsidTr="00FA5778">
        <w:trPr>
          <w:trHeight w:val="403"/>
        </w:trPr>
        <w:tc>
          <w:tcPr>
            <w:cnfStyle w:val="001000000000" w:firstRow="0" w:lastRow="0" w:firstColumn="1" w:lastColumn="0" w:oddVBand="0" w:evenVBand="0" w:oddHBand="0" w:evenHBand="0" w:firstRowFirstColumn="0" w:firstRowLastColumn="0" w:lastRowFirstColumn="0" w:lastRowLastColumn="0"/>
            <w:tcW w:w="1668" w:type="dxa"/>
          </w:tcPr>
          <w:p w14:paraId="78549985"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Blood Pressure</w:t>
            </w:r>
          </w:p>
        </w:tc>
        <w:tc>
          <w:tcPr>
            <w:tcW w:w="3686" w:type="dxa"/>
          </w:tcPr>
          <w:p w14:paraId="60927C8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lang w:val="en-US"/>
              </w:rPr>
            </w:pPr>
            <w:r w:rsidRPr="005D4395">
              <w:rPr>
                <w:rFonts w:cstheme="minorHAnsi"/>
                <w:color w:val="auto"/>
                <w:sz w:val="18"/>
                <w:szCs w:val="18"/>
                <w:lang w:val="en-US"/>
              </w:rPr>
              <w:t>0.62 mm Hg, (95% CI, 0.19-1.05, n=7)</w:t>
            </w:r>
          </w:p>
        </w:tc>
        <w:tc>
          <w:tcPr>
            <w:tcW w:w="2125" w:type="dxa"/>
          </w:tcPr>
          <w:p w14:paraId="6EC1032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p=0.308, I²= 16.4% </w:t>
            </w:r>
          </w:p>
        </w:tc>
        <w:tc>
          <w:tcPr>
            <w:tcW w:w="1701" w:type="dxa"/>
          </w:tcPr>
          <w:p w14:paraId="7DA3493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Brion</w:t>
            </w:r>
            <w:proofErr w:type="spellEnd"/>
            <w:r w:rsidRPr="005D4395">
              <w:rPr>
                <w:rFonts w:cstheme="minorHAnsi"/>
                <w:color w:val="auto"/>
                <w:sz w:val="18"/>
                <w:szCs w:val="18"/>
              </w:rPr>
              <w:t xml:space="preserve"> 2010</w:t>
            </w:r>
            <w:r w:rsidR="00FA26F4">
              <w:rPr>
                <w:rFonts w:cstheme="minorHAnsi"/>
                <w:sz w:val="18"/>
                <w:szCs w:val="18"/>
              </w:rPr>
              <w:fldChar w:fldCharType="begin"/>
            </w:r>
            <w:r>
              <w:rPr>
                <w:rFonts w:cstheme="minorHAnsi"/>
                <w:color w:val="auto"/>
                <w:sz w:val="18"/>
                <w:szCs w:val="18"/>
              </w:rPr>
              <w:instrText xml:space="preserve"> ADDIN EN.CITE &lt;EndNote&gt;&lt;Cite&gt;&lt;Author&gt;Brion&lt;/Author&gt;&lt;Year&gt;2008&lt;/Year&gt;&lt;RecNum&gt;418&lt;/RecNum&gt;&lt;DisplayText&gt;&lt;style face="superscript"&gt;4&lt;/style&gt;&lt;/DisplayText&gt;&lt;record&gt;&lt;rec-number&gt;418&lt;/rec-number&gt;&lt;foreign-keys&gt;&lt;key app="EN" db-id="ezxav9sx2dvfd0ep09vvss5c9wxs9z5frxt9" timestamp="1569749795" guid="62c06c97-f8bb-49b7-9250-4a3d3e49ae5a"&gt;418&lt;/key&gt;&lt;/foreign-keys&gt;&lt;ref-type name="Journal Article"&gt;17&lt;/ref-type&gt;&lt;contributors&gt;&lt;authors&gt;&lt;author&gt;Brion, Marie-Jo A.&lt;/author&gt;&lt;author&gt;Leary, Sam D.&lt;/author&gt;&lt;author&gt;Lawlor, Debbie A.&lt;/author&gt;&lt;author&gt;Smith, George Davey&lt;/author&gt;&lt;author&gt;Ness, Andy R.&lt;/author&gt;&lt;/authors&gt;&lt;/contributors&gt;&lt;titles&gt;&lt;title&gt;Modifiable maternal exposures and offspring blood pressure: A review of epidemiological studies of maternal age, diet, and smoking&lt;/title&gt;&lt;secondary-title&gt;Pediatric Research&lt;/secondary-title&gt;&lt;/titles&gt;&lt;periodical&gt;&lt;full-title&gt;Pediatr Res&lt;/full-title&gt;&lt;abbr-1&gt;Pediatric research&lt;/abbr-1&gt;&lt;/periodical&gt;&lt;pages&gt;593-598&lt;/pages&gt;&lt;volume&gt;63&lt;/volume&gt;&lt;number&gt;6&lt;/number&gt;&lt;dates&gt;&lt;year&gt;2008&lt;/year&gt;&lt;pub-dates&gt;&lt;date&gt;Jun&lt;/date&gt;&lt;/pub-dates&gt;&lt;/dates&gt;&lt;isbn&gt;0031-3998&lt;/isbn&gt;&lt;accession-num&gt;WOS:000256130500001&lt;/accession-num&gt;&lt;urls&gt;&lt;related-urls&gt;&lt;url&gt;&amp;lt;Go to ISI&amp;gt;://WOS:000256130500001&lt;/url&gt;&lt;/related-urls&gt;&lt;/urls&gt;&lt;electronic-resource-num&gt;10.1203/PDR.0b013e31816fdbd3&lt;/electronic-resource-num&gt;&lt;/record&gt;&lt;/Cite&gt;&lt;/EndNote&gt;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w:t>
            </w:r>
            <w:r w:rsidR="00FA26F4">
              <w:rPr>
                <w:rFonts w:cstheme="minorHAnsi"/>
                <w:sz w:val="18"/>
                <w:szCs w:val="18"/>
              </w:rPr>
              <w:fldChar w:fldCharType="end"/>
            </w:r>
          </w:p>
        </w:tc>
      </w:tr>
      <w:tr w:rsidR="00164693" w:rsidRPr="005D4395" w14:paraId="747E3F19" w14:textId="77777777" w:rsidTr="00FA577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668" w:type="dxa"/>
          </w:tcPr>
          <w:p w14:paraId="342C5430"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 xml:space="preserve">Bone cancer </w:t>
            </w:r>
          </w:p>
        </w:tc>
        <w:tc>
          <w:tcPr>
            <w:tcW w:w="3686" w:type="dxa"/>
          </w:tcPr>
          <w:p w14:paraId="23A6774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OR= 0.79 (</w:t>
            </w:r>
            <w:r w:rsidRPr="005D4395">
              <w:rPr>
                <w:color w:val="auto"/>
                <w:sz w:val="18"/>
                <w:szCs w:val="18"/>
              </w:rPr>
              <w:t xml:space="preserve">95% CI, </w:t>
            </w:r>
            <w:r w:rsidRPr="005D4395">
              <w:rPr>
                <w:rFonts w:cstheme="minorHAnsi"/>
                <w:color w:val="auto"/>
                <w:sz w:val="18"/>
                <w:szCs w:val="18"/>
                <w:lang w:val="en-US"/>
              </w:rPr>
              <w:t>0.50-1.26, n=2)</w:t>
            </w:r>
          </w:p>
        </w:tc>
        <w:tc>
          <w:tcPr>
            <w:tcW w:w="2125" w:type="dxa"/>
          </w:tcPr>
          <w:p w14:paraId="443B91D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w:t>
            </w:r>
            <w:r w:rsidRPr="005D4395">
              <w:rPr>
                <w:rFonts w:eastAsia="Times New Roman" w:cstheme="minorHAnsi"/>
                <w:color w:val="auto"/>
                <w:sz w:val="18"/>
                <w:szCs w:val="18"/>
              </w:rPr>
              <w:t>0.2</w:t>
            </w:r>
          </w:p>
        </w:tc>
        <w:tc>
          <w:tcPr>
            <w:tcW w:w="1701" w:type="dxa"/>
          </w:tcPr>
          <w:p w14:paraId="3C57199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5A8AD8F9" w14:textId="77777777" w:rsidTr="00FA5778">
        <w:trPr>
          <w:trHeight w:val="376"/>
        </w:trPr>
        <w:tc>
          <w:tcPr>
            <w:cnfStyle w:val="001000000000" w:firstRow="0" w:lastRow="0" w:firstColumn="1" w:lastColumn="0" w:oddVBand="0" w:evenVBand="0" w:oddHBand="0" w:evenHBand="0" w:firstRowFirstColumn="0" w:firstRowLastColumn="0" w:lastRowFirstColumn="0" w:lastRowLastColumn="0"/>
            <w:tcW w:w="1668" w:type="dxa"/>
          </w:tcPr>
          <w:p w14:paraId="2A47A296"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Brain tumors</w:t>
            </w:r>
          </w:p>
        </w:tc>
        <w:tc>
          <w:tcPr>
            <w:tcW w:w="3686" w:type="dxa"/>
          </w:tcPr>
          <w:p w14:paraId="19351BC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OR=1.05 (95% CI, 0.90–1.21, n=12)</w:t>
            </w:r>
          </w:p>
        </w:tc>
        <w:tc>
          <w:tcPr>
            <w:tcW w:w="2125" w:type="dxa"/>
          </w:tcPr>
          <w:p w14:paraId="257664A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p&gt;0.5</w:t>
            </w:r>
          </w:p>
        </w:tc>
        <w:tc>
          <w:tcPr>
            <w:tcW w:w="1701" w:type="dxa"/>
          </w:tcPr>
          <w:p w14:paraId="49FF19B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Huncharek</w:t>
            </w:r>
            <w:proofErr w:type="spellEnd"/>
            <w:r w:rsidRPr="005D4395">
              <w:rPr>
                <w:rFonts w:cstheme="minorHAnsi"/>
                <w:color w:val="auto"/>
                <w:sz w:val="18"/>
                <w:szCs w:val="18"/>
              </w:rPr>
              <w:t xml:space="preserve"> 2002</w:t>
            </w:r>
            <w:r w:rsidR="00FA26F4">
              <w:rPr>
                <w:rFonts w:cstheme="minorHAnsi"/>
                <w:sz w:val="18"/>
                <w:szCs w:val="18"/>
              </w:rPr>
              <w:fldChar w:fldCharType="begin"/>
            </w:r>
            <w:r>
              <w:rPr>
                <w:rFonts w:cstheme="minorHAnsi"/>
                <w:color w:val="auto"/>
                <w:sz w:val="18"/>
                <w:szCs w:val="18"/>
              </w:rPr>
              <w:instrText xml:space="preserve"> ADDIN EN.CITE &lt;EndNote&gt;&lt;Cite&gt;&lt;Author&gt;Huncharek&lt;/Author&gt;&lt;Year&gt;2002&lt;/Year&gt;&lt;RecNum&gt;324&lt;/RecNum&gt;&lt;DisplayText&gt;&lt;style face="superscript"&gt;21&lt;/style&gt;&lt;/DisplayText&gt;&lt;record&gt;&lt;rec-number&gt;324&lt;/rec-number&gt;&lt;foreign-keys&gt;&lt;key app="EN" db-id="ezxav9sx2dvfd0ep09vvss5c9wxs9z5frxt9" timestamp="1569749746" guid="8181846b-04e5-4f34-a95a-374d88c0ea62"&gt;324&lt;/key&gt;&lt;key app="ENWeb" db-id=""&gt;0&lt;/key&gt;&lt;/foreign-keys&gt;&lt;ref-type name="Journal Article"&gt;17&lt;/ref-type&gt;&lt;contributors&gt;&lt;authors&gt;&lt;author&gt;Huncharek, M. S.&lt;/author&gt;&lt;author&gt;Kupelnick, B.&lt;/author&gt;&lt;author&gt;Klassen, H.&lt;/author&gt;&lt;/authors&gt;&lt;/contributors&gt;&lt;auth-address&gt;(Huncharek, Kupelnick, Klassen) Meta-Analysis Research Group, 2740 Sunset Blvd., Stevens Point, WI 54481, United States&lt;/auth-address&gt;&lt;titles&gt;&lt;title&gt;Maternal smoking during pregnancy and the risk of childhood brain tumors: A meta-analysis of 6566 subjects from twelve epidemiological studies&lt;/title&gt;&lt;secondary-title&gt;Journal of Neuro-Oncology&lt;/secondary-title&gt;&lt;/titles&gt;&lt;periodical&gt;&lt;full-title&gt;Journal of Neuro-Oncology&lt;/full-title&gt;&lt;/periodical&gt;&lt;pages&gt;51-57&lt;/pages&gt;&lt;volume&gt;57&lt;/volume&gt;&lt;number&gt;1&lt;/number&gt;&lt;dates&gt;&lt;year&gt;2002&lt;/year&gt;&lt;/dates&gt;&lt;accession-num&gt;34692614&lt;/accession-num&gt;&lt;urls&gt;&lt;related-urls&gt;&lt;url&gt;http://ovidsp.ovid.com/ovidweb.cgi?T=JS&amp;amp;CSC=Y&amp;amp;NEWS=N&amp;amp;PAGE=fulltext&amp;amp;D=emed8&amp;amp;AN=34692614&lt;/url&gt;&lt;url&gt;http://sfxeu07.hosted.exlibrisgroup.com/bham?sid=OVID:embase&amp;amp;id=pmid:12125967&amp;amp;id=doi:10.1023%2FA%3A1015734921470&amp;amp;issn=0167-594X&amp;amp;isbn=&amp;amp;volume=57&amp;amp;issue=1&amp;amp;spage=51&amp;amp;pages=51-57&amp;amp;date=2002&amp;amp;title=Journal+of+Neuro-Oncology&amp;amp;atitle=Maternal+smoking+during+pregnancy+and+the+risk+of+childhood+brain+tumors%3A+A+meta-analysis+of+6566+subjects+from+twelve+epidemiological+studies&amp;amp;aulast=Huncharek&amp;amp;pid=%3Cauthor%3EHuncharek+M.S.%3C%2Fauthor%3E%3CAN%3E34692614%3C%2FAN%3E%3CDT%3EArticle%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21</w:t>
            </w:r>
            <w:r w:rsidR="00FA26F4">
              <w:rPr>
                <w:rFonts w:cstheme="minorHAnsi"/>
                <w:sz w:val="18"/>
                <w:szCs w:val="18"/>
              </w:rPr>
              <w:fldChar w:fldCharType="end"/>
            </w:r>
          </w:p>
        </w:tc>
      </w:tr>
      <w:tr w:rsidR="00164693" w:rsidRPr="005D4395" w14:paraId="74230204" w14:textId="77777777" w:rsidTr="00FA577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68" w:type="dxa"/>
          </w:tcPr>
          <w:p w14:paraId="1BB2B195"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Breast cancer in daughters</w:t>
            </w:r>
          </w:p>
        </w:tc>
        <w:tc>
          <w:tcPr>
            <w:tcW w:w="3686" w:type="dxa"/>
          </w:tcPr>
          <w:p w14:paraId="315374E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0.98 (95% CI, 0.86-1.13, n=9)</w:t>
            </w:r>
          </w:p>
        </w:tc>
        <w:tc>
          <w:tcPr>
            <w:tcW w:w="2125" w:type="dxa"/>
          </w:tcPr>
          <w:p w14:paraId="69B8783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p=0.06</w:t>
            </w:r>
          </w:p>
        </w:tc>
        <w:tc>
          <w:tcPr>
            <w:tcW w:w="1701" w:type="dxa"/>
          </w:tcPr>
          <w:p w14:paraId="64E9B07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Park 2008</w:t>
            </w:r>
            <w:r w:rsidR="00FA26F4">
              <w:rPr>
                <w:rFonts w:cstheme="minorHAnsi"/>
                <w:sz w:val="18"/>
                <w:szCs w:val="18"/>
              </w:rPr>
              <w:fldChar w:fldCharType="begin"/>
            </w:r>
            <w:r>
              <w:rPr>
                <w:rFonts w:cstheme="minorHAnsi"/>
                <w:color w:val="auto"/>
                <w:sz w:val="18"/>
                <w:szCs w:val="18"/>
              </w:rPr>
              <w:instrText xml:space="preserve"> ADDIN EN.CITE &lt;EndNote&gt;&lt;Cite&gt;&lt;Author&gt;Park&lt;/Author&gt;&lt;Year&gt;2008&lt;/Year&gt;&lt;RecNum&gt;336&lt;/RecNum&gt;&lt;DisplayText&gt;&lt;style face="superscript"&gt;37&lt;/style&gt;&lt;/DisplayText&gt;&lt;record&gt;&lt;rec-number&gt;336&lt;/rec-number&gt;&lt;foreign-keys&gt;&lt;key app="EN" db-id="ezxav9sx2dvfd0ep09vvss5c9wxs9z5frxt9" timestamp="1569749761" guid="72d0ea55-88eb-4274-bb50-e53504674dee"&gt;336&lt;/key&gt;&lt;key app="ENWeb" db-id=""&gt;0&lt;/key&gt;&lt;/foreign-keys&gt;&lt;ref-type name="Journal Article"&gt;17&lt;/ref-type&gt;&lt;contributors&gt;&lt;authors&gt;&lt;author&gt;Park, S. K.&lt;/author&gt;&lt;author&gt;Kang, D.&lt;/author&gt;&lt;author&gt;McGlynn, K. A.&lt;/author&gt;&lt;author&gt;Garcia-Closas, M.&lt;/author&gt;&lt;author&gt;Kim, Y.&lt;/author&gt;&lt;author&gt;Yoo, K. Y.&lt;/author&gt;&lt;author&gt;Brinton, L. A.&lt;/author&gt;&lt;/authors&gt;&lt;/contributors&gt;&lt;auth-address&gt;(Park, Kang, McGlynn, Garcia-Closas, Kim, Yoo, Brinton) Department of Preventive Medicine, Seoul National University College of Medicine, Yeongeon-dong, Jongro-gu, Seoul 110-799, Seoul, Republic of Korea.&lt;/auth-address&gt;&lt;titles&gt;&lt;title&gt;Intrauterine environments and breast cancer risk: meta-analysis and systematic review&lt;/title&gt;&lt;secondary-title&gt;Breast cancer research : BCR&lt;/secondary-title&gt;&lt;/titles&gt;&lt;periodical&gt;&lt;full-title&gt;Breast cancer research : BCR&lt;/full-title&gt;&lt;/periodical&gt;&lt;pages&gt;R8&lt;/pages&gt;&lt;volume&gt;10&lt;/volume&gt;&lt;number&gt;1&lt;/number&gt;&lt;dates&gt;&lt;year&gt;2008&lt;/year&gt;&lt;/dates&gt;&lt;accession-num&gt;351794807&lt;/accession-num&gt;&lt;urls&gt;&lt;related-urls&gt;&lt;url&gt;http://ovidsp.ovid.com/ovidweb.cgi?T=JS&amp;amp;CSC=Y&amp;amp;NEWS=N&amp;amp;PAGE=fulltext&amp;amp;D=emed11&amp;amp;AN=351794807&lt;/url&gt;&lt;url&gt;http://sfxeu07.hosted.exlibrisgroup.com/bham?sid=OVID:embase&amp;amp;id=pmid:18205956&amp;amp;id=doi:&amp;amp;issn=1465-542X&amp;amp;isbn=&amp;amp;volume=10&amp;amp;issue=1&amp;amp;spage=R8&amp;amp;pages=R8&amp;amp;date=2008&amp;amp;title=Breast+cancer+research+%3A+BCR&amp;amp;atitle=Intrauterine+environments+and+breast+cancer+risk%3A+meta-analysis+and+systematic+review&amp;amp;aulast=Park&amp;amp;pid=%3Cauthor%3EPark+S.K.%3C%2Fauthor%3E%3CAN%3E351794807%3C%2FAN%3E%3CDT%3EReview%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37</w:t>
            </w:r>
            <w:r w:rsidR="00FA26F4">
              <w:rPr>
                <w:rFonts w:cstheme="minorHAnsi"/>
                <w:sz w:val="18"/>
                <w:szCs w:val="18"/>
              </w:rPr>
              <w:fldChar w:fldCharType="end"/>
            </w:r>
          </w:p>
        </w:tc>
      </w:tr>
      <w:tr w:rsidR="00164693" w:rsidRPr="005D4395" w14:paraId="545A6642" w14:textId="77777777" w:rsidTr="00FA5778">
        <w:trPr>
          <w:trHeight w:val="709"/>
        </w:trPr>
        <w:tc>
          <w:tcPr>
            <w:cnfStyle w:val="001000000000" w:firstRow="0" w:lastRow="0" w:firstColumn="1" w:lastColumn="0" w:oddVBand="0" w:evenVBand="0" w:oddHBand="0" w:evenHBand="0" w:firstRowFirstColumn="0" w:firstRowLastColumn="0" w:lastRowFirstColumn="0" w:lastRowLastColumn="0"/>
            <w:tcW w:w="1668" w:type="dxa"/>
          </w:tcPr>
          <w:p w14:paraId="7E115646"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Central nervous system tumors</w:t>
            </w:r>
          </w:p>
        </w:tc>
        <w:tc>
          <w:tcPr>
            <w:tcW w:w="3686" w:type="dxa"/>
          </w:tcPr>
          <w:p w14:paraId="7A27C15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62307DC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 1.09 (95% CI, 1.02–1.17, n=22)</w:t>
            </w:r>
          </w:p>
          <w:p w14:paraId="7955C8B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                                                                                                                                                </w:t>
            </w:r>
          </w:p>
        </w:tc>
        <w:tc>
          <w:tcPr>
            <w:tcW w:w="2125" w:type="dxa"/>
          </w:tcPr>
          <w:p w14:paraId="6B018EEF"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p=</w:t>
            </w:r>
            <w:r w:rsidRPr="005D4395">
              <w:rPr>
                <w:rFonts w:eastAsia="Times New Roman" w:cstheme="minorHAnsi"/>
                <w:color w:val="auto"/>
                <w:sz w:val="18"/>
                <w:szCs w:val="18"/>
              </w:rPr>
              <w:t xml:space="preserve">0.1, </w:t>
            </w:r>
            <w:r w:rsidRPr="005D4395">
              <w:rPr>
                <w:rFonts w:cstheme="minorHAnsi"/>
                <w:color w:val="auto"/>
                <w:sz w:val="18"/>
                <w:szCs w:val="18"/>
              </w:rPr>
              <w:t>I²=0.3%</w:t>
            </w:r>
          </w:p>
        </w:tc>
        <w:tc>
          <w:tcPr>
            <w:tcW w:w="1701" w:type="dxa"/>
          </w:tcPr>
          <w:p w14:paraId="35D5563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0240E83E" w14:textId="77777777" w:rsidTr="00FA577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668" w:type="dxa"/>
          </w:tcPr>
          <w:p w14:paraId="2B11D4BC"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Germ cell cancer</w:t>
            </w:r>
          </w:p>
        </w:tc>
        <w:tc>
          <w:tcPr>
            <w:tcW w:w="3686" w:type="dxa"/>
          </w:tcPr>
          <w:p w14:paraId="661AF33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0.92 (95% CI, 0.68-1.24, n=4)</w:t>
            </w:r>
          </w:p>
        </w:tc>
        <w:tc>
          <w:tcPr>
            <w:tcW w:w="2125" w:type="dxa"/>
          </w:tcPr>
          <w:p w14:paraId="32F119F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I²=UNK</w:t>
            </w:r>
          </w:p>
        </w:tc>
        <w:tc>
          <w:tcPr>
            <w:tcW w:w="1701" w:type="dxa"/>
          </w:tcPr>
          <w:p w14:paraId="667DC6C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5830BA79" w14:textId="77777777" w:rsidTr="00FA5778">
        <w:tc>
          <w:tcPr>
            <w:cnfStyle w:val="001000000000" w:firstRow="0" w:lastRow="0" w:firstColumn="1" w:lastColumn="0" w:oddVBand="0" w:evenVBand="0" w:oddHBand="0" w:evenHBand="0" w:firstRowFirstColumn="0" w:firstRowLastColumn="0" w:lastRowFirstColumn="0" w:lastRowLastColumn="0"/>
            <w:tcW w:w="1668" w:type="dxa"/>
          </w:tcPr>
          <w:p w14:paraId="0F1A3B5D"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Gestational diabetes in daughters</w:t>
            </w:r>
          </w:p>
        </w:tc>
        <w:tc>
          <w:tcPr>
            <w:tcW w:w="3686" w:type="dxa"/>
          </w:tcPr>
          <w:p w14:paraId="7C64120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1.03 (99% CI, 0.85-1.25, n=12)  </w:t>
            </w:r>
          </w:p>
        </w:tc>
        <w:tc>
          <w:tcPr>
            <w:tcW w:w="2125" w:type="dxa"/>
          </w:tcPr>
          <w:p w14:paraId="2614DD6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p&lt;0.01</w:t>
            </w:r>
          </w:p>
        </w:tc>
        <w:tc>
          <w:tcPr>
            <w:tcW w:w="1701" w:type="dxa"/>
          </w:tcPr>
          <w:p w14:paraId="097E954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Wenland</w:t>
            </w:r>
            <w:proofErr w:type="spellEnd"/>
            <w:r w:rsidRPr="005D4395">
              <w:rPr>
                <w:rFonts w:cstheme="minorHAnsi"/>
                <w:color w:val="auto"/>
                <w:sz w:val="18"/>
                <w:szCs w:val="18"/>
              </w:rPr>
              <w:t xml:space="preserve"> 2008</w:t>
            </w:r>
            <w:r w:rsidR="00FA26F4">
              <w:rPr>
                <w:rFonts w:cstheme="minorHAnsi"/>
                <w:sz w:val="18"/>
                <w:szCs w:val="18"/>
              </w:rPr>
              <w:fldChar w:fldCharType="begin">
                <w:fldData xml:space="preserve">PEVuZE5vdGU+PENpdGU+PEF1dGhvcj5XZW5kbGFuZDwvQXV0aG9yPjxZZWFyPjIwMDg8L1llYXI+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PEVuZE5vdGU+PENpdGU+PEF1dGhvcj5XZW5kbGFuZDwvQXV0aG9yPjxZZWFyPjIwMDg8L1llYXI+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55</w:t>
            </w:r>
            <w:r w:rsidR="00FA26F4">
              <w:rPr>
                <w:rFonts w:cstheme="minorHAnsi"/>
                <w:sz w:val="18"/>
                <w:szCs w:val="18"/>
              </w:rPr>
              <w:fldChar w:fldCharType="end"/>
            </w:r>
          </w:p>
        </w:tc>
      </w:tr>
      <w:tr w:rsidR="00164693" w:rsidRPr="005D4395" w14:paraId="3F8CF705" w14:textId="77777777" w:rsidTr="00FA5778">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668" w:type="dxa"/>
          </w:tcPr>
          <w:p w14:paraId="606EA852"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 xml:space="preserve">Hepatic tumors </w:t>
            </w:r>
          </w:p>
        </w:tc>
        <w:tc>
          <w:tcPr>
            <w:tcW w:w="3686" w:type="dxa"/>
          </w:tcPr>
          <w:p w14:paraId="103C2F0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OR= 0.97 (95% CI, 0.70, 1.36, n=3)</w:t>
            </w:r>
          </w:p>
        </w:tc>
        <w:tc>
          <w:tcPr>
            <w:tcW w:w="2125" w:type="dxa"/>
          </w:tcPr>
          <w:p w14:paraId="6FE3EB5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w:t>
            </w:r>
            <w:r w:rsidRPr="005D4395">
              <w:rPr>
                <w:rFonts w:eastAsia="Times New Roman" w:cstheme="minorHAnsi"/>
                <w:color w:val="auto"/>
                <w:sz w:val="18"/>
                <w:szCs w:val="18"/>
              </w:rPr>
              <w:t>&lt;0</w:t>
            </w:r>
          </w:p>
        </w:tc>
        <w:tc>
          <w:tcPr>
            <w:tcW w:w="1701" w:type="dxa"/>
          </w:tcPr>
          <w:p w14:paraId="15C8485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6BCBF764" w14:textId="77777777" w:rsidTr="00FA5778">
        <w:trPr>
          <w:trHeight w:val="686"/>
        </w:trPr>
        <w:tc>
          <w:tcPr>
            <w:cnfStyle w:val="001000000000" w:firstRow="0" w:lastRow="0" w:firstColumn="1" w:lastColumn="0" w:oddVBand="0" w:evenVBand="0" w:oddHBand="0" w:evenHBand="0" w:firstRowFirstColumn="0" w:firstRowLastColumn="0" w:lastRowFirstColumn="0" w:lastRowLastColumn="0"/>
            <w:tcW w:w="1668" w:type="dxa"/>
          </w:tcPr>
          <w:p w14:paraId="1DED4F7D"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Intellectual disability</w:t>
            </w:r>
          </w:p>
        </w:tc>
        <w:tc>
          <w:tcPr>
            <w:tcW w:w="3686" w:type="dxa"/>
          </w:tcPr>
          <w:p w14:paraId="340F2BA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OR=1.10 (95% CI, 1.06-1.15, n= 5)</w:t>
            </w:r>
          </w:p>
        </w:tc>
        <w:tc>
          <w:tcPr>
            <w:tcW w:w="2125" w:type="dxa"/>
          </w:tcPr>
          <w:p w14:paraId="4509825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p &lt;0.001, </w:t>
            </w:r>
            <w:r w:rsidRPr="005D4395">
              <w:rPr>
                <w:rFonts w:cstheme="minorHAnsi"/>
                <w:color w:val="auto"/>
                <w:sz w:val="18"/>
                <w:szCs w:val="18"/>
              </w:rPr>
              <w:t>I²</w:t>
            </w:r>
            <w:r w:rsidRPr="005D4395">
              <w:rPr>
                <w:color w:val="auto"/>
                <w:sz w:val="18"/>
                <w:szCs w:val="18"/>
              </w:rPr>
              <w:t>=0.53</w:t>
            </w:r>
          </w:p>
        </w:tc>
        <w:tc>
          <w:tcPr>
            <w:tcW w:w="1701" w:type="dxa"/>
          </w:tcPr>
          <w:p w14:paraId="18D984E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Huang 2016</w:t>
            </w:r>
            <w:r w:rsidR="00FA26F4">
              <w:rPr>
                <w:rFonts w:cstheme="minorHAnsi"/>
                <w:sz w:val="18"/>
                <w:szCs w:val="18"/>
              </w:rPr>
              <w:fldChar w:fldCharType="begin">
                <w:fldData xml:space="preserve">PEVuZE5vdGU+PENpdGU+PEF1dGhvcj5IdWFuZzwvQXV0aG9yPjxZZWFyPjIwMTY8L1llYXI+PFJl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PEVuZE5vdGU+PENpdGU+PEF1dGhvcj5IdWFuZzwvQXV0aG9yPjxZZWFyPjIwMTY8L1llYXI+PFJl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20</w:t>
            </w:r>
            <w:r w:rsidR="00FA26F4">
              <w:rPr>
                <w:rFonts w:cstheme="minorHAnsi"/>
                <w:sz w:val="18"/>
                <w:szCs w:val="18"/>
              </w:rPr>
              <w:fldChar w:fldCharType="end"/>
            </w:r>
          </w:p>
        </w:tc>
      </w:tr>
      <w:tr w:rsidR="00164693" w:rsidRPr="005D4395" w14:paraId="587EED8F" w14:textId="77777777" w:rsidTr="00FA577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668" w:type="dxa"/>
          </w:tcPr>
          <w:p w14:paraId="0ADEABFF"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LBW</w:t>
            </w:r>
          </w:p>
        </w:tc>
        <w:tc>
          <w:tcPr>
            <w:tcW w:w="3686" w:type="dxa"/>
          </w:tcPr>
          <w:p w14:paraId="1B79021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Overall: OR= 2 (1.77-2.26, n=30)</w:t>
            </w:r>
          </w:p>
          <w:p w14:paraId="0C513B5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North America: </w:t>
            </w:r>
          </w:p>
          <w:p w14:paraId="235F3BE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 1.75 (95% CI, 1.42–2.10, n=7)                                                                                                                                                                                    </w:t>
            </w:r>
          </w:p>
        </w:tc>
        <w:tc>
          <w:tcPr>
            <w:tcW w:w="2125" w:type="dxa"/>
          </w:tcPr>
          <w:p w14:paraId="178A9E1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p=0.000, I²=66%</w:t>
            </w:r>
          </w:p>
          <w:p w14:paraId="3BE055B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 0.013, I²=63%</w:t>
            </w:r>
          </w:p>
        </w:tc>
        <w:tc>
          <w:tcPr>
            <w:tcW w:w="1701" w:type="dxa"/>
          </w:tcPr>
          <w:p w14:paraId="28441FA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Pereira 2017</w:t>
            </w:r>
            <w:r w:rsidR="00FA26F4">
              <w:rPr>
                <w:rFonts w:cstheme="minorHAnsi"/>
                <w:sz w:val="18"/>
                <w:szCs w:val="18"/>
              </w:rPr>
              <w:fldChar w:fldCharType="begin"/>
            </w:r>
            <w:r>
              <w:rPr>
                <w:rFonts w:cstheme="minorHAnsi"/>
                <w:color w:val="auto"/>
                <w:sz w:val="18"/>
                <w:szCs w:val="18"/>
              </w:rPr>
              <w:instrText xml:space="preserve"> ADDIN EN.CITE &lt;EndNote&gt;&lt;Cite&gt;&lt;Author&gt;Pereira&lt;/Author&gt;&lt;Year&gt;2017&lt;/Year&gt;&lt;RecNum&gt;337&lt;/RecNum&gt;&lt;DisplayText&gt;&lt;style face="superscript"&gt;38&lt;/style&gt;&lt;/DisplayText&gt;&lt;record&gt;&lt;rec-number&gt;337&lt;/rec-number&gt;&lt;foreign-keys&gt;&lt;key app="EN" db-id="ezxav9sx2dvfd0ep09vvss5c9wxs9z5frxt9" timestamp="1569749762" guid="f6d13521-c577-4566-9516-12d284acab06"&gt;337&lt;/key&gt;&lt;key app="ENWeb" db-id=""&gt;0&lt;/key&gt;&lt;/foreign-keys&gt;&lt;ref-type name="Journal Article"&gt;17&lt;/ref-type&gt;&lt;contributors&gt;&lt;authors&gt;&lt;author&gt;Pereira, P. P.&lt;/author&gt;&lt;author&gt;Da Mata, F. A.&lt;/author&gt;&lt;author&gt;Figueiredo, A. C.&lt;/author&gt;&lt;author&gt;de Andrade, K. R.&lt;/author&gt;&lt;author&gt;Pereira, M. G.&lt;/author&gt;&lt;/authors&gt;&lt;/contributors&gt;&lt;titles&gt;&lt;title&gt;Maternal Active Smoking During Pregnancy and Low Birth Weight in the Americas: A Systematic Review and Meta-analysis&lt;/title&gt;&lt;secondary-title&gt;Nicotine &amp;amp; Tobacco Research&lt;/secondary-title&gt;&lt;/titles&gt;&lt;periodical&gt;&lt;full-title&gt;Nicotine &amp;amp; Tobacco Research&lt;/full-title&gt;&lt;abbr-1&gt;Nicotine Tob Res&lt;/abbr-1&gt;&lt;/periodical&gt;&lt;pages&gt;497-505&lt;/pages&gt;&lt;volume&gt;19&lt;/volume&gt;&lt;number&gt;5&lt;/number&gt;&lt;dates&gt;&lt;year&gt;2017&lt;/year&gt;&lt;/dates&gt;&lt;accession-num&gt;28403455&lt;/accession-num&gt;&lt;work-type&gt;Meta-Analysis&amp;#xD;Review&lt;/work-type&gt;&lt;urls&gt;&lt;related-urls&gt;&lt;url&gt;http://ovidsp.ovid.com/ovidweb.cgi?T=JS&amp;amp;CSC=Y&amp;amp;NEWS=N&amp;amp;PAGE=fulltext&amp;amp;D=medl&amp;amp;AN=28403455&lt;/url&gt;&lt;url&gt;http://sfxeu07.hosted.exlibrisgroup.com/bham?sid=OVID:medline&amp;amp;id=pmid:28403455&amp;amp;id=doi:10.1093%2Fntr%2Fntw228&amp;amp;issn=1462-2203&amp;amp;isbn=&amp;amp;volume=19&amp;amp;issue=5&amp;amp;spage=497&amp;amp;pages=497-505&amp;amp;date=2017&amp;amp;title=Nicotine+%26+Tobacco+Research&amp;amp;atitle=Maternal+Active+Smoking+During+Pregnancy+and+Low+Birth+Weight+in+the+Americas%3A+A+Systematic+Review+and+Meta-analysis.&amp;amp;aulast=Pereira&amp;amp;pid=%3Cauthor%3EPereira+PP%3C%2Fauthor%3E%3CAN%3E28403455%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38</w:t>
            </w:r>
            <w:r w:rsidR="00FA26F4">
              <w:rPr>
                <w:rFonts w:cstheme="minorHAnsi"/>
                <w:sz w:val="18"/>
                <w:szCs w:val="18"/>
              </w:rPr>
              <w:fldChar w:fldCharType="end"/>
            </w:r>
          </w:p>
        </w:tc>
      </w:tr>
      <w:tr w:rsidR="00164693" w:rsidRPr="005D4395" w14:paraId="7B18784A" w14:textId="77777777" w:rsidTr="00FA5778">
        <w:trPr>
          <w:trHeight w:val="1552"/>
        </w:trPr>
        <w:tc>
          <w:tcPr>
            <w:cnfStyle w:val="001000000000" w:firstRow="0" w:lastRow="0" w:firstColumn="1" w:lastColumn="0" w:oddVBand="0" w:evenVBand="0" w:oddHBand="0" w:evenHBand="0" w:firstRowFirstColumn="0" w:firstRowLastColumn="0" w:lastRowFirstColumn="0" w:lastRowLastColumn="0"/>
            <w:tcW w:w="1668" w:type="dxa"/>
          </w:tcPr>
          <w:p w14:paraId="186C6104" w14:textId="77777777" w:rsidR="00164693" w:rsidRPr="005D4395" w:rsidRDefault="00164693" w:rsidP="00FA5778">
            <w:pPr>
              <w:spacing w:after="0"/>
              <w:rPr>
                <w:rFonts w:ascii="Calibri" w:hAnsi="Calibri" w:cs="Calibri"/>
                <w:color w:val="auto"/>
                <w:sz w:val="18"/>
                <w:szCs w:val="18"/>
              </w:rPr>
            </w:pPr>
            <w:proofErr w:type="spellStart"/>
            <w:r w:rsidRPr="005D4395">
              <w:rPr>
                <w:rFonts w:ascii="Calibri" w:hAnsi="Calibri" w:cs="Calibri"/>
                <w:color w:val="auto"/>
                <w:sz w:val="18"/>
                <w:szCs w:val="18"/>
              </w:rPr>
              <w:lastRenderedPageBreak/>
              <w:t>Leukemia</w:t>
            </w:r>
            <w:proofErr w:type="spellEnd"/>
            <w:r w:rsidRPr="005D4395">
              <w:rPr>
                <w:rFonts w:ascii="Calibri" w:hAnsi="Calibri" w:cs="Calibri"/>
                <w:color w:val="auto"/>
                <w:sz w:val="18"/>
                <w:szCs w:val="18"/>
              </w:rPr>
              <w:t xml:space="preserve"> </w:t>
            </w:r>
          </w:p>
        </w:tc>
        <w:tc>
          <w:tcPr>
            <w:tcW w:w="3686" w:type="dxa"/>
          </w:tcPr>
          <w:p w14:paraId="10D296A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rFonts w:ascii="Calibri" w:hAnsi="Calibri" w:cs="Calibri"/>
                <w:b/>
                <w:color w:val="auto"/>
                <w:sz w:val="18"/>
                <w:szCs w:val="18"/>
              </w:rPr>
              <w:t xml:space="preserve">Childhood </w:t>
            </w:r>
            <w:proofErr w:type="spellStart"/>
            <w:r w:rsidRPr="005D4395">
              <w:rPr>
                <w:rFonts w:ascii="Calibri" w:hAnsi="Calibri" w:cs="Calibri"/>
                <w:b/>
                <w:color w:val="auto"/>
                <w:sz w:val="18"/>
                <w:szCs w:val="18"/>
              </w:rPr>
              <w:t>leukemia</w:t>
            </w:r>
            <w:proofErr w:type="spellEnd"/>
          </w:p>
          <w:p w14:paraId="79EAEB2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0.92 (95% CI, 0.82-1.3, n=21)</w:t>
            </w:r>
          </w:p>
          <w:p w14:paraId="444BE02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 xml:space="preserve">Childhood acute lymphoblastic </w:t>
            </w:r>
            <w:proofErr w:type="spellStart"/>
            <w:r w:rsidRPr="005D4395">
              <w:rPr>
                <w:rFonts w:ascii="Calibri" w:hAnsi="Calibri" w:cs="Calibri"/>
                <w:b/>
                <w:color w:val="auto"/>
                <w:sz w:val="18"/>
                <w:szCs w:val="18"/>
              </w:rPr>
              <w:t>leukemia</w:t>
            </w:r>
            <w:proofErr w:type="spellEnd"/>
          </w:p>
          <w:p w14:paraId="2DE31FC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w:t>
            </w:r>
            <w:r w:rsidRPr="005D4395">
              <w:rPr>
                <w:rFonts w:eastAsia="Times New Roman" w:cstheme="minorHAnsi"/>
                <w:color w:val="auto"/>
                <w:sz w:val="18"/>
                <w:szCs w:val="18"/>
              </w:rPr>
              <w:t>0.99 (</w:t>
            </w:r>
            <w:r w:rsidRPr="005D4395">
              <w:rPr>
                <w:rFonts w:cstheme="minorHAnsi"/>
                <w:color w:val="auto"/>
                <w:sz w:val="18"/>
                <w:szCs w:val="18"/>
              </w:rPr>
              <w:t xml:space="preserve">95% CI, </w:t>
            </w:r>
            <w:r w:rsidRPr="005D4395">
              <w:rPr>
                <w:rFonts w:eastAsia="Times New Roman" w:cstheme="minorHAnsi"/>
                <w:color w:val="auto"/>
                <w:sz w:val="18"/>
                <w:szCs w:val="18"/>
              </w:rPr>
              <w:t>0.92-1.06, n=19)</w:t>
            </w:r>
          </w:p>
          <w:p w14:paraId="7D47909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3D83465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rFonts w:ascii="Calibri" w:hAnsi="Calibri" w:cs="Calibri"/>
                <w:b/>
                <w:color w:val="auto"/>
                <w:sz w:val="18"/>
                <w:szCs w:val="18"/>
              </w:rPr>
              <w:t xml:space="preserve">Childhood acute lymphoblastic </w:t>
            </w:r>
            <w:proofErr w:type="spellStart"/>
            <w:r w:rsidRPr="005D4395">
              <w:rPr>
                <w:rFonts w:ascii="Calibri" w:hAnsi="Calibri" w:cs="Calibri"/>
                <w:b/>
                <w:color w:val="auto"/>
                <w:sz w:val="18"/>
                <w:szCs w:val="18"/>
              </w:rPr>
              <w:t>leukemia</w:t>
            </w:r>
            <w:proofErr w:type="spellEnd"/>
          </w:p>
          <w:p w14:paraId="702DCB0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1.09 (95% CI, 1.01-1.18, n=9)</w:t>
            </w:r>
          </w:p>
        </w:tc>
        <w:tc>
          <w:tcPr>
            <w:tcW w:w="2125" w:type="dxa"/>
          </w:tcPr>
          <w:p w14:paraId="27D27C1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I²=0.5</w:t>
            </w:r>
          </w:p>
          <w:p w14:paraId="50EF998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12E1D71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I²=0.6</w:t>
            </w:r>
          </w:p>
          <w:p w14:paraId="7D0466C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2CE8356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6355074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500539B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P=0.981</w:t>
            </w:r>
          </w:p>
        </w:tc>
        <w:tc>
          <w:tcPr>
            <w:tcW w:w="1701" w:type="dxa"/>
          </w:tcPr>
          <w:p w14:paraId="7383CBD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22EDC7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p w14:paraId="7ACC2B9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5B093A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621D1AD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119BE4F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4AC251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Yan 2015</w:t>
            </w:r>
            <w:r w:rsidR="00FA26F4">
              <w:rPr>
                <w:rFonts w:cstheme="minorHAnsi"/>
                <w:sz w:val="18"/>
                <w:szCs w:val="18"/>
              </w:rPr>
              <w:fldChar w:fldCharType="begin">
                <w:fldData xml:space="preserve">PEVuZE5vdGU+PENpdGU+PEF1dGhvcj5ZYW48L0F1dGhvcj48WWVhcj4yMDE1PC9ZZWFyPjxSZWNO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PEVuZE5vdGU+PENpdGU+PEF1dGhvcj5ZYW48L0F1dGhvcj48WWVhcj4yMDE1PC9ZZWFyPjxSZWNO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59</w:t>
            </w:r>
            <w:r w:rsidR="00FA26F4">
              <w:rPr>
                <w:rFonts w:cstheme="minorHAnsi"/>
                <w:sz w:val="18"/>
                <w:szCs w:val="18"/>
              </w:rPr>
              <w:fldChar w:fldCharType="end"/>
            </w:r>
          </w:p>
        </w:tc>
      </w:tr>
      <w:tr w:rsidR="00164693" w:rsidRPr="005D4395" w14:paraId="2A4827C5" w14:textId="77777777" w:rsidTr="00FA5778">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668" w:type="dxa"/>
          </w:tcPr>
          <w:p w14:paraId="74CB95E8"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 xml:space="preserve">Live birth per cycle in assisted reproduction  </w:t>
            </w:r>
          </w:p>
        </w:tc>
        <w:tc>
          <w:tcPr>
            <w:tcW w:w="3686" w:type="dxa"/>
          </w:tcPr>
          <w:p w14:paraId="4142DC3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5D4395">
              <w:rPr>
                <w:rFonts w:ascii="Calibri" w:hAnsi="Calibri" w:cs="Calibri"/>
                <w:color w:val="auto"/>
                <w:sz w:val="18"/>
                <w:szCs w:val="18"/>
              </w:rPr>
              <w:t xml:space="preserve">OR=0.54 (95% CI, 0.30–0.99, n=18)    </w:t>
            </w:r>
          </w:p>
        </w:tc>
        <w:tc>
          <w:tcPr>
            <w:tcW w:w="2125" w:type="dxa"/>
          </w:tcPr>
          <w:p w14:paraId="3D0627D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8"/>
                <w:szCs w:val="18"/>
              </w:rPr>
            </w:pPr>
            <w:r w:rsidRPr="005D4395">
              <w:rPr>
                <w:rFonts w:cstheme="minorHAnsi"/>
                <w:color w:val="auto"/>
                <w:sz w:val="18"/>
                <w:szCs w:val="18"/>
              </w:rPr>
              <w:t>I²=UNK</w:t>
            </w:r>
          </w:p>
        </w:tc>
        <w:tc>
          <w:tcPr>
            <w:tcW w:w="1701" w:type="dxa"/>
          </w:tcPr>
          <w:p w14:paraId="3032DCA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Waylen 2009</w: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PEVuZE5vdGU+PENpdGU+PEF1dGhvcj5XYXlsZW48L0F1dGhvcj48WWVhcj4yMDA5PC9ZZWFyPjxS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==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53</w:t>
            </w:r>
            <w:r w:rsidR="00FA26F4">
              <w:rPr>
                <w:rFonts w:cstheme="minorHAnsi"/>
                <w:sz w:val="18"/>
                <w:szCs w:val="18"/>
              </w:rPr>
              <w:fldChar w:fldCharType="end"/>
            </w:r>
          </w:p>
        </w:tc>
      </w:tr>
      <w:tr w:rsidR="00164693" w:rsidRPr="005D4395" w14:paraId="5AEF67F0" w14:textId="77777777" w:rsidTr="00FA5778">
        <w:trPr>
          <w:trHeight w:val="770"/>
        </w:trPr>
        <w:tc>
          <w:tcPr>
            <w:cnfStyle w:val="001000000000" w:firstRow="0" w:lastRow="0" w:firstColumn="1" w:lastColumn="0" w:oddVBand="0" w:evenVBand="0" w:oddHBand="0" w:evenHBand="0" w:firstRowFirstColumn="0" w:firstRowLastColumn="0" w:lastRowFirstColumn="0" w:lastRowLastColumn="0"/>
            <w:tcW w:w="1668" w:type="dxa"/>
          </w:tcPr>
          <w:p w14:paraId="2D2A8B62"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Lower respiratory infections (LRI)</w:t>
            </w:r>
          </w:p>
        </w:tc>
        <w:tc>
          <w:tcPr>
            <w:tcW w:w="3686" w:type="dxa"/>
          </w:tcPr>
          <w:p w14:paraId="5431E7C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RR=1.19 (95% CI, 1.10-1.29, n=11)  </w:t>
            </w:r>
          </w:p>
          <w:p w14:paraId="1995611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OR=1.24 (95% CI, 1.11-1.38, n=10)</w:t>
            </w:r>
          </w:p>
        </w:tc>
        <w:tc>
          <w:tcPr>
            <w:tcW w:w="2125" w:type="dxa"/>
          </w:tcPr>
          <w:p w14:paraId="12BB424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I²=78%</w:t>
            </w:r>
          </w:p>
          <w:p w14:paraId="34EA156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I²=77%  </w:t>
            </w:r>
          </w:p>
        </w:tc>
        <w:tc>
          <w:tcPr>
            <w:tcW w:w="1701" w:type="dxa"/>
          </w:tcPr>
          <w:p w14:paraId="1343DD1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Jayes</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&lt;EndNote&gt;&lt;Cite&gt;&lt;Author&gt;Jayes&lt;/Author&gt;&lt;Year&gt;2016&lt;/Year&gt;&lt;RecNum&gt;326&lt;/RecNum&gt;&lt;DisplayText&gt;&lt;style face="superscript"&gt;23&lt;/style&gt;&lt;/DisplayText&gt;&lt;record&gt;&lt;rec-number&gt;326&lt;/rec-number&gt;&lt;foreign-keys&gt;&lt;key app="EN" db-id="ezxav9sx2dvfd0ep09vvss5c9wxs9z5frxt9" timestamp="1569749748" guid="716a853f-842c-456e-a9b5-93c4c1bf08c6"&gt;326&lt;/key&gt;&lt;key app="ENWeb" db-id=""&gt;0&lt;/key&gt;&lt;/foreign-keys&gt;&lt;ref-type name="Journal Article"&gt;17&lt;/ref-type&gt;&lt;contributors&gt;&lt;authors&gt;&lt;author&gt;Jayes, L.&lt;/author&gt;&lt;author&gt;Haslam, P. L.&lt;/author&gt;&lt;author&gt;Gratziou, C. G.&lt;/author&gt;&lt;author&gt;Powell, P.&lt;/author&gt;&lt;author&gt;Britton, J.&lt;/author&gt;&lt;author&gt;Vardavas, C.&lt;/author&gt;&lt;author&gt;Jimenez-Ruiz, C.&lt;/author&gt;&lt;author&gt;Leonardi-Bee, J.&lt;/author&gt;&lt;author&gt;Tobacco Control Committee of the European Respiratory, Society&lt;/author&gt;&lt;/authors&gt;&lt;/contributors&gt;&lt;titles&gt;&lt;title&gt;SmokeHaz: Systematic Reviews and Meta-analyses of the Effects of Smoking on Respiratory Health&lt;/title&gt;&lt;secondary-title&gt;Chest&lt;/secondary-title&gt;&lt;/titles&gt;&lt;periodical&gt;&lt;full-title&gt;Chest&lt;/full-title&gt;&lt;/periodical&gt;&lt;pages&gt;164-79&lt;/pages&gt;&lt;volume&gt;150&lt;/volume&gt;&lt;number&gt;1&lt;/number&gt;&lt;dates&gt;&lt;year&gt;2016&lt;/year&gt;&lt;/dates&gt;&lt;accession-num&gt;27102185&lt;/accession-num&gt;&lt;work-type&gt;Review&lt;/work-type&gt;&lt;urls&gt;&lt;related-urls&gt;&lt;url&gt;http://ovidsp.ovid.com/ovidweb.cgi?T=JS&amp;amp;CSC=Y&amp;amp;NEWS=N&amp;amp;PAGE=fulltext&amp;amp;D=med8&amp;amp;AN=27102185&lt;/url&gt;&lt;url&gt;http://sfxeu07.hosted.exlibrisgroup.com/bham?sid=OVID:medline&amp;amp;id=pmid:27102185&amp;amp;id=doi:10.1016%2Fj.chest.2016.03.060&amp;amp;issn=0012-3692&amp;amp;isbn=&amp;amp;volume=150&amp;amp;issue=1&amp;amp;spage=164&amp;amp;pages=164-79&amp;amp;date=2016&amp;amp;title=Chest&amp;amp;atitle=SmokeHaz%3A+Systematic+Reviews+and+Meta-analyses+of+the+Effects+of+Smoking+on+Respiratory+Health.&amp;amp;aulast=Jayes&amp;amp;pid=%3Cauthor%3EJayes+L%3C%2Fauthor%3E%3CAN%3E27102185%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23</w:t>
            </w:r>
            <w:r w:rsidR="00FA26F4">
              <w:rPr>
                <w:rFonts w:cstheme="minorHAnsi"/>
                <w:sz w:val="18"/>
                <w:szCs w:val="18"/>
              </w:rPr>
              <w:fldChar w:fldCharType="end"/>
            </w:r>
          </w:p>
          <w:p w14:paraId="2D84CE6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Jones 2011</w:t>
            </w:r>
            <w:r w:rsidR="00FA26F4">
              <w:rPr>
                <w:rFonts w:cstheme="minorHAnsi"/>
                <w:sz w:val="18"/>
                <w:szCs w:val="18"/>
              </w:rPr>
              <w:fldChar w:fldCharType="begin"/>
            </w:r>
            <w:r>
              <w:rPr>
                <w:rFonts w:cstheme="minorHAnsi"/>
                <w:color w:val="auto"/>
                <w:sz w:val="18"/>
                <w:szCs w:val="18"/>
              </w:rPr>
              <w:instrText xml:space="preserve"> ADDIN EN.CITE &lt;EndNote&gt;&lt;Cite&gt;&lt;Author&gt;Jones&lt;/Author&gt;&lt;Year&gt;2011&lt;/Year&gt;&lt;RecNum&gt;58&lt;/RecNum&gt;&lt;DisplayText&gt;&lt;style face="superscript"&gt;25&lt;/style&gt;&lt;/DisplayText&gt;&lt;record&gt;&lt;rec-number&gt;58&lt;/rec-number&gt;&lt;foreign-keys&gt;&lt;key app="EN" db-id="ezxav9sx2dvfd0ep09vvss5c9wxs9z5frxt9" timestamp="1569749696" guid="b4081964-1f79-495b-aea3-280d1ced6e84"&gt;58&lt;/key&gt;&lt;/foreign-keys&gt;&lt;ref-type name="Journal Article"&gt;17&lt;/ref-type&gt;&lt;contributors&gt;&lt;authors&gt;&lt;author&gt;Jones, Laura L.&lt;/author&gt;&lt;author&gt;Hashim, Ahmed&lt;/author&gt;&lt;author&gt;McKeever, Tricia&lt;/author&gt;&lt;author&gt;Cook, Derek G.&lt;/author&gt;&lt;author&gt;Britton, John&lt;/author&gt;&lt;author&gt;Leonardi-Bee, Jo&lt;/author&gt;&lt;/authors&gt;&lt;/contributors&gt;&lt;titles&gt;&lt;title&gt;Parental and household smoking and the increased risk of bronchitis, bronchiolitis and other lower respiratory infections in infancy: systematic review and meta-analysis&lt;/title&gt;&lt;secondary-title&gt;Respiratory Research&lt;/secondary-title&gt;&lt;/titles&gt;&lt;periodical&gt;&lt;full-title&gt;Respiratory Research&lt;/full-title&gt;&lt;/periodical&gt;&lt;volume&gt;12&lt;/volume&gt;&lt;dates&gt;&lt;year&gt;2011&lt;/year&gt;&lt;pub-dates&gt;&lt;date&gt;Jan 10&lt;/date&gt;&lt;/pub-dates&gt;&lt;/dates&gt;&lt;isbn&gt;1465-993X&lt;/isbn&gt;&lt;accession-num&gt;WOS:000286393800001&lt;/accession-num&gt;&lt;urls&gt;&lt;related-urls&gt;&lt;url&gt;&amp;lt;Go to ISI&amp;gt;://WOS:000286393800001&lt;/url&gt;&lt;/related-urls&gt;&lt;/urls&gt;&lt;custom7&gt;5&lt;/custom7&gt;&lt;electronic-resource-num&gt;10.1186/1465-9921-12-5&lt;/electronic-resource-num&gt;&lt;/record&gt;&lt;/Cite&gt;&lt;/EndNote&gt;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25</w:t>
            </w:r>
            <w:r w:rsidR="00FA26F4">
              <w:rPr>
                <w:rFonts w:cstheme="minorHAnsi"/>
                <w:sz w:val="18"/>
                <w:szCs w:val="18"/>
              </w:rPr>
              <w:fldChar w:fldCharType="end"/>
            </w:r>
          </w:p>
        </w:tc>
      </w:tr>
      <w:tr w:rsidR="00164693" w:rsidRPr="005D4395" w14:paraId="6EE8A55D" w14:textId="77777777" w:rsidTr="00FA5778">
        <w:trPr>
          <w:cnfStyle w:val="000000100000" w:firstRow="0" w:lastRow="0" w:firstColumn="0" w:lastColumn="0" w:oddVBand="0" w:evenVBand="0" w:oddHBand="1" w:evenHBand="0" w:firstRowFirstColumn="0" w:firstRowLastColumn="0" w:lastRowFirstColumn="0" w:lastRowLastColumn="0"/>
          <w:trHeight w:val="2175"/>
        </w:trPr>
        <w:tc>
          <w:tcPr>
            <w:cnfStyle w:val="001000000000" w:firstRow="0" w:lastRow="0" w:firstColumn="1" w:lastColumn="0" w:oddVBand="0" w:evenVBand="0" w:oddHBand="0" w:evenHBand="0" w:firstRowFirstColumn="0" w:firstRowLastColumn="0" w:lastRowFirstColumn="0" w:lastRowLastColumn="0"/>
            <w:tcW w:w="1668" w:type="dxa"/>
          </w:tcPr>
          <w:p w14:paraId="2D733B34" w14:textId="77777777" w:rsidR="00164693" w:rsidRPr="005D4395" w:rsidRDefault="00164693" w:rsidP="00FA5778">
            <w:pPr>
              <w:spacing w:after="0"/>
              <w:rPr>
                <w:rFonts w:ascii="Calibri" w:hAnsi="Calibri" w:cs="Calibri"/>
                <w:color w:val="auto"/>
                <w:sz w:val="18"/>
                <w:szCs w:val="18"/>
              </w:rPr>
            </w:pPr>
          </w:p>
          <w:p w14:paraId="38B30BA3" w14:textId="77777777" w:rsidR="00164693" w:rsidRPr="005D4395" w:rsidRDefault="00164693" w:rsidP="00FA5778">
            <w:pPr>
              <w:spacing w:after="0"/>
              <w:rPr>
                <w:rFonts w:ascii="Calibri" w:hAnsi="Calibri" w:cs="Calibri"/>
                <w:color w:val="auto"/>
                <w:sz w:val="18"/>
                <w:szCs w:val="18"/>
              </w:rPr>
            </w:pPr>
          </w:p>
          <w:p w14:paraId="47D24C93" w14:textId="77777777" w:rsidR="00164693" w:rsidRPr="005D4395" w:rsidRDefault="00164693" w:rsidP="00FA5778">
            <w:pPr>
              <w:spacing w:after="0"/>
              <w:rPr>
                <w:rFonts w:ascii="Calibri" w:hAnsi="Calibri" w:cs="Calibri"/>
                <w:color w:val="auto"/>
                <w:sz w:val="18"/>
                <w:szCs w:val="18"/>
              </w:rPr>
            </w:pPr>
          </w:p>
          <w:p w14:paraId="69D06D81"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 xml:space="preserve">Lymphoma, </w:t>
            </w:r>
            <w:proofErr w:type="spellStart"/>
            <w:r w:rsidRPr="005D4395">
              <w:rPr>
                <w:rFonts w:ascii="Calibri" w:hAnsi="Calibri" w:cs="Calibri"/>
                <w:color w:val="auto"/>
                <w:sz w:val="18"/>
                <w:szCs w:val="18"/>
              </w:rPr>
              <w:t>hodgkin</w:t>
            </w:r>
            <w:proofErr w:type="spellEnd"/>
            <w:r w:rsidRPr="005D4395">
              <w:rPr>
                <w:rFonts w:ascii="Calibri" w:hAnsi="Calibri" w:cs="Calibri"/>
                <w:color w:val="auto"/>
                <w:sz w:val="18"/>
                <w:szCs w:val="18"/>
              </w:rPr>
              <w:t xml:space="preserve"> lymphoma &amp; non-</w:t>
            </w:r>
            <w:proofErr w:type="spellStart"/>
            <w:r w:rsidRPr="005D4395">
              <w:rPr>
                <w:rFonts w:ascii="Calibri" w:hAnsi="Calibri" w:cs="Calibri"/>
                <w:color w:val="auto"/>
                <w:sz w:val="18"/>
                <w:szCs w:val="18"/>
              </w:rPr>
              <w:t>hodgkin</w:t>
            </w:r>
            <w:proofErr w:type="spellEnd"/>
            <w:r w:rsidRPr="005D4395">
              <w:rPr>
                <w:rFonts w:ascii="Calibri" w:hAnsi="Calibri" w:cs="Calibri"/>
                <w:color w:val="auto"/>
                <w:sz w:val="18"/>
                <w:szCs w:val="18"/>
              </w:rPr>
              <w:t xml:space="preserve"> lymphoma</w:t>
            </w:r>
          </w:p>
        </w:tc>
        <w:tc>
          <w:tcPr>
            <w:tcW w:w="3686" w:type="dxa"/>
          </w:tcPr>
          <w:p w14:paraId="7C05E05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ascii="Calibri" w:hAnsi="Calibri" w:cs="Calibri"/>
                <w:b/>
                <w:color w:val="auto"/>
                <w:sz w:val="18"/>
                <w:szCs w:val="18"/>
              </w:rPr>
              <w:t>Lymphoma</w:t>
            </w:r>
          </w:p>
          <w:p w14:paraId="087CCB8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1.21 (95% CI, 1.05-1.34, n=6)</w:t>
            </w:r>
          </w:p>
          <w:p w14:paraId="3698534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0CC0B4B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Lymphoma</w:t>
            </w:r>
          </w:p>
          <w:p w14:paraId="57E0F6F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ascii="Calibri" w:hAnsi="Calibri" w:cs="Calibri"/>
                <w:color w:val="auto"/>
                <w:sz w:val="18"/>
                <w:szCs w:val="18"/>
              </w:rPr>
              <w:t>OR=1.10 (95% CI, 0.96–1.27, n=8)</w:t>
            </w:r>
          </w:p>
          <w:p w14:paraId="6C6E531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 xml:space="preserve">Hodgkin lymphoma </w:t>
            </w:r>
          </w:p>
          <w:p w14:paraId="5F759302" w14:textId="77777777" w:rsidR="00164693" w:rsidRPr="005D4395" w:rsidRDefault="00164693" w:rsidP="00FA5778">
            <w:pPr>
              <w:spacing w:after="0"/>
              <w:ind w:left="-250" w:firstLine="25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color w:val="auto"/>
                <w:sz w:val="18"/>
                <w:szCs w:val="18"/>
              </w:rPr>
              <w:t>OR= 0.90 (95% CI, 0.66–1.21, n=4)</w:t>
            </w:r>
          </w:p>
          <w:p w14:paraId="3C9599D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rFonts w:ascii="Calibri" w:hAnsi="Calibri" w:cs="Calibri"/>
                <w:b/>
                <w:color w:val="auto"/>
                <w:sz w:val="18"/>
                <w:szCs w:val="18"/>
              </w:rPr>
              <w:t>non-Hodgkin lymphoma</w:t>
            </w:r>
          </w:p>
          <w:p w14:paraId="523C302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8"/>
                <w:szCs w:val="18"/>
              </w:rPr>
            </w:pPr>
            <w:r w:rsidRPr="005D4395">
              <w:rPr>
                <w:color w:val="auto"/>
                <w:sz w:val="18"/>
                <w:szCs w:val="18"/>
              </w:rPr>
              <w:t xml:space="preserve"> OR= 1.22 (95% CI, 1.03–1.45, n=8) </w:t>
            </w:r>
          </w:p>
        </w:tc>
        <w:tc>
          <w:tcPr>
            <w:tcW w:w="2125" w:type="dxa"/>
          </w:tcPr>
          <w:p w14:paraId="6A0F96C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p=0.9,  I²&lt;0      </w:t>
            </w:r>
          </w:p>
          <w:p w14:paraId="7318A8A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140C319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w:t>
            </w:r>
            <w:r w:rsidRPr="005D4395">
              <w:rPr>
                <w:b/>
                <w:color w:val="auto"/>
                <w:sz w:val="18"/>
                <w:szCs w:val="18"/>
              </w:rPr>
              <w:t xml:space="preserve">L </w:t>
            </w:r>
          </w:p>
          <w:p w14:paraId="32D75CF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P=0.54, I²=0.0%</w:t>
            </w:r>
          </w:p>
          <w:p w14:paraId="0B16A49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HL</w:t>
            </w:r>
          </w:p>
          <w:p w14:paraId="7EB5BA9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p= 0.91, I²=0.0%                                        </w:t>
            </w:r>
          </w:p>
          <w:p w14:paraId="1CC3ABA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 xml:space="preserve">NHL </w:t>
            </w:r>
          </w:p>
          <w:p w14:paraId="199D61D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P=0.41, I²=2.7%          </w:t>
            </w:r>
          </w:p>
          <w:p w14:paraId="45BE463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1701" w:type="dxa"/>
          </w:tcPr>
          <w:p w14:paraId="2F98D47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51CD32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p w14:paraId="0DDDF9F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7CADD9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5CA4669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2A007C2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FA8DBE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Antonopoulos 2011</w:t>
            </w:r>
            <w:r w:rsidR="00FA26F4">
              <w:rPr>
                <w:rFonts w:cstheme="minorHAnsi"/>
                <w:sz w:val="18"/>
                <w:szCs w:val="18"/>
              </w:rPr>
              <w:fldChar w:fldCharType="begin">
                <w:fldData xml:space="preserve">PEVuZE5vdGU+PENpdGU+PEF1dGhvcj5BbnRvbm9wb3Vsb3M8L0F1dGhvcj48WWVhcj4yMDExPC9Z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PEVuZE5vdGU+PENpdGU+PEF1dGhvcj5BbnRvbm9wb3Vsb3M8L0F1dGhvcj48WWVhcj4yMDExPC9Z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3</w:t>
            </w:r>
            <w:r w:rsidR="00FA26F4">
              <w:rPr>
                <w:rFonts w:cstheme="minorHAnsi"/>
                <w:sz w:val="18"/>
                <w:szCs w:val="18"/>
              </w:rPr>
              <w:fldChar w:fldCharType="end"/>
            </w:r>
          </w:p>
          <w:p w14:paraId="3C0A36E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tc>
      </w:tr>
      <w:tr w:rsidR="00164693" w:rsidRPr="005D4395" w14:paraId="00AA943F" w14:textId="77777777" w:rsidTr="00FA5778">
        <w:trPr>
          <w:trHeight w:val="507"/>
        </w:trPr>
        <w:tc>
          <w:tcPr>
            <w:cnfStyle w:val="001000000000" w:firstRow="0" w:lastRow="0" w:firstColumn="1" w:lastColumn="0" w:oddVBand="0" w:evenVBand="0" w:oddHBand="0" w:evenHBand="0" w:firstRowFirstColumn="0" w:firstRowLastColumn="0" w:lastRowFirstColumn="0" w:lastRowLastColumn="0"/>
            <w:tcW w:w="1668" w:type="dxa"/>
          </w:tcPr>
          <w:p w14:paraId="6E1CC722"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Microtia</w:t>
            </w:r>
          </w:p>
        </w:tc>
        <w:tc>
          <w:tcPr>
            <w:tcW w:w="3686" w:type="dxa"/>
          </w:tcPr>
          <w:p w14:paraId="6110685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1.05 (95% CI, 0.63-1.77, n=3)</w:t>
            </w:r>
          </w:p>
        </w:tc>
        <w:tc>
          <w:tcPr>
            <w:tcW w:w="2125" w:type="dxa"/>
          </w:tcPr>
          <w:p w14:paraId="4D80080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P= 0.84, I²=68%          </w:t>
            </w:r>
          </w:p>
        </w:tc>
        <w:tc>
          <w:tcPr>
            <w:tcW w:w="1701" w:type="dxa"/>
          </w:tcPr>
          <w:p w14:paraId="43C1E63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Tripathee</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&lt;EndNote&gt;&lt;Cite&gt;&lt;Author&gt;Tripathee&lt;/Author&gt;&lt;Year&gt;2016&lt;/Year&gt;&lt;RecNum&gt;342&lt;/RecNum&gt;&lt;DisplayText&gt;&lt;style face="superscript"&gt;50&lt;/style&gt;&lt;/DisplayText&gt;&lt;record&gt;&lt;rec-number&gt;342&lt;/rec-number&gt;&lt;foreign-keys&gt;&lt;key app="EN" db-id="ezxav9sx2dvfd0ep09vvss5c9wxs9z5frxt9" timestamp="1569749770" guid="83d04c64-600b-4340-a32c-9cebc74fc679"&gt;342&lt;/key&gt;&lt;key app="ENWeb" db-id=""&gt;0&lt;/key&gt;&lt;/foreign-keys&gt;&lt;ref-type name="Journal Article"&gt;17&lt;/ref-type&gt;&lt;contributors&gt;&lt;authors&gt;&lt;author&gt;Tripathee, S.&lt;/author&gt;&lt;author&gt;Zhang, J.&lt;/author&gt;&lt;author&gt;Xiong, M.&lt;/author&gt;&lt;/authors&gt;&lt;/contributors&gt;&lt;auth-address&gt;(Tripathee, Zhang, Xiong) Department of Plastic and Reconstructive Surgery, Southeast University, Zhongda Hospital, Nanjing, China&lt;/auth-address&gt;&lt;titles&gt;&lt;title&gt;Risk factors of microtia: A systematic review and meta-analysis&lt;/title&gt;&lt;secondary-title&gt;European Journal of Plastic Surgery&lt;/secondary-title&gt;&lt;/titles&gt;&lt;periodical&gt;&lt;full-title&gt;European Journal of Plastic Surgery&lt;/full-title&gt;&lt;/periodical&gt;&lt;pages&gt;335-344&lt;/pages&gt;&lt;volume&gt;39&lt;/volume&gt;&lt;number&gt;5&lt;/number&gt;&lt;dates&gt;&lt;year&gt;2016&lt;/year&gt;&lt;pub-dates&gt;&lt;date&gt;01 Oct&lt;/date&gt;&lt;/pub-dates&gt;&lt;/dates&gt;&lt;accession-num&gt;610546632&lt;/accession-num&gt;&lt;urls&gt;&lt;related-urls&gt;&lt;url&gt;http://ovidsp.ovid.com/ovidweb.cgi?T=JS&amp;amp;CSC=Y&amp;amp;NEWS=N&amp;amp;PAGE=fulltext&amp;amp;D=emed18&amp;amp;AN=610546632&lt;/url&gt;&lt;url&gt;http://sfxeu07.hosted.exlibrisgroup.com/bham?sid=OVID:embase&amp;amp;id=pmid:&amp;amp;id=doi:10.1007%2Fs00238-016-1196-4&amp;amp;issn=0930-343X&amp;amp;isbn=&amp;amp;volume=39&amp;amp;issue=5&amp;amp;spage=335&amp;amp;pages=335-344&amp;amp;date=2016&amp;amp;title=European+Journal+of+Plastic+Surgery&amp;amp;atitle=Risk+factors+of+microtia%3A+A+systematic+review+and+meta-analysis&amp;amp;aulast=Tripathee&amp;amp;pid=%3Cauthor%3ETripathee+S.%3C%2Fauthor%3E%3CAN%3E610546632%3C%2FAN%3E%3CDT%3EReview%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50</w:t>
            </w:r>
            <w:r w:rsidR="00FA26F4">
              <w:rPr>
                <w:rFonts w:cstheme="minorHAnsi"/>
                <w:sz w:val="18"/>
                <w:szCs w:val="18"/>
              </w:rPr>
              <w:fldChar w:fldCharType="end"/>
            </w:r>
          </w:p>
        </w:tc>
      </w:tr>
      <w:tr w:rsidR="00164693" w:rsidRPr="005D4395" w14:paraId="1D38CEF8" w14:textId="77777777" w:rsidTr="00FA5778">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668" w:type="dxa"/>
          </w:tcPr>
          <w:p w14:paraId="2B05DF7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Middle ear disease</w:t>
            </w:r>
          </w:p>
        </w:tc>
        <w:tc>
          <w:tcPr>
            <w:tcW w:w="3686" w:type="dxa"/>
          </w:tcPr>
          <w:p w14:paraId="1B59F8D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OR= 1.11 (95% CI, 0.93-1.31, n=6)  </w:t>
            </w:r>
          </w:p>
        </w:tc>
        <w:tc>
          <w:tcPr>
            <w:tcW w:w="2125" w:type="dxa"/>
          </w:tcPr>
          <w:p w14:paraId="65AC796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I²=62%</w:t>
            </w:r>
          </w:p>
        </w:tc>
        <w:tc>
          <w:tcPr>
            <w:tcW w:w="1701" w:type="dxa"/>
          </w:tcPr>
          <w:p w14:paraId="24BA617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Jones 2012</w:t>
            </w:r>
            <w:r w:rsidR="00FA26F4">
              <w:rPr>
                <w:rFonts w:cstheme="minorHAnsi"/>
                <w:sz w:val="18"/>
                <w:szCs w:val="18"/>
              </w:rPr>
              <w:fldChar w:fldCharType="begin">
                <w:fldData xml:space="preserve">PEVuZE5vdGU+PENpdGU+PEF1dGhvcj5Kb25lczwvQXV0aG9yPjxZZWFyPjIwMTI8L1llYXI+PFJl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==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PEVuZE5vdGU+PENpdGU+PEF1dGhvcj5Kb25lczwvQXV0aG9yPjxZZWFyPjIwMTI8L1llYXI+PFJl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==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26</w:t>
            </w:r>
            <w:r w:rsidR="00FA26F4">
              <w:rPr>
                <w:rFonts w:cstheme="minorHAnsi"/>
                <w:sz w:val="18"/>
                <w:szCs w:val="18"/>
              </w:rPr>
              <w:fldChar w:fldCharType="end"/>
            </w:r>
          </w:p>
        </w:tc>
      </w:tr>
      <w:tr w:rsidR="00164693" w:rsidRPr="005D4395" w14:paraId="63A72688" w14:textId="77777777" w:rsidTr="00FA5778">
        <w:trPr>
          <w:trHeight w:val="722"/>
        </w:trPr>
        <w:tc>
          <w:tcPr>
            <w:cnfStyle w:val="001000000000" w:firstRow="0" w:lastRow="0" w:firstColumn="1" w:lastColumn="0" w:oddVBand="0" w:evenVBand="0" w:oddHBand="0" w:evenHBand="0" w:firstRowFirstColumn="0" w:firstRowLastColumn="0" w:lastRowFirstColumn="0" w:lastRowLastColumn="0"/>
            <w:tcW w:w="1668" w:type="dxa"/>
          </w:tcPr>
          <w:p w14:paraId="2768CC4C"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 xml:space="preserve">Neuroblastoma </w:t>
            </w:r>
          </w:p>
        </w:tc>
        <w:tc>
          <w:tcPr>
            <w:tcW w:w="3686" w:type="dxa"/>
          </w:tcPr>
          <w:p w14:paraId="7A724F0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1.30 (95% CI, 1.10-1.53, n=5)</w:t>
            </w:r>
          </w:p>
        </w:tc>
        <w:tc>
          <w:tcPr>
            <w:tcW w:w="2125" w:type="dxa"/>
          </w:tcPr>
          <w:p w14:paraId="0E4ED46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w:t>
            </w:r>
            <w:r w:rsidRPr="005D4395">
              <w:rPr>
                <w:rFonts w:cstheme="minorHAnsi"/>
                <w:color w:val="auto"/>
                <w:sz w:val="18"/>
                <w:szCs w:val="18"/>
                <w:lang w:val="en-US"/>
              </w:rPr>
              <w:t>&lt;0</w:t>
            </w:r>
          </w:p>
        </w:tc>
        <w:tc>
          <w:tcPr>
            <w:tcW w:w="1701" w:type="dxa"/>
          </w:tcPr>
          <w:p w14:paraId="0138307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5129DA4F" w14:textId="77777777" w:rsidTr="00FA5778">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668" w:type="dxa"/>
          </w:tcPr>
          <w:p w14:paraId="1E7E1430"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Obesity</w:t>
            </w:r>
          </w:p>
        </w:tc>
        <w:tc>
          <w:tcPr>
            <w:tcW w:w="3686" w:type="dxa"/>
          </w:tcPr>
          <w:p w14:paraId="65D9402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OR=1.52 (95%CI,1.36–1.70, n=16)</w:t>
            </w:r>
          </w:p>
          <w:p w14:paraId="5A7E829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1.60 (95% CI, 1.37-1.88, n=4)</w:t>
            </w:r>
          </w:p>
          <w:p w14:paraId="4264A8B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OR=1.55 (95% CI, 1.40-1.73, n=16) </w:t>
            </w:r>
          </w:p>
        </w:tc>
        <w:tc>
          <w:tcPr>
            <w:tcW w:w="2125" w:type="dxa"/>
          </w:tcPr>
          <w:p w14:paraId="2AA8F70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p&lt;0.0001</w:t>
            </w:r>
          </w:p>
          <w:p w14:paraId="2F19A82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I²=32.47%</w:t>
            </w:r>
          </w:p>
          <w:p w14:paraId="0653B2A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w:t>
            </w:r>
            <w:r w:rsidRPr="005D4395">
              <w:rPr>
                <w:rFonts w:cstheme="minorHAnsi"/>
                <w:color w:val="auto"/>
                <w:sz w:val="18"/>
                <w:szCs w:val="18"/>
              </w:rPr>
              <w:t>24%</w:t>
            </w:r>
          </w:p>
        </w:tc>
        <w:tc>
          <w:tcPr>
            <w:tcW w:w="1701" w:type="dxa"/>
          </w:tcPr>
          <w:p w14:paraId="53F8D6F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w:t>
            </w:r>
            <w:proofErr w:type="spellStart"/>
            <w:r w:rsidRPr="005D4395">
              <w:rPr>
                <w:rFonts w:cstheme="minorHAnsi"/>
                <w:color w:val="auto"/>
                <w:sz w:val="18"/>
                <w:szCs w:val="18"/>
              </w:rPr>
              <w:t>Ino</w:t>
            </w:r>
            <w:proofErr w:type="spellEnd"/>
            <w:r w:rsidRPr="005D4395">
              <w:rPr>
                <w:rFonts w:cstheme="minorHAnsi"/>
                <w:color w:val="auto"/>
                <w:sz w:val="18"/>
                <w:szCs w:val="18"/>
              </w:rPr>
              <w:t xml:space="preserve"> 2010</w:t>
            </w:r>
            <w:r w:rsidR="00FA26F4">
              <w:rPr>
                <w:rFonts w:cstheme="minorHAnsi"/>
                <w:sz w:val="18"/>
                <w:szCs w:val="18"/>
              </w:rPr>
              <w:fldChar w:fldCharType="begin"/>
            </w:r>
            <w:r>
              <w:rPr>
                <w:rFonts w:cstheme="minorHAnsi"/>
                <w:color w:val="auto"/>
                <w:sz w:val="18"/>
                <w:szCs w:val="18"/>
              </w:rPr>
              <w:instrText xml:space="preserve"> ADDIN EN.CITE &lt;EndNote&gt;&lt;Cite&gt;&lt;Author&gt;Ino&lt;/Author&gt;&lt;Year&gt;2010&lt;/Year&gt;&lt;RecNum&gt;325&lt;/RecNum&gt;&lt;DisplayText&gt;&lt;style face="superscript"&gt;22&lt;/style&gt;&lt;/DisplayText&gt;&lt;record&gt;&lt;rec-number&gt;325&lt;/rec-number&gt;&lt;foreign-keys&gt;&lt;key app="EN" db-id="ezxav9sx2dvfd0ep09vvss5c9wxs9z5frxt9" timestamp="1569749747" guid="b484efa7-4af4-4b65-b8a0-e0732bc8993c"&gt;325&lt;/key&gt;&lt;key app="ENWeb" db-id=""&gt;0&lt;/key&gt;&lt;/foreign-keys&gt;&lt;ref-type name="Journal Article"&gt;17&lt;/ref-type&gt;&lt;contributors&gt;&lt;authors&gt;&lt;author&gt;Ino, T.&lt;/author&gt;&lt;/authors&gt;&lt;/contributors&gt;&lt;auth-address&gt;(Ino) Gumma Paz College, School of Health Science, Nakayama, Takayama, Agatsuma, Gumma, Japan&lt;/auth-address&gt;&lt;titles&gt;&lt;title&gt;Maternal smoking during pregnancy and offspring obesity: Meta-analysis&lt;/title&gt;&lt;secondary-title&gt;Pediatrics International&lt;/secondary-title&gt;&lt;/titles&gt;&lt;periodical&gt;&lt;full-title&gt;Pediatrics International&lt;/full-title&gt;&lt;/periodical&gt;&lt;pages&gt;94-99&lt;/pages&gt;&lt;volume&gt;52&lt;/volume&gt;&lt;number&gt;1&lt;/number&gt;&lt;dates&gt;&lt;year&gt;2010&lt;/year&gt;&lt;pub-dates&gt;&lt;date&gt;February&lt;/date&gt;&lt;/pub-dates&gt;&lt;/dates&gt;&lt;accession-num&gt;358260801&lt;/accession-num&gt;&lt;urls&gt;&lt;related-urls&gt;&lt;url&gt;http://ovidsp.ovid.com/ovidweb.cgi?T=JS&amp;amp;CSC=Y&amp;amp;NEWS=N&amp;amp;PAGE=fulltext&amp;amp;D=emed12&amp;amp;AN=358260801&lt;/url&gt;&lt;url&gt;http://sfxeu07.hosted.exlibrisgroup.com/bham?sid=OVID:embase&amp;amp;id=pmid:19400912&amp;amp;id=doi:10.1111%2Fj.1442-200X.2009.02883.x&amp;amp;issn=1328-8067&amp;amp;isbn=&amp;amp;volume=52&amp;amp;issue=1&amp;amp;spage=94&amp;amp;pages=94-99&amp;amp;date=2010&amp;amp;title=Pediatrics+International&amp;amp;atitle=Maternal+smoking+during+pregnancy+and+offspring+obesity%3A+Meta-analysis&amp;amp;aulast=Ino&amp;amp;pid=%3Cauthor%3EIno+T.%3C%2Fauthor%3E%3CAN%3E358260801%3C%2FAN%3E%3CDT%3EArticle%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22</w:t>
            </w:r>
            <w:r w:rsidR="00FA26F4">
              <w:rPr>
                <w:rFonts w:cstheme="minorHAnsi"/>
                <w:sz w:val="18"/>
                <w:szCs w:val="18"/>
              </w:rPr>
              <w:fldChar w:fldCharType="end"/>
            </w:r>
          </w:p>
          <w:p w14:paraId="0C5C24C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Riedel 2014</w:t>
            </w:r>
            <w:r w:rsidR="00FA26F4">
              <w:rPr>
                <w:rFonts w:cstheme="minorHAns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42</w:t>
            </w:r>
            <w:r w:rsidR="00FA26F4">
              <w:rPr>
                <w:rFonts w:cstheme="minorHAnsi"/>
                <w:sz w:val="18"/>
                <w:szCs w:val="18"/>
              </w:rPr>
              <w:fldChar w:fldCharType="end"/>
            </w:r>
          </w:p>
          <w:p w14:paraId="45FB34E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Rayfield 2017</w:t>
            </w:r>
            <w:r w:rsidR="00FA26F4">
              <w:rPr>
                <w:rFonts w:cstheme="minorHAns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41</w:t>
            </w:r>
            <w:r w:rsidR="00FA26F4">
              <w:rPr>
                <w:rFonts w:cstheme="minorHAnsi"/>
                <w:sz w:val="18"/>
                <w:szCs w:val="18"/>
              </w:rPr>
              <w:fldChar w:fldCharType="end"/>
            </w:r>
          </w:p>
        </w:tc>
      </w:tr>
      <w:tr w:rsidR="00164693" w:rsidRPr="005D4395" w14:paraId="46D64F15" w14:textId="77777777" w:rsidTr="00FA5778">
        <w:trPr>
          <w:trHeight w:val="992"/>
        </w:trPr>
        <w:tc>
          <w:tcPr>
            <w:cnfStyle w:val="001000000000" w:firstRow="0" w:lastRow="0" w:firstColumn="1" w:lastColumn="0" w:oddVBand="0" w:evenVBand="0" w:oddHBand="0" w:evenHBand="0" w:firstRowFirstColumn="0" w:firstRowLastColumn="0" w:lastRowFirstColumn="0" w:lastRowLastColumn="0"/>
            <w:tcW w:w="1668" w:type="dxa"/>
          </w:tcPr>
          <w:p w14:paraId="4DA8F8B7" w14:textId="77777777" w:rsidR="00164693" w:rsidRPr="005D4395" w:rsidRDefault="00164693" w:rsidP="00FA5778">
            <w:pPr>
              <w:spacing w:after="0"/>
              <w:rPr>
                <w:rFonts w:ascii="Calibri" w:hAnsi="Calibri" w:cs="Calibri"/>
                <w:color w:val="auto"/>
                <w:sz w:val="18"/>
                <w:szCs w:val="18"/>
              </w:rPr>
            </w:pPr>
          </w:p>
          <w:p w14:paraId="665A7386"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 xml:space="preserve">Overweight      </w:t>
            </w:r>
          </w:p>
        </w:tc>
        <w:tc>
          <w:tcPr>
            <w:tcW w:w="3686" w:type="dxa"/>
          </w:tcPr>
          <w:p w14:paraId="370EBCD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1.50 (95% CI, 1.36- 1.65, n=14)</w:t>
            </w:r>
          </w:p>
          <w:p w14:paraId="4B70345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OR=1.47 (95% CI, 1.26-1.73, n=7)</w:t>
            </w:r>
          </w:p>
          <w:p w14:paraId="2A93CC9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1.33 (95% CI, 1.23-1.44, n=8) </w:t>
            </w:r>
          </w:p>
          <w:p w14:paraId="031C631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rFonts w:cstheme="minorHAnsi"/>
                <w:color w:val="auto"/>
                <w:sz w:val="18"/>
                <w:szCs w:val="18"/>
              </w:rPr>
              <w:t>OR= 1.37 (95% CI, 1.28 to 1.46, n=31)</w:t>
            </w:r>
          </w:p>
        </w:tc>
        <w:tc>
          <w:tcPr>
            <w:tcW w:w="2125" w:type="dxa"/>
          </w:tcPr>
          <w:p w14:paraId="7311757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p=0.02, I²=49%</w:t>
            </w:r>
          </w:p>
          <w:p w14:paraId="7FD349F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p=0.064, I²=47.5%</w:t>
            </w:r>
          </w:p>
          <w:p w14:paraId="67C9787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I²=0.00%   </w:t>
            </w:r>
          </w:p>
          <w:p w14:paraId="371EA70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I²=</w:t>
            </w:r>
            <w:r w:rsidRPr="005D4395">
              <w:rPr>
                <w:rFonts w:ascii="AdvOT0231c847" w:hAnsi="AdvOT0231c847"/>
                <w:color w:val="auto"/>
                <w:sz w:val="18"/>
                <w:szCs w:val="18"/>
              </w:rPr>
              <w:t>45%</w:t>
            </w:r>
            <w:r w:rsidRPr="005D4395">
              <w:rPr>
                <w:color w:val="auto"/>
                <w:sz w:val="18"/>
                <w:szCs w:val="18"/>
              </w:rPr>
              <w:t xml:space="preserve">        </w:t>
            </w:r>
          </w:p>
          <w:p w14:paraId="2DFA637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tcPr>
          <w:p w14:paraId="79C61D8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Oken</w:t>
            </w:r>
            <w:proofErr w:type="spellEnd"/>
            <w:r w:rsidRPr="005D4395">
              <w:rPr>
                <w:rFonts w:cstheme="minorHAnsi"/>
                <w:color w:val="auto"/>
                <w:sz w:val="18"/>
                <w:szCs w:val="18"/>
              </w:rPr>
              <w:t xml:space="preserve"> 2008</w:t>
            </w:r>
            <w:r w:rsidR="00FA26F4">
              <w:rPr>
                <w:rFonts w:cstheme="minorHAnsi"/>
                <w:sz w:val="18"/>
                <w:szCs w:val="18"/>
              </w:rPr>
              <w:fldChar w:fldCharType="begin"/>
            </w:r>
            <w:r>
              <w:rPr>
                <w:rFonts w:cstheme="minorHAnsi"/>
                <w:color w:val="auto"/>
                <w:sz w:val="18"/>
                <w:szCs w:val="18"/>
              </w:rPr>
              <w:instrText xml:space="preserve"> ADDIN EN.CITE &lt;EndNote&gt;&lt;Cite&gt;&lt;Author&gt;Oken&lt;/Author&gt;&lt;Year&gt;2008&lt;/Year&gt;&lt;RecNum&gt;525&lt;/RecNum&gt;&lt;DisplayText&gt;&lt;style face="superscript"&gt;36&lt;/style&gt;&lt;/DisplayText&gt;&lt;record&gt;&lt;rec-number&gt;525&lt;/rec-number&gt;&lt;foreign-keys&gt;&lt;key app="EN" db-id="ezxav9sx2dvfd0ep09vvss5c9wxs9z5frxt9" timestamp="1569749804" guid="a1f01814-e62e-46a4-b815-8729ba40c6f0"&gt;525&lt;/key&gt;&lt;/foreign-keys&gt;&lt;ref-type name="Journal Article"&gt;17&lt;/ref-type&gt;&lt;contributors&gt;&lt;authors&gt;&lt;author&gt;Oken, E&lt;/author&gt;&lt;author&gt;Levitan, EB&lt;/author&gt;&lt;author&gt;Gillman, MW&lt;/author&gt;&lt;/authors&gt;&lt;/contributors&gt;&lt;titles&gt;&lt;title&gt;Maternal smoking during pregnancy and child overweight: systematic review and meta-analysis&lt;/title&gt;&lt;secondary-title&gt;International Journal of Obesity&lt;/secondary-title&gt;&lt;/titles&gt;&lt;periodical&gt;&lt;full-title&gt;International Journal of Obesity&lt;/full-title&gt;&lt;/periodical&gt;&lt;pages&gt;10&lt;/pages&gt;&lt;volume&gt;32&lt;/volume&gt;&lt;section&gt;201&lt;/section&gt;&lt;dates&gt;&lt;year&gt;2008&lt;/year&gt;&lt;/dates&gt;&lt;urls&gt;&lt;/urls&gt;&lt;/record&gt;&lt;/Cite&gt;&lt;/EndNote&gt;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36</w:t>
            </w:r>
            <w:r w:rsidR="00FA26F4">
              <w:rPr>
                <w:rFonts w:cstheme="minorHAnsi"/>
                <w:sz w:val="18"/>
                <w:szCs w:val="18"/>
              </w:rPr>
              <w:fldChar w:fldCharType="end"/>
            </w:r>
          </w:p>
          <w:p w14:paraId="40687DD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Weng 2012</w:t>
            </w:r>
            <w:r w:rsidR="00FA26F4">
              <w:rPr>
                <w:rFonts w:cstheme="minorHAnsi"/>
                <w:sz w:val="18"/>
                <w:szCs w:val="18"/>
              </w:rPr>
              <w:fldChar w:fldCharType="begin">
                <w:fldData xml:space="preserve">PEVuZE5vdGU+PENpdGU+PEF1dGhvcj5XZW5nPC9BdXRob3I+PFllYXI+MjAxMjwvWWVhcj48UmVj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PEVuZE5vdGU+PENpdGU+PEF1dGhvcj5XZW5nPC9BdXRob3I+PFllYXI+MjAxMjwvWWVhcj48UmVj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56</w:t>
            </w:r>
            <w:r w:rsidR="00FA26F4">
              <w:rPr>
                <w:rFonts w:cstheme="minorHAnsi"/>
                <w:sz w:val="18"/>
                <w:szCs w:val="18"/>
              </w:rPr>
              <w:fldChar w:fldCharType="end"/>
            </w:r>
          </w:p>
          <w:p w14:paraId="03B0963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Riedel 2014</w:t>
            </w:r>
            <w:r w:rsidR="00FA26F4">
              <w:rPr>
                <w:rFonts w:cstheme="minorHAns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PEVuZE5vdGU+PENpdGU+PEF1dGhvcj5SaWVkZWw8L0F1dGhvcj48WWVhcj4yMDE0PC9ZZWFyPjxS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==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42</w:t>
            </w:r>
            <w:r w:rsidR="00FA26F4">
              <w:rPr>
                <w:rFonts w:cstheme="minorHAnsi"/>
                <w:sz w:val="18"/>
                <w:szCs w:val="18"/>
              </w:rPr>
              <w:fldChar w:fldCharType="end"/>
            </w:r>
          </w:p>
          <w:p w14:paraId="287FB88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Rayfield 2017</w:t>
            </w:r>
            <w:r w:rsidR="00FA26F4">
              <w:rPr>
                <w:rFonts w:cstheme="minorHAns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PEVuZE5vdGU+PENpdGU+PEF1dGhvcj5SYXlmaWVsZDwvQXV0aG9yPjxZZWFyPjIwMTc8L1llYXI+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41</w:t>
            </w:r>
            <w:r w:rsidR="00FA26F4">
              <w:rPr>
                <w:rFonts w:cstheme="minorHAnsi"/>
                <w:sz w:val="18"/>
                <w:szCs w:val="18"/>
              </w:rPr>
              <w:fldChar w:fldCharType="end"/>
            </w:r>
          </w:p>
        </w:tc>
      </w:tr>
      <w:tr w:rsidR="00164693" w:rsidRPr="005D4395" w14:paraId="20B6C9E4" w14:textId="77777777" w:rsidTr="00FA577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668" w:type="dxa"/>
          </w:tcPr>
          <w:p w14:paraId="26A4BC2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Perinatal death &amp; neonatal death</w:t>
            </w:r>
          </w:p>
        </w:tc>
        <w:tc>
          <w:tcPr>
            <w:tcW w:w="3686" w:type="dxa"/>
          </w:tcPr>
          <w:p w14:paraId="18D2469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Perinatal death                                                                           </w:t>
            </w:r>
            <w:r w:rsidRPr="005D4395">
              <w:rPr>
                <w:color w:val="auto"/>
                <w:sz w:val="18"/>
                <w:szCs w:val="18"/>
              </w:rPr>
              <w:t xml:space="preserve">RR= 1.33 (95% CI, 1.25-1.41, n= 46)                                                                                      </w:t>
            </w:r>
            <w:r w:rsidRPr="005D4395">
              <w:rPr>
                <w:b/>
                <w:color w:val="auto"/>
                <w:sz w:val="18"/>
                <w:szCs w:val="18"/>
              </w:rPr>
              <w:t xml:space="preserve">Neonatal death                                                                       </w:t>
            </w:r>
            <w:r w:rsidRPr="005D4395">
              <w:rPr>
                <w:color w:val="auto"/>
                <w:sz w:val="18"/>
                <w:szCs w:val="18"/>
              </w:rPr>
              <w:t xml:space="preserve">RR= 1.22 (95% CI,1.14-1.30, n= 28) </w:t>
            </w:r>
          </w:p>
        </w:tc>
        <w:tc>
          <w:tcPr>
            <w:tcW w:w="2125" w:type="dxa"/>
          </w:tcPr>
          <w:p w14:paraId="55EAA0F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Perinatal death</w:t>
            </w:r>
            <w:r w:rsidRPr="005D4395">
              <w:rPr>
                <w:color w:val="auto"/>
                <w:sz w:val="18"/>
                <w:szCs w:val="18"/>
              </w:rPr>
              <w:t xml:space="preserve">                                   I² = 60%, P&lt;0.0001</w:t>
            </w:r>
          </w:p>
          <w:p w14:paraId="252EE21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Neonatal death</w:t>
            </w:r>
            <w:r w:rsidRPr="005D4395">
              <w:rPr>
                <w:color w:val="auto"/>
                <w:sz w:val="18"/>
                <w:szCs w:val="18"/>
              </w:rPr>
              <w:t xml:space="preserve">                           I² =39%, P&lt;0.05</w:t>
            </w:r>
          </w:p>
        </w:tc>
        <w:tc>
          <w:tcPr>
            <w:tcW w:w="1701" w:type="dxa"/>
          </w:tcPr>
          <w:p w14:paraId="12A4D14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57FD050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Pineles</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&lt;EndNote&gt;&lt;Cite&gt;&lt;Author&gt;Pineles&lt;/Author&gt;&lt;Year&gt;2016&lt;/Year&gt;&lt;RecNum&gt;338&lt;/RecNum&gt;&lt;DisplayText&gt;&lt;style face="superscript"&gt;40&lt;/style&gt;&lt;/DisplayText&gt;&lt;record&gt;&lt;rec-number&gt;338&lt;/rec-number&gt;&lt;foreign-keys&gt;&lt;key app="EN" db-id="ezxav9sx2dvfd0ep09vvss5c9wxs9z5frxt9" timestamp="1569749765" guid="cd18f3b0-38ac-4d67-94ee-bb88c21f6557"&gt;338&lt;/key&gt;&lt;key app="ENWeb" db-id=""&gt;0&lt;/key&gt;&lt;/foreign-keys&gt;&lt;ref-type name="Journal Article"&gt;17&lt;/ref-type&gt;&lt;contributors&gt;&lt;authors&gt;&lt;author&gt;Pineles, B. L.&lt;/author&gt;&lt;author&gt;Hsu, S.&lt;/author&gt;&lt;author&gt;Park, E.&lt;/author&gt;&lt;author&gt;Samet, J. M.&lt;/author&gt;&lt;/authors&gt;&lt;/contributors&gt;&lt;titles&gt;&lt;title&gt;Systematic Review and Meta-Analyses of Perinatal Death and Maternal Exposure to Tobacco Smoke During Pregnancy&lt;/title&gt;&lt;secondary-title&gt;American Journal of Epidemiology&lt;/secondary-title&gt;&lt;/titles&gt;&lt;periodical&gt;&lt;full-title&gt;American Journal of Epidemiology&lt;/full-title&gt;&lt;/periodical&gt;&lt;pages&gt;87-97&lt;/pages&gt;&lt;volume&gt;184&lt;/volume&gt;&lt;number&gt;2&lt;/number&gt;&lt;dates&gt;&lt;year&gt;2016&lt;/year&gt;&lt;/dates&gt;&lt;accession-num&gt;27370789&lt;/accession-num&gt;&lt;work-type&gt;Meta-Analysis&amp;#xD;Review&lt;/work-type&gt;&lt;urls&gt;&lt;related-urls&gt;&lt;url&gt;http://ovidsp.ovid.com/ovidweb.cgi?T=JS&amp;amp;CSC=Y&amp;amp;NEWS=N&amp;amp;PAGE=fulltext&amp;amp;D=med8&amp;amp;AN=27370789&lt;/url&gt;&lt;url&gt;http://sfxeu07.hosted.exlibrisgroup.com/bham?sid=OVID:medline&amp;amp;id=pmid:27370789&amp;amp;id=doi:10.1093%2Faje%2Fkwv301&amp;amp;issn=0002-9262&amp;amp;isbn=&amp;amp;volume=184&amp;amp;issue=2&amp;amp;spage=87&amp;amp;pages=87-97&amp;amp;date=2016&amp;amp;title=American+Journal+of+Epidemiology&amp;amp;atitle=Systematic+Review+and+Meta-Analyses+of+Perinatal+Death+and+Maternal+Exposure+to+Tobacco+Smoke+During+Pregnancy.&amp;amp;aulast=Pineles&amp;amp;pid=%3Cauthor%3EPineles+BL%3C%2Fauthor%3E%3CAN%3E27370789%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40</w:t>
            </w:r>
            <w:r w:rsidR="00FA26F4">
              <w:rPr>
                <w:rFonts w:cstheme="minorHAnsi"/>
                <w:sz w:val="18"/>
                <w:szCs w:val="18"/>
              </w:rPr>
              <w:fldChar w:fldCharType="end"/>
            </w:r>
          </w:p>
        </w:tc>
      </w:tr>
      <w:tr w:rsidR="00164693" w:rsidRPr="005D4395" w14:paraId="3676409F" w14:textId="77777777" w:rsidTr="00FA5778">
        <w:trPr>
          <w:trHeight w:val="497"/>
        </w:trPr>
        <w:tc>
          <w:tcPr>
            <w:cnfStyle w:val="001000000000" w:firstRow="0" w:lastRow="0" w:firstColumn="1" w:lastColumn="0" w:oddVBand="0" w:evenVBand="0" w:oddHBand="0" w:evenHBand="0" w:firstRowFirstColumn="0" w:firstRowLastColumn="0" w:lastRowFirstColumn="0" w:lastRowLastColumn="0"/>
            <w:tcW w:w="1668" w:type="dxa"/>
          </w:tcPr>
          <w:p w14:paraId="1F6BFC55"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Preterm birth</w:t>
            </w:r>
          </w:p>
        </w:tc>
        <w:tc>
          <w:tcPr>
            <w:tcW w:w="3686" w:type="dxa"/>
          </w:tcPr>
          <w:p w14:paraId="0CBC0DD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1.27 (95% CI, 1.21-1.33, n=20)</w:t>
            </w:r>
          </w:p>
        </w:tc>
        <w:tc>
          <w:tcPr>
            <w:tcW w:w="2125" w:type="dxa"/>
          </w:tcPr>
          <w:p w14:paraId="256AC29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Analysed qualitatively</w:t>
            </w:r>
          </w:p>
        </w:tc>
        <w:tc>
          <w:tcPr>
            <w:tcW w:w="1701" w:type="dxa"/>
          </w:tcPr>
          <w:p w14:paraId="0BB83FD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Shah 2000</w:t>
            </w:r>
            <w:r w:rsidR="00FA26F4">
              <w:rPr>
                <w:rFonts w:cstheme="minorHAnsi"/>
                <w:sz w:val="18"/>
                <w:szCs w:val="18"/>
              </w:rPr>
              <w:fldChar w:fldCharType="begin"/>
            </w:r>
            <w:r>
              <w:rPr>
                <w:rFonts w:cstheme="minorHAnsi"/>
                <w:color w:val="auto"/>
                <w:sz w:val="18"/>
                <w:szCs w:val="18"/>
              </w:rPr>
              <w:instrText xml:space="preserve"> ADDIN EN.CITE &lt;EndNote&gt;&lt;Cite&gt;&lt;Author&gt;Shah&lt;/Author&gt;&lt;Year&gt;2000&lt;/Year&gt;&lt;RecNum&gt;122&lt;/RecNum&gt;&lt;DisplayText&gt;&lt;style face="superscript"&gt;45&lt;/style&gt;&lt;/DisplayText&gt;&lt;record&gt;&lt;rec-number&gt;122&lt;/rec-number&gt;&lt;foreign-keys&gt;&lt;key app="EN" db-id="ezxav9sx2dvfd0ep09vvss5c9wxs9z5frxt9" timestamp="1569749706" guid="5b062769-0d0d-49e2-8db2-80afa51ad30e"&gt;122&lt;/key&gt;&lt;/foreign-keys&gt;&lt;ref-type name="Journal Article"&gt;17&lt;/ref-type&gt;&lt;contributors&gt;&lt;authors&gt;&lt;author&gt;Shah, N. R.&lt;/author&gt;&lt;author&gt;Bracken, M. B.&lt;/author&gt;&lt;/authors&gt;&lt;/contributors&gt;&lt;titles&gt;&lt;title&gt;A systematic review and meta-analysis of prospective studies on the association between maternal cigarette smoking and preterm delivery&lt;/title&gt;&lt;secondary-title&gt;American Journal of Obstetrics and Gynecology&lt;/secondary-title&gt;&lt;/titles&gt;&lt;periodical&gt;&lt;full-title&gt;American Journal of Obstetrics and Gynecology&lt;/full-title&gt;&lt;/periodical&gt;&lt;pages&gt;465-472&lt;/pages&gt;&lt;volume&gt;182&lt;/volume&gt;&lt;number&gt;2&lt;/number&gt;&lt;dates&gt;&lt;year&gt;2000&lt;/year&gt;&lt;pub-dates&gt;&lt;date&gt;Feb&lt;/date&gt;&lt;/pub-dates&gt;&lt;/dates&gt;&lt;isbn&gt;0002-9378&lt;/isbn&gt;&lt;accession-num&gt;WOS:000085582600033&lt;/accession-num&gt;&lt;urls&gt;&lt;related-urls&gt;&lt;url&gt;&amp;lt;Go to ISI&amp;gt;://WOS:000085582600033&lt;/url&gt;&lt;/related-urls&gt;&lt;/urls&gt;&lt;electronic-resource-num&gt;10.1016/s0002-9378(00)70240-7&lt;/electronic-resource-num&gt;&lt;/record&gt;&lt;/Cite&gt;&lt;/EndNote&gt;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45</w:t>
            </w:r>
            <w:r w:rsidR="00FA26F4">
              <w:rPr>
                <w:rFonts w:cstheme="minorHAnsi"/>
                <w:sz w:val="18"/>
                <w:szCs w:val="18"/>
              </w:rPr>
              <w:fldChar w:fldCharType="end"/>
            </w:r>
          </w:p>
        </w:tc>
      </w:tr>
      <w:tr w:rsidR="00164693" w:rsidRPr="005D4395" w14:paraId="68A7D270" w14:textId="77777777" w:rsidTr="00FA577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668" w:type="dxa"/>
          </w:tcPr>
          <w:p w14:paraId="7199F6F7"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 xml:space="preserve">Reduced menarche age </w:t>
            </w:r>
          </w:p>
        </w:tc>
        <w:tc>
          <w:tcPr>
            <w:tcW w:w="3686" w:type="dxa"/>
          </w:tcPr>
          <w:p w14:paraId="3AA44E7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1.15 (95% CI, 1.07-1.23, n=3)</w:t>
            </w:r>
          </w:p>
        </w:tc>
        <w:tc>
          <w:tcPr>
            <w:tcW w:w="2125" w:type="dxa"/>
          </w:tcPr>
          <w:p w14:paraId="4C62813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 0.003,  I²=58%                                           </w:t>
            </w:r>
          </w:p>
        </w:tc>
        <w:tc>
          <w:tcPr>
            <w:tcW w:w="1701" w:type="dxa"/>
          </w:tcPr>
          <w:p w14:paraId="7A0338D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Yermachenko</w:t>
            </w:r>
            <w:proofErr w:type="spellEnd"/>
            <w:r w:rsidRPr="005D4395">
              <w:rPr>
                <w:rFonts w:cstheme="minorHAnsi"/>
                <w:color w:val="auto"/>
                <w:sz w:val="18"/>
                <w:szCs w:val="18"/>
              </w:rPr>
              <w:t xml:space="preserve">   2015</w:t>
            </w:r>
            <w:r w:rsidR="00FA26F4">
              <w:rPr>
                <w:rFonts w:cstheme="minorHAnsi"/>
                <w:sz w:val="18"/>
                <w:szCs w:val="18"/>
              </w:rPr>
              <w:fldChar w:fldCharType="begin"/>
            </w:r>
            <w:r>
              <w:rPr>
                <w:rFonts w:cstheme="minorHAnsi"/>
                <w:color w:val="auto"/>
                <w:sz w:val="18"/>
                <w:szCs w:val="18"/>
              </w:rPr>
              <w:instrText xml:space="preserve"> ADDIN EN.CITE &lt;EndNote&gt;&lt;Cite&gt;&lt;Author&gt;Yermachenko&lt;/Author&gt;&lt;Year&gt;2015&lt;/Year&gt;&lt;RecNum&gt;350&lt;/RecNum&gt;&lt;DisplayText&gt;&lt;style face="superscript"&gt;60&lt;/style&gt;&lt;/DisplayText&gt;&lt;record&gt;&lt;rec-number&gt;350&lt;/rec-number&gt;&lt;foreign-keys&gt;&lt;key app="EN" db-id="ezxav9sx2dvfd0ep09vvss5c9wxs9z5frxt9" timestamp="1569749782" guid="7149b5b9-a481-4690-93c6-abf741f298d5"&gt;350&lt;/key&gt;&lt;key app="ENWeb" db-id=""&gt;0&lt;/key&gt;&lt;/foreign-keys&gt;&lt;ref-type name="Journal Article"&gt;17&lt;/ref-type&gt;&lt;contributors&gt;&lt;authors&gt;&lt;author&gt;Yermachenko, A.&lt;/author&gt;&lt;author&gt;Dvornyk, V.&lt;/author&gt;&lt;/authors&gt;&lt;/contributors&gt;&lt;titles&gt;&lt;title&gt;A meta-analysis provides evidence that prenatal smoking exposure decreases age at menarche&lt;/title&gt;&lt;secondary-title&gt;Reproductive Toxicology&lt;/secondary-title&gt;&lt;/titles&gt;&lt;periodical&gt;&lt;full-title&gt;Reproductive Toxicology&lt;/full-title&gt;&lt;/periodical&gt;&lt;pages&gt;222-8&lt;/pages&gt;&lt;volume&gt;58&lt;/volume&gt;&lt;dates&gt;&lt;year&gt;2015&lt;/year&gt;&lt;/dates&gt;&lt;accession-num&gt;26542102&lt;/accession-num&gt;&lt;work-type&gt;Meta-Analysis&amp;#xD;Review&lt;/work-type&gt;&lt;urls&gt;&lt;related-urls&gt;&lt;url&gt;http://ovidsp.ovid.com/ovidweb.cgi?T=JS&amp;amp;CSC=Y&amp;amp;NEWS=N&amp;amp;PAGE=fulltext&amp;amp;D=med8&amp;amp;AN=26542102&lt;/url&gt;&lt;url&gt;http://sfxeu07.hosted.exlibrisgroup.com/bham?sid=OVID:medline&amp;amp;id=pmid:26542102&amp;amp;id=doi:10.1016%2Fj.reprotox.2015.10.019&amp;amp;issn=0890-6238&amp;amp;isbn=&amp;amp;volume=58&amp;amp;issue=&amp;amp;spage=222&amp;amp;pages=222-8&amp;amp;date=2015&amp;amp;title=Reproductive+Toxicology&amp;amp;atitle=A+meta-analysis+provides+evidence+that+prenatal+smoking+exposure+decreases+age+at+menarche.&amp;amp;aulast=Yermachenko&amp;amp;pid=%3Cauthor%3EYermachenko+A%3C%2Fauthor%3E%3CAN%3E26542102%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60</w:t>
            </w:r>
            <w:r w:rsidR="00FA26F4">
              <w:rPr>
                <w:rFonts w:cstheme="minorHAnsi"/>
                <w:sz w:val="18"/>
                <w:szCs w:val="18"/>
              </w:rPr>
              <w:fldChar w:fldCharType="end"/>
            </w:r>
          </w:p>
        </w:tc>
      </w:tr>
      <w:tr w:rsidR="00164693" w:rsidRPr="005D4395" w14:paraId="03AFC34B" w14:textId="77777777" w:rsidTr="00FA5778">
        <w:trPr>
          <w:trHeight w:val="560"/>
        </w:trPr>
        <w:tc>
          <w:tcPr>
            <w:cnfStyle w:val="001000000000" w:firstRow="0" w:lastRow="0" w:firstColumn="1" w:lastColumn="0" w:oddVBand="0" w:evenVBand="0" w:oddHBand="0" w:evenHBand="0" w:firstRowFirstColumn="0" w:firstRowLastColumn="0" w:lastRowFirstColumn="0" w:lastRowLastColumn="0"/>
            <w:tcW w:w="1668" w:type="dxa"/>
          </w:tcPr>
          <w:p w14:paraId="09410029" w14:textId="77777777" w:rsidR="00164693" w:rsidRPr="005D4395" w:rsidRDefault="00164693" w:rsidP="00FA5778">
            <w:pPr>
              <w:spacing w:after="0"/>
              <w:rPr>
                <w:rFonts w:cstheme="minorHAnsi"/>
                <w:color w:val="auto"/>
                <w:sz w:val="18"/>
                <w:szCs w:val="18"/>
              </w:rPr>
            </w:pPr>
          </w:p>
          <w:p w14:paraId="1DAFE6D5"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Renal tumors</w:t>
            </w:r>
          </w:p>
        </w:tc>
        <w:tc>
          <w:tcPr>
            <w:tcW w:w="3686" w:type="dxa"/>
          </w:tcPr>
          <w:p w14:paraId="00374D3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8"/>
                <w:szCs w:val="18"/>
              </w:rPr>
            </w:pPr>
          </w:p>
          <w:p w14:paraId="649A675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OR= 0.95 (</w:t>
            </w:r>
            <w:r w:rsidRPr="005D4395">
              <w:rPr>
                <w:color w:val="auto"/>
                <w:sz w:val="18"/>
                <w:szCs w:val="18"/>
              </w:rPr>
              <w:t xml:space="preserve">95% CI, </w:t>
            </w:r>
            <w:r w:rsidRPr="005D4395">
              <w:rPr>
                <w:rFonts w:eastAsia="Times New Roman" w:cstheme="minorHAnsi"/>
                <w:color w:val="auto"/>
                <w:sz w:val="18"/>
                <w:szCs w:val="18"/>
              </w:rPr>
              <w:t>0.75-1.22, n=3)</w:t>
            </w:r>
          </w:p>
        </w:tc>
        <w:tc>
          <w:tcPr>
            <w:tcW w:w="2125" w:type="dxa"/>
          </w:tcPr>
          <w:p w14:paraId="127C249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8"/>
                <w:szCs w:val="18"/>
              </w:rPr>
            </w:pPr>
          </w:p>
          <w:p w14:paraId="3F9499D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I²</w:t>
            </w:r>
            <w:r w:rsidRPr="005D4395">
              <w:rPr>
                <w:rFonts w:eastAsia="Times New Roman" w:cstheme="minorHAnsi"/>
                <w:color w:val="auto"/>
                <w:sz w:val="18"/>
                <w:szCs w:val="18"/>
              </w:rPr>
              <w:t>&lt;0</w:t>
            </w:r>
          </w:p>
        </w:tc>
        <w:tc>
          <w:tcPr>
            <w:tcW w:w="1701" w:type="dxa"/>
          </w:tcPr>
          <w:p w14:paraId="42DF611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E9BA25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5BC7D26C" w14:textId="77777777" w:rsidTr="001A332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668" w:type="dxa"/>
          </w:tcPr>
          <w:p w14:paraId="08E3C601" w14:textId="77777777" w:rsidR="00164693" w:rsidRPr="005D4395" w:rsidRDefault="00164693" w:rsidP="00FA5778">
            <w:pPr>
              <w:spacing w:after="0"/>
              <w:rPr>
                <w:rFonts w:ascii="Calibri" w:hAnsi="Calibri" w:cs="Calibri"/>
                <w:color w:val="auto"/>
                <w:sz w:val="18"/>
                <w:szCs w:val="18"/>
              </w:rPr>
            </w:pPr>
          </w:p>
          <w:p w14:paraId="252FB8DB"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SIDS</w:t>
            </w:r>
          </w:p>
        </w:tc>
        <w:tc>
          <w:tcPr>
            <w:tcW w:w="3686" w:type="dxa"/>
          </w:tcPr>
          <w:p w14:paraId="7F9026FB" w14:textId="7E40DF50" w:rsidR="001A332E" w:rsidRDefault="00D40337"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O</w:t>
            </w:r>
            <w:r w:rsidR="001A332E">
              <w:rPr>
                <w:color w:val="auto"/>
                <w:sz w:val="18"/>
                <w:szCs w:val="18"/>
              </w:rPr>
              <w:t>R= 1.</w:t>
            </w:r>
            <w:r>
              <w:rPr>
                <w:color w:val="auto"/>
                <w:sz w:val="18"/>
                <w:szCs w:val="18"/>
              </w:rPr>
              <w:t>32</w:t>
            </w:r>
            <w:r w:rsidR="001A332E">
              <w:rPr>
                <w:color w:val="auto"/>
                <w:sz w:val="18"/>
                <w:szCs w:val="18"/>
              </w:rPr>
              <w:t xml:space="preserve"> (1.1</w:t>
            </w:r>
            <w:r>
              <w:rPr>
                <w:color w:val="auto"/>
                <w:sz w:val="18"/>
                <w:szCs w:val="18"/>
              </w:rPr>
              <w:t>8</w:t>
            </w:r>
            <w:r w:rsidR="001A332E">
              <w:rPr>
                <w:color w:val="auto"/>
                <w:sz w:val="18"/>
                <w:szCs w:val="18"/>
              </w:rPr>
              <w:t>-1.</w:t>
            </w:r>
            <w:r>
              <w:rPr>
                <w:color w:val="auto"/>
                <w:sz w:val="18"/>
                <w:szCs w:val="18"/>
              </w:rPr>
              <w:t>48</w:t>
            </w:r>
            <w:r w:rsidR="001A332E">
              <w:rPr>
                <w:color w:val="auto"/>
                <w:sz w:val="18"/>
                <w:szCs w:val="18"/>
              </w:rPr>
              <w:t>, n=</w:t>
            </w:r>
            <w:r>
              <w:rPr>
                <w:color w:val="auto"/>
                <w:sz w:val="18"/>
                <w:szCs w:val="18"/>
              </w:rPr>
              <w:t>23</w:t>
            </w:r>
            <w:r w:rsidR="001A332E">
              <w:rPr>
                <w:color w:val="auto"/>
                <w:sz w:val="18"/>
                <w:szCs w:val="18"/>
              </w:rPr>
              <w:t>)</w:t>
            </w:r>
          </w:p>
          <w:p w14:paraId="32D36EA5" w14:textId="605D8A51"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2.86 (95% CI, 2.77-2.95, n=47)</w:t>
            </w:r>
          </w:p>
          <w:p w14:paraId="314AC8AB" w14:textId="77777777" w:rsidR="00164693"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 2.25 (95% CI, 2.03-2.50, n=23)  </w:t>
            </w:r>
          </w:p>
          <w:p w14:paraId="7448758C" w14:textId="0CEA563D" w:rsidR="001A332E" w:rsidRPr="005D4395" w:rsidRDefault="001A332E"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2125" w:type="dxa"/>
          </w:tcPr>
          <w:p w14:paraId="1AD27240" w14:textId="4687BCA9" w:rsidR="00164693" w:rsidRPr="005D4395" w:rsidRDefault="001A332E"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p&lt;0.001                                      </w:t>
            </w:r>
            <w:r w:rsidR="00164693" w:rsidRPr="005D4395">
              <w:rPr>
                <w:color w:val="auto"/>
                <w:sz w:val="18"/>
                <w:szCs w:val="18"/>
              </w:rPr>
              <w:t>χ2=36.22 p=0.87</w:t>
            </w:r>
          </w:p>
          <w:p w14:paraId="26A1ECB0" w14:textId="77777777" w:rsidR="001A332E"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p&lt;0.001,  I²=76.6% </w:t>
            </w:r>
          </w:p>
          <w:p w14:paraId="1675B46E" w14:textId="5173A9B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1701" w:type="dxa"/>
          </w:tcPr>
          <w:p w14:paraId="349B7D2A" w14:textId="77777777" w:rsidR="001A332E" w:rsidRDefault="001A332E" w:rsidP="00FA5778">
            <w:pPr>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Pr>
                <w:rFonts w:cstheme="minorHAnsi"/>
                <w:sz w:val="18"/>
                <w:szCs w:val="18"/>
              </w:rPr>
              <w:t>DiFranza</w:t>
            </w:r>
            <w:proofErr w:type="spellEnd"/>
            <w:r>
              <w:rPr>
                <w:rFonts w:cstheme="minorHAnsi"/>
                <w:sz w:val="18"/>
                <w:szCs w:val="18"/>
              </w:rPr>
              <w:t xml:space="preserve"> 1995</w:t>
            </w:r>
          </w:p>
          <w:p w14:paraId="3C9795C3" w14:textId="75681285"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Mitchell 2006</w:t>
            </w:r>
            <w:r w:rsidR="00FA26F4">
              <w:rPr>
                <w:rFonts w:cstheme="minorHAnsi"/>
                <w:sz w:val="18"/>
                <w:szCs w:val="18"/>
              </w:rPr>
              <w:fldChar w:fldCharType="begin"/>
            </w:r>
            <w:r>
              <w:rPr>
                <w:rFonts w:cstheme="minorHAnsi"/>
                <w:color w:val="auto"/>
                <w:sz w:val="18"/>
                <w:szCs w:val="18"/>
              </w:rPr>
              <w:instrText xml:space="preserve"> ADDIN EN.CITE &lt;EndNote&gt;&lt;Cite&gt;&lt;Author&gt;Mitchell&lt;/Author&gt;&lt;Year&gt;2006&lt;/Year&gt;&lt;RecNum&gt;168&lt;/RecNum&gt;&lt;DisplayText&gt;&lt;style face="superscript"&gt;34&lt;/style&gt;&lt;/DisplayText&gt;&lt;record&gt;&lt;rec-number&gt;168&lt;/rec-number&gt;&lt;foreign-keys&gt;&lt;key app="EN" db-id="ezxav9sx2dvfd0ep09vvss5c9wxs9z5frxt9" timestamp="1569749710" guid="5b63603e-9791-4441-8649-8f6fdb3680ae"&gt;168&lt;/key&gt;&lt;/foreign-keys&gt;&lt;ref-type name="Journal Article"&gt;17&lt;/ref-type&gt;&lt;contributors&gt;&lt;authors&gt;&lt;author&gt;Mitchell, E. A.&lt;/author&gt;&lt;author&gt;Milerad, J.&lt;/author&gt;&lt;/authors&gt;&lt;/contributors&gt;&lt;auth-address&gt;(Mitchell) Department of Paediatrics, University of Auckland, Auckland, New Zealand (Milerad) Department of Women and Child Health, Astrid Lindgren Children Hospital, Karolinska Institute, S-171 76 Stockholm, Sweden (Mitchell) Department of Paediatrics, School of Medicine, University of Auckland, Private Bag 92019, Auckland, New Zealand&lt;/auth-address&gt;&lt;titles&gt;&lt;title&gt;Smoking and the sudden infant death syndrome&lt;/title&gt;&lt;secondary-title&gt;Reviews on Environmental Health&lt;/secondary-title&gt;&lt;/titles&gt;&lt;periodical&gt;&lt;full-title&gt;Reviews on Environmental Health&lt;/full-title&gt;&lt;/periodical&gt;&lt;pages&gt;81-103&lt;/pages&gt;&lt;volume&gt;21&lt;/volume&gt;&lt;number&gt;2&lt;/number&gt;&lt;dates&gt;&lt;year&gt;2006&lt;/year&gt;&lt;pub-dates&gt;&lt;date&gt;April/June&lt;/date&gt;&lt;/pub-dates&gt;&lt;/dates&gt;&lt;accession-num&gt;44077519&lt;/accession-num&gt;&lt;urls&gt;&lt;related-urls&gt;&lt;url&gt;http://ovidsp.ovid.com/ovidweb.cgi?T=JS&amp;amp;CSC=Y&amp;amp;NEWS=N&amp;amp;PAGE=fulltext&amp;amp;D=emed10&amp;amp;AN=44077519&lt;/url&gt;&lt;url&gt;http://sfxeu07.hosted.exlibrisgroup.com/bham?sid=OVID:embase&amp;amp;id=pmid:16898673&amp;amp;id=doi:&amp;amp;issn=0048-7554&amp;amp;isbn=&amp;amp;volume=21&amp;amp;issue=2&amp;amp;spage=81&amp;amp;pages=81-103&amp;amp;date=2006&amp;amp;title=Reviews+on+Environmental+Health&amp;amp;atitle=Smoking+and+the+sudden+infant+death+syndrome&amp;amp;aulast=Mitchell&amp;amp;pid=%3Cauthor%3EMitchell+E.A.%3C%2Fauthor%3E%3CAN%3E44077519%3C%2FAN%3E%3CDT%3EReview%3C%2FDT%3E&lt;/url&gt;&lt;/related-urls&gt;&lt;/urls&gt;&lt;remote-database-name&gt;Embas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34</w:t>
            </w:r>
            <w:r w:rsidR="00FA26F4">
              <w:rPr>
                <w:rFonts w:cstheme="minorHAnsi"/>
                <w:sz w:val="18"/>
                <w:szCs w:val="18"/>
              </w:rPr>
              <w:fldChar w:fldCharType="end"/>
            </w:r>
          </w:p>
          <w:p w14:paraId="1E591D5A" w14:textId="4C1D900B" w:rsidR="001A332E" w:rsidRPr="005D4395" w:rsidRDefault="00164693" w:rsidP="001A332E">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Zhang 2013</w:t>
            </w:r>
            <w:r w:rsidR="00FA26F4">
              <w:rPr>
                <w:rFonts w:cstheme="minorHAnsi"/>
                <w:sz w:val="18"/>
                <w:szCs w:val="18"/>
              </w:rPr>
              <w:fldChar w:fldCharType="begin"/>
            </w:r>
            <w:r>
              <w:rPr>
                <w:rFonts w:cstheme="minorHAnsi"/>
                <w:color w:val="auto"/>
                <w:sz w:val="18"/>
                <w:szCs w:val="18"/>
              </w:rPr>
              <w:instrText xml:space="preserve"> ADDIN EN.CITE &lt;EndNote&gt;&lt;Cite&gt;&lt;Author&gt;Zhang&lt;/Author&gt;&lt;Year&gt;2013&lt;/Year&gt;&lt;RecNum&gt;189&lt;/RecNum&gt;&lt;DisplayText&gt;&lt;style face="superscript"&gt;62&lt;/style&gt;&lt;/DisplayText&gt;&lt;record&gt;&lt;rec-number&gt;189&lt;/rec-number&gt;&lt;foreign-keys&gt;&lt;key app="EN" db-id="ezxav9sx2dvfd0ep09vvss5c9wxs9z5frxt9" timestamp="1569749712" guid="123edbd4-232b-4328-8217-8baec4d364bb"&gt;189&lt;/key&gt;&lt;/foreign-keys&gt;&lt;ref-type name="Journal Article"&gt;17&lt;/ref-type&gt;&lt;contributors&gt;&lt;authors&gt;&lt;author&gt;Zhang, K.&lt;/author&gt;&lt;author&gt;Wang, X.&lt;/author&gt;&lt;/authors&gt;&lt;/contributors&gt;&lt;auth-address&gt;Department of Forensic Medicine, Zun Yi Medical College, Zun Yi 563003, PR China. newman-zhk@163.com&lt;/auth-address&gt;&lt;titles&gt;&lt;title&gt;Maternal smoking and increased risk of sudden infant death syndrome: a meta-analysis&lt;/title&gt;&lt;secondary-title&gt;Leg Med (Tokyo)&lt;/secondary-title&gt;&lt;alt-title&gt;Legal medicine (Tokyo, Japan)&lt;/alt-title&gt;&lt;/titles&gt;&lt;periodical&gt;&lt;full-title&gt;Leg Med (Tokyo)&lt;/full-title&gt;&lt;abbr-1&gt;Legal medicine (Tokyo, Japan)&lt;/abbr-1&gt;&lt;/periodical&gt;&lt;alt-periodical&gt;&lt;full-title&gt;Leg Med (Tokyo)&lt;/full-title&gt;&lt;abbr-1&gt;Legal medicine (Tokyo, Japan)&lt;/abbr-1&gt;&lt;/alt-periodical&gt;&lt;pages&gt;115-21&lt;/pages&gt;&lt;volume&gt;15&lt;/volume&gt;&lt;number&gt;3&lt;/number&gt;&lt;edition&gt;2012/12/12&lt;/edition&gt;&lt;keywords&gt;&lt;keyword&gt;Beds&lt;/keyword&gt;&lt;keyword&gt;Female&lt;/keyword&gt;&lt;keyword&gt;Humans&lt;/keyword&gt;&lt;keyword&gt;Infant&lt;/keyword&gt;&lt;keyword&gt;Odds Ratio&lt;/keyword&gt;&lt;keyword&gt;Pregnancy&lt;/keyword&gt;&lt;keyword&gt;*Prenatal Exposure Delayed Effects&lt;/keyword&gt;&lt;keyword&gt;Sleep&lt;/keyword&gt;&lt;keyword&gt;Smoking/*adverse effects&lt;/keyword&gt;&lt;keyword&gt;Sudden Infant Death/*etiology&lt;/keyword&gt;&lt;/keywords&gt;&lt;dates&gt;&lt;year&gt;2013&lt;/year&gt;&lt;pub-dates&gt;&lt;date&gt;May&lt;/date&gt;&lt;/pub-dates&gt;&lt;/dates&gt;&lt;isbn&gt;1344-6223&lt;/isbn&gt;&lt;accession-num&gt;23219585&lt;/accession-num&gt;&lt;urls&gt;&lt;/urls&gt;&lt;electronic-resource-num&gt;10.1016/j.legalmed.2012.10.007&lt;/electronic-resource-num&gt;&lt;remote-database-provider&gt;NLM&lt;/remote-database-provider&gt;&lt;language&gt;eng&lt;/language&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62</w:t>
            </w:r>
            <w:r w:rsidR="00FA26F4">
              <w:rPr>
                <w:rFonts w:cstheme="minorHAnsi"/>
                <w:sz w:val="18"/>
                <w:szCs w:val="18"/>
              </w:rPr>
              <w:fldChar w:fldCharType="end"/>
            </w:r>
          </w:p>
        </w:tc>
      </w:tr>
      <w:tr w:rsidR="00164693" w:rsidRPr="005D4395" w14:paraId="6E1E5BA6" w14:textId="77777777" w:rsidTr="00FA5778">
        <w:trPr>
          <w:trHeight w:val="904"/>
        </w:trPr>
        <w:tc>
          <w:tcPr>
            <w:cnfStyle w:val="001000000000" w:firstRow="0" w:lastRow="0" w:firstColumn="1" w:lastColumn="0" w:oddVBand="0" w:evenVBand="0" w:oddHBand="0" w:evenHBand="0" w:firstRowFirstColumn="0" w:firstRowLastColumn="0" w:lastRowFirstColumn="0" w:lastRowLastColumn="0"/>
            <w:tcW w:w="1668" w:type="dxa"/>
          </w:tcPr>
          <w:p w14:paraId="1BE05313" w14:textId="77777777" w:rsidR="00164693" w:rsidRPr="005D4395" w:rsidRDefault="00164693" w:rsidP="00FA5778">
            <w:pPr>
              <w:spacing w:after="0"/>
              <w:rPr>
                <w:rFonts w:cstheme="minorHAnsi"/>
                <w:color w:val="auto"/>
                <w:sz w:val="18"/>
                <w:szCs w:val="18"/>
              </w:rPr>
            </w:pPr>
          </w:p>
          <w:p w14:paraId="07DFD194"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Soft tissue tumor</w:t>
            </w:r>
          </w:p>
        </w:tc>
        <w:tc>
          <w:tcPr>
            <w:tcW w:w="3686" w:type="dxa"/>
          </w:tcPr>
          <w:p w14:paraId="3077CDC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lang w:val="en-US"/>
              </w:rPr>
            </w:pPr>
          </w:p>
          <w:p w14:paraId="7F1EB2F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OR= 0.89 (</w:t>
            </w:r>
            <w:r w:rsidRPr="005D4395">
              <w:rPr>
                <w:color w:val="auto"/>
                <w:sz w:val="18"/>
                <w:szCs w:val="18"/>
              </w:rPr>
              <w:t xml:space="preserve">95% CI, </w:t>
            </w:r>
            <w:r w:rsidRPr="005D4395">
              <w:rPr>
                <w:rFonts w:cstheme="minorHAnsi"/>
                <w:color w:val="auto"/>
                <w:sz w:val="18"/>
                <w:szCs w:val="18"/>
                <w:lang w:val="en-US"/>
              </w:rPr>
              <w:t>0.71- 1.12, n=5)</w:t>
            </w:r>
          </w:p>
        </w:tc>
        <w:tc>
          <w:tcPr>
            <w:tcW w:w="2125" w:type="dxa"/>
          </w:tcPr>
          <w:p w14:paraId="57C4C63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32F4D1A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I²</w:t>
            </w:r>
            <w:r w:rsidRPr="005D4395">
              <w:rPr>
                <w:rFonts w:eastAsia="Times New Roman" w:cstheme="minorHAnsi"/>
                <w:color w:val="auto"/>
                <w:sz w:val="18"/>
                <w:szCs w:val="18"/>
              </w:rPr>
              <w:t>&lt;0</w:t>
            </w:r>
          </w:p>
        </w:tc>
        <w:tc>
          <w:tcPr>
            <w:tcW w:w="1701" w:type="dxa"/>
          </w:tcPr>
          <w:p w14:paraId="751C74F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5FC044D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&lt;EndNote&gt;&lt;Cite&gt;&lt;Author&gt;Rumrich&lt;/Author&gt;&lt;Year&gt;2016&lt;/Year&gt;&lt;RecNum&gt;340&lt;/RecNum&gt;&lt;DisplayText&gt;&lt;style face="superscript"&gt;44&lt;/style&gt;&lt;/DisplayText&gt;&lt;record&gt;&lt;rec-number&gt;340&lt;/rec-number&gt;&lt;foreign-keys&gt;&lt;key app="EN" db-id="ezxav9sx2dvfd0ep09vvss5c9wxs9z5frxt9" timestamp="1569749767" guid="50245e03-850b-4aeb-ba07-577b87a17112"&gt;340&lt;/key&gt;&lt;key app="ENWeb" db-id=""&gt;0&lt;/key&gt;&lt;/foreign-keys&gt;&lt;ref-type name="Journal Article"&gt;17&lt;/ref-type&gt;&lt;contributors&gt;&lt;authors&gt;&lt;author&gt;Rumrich, I. K.&lt;/author&gt;&lt;author&gt;Viluksela, M.&lt;/author&gt;&lt;author&gt;Vahakangas, K.&lt;/author&gt;&lt;author&gt;Gissler, M.&lt;/author&gt;&lt;author&gt;Surcel, H. M.&lt;/author&gt;&lt;author&gt;Hanninen, O.&lt;/author&gt;&lt;/authors&gt;&lt;/contributors&gt;&lt;titles&gt;&lt;title&gt;Maternal Smoking and the Risk of Cancer in Early Life - A Meta-Analysis&lt;/title&gt;&lt;secondary-title&gt;PLoS ONE [Electronic Resource]&lt;/secondary-title&gt;&lt;/titles&gt;&lt;periodical&gt;&lt;full-title&gt;PLoS ONE [Electronic Resource]&lt;/full-title&gt;&lt;/periodical&gt;&lt;pages&gt;e0165040&lt;/pages&gt;&lt;volume&gt;11&lt;/volume&gt;&lt;number&gt;11&lt;/number&gt;&lt;dates&gt;&lt;year&gt;2016&lt;/year&gt;&lt;/dates&gt;&lt;accession-num&gt;27824869&lt;/accession-num&gt;&lt;work-type&gt;Meta-Analysis&lt;/work-type&gt;&lt;urls&gt;&lt;related-urls&gt;&lt;url&gt;http://ovidsp.ovid.com/ovidweb.cgi?T=JS&amp;amp;CSC=Y&amp;amp;NEWS=N&amp;amp;PAGE=fulltext&amp;amp;D=med8&amp;amp;AN=27824869&lt;/url&gt;&lt;url&gt;http://sfxeu07.hosted.exlibrisgroup.com/bham?sid=OVID:medline&amp;amp;id=pmid:27824869&amp;amp;id=doi:10.1371%2Fjournal.pone.0165040&amp;amp;issn=1932-6203&amp;amp;isbn=&amp;amp;volume=11&amp;amp;issue=11&amp;amp;spage=e0165040&amp;amp;pages=e0165040&amp;amp;date=2016&amp;amp;title=PLoS+ONE+%5BElectronic+Resource%5D&amp;amp;atitle=Maternal+Smoking+and+the+Risk+of+Cancer+in+Early+Life+-+A+Meta-Analysis.&amp;amp;aulast=Rumrich&amp;amp;pid=%3Cauthor%3ERumrich+IK%3C%2Fauthor%3E%3CAN%3E27824869%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44</w:t>
            </w:r>
            <w:r w:rsidR="00FA26F4">
              <w:rPr>
                <w:rFonts w:cstheme="minorHAnsi"/>
                <w:sz w:val="18"/>
                <w:szCs w:val="18"/>
              </w:rPr>
              <w:fldChar w:fldCharType="end"/>
            </w:r>
          </w:p>
        </w:tc>
      </w:tr>
      <w:tr w:rsidR="00164693" w:rsidRPr="005D4395" w14:paraId="3E34F1CB" w14:textId="77777777" w:rsidTr="00FA5778">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668" w:type="dxa"/>
          </w:tcPr>
          <w:p w14:paraId="1DAEE432" w14:textId="77777777" w:rsidR="00164693" w:rsidRPr="005D4395" w:rsidRDefault="00164693" w:rsidP="00FA5778">
            <w:pPr>
              <w:spacing w:after="0"/>
              <w:rPr>
                <w:rFonts w:ascii="Calibri" w:hAnsi="Calibri" w:cs="Calibri"/>
                <w:color w:val="auto"/>
                <w:sz w:val="18"/>
                <w:szCs w:val="18"/>
              </w:rPr>
            </w:pPr>
          </w:p>
          <w:p w14:paraId="5975136D" w14:textId="77777777" w:rsidR="00164693" w:rsidRPr="005D4395" w:rsidRDefault="00164693" w:rsidP="00FA5778">
            <w:pPr>
              <w:spacing w:after="0"/>
              <w:rPr>
                <w:rFonts w:ascii="Calibri" w:hAnsi="Calibri" w:cs="Calibri"/>
                <w:color w:val="auto"/>
                <w:sz w:val="18"/>
                <w:szCs w:val="18"/>
              </w:rPr>
            </w:pPr>
          </w:p>
          <w:p w14:paraId="7B771E73"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Stillbirth</w:t>
            </w:r>
          </w:p>
        </w:tc>
        <w:tc>
          <w:tcPr>
            <w:tcW w:w="3686" w:type="dxa"/>
          </w:tcPr>
          <w:p w14:paraId="23D82A8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36E41D3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1.36 (95% CI, 1.27-1.46, n=4)</w:t>
            </w:r>
          </w:p>
          <w:p w14:paraId="6840915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OR=1.55 (95% CI, 1.36-1.78, n=11)  </w:t>
            </w:r>
          </w:p>
          <w:p w14:paraId="10151E8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 1.46 (95% CI, 1.38-1.54, n = 57)</w:t>
            </w:r>
          </w:p>
        </w:tc>
        <w:tc>
          <w:tcPr>
            <w:tcW w:w="2125" w:type="dxa"/>
          </w:tcPr>
          <w:p w14:paraId="154041E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5D2C611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p=0.368, I²=4.9%                          </w:t>
            </w:r>
          </w:p>
          <w:p w14:paraId="0A951E4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I²=79%</w:t>
            </w:r>
          </w:p>
          <w:p w14:paraId="15B72D6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I²=67%, P &lt; 0.0001                                                                            </w:t>
            </w:r>
          </w:p>
        </w:tc>
        <w:tc>
          <w:tcPr>
            <w:tcW w:w="1701" w:type="dxa"/>
          </w:tcPr>
          <w:p w14:paraId="2F54ED2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681AE83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Pr>
                <w:rFonts w:cstheme="minorHAnsi"/>
                <w:color w:val="auto"/>
                <w:sz w:val="18"/>
                <w:szCs w:val="18"/>
              </w:rPr>
              <w:t>Flenady</w:t>
            </w:r>
            <w:proofErr w:type="spellEnd"/>
            <w:r>
              <w:rPr>
                <w:rFonts w:cstheme="minorHAnsi"/>
                <w:color w:val="auto"/>
                <w:sz w:val="18"/>
                <w:szCs w:val="18"/>
              </w:rPr>
              <w:t xml:space="preserve"> 2011</w:t>
            </w:r>
            <w:r w:rsidR="00FA26F4">
              <w:rPr>
                <w:rFonts w:cstheme="minorHAnsi"/>
                <w:sz w:val="18"/>
                <w:szCs w:val="18"/>
              </w:rPr>
              <w:fldChar w:fldCharType="begin">
                <w:fldData xml:space="preserve">PEVuZE5vdGU+PENpdGU+PEF1dGhvcj5GbGVuYWR5PC9BdXRob3I+PFllYXI+MjAxMTwvWWVhcj48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PEVuZE5vdGU+PENpdGU+PEF1dGhvcj5GbGVuYWR5PC9BdXRob3I+PFllYXI+MjAxMTwvWWVhcj48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16</w:t>
            </w:r>
            <w:r w:rsidR="00FA26F4">
              <w:rPr>
                <w:rFonts w:cstheme="minorHAnsi"/>
                <w:sz w:val="18"/>
                <w:szCs w:val="18"/>
              </w:rPr>
              <w:fldChar w:fldCharType="end"/>
            </w:r>
            <w:r w:rsidRPr="005D4395">
              <w:rPr>
                <w:rFonts w:cstheme="minorHAnsi"/>
                <w:color w:val="auto"/>
                <w:sz w:val="18"/>
                <w:szCs w:val="18"/>
              </w:rPr>
              <w:t xml:space="preserve">                       </w:t>
            </w:r>
          </w:p>
          <w:p w14:paraId="6B4BEAF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Marufu</w:t>
            </w:r>
            <w:proofErr w:type="spellEnd"/>
            <w:r w:rsidRPr="005D4395">
              <w:rPr>
                <w:rFonts w:cstheme="minorHAnsi"/>
                <w:color w:val="auto"/>
                <w:sz w:val="18"/>
                <w:szCs w:val="18"/>
              </w:rPr>
              <w:t xml:space="preserve"> 2015</w:t>
            </w:r>
            <w:r w:rsidR="00FA26F4">
              <w:rPr>
                <w:rFonts w:cstheme="minorHAnsi"/>
                <w:sz w:val="18"/>
                <w:szCs w:val="18"/>
              </w:rPr>
              <w:fldChar w:fldCharType="begin">
                <w:fldData xml:space="preserve">PEVuZE5vdGU+PENpdGU+PEF1dGhvcj5NYXJ1ZnU8L0F1dGhvcj48WWVhcj4yMDE1PC9ZZWFyPjxS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PEVuZE5vdGU+PENpdGU+PEF1dGhvcj5NYXJ1ZnU8L0F1dGhvcj48WWVhcj4yMDE1PC9ZZWFyPjxS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33</w:t>
            </w:r>
            <w:r w:rsidR="00FA26F4">
              <w:rPr>
                <w:rFonts w:cstheme="minorHAnsi"/>
                <w:sz w:val="18"/>
                <w:szCs w:val="18"/>
              </w:rPr>
              <w:fldChar w:fldCharType="end"/>
            </w:r>
          </w:p>
          <w:p w14:paraId="5A81BCC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Pineles</w:t>
            </w:r>
            <w:proofErr w:type="spellEnd"/>
            <w:r w:rsidRPr="005D4395">
              <w:rPr>
                <w:rFonts w:cstheme="minorHAnsi"/>
                <w:color w:val="auto"/>
                <w:sz w:val="18"/>
                <w:szCs w:val="18"/>
              </w:rPr>
              <w:t xml:space="preserve"> 2016</w:t>
            </w:r>
            <w:r w:rsidR="00FA26F4">
              <w:rPr>
                <w:rFonts w:cstheme="minorHAnsi"/>
                <w:sz w:val="18"/>
                <w:szCs w:val="18"/>
              </w:rPr>
              <w:fldChar w:fldCharType="begin"/>
            </w:r>
            <w:r>
              <w:rPr>
                <w:rFonts w:cstheme="minorHAnsi"/>
                <w:color w:val="auto"/>
                <w:sz w:val="18"/>
                <w:szCs w:val="18"/>
              </w:rPr>
              <w:instrText xml:space="preserve"> ADDIN EN.CITE &lt;EndNote&gt;&lt;Cite&gt;&lt;Author&gt;Pineles&lt;/Author&gt;&lt;Year&gt;2016&lt;/Year&gt;&lt;RecNum&gt;338&lt;/RecNum&gt;&lt;DisplayText&gt;&lt;style face="superscript"&gt;40&lt;/style&gt;&lt;/DisplayText&gt;&lt;record&gt;&lt;rec-number&gt;338&lt;/rec-number&gt;&lt;foreign-keys&gt;&lt;key app="EN" db-id="ezxav9sx2dvfd0ep09vvss5c9wxs9z5frxt9" timestamp="1569749765" guid="cd18f3b0-38ac-4d67-94ee-bb88c21f6557"&gt;338&lt;/key&gt;&lt;key app="ENWeb" db-id=""&gt;0&lt;/key&gt;&lt;/foreign-keys&gt;&lt;ref-type name="Journal Article"&gt;17&lt;/ref-type&gt;&lt;contributors&gt;&lt;authors&gt;&lt;author&gt;Pineles, B. L.&lt;/author&gt;&lt;author&gt;Hsu, S.&lt;/author&gt;&lt;author&gt;Park, E.&lt;/author&gt;&lt;author&gt;Samet, J. M.&lt;/author&gt;&lt;/authors&gt;&lt;/contributors&gt;&lt;titles&gt;&lt;title&gt;Systematic Review and Meta-Analyses of Perinatal Death and Maternal Exposure to Tobacco Smoke During Pregnancy&lt;/title&gt;&lt;secondary-title&gt;American Journal of Epidemiology&lt;/secondary-title&gt;&lt;/titles&gt;&lt;periodical&gt;&lt;full-title&gt;American Journal of Epidemiology&lt;/full-title&gt;&lt;/periodical&gt;&lt;pages&gt;87-97&lt;/pages&gt;&lt;volume&gt;184&lt;/volume&gt;&lt;number&gt;2&lt;/number&gt;&lt;dates&gt;&lt;year&gt;2016&lt;/year&gt;&lt;/dates&gt;&lt;accession-num&gt;27370789&lt;/accession-num&gt;&lt;work-type&gt;Meta-Analysis&amp;#xD;Review&lt;/work-type&gt;&lt;urls&gt;&lt;related-urls&gt;&lt;url&gt;http://ovidsp.ovid.com/ovidweb.cgi?T=JS&amp;amp;CSC=Y&amp;amp;NEWS=N&amp;amp;PAGE=fulltext&amp;amp;D=med8&amp;amp;AN=27370789&lt;/url&gt;&lt;url&gt;http://sfxeu07.hosted.exlibrisgroup.com/bham?sid=OVID:medline&amp;amp;id=pmid:27370789&amp;amp;id=doi:10.1093%2Faje%2Fkwv301&amp;amp;issn=0002-9262&amp;amp;isbn=&amp;amp;volume=184&amp;amp;issue=2&amp;amp;spage=87&amp;amp;pages=87-97&amp;amp;date=2016&amp;amp;title=American+Journal+of+Epidemiology&amp;amp;atitle=Systematic+Review+and+Meta-Analyses+of+Perinatal+Death+and+Maternal+Exposure+to+Tobacco+Smoke+During+Pregnancy.&amp;amp;aulast=Pineles&amp;amp;pid=%3Cauthor%3EPineles+BL%3C%2Fauthor%3E%3CAN%3E27370789%3C%2FAN%3E%3CDT%3EJournal+Article%3C%2FDT%3E&lt;/url&gt;&lt;/related-urls&gt;&lt;/urls&gt;&lt;remote-database-name&gt;MEDLINE&lt;/remote-database-name&gt;&lt;remote-database-provider&gt;Ovid Technologies&lt;/remote-database-provider&gt;&lt;/record&gt;&lt;/Cite&gt;&lt;/EndNote&gt;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40</w:t>
            </w:r>
            <w:r w:rsidR="00FA26F4">
              <w:rPr>
                <w:rFonts w:cstheme="minorHAnsi"/>
                <w:sz w:val="18"/>
                <w:szCs w:val="18"/>
              </w:rPr>
              <w:fldChar w:fldCharType="end"/>
            </w:r>
          </w:p>
        </w:tc>
      </w:tr>
      <w:tr w:rsidR="00164693" w:rsidRPr="005D4395" w14:paraId="39CC78BE" w14:textId="77777777" w:rsidTr="00FA5778">
        <w:trPr>
          <w:trHeight w:val="440"/>
        </w:trPr>
        <w:tc>
          <w:tcPr>
            <w:cnfStyle w:val="001000000000" w:firstRow="0" w:lastRow="0" w:firstColumn="1" w:lastColumn="0" w:oddVBand="0" w:evenVBand="0" w:oddHBand="0" w:evenHBand="0" w:firstRowFirstColumn="0" w:firstRowLastColumn="0" w:lastRowFirstColumn="0" w:lastRowLastColumn="0"/>
            <w:tcW w:w="1668" w:type="dxa"/>
          </w:tcPr>
          <w:p w14:paraId="102CD31D"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Testicular cancer in sons</w:t>
            </w:r>
          </w:p>
        </w:tc>
        <w:tc>
          <w:tcPr>
            <w:tcW w:w="3686" w:type="dxa"/>
          </w:tcPr>
          <w:p w14:paraId="22ABB54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1.0 (95% CI, 0.88-1.12, n=7)</w:t>
            </w:r>
          </w:p>
        </w:tc>
        <w:tc>
          <w:tcPr>
            <w:tcW w:w="2125" w:type="dxa"/>
          </w:tcPr>
          <w:p w14:paraId="305587E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p=0.80</w:t>
            </w:r>
          </w:p>
        </w:tc>
        <w:tc>
          <w:tcPr>
            <w:tcW w:w="1701" w:type="dxa"/>
          </w:tcPr>
          <w:p w14:paraId="5C4AB9F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Tuomisto</w:t>
            </w:r>
            <w:proofErr w:type="spellEnd"/>
            <w:r w:rsidRPr="005D4395">
              <w:rPr>
                <w:rFonts w:cstheme="minorHAnsi"/>
                <w:color w:val="auto"/>
                <w:sz w:val="18"/>
                <w:szCs w:val="18"/>
              </w:rPr>
              <w:t xml:space="preserve"> 2009</w:t>
            </w:r>
            <w:r w:rsidR="00FA26F4">
              <w:rPr>
                <w:rFonts w:cstheme="minorHAnsi"/>
                <w:sz w:val="18"/>
                <w:szCs w:val="18"/>
              </w:rPr>
              <w:fldChar w:fldCharType="begin">
                <w:fldData xml:space="preserve">PEVuZE5vdGU+PENpdGU+PEF1dGhvcj5UdW9taXN0bzwvQXV0aG9yPjxZZWFyPjIwMDk8L1llYXI+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PjwvRW5kTm90ZT4A
</w:fldData>
              </w:fldChar>
            </w:r>
            <w:r>
              <w:rPr>
                <w:rFonts w:cstheme="minorHAnsi"/>
                <w:color w:val="auto"/>
                <w:sz w:val="18"/>
                <w:szCs w:val="18"/>
              </w:rPr>
              <w:instrText xml:space="preserve"> ADDIN EN.CITE </w:instrText>
            </w:r>
            <w:r w:rsidR="00FA26F4">
              <w:rPr>
                <w:rFonts w:cstheme="minorHAnsi"/>
                <w:sz w:val="18"/>
                <w:szCs w:val="18"/>
              </w:rPr>
              <w:fldChar w:fldCharType="begin">
                <w:fldData xml:space="preserve">PEVuZE5vdGU+PENpdGU+PEF1dGhvcj5UdW9taXN0bzwvQXV0aG9yPjxZZWFyPjIwMDk8L1llYXI+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PjwvRW5kTm90ZT4A
</w:fldData>
              </w:fldChar>
            </w:r>
            <w:r>
              <w:rPr>
                <w:rFonts w:cstheme="minorHAnsi"/>
                <w:color w:val="auto"/>
                <w:sz w:val="18"/>
                <w:szCs w:val="18"/>
              </w:rPr>
              <w:instrText xml:space="preserve"> ADDIN EN.CITE.DATA </w:instrText>
            </w:r>
            <w:r w:rsidR="00FA26F4">
              <w:rPr>
                <w:rFonts w:cstheme="minorHAnsi"/>
                <w:sz w:val="18"/>
                <w:szCs w:val="18"/>
              </w:rPr>
            </w:r>
            <w:r w:rsidR="00FA26F4">
              <w:rPr>
                <w:rFonts w:cstheme="minorHAnsi"/>
                <w:sz w:val="18"/>
                <w:szCs w:val="18"/>
              </w:rPr>
              <w:fldChar w:fldCharType="end"/>
            </w:r>
            <w:r w:rsidR="00FA26F4">
              <w:rPr>
                <w:rFonts w:cstheme="minorHAnsi"/>
                <w:sz w:val="18"/>
                <w:szCs w:val="18"/>
              </w:rPr>
            </w:r>
            <w:r w:rsidR="00FA26F4">
              <w:rPr>
                <w:rFonts w:cstheme="minorHAnsi"/>
                <w:sz w:val="18"/>
                <w:szCs w:val="18"/>
              </w:rPr>
              <w:fldChar w:fldCharType="separate"/>
            </w:r>
            <w:r w:rsidRPr="00097EA1">
              <w:rPr>
                <w:rFonts w:cstheme="minorHAnsi"/>
                <w:noProof/>
                <w:color w:val="auto"/>
                <w:sz w:val="18"/>
                <w:szCs w:val="18"/>
                <w:vertAlign w:val="superscript"/>
              </w:rPr>
              <w:t>51</w:t>
            </w:r>
            <w:r w:rsidR="00FA26F4">
              <w:rPr>
                <w:rFonts w:cstheme="minorHAnsi"/>
                <w:sz w:val="18"/>
                <w:szCs w:val="18"/>
              </w:rPr>
              <w:fldChar w:fldCharType="end"/>
            </w:r>
          </w:p>
        </w:tc>
      </w:tr>
      <w:tr w:rsidR="00164693" w:rsidRPr="005D4395" w14:paraId="1A1A0E33" w14:textId="77777777" w:rsidTr="00FA5778">
        <w:trPr>
          <w:cnfStyle w:val="000000100000" w:firstRow="0" w:lastRow="0" w:firstColumn="0" w:lastColumn="0" w:oddVBand="0" w:evenVBand="0" w:oddHBand="1"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1668" w:type="dxa"/>
          </w:tcPr>
          <w:p w14:paraId="7440E637" w14:textId="77777777" w:rsidR="00164693" w:rsidRPr="005D4395" w:rsidRDefault="00164693" w:rsidP="00FA5778">
            <w:pPr>
              <w:spacing w:after="0"/>
              <w:rPr>
                <w:rFonts w:ascii="Calibri" w:hAnsi="Calibri" w:cs="Calibri"/>
                <w:color w:val="auto"/>
                <w:sz w:val="18"/>
                <w:szCs w:val="18"/>
              </w:rPr>
            </w:pPr>
            <w:r w:rsidRPr="005D4395">
              <w:rPr>
                <w:rFonts w:ascii="Calibri" w:hAnsi="Calibri" w:cs="Calibri"/>
                <w:color w:val="auto"/>
                <w:sz w:val="18"/>
                <w:szCs w:val="18"/>
              </w:rPr>
              <w:t>Wheezing</w:t>
            </w:r>
          </w:p>
        </w:tc>
        <w:tc>
          <w:tcPr>
            <w:tcW w:w="3686" w:type="dxa"/>
          </w:tcPr>
          <w:p w14:paraId="78CCB9F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In children 2 years old or younger                                                                                   </w:t>
            </w:r>
            <w:r w:rsidRPr="005D4395">
              <w:rPr>
                <w:color w:val="auto"/>
                <w:sz w:val="18"/>
                <w:szCs w:val="18"/>
              </w:rPr>
              <w:t xml:space="preserve">OR= 1.41 (95% CI, 1.20-1.67, n=14)                                                                                                     </w:t>
            </w:r>
            <w:r w:rsidRPr="005D4395">
              <w:rPr>
                <w:b/>
                <w:color w:val="auto"/>
                <w:sz w:val="18"/>
                <w:szCs w:val="18"/>
              </w:rPr>
              <w:t xml:space="preserve">In children aged 3 and 4 years                                                            </w:t>
            </w:r>
            <w:r w:rsidRPr="005D4395">
              <w:rPr>
                <w:color w:val="auto"/>
                <w:sz w:val="18"/>
                <w:szCs w:val="18"/>
              </w:rPr>
              <w:t xml:space="preserve">OR=1.28 (95% CI, 1.14-1.44, n=8)                                                                                 </w:t>
            </w:r>
            <w:r w:rsidRPr="005D4395">
              <w:rPr>
                <w:b/>
                <w:color w:val="auto"/>
                <w:sz w:val="18"/>
                <w:szCs w:val="18"/>
              </w:rPr>
              <w:t xml:space="preserve">In children aged 5 to 18 years                                                                 </w:t>
            </w:r>
            <w:r w:rsidRPr="005D4395">
              <w:rPr>
                <w:color w:val="auto"/>
                <w:sz w:val="18"/>
                <w:szCs w:val="18"/>
              </w:rPr>
              <w:t xml:space="preserve">OR= 1.52 (95% CI, 1.23-1.87, n=5)                                                                                                </w:t>
            </w:r>
          </w:p>
        </w:tc>
        <w:tc>
          <w:tcPr>
            <w:tcW w:w="2125" w:type="dxa"/>
          </w:tcPr>
          <w:p w14:paraId="6107782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rFonts w:cstheme="minorHAnsi"/>
                <w:color w:val="auto"/>
                <w:sz w:val="18"/>
                <w:szCs w:val="18"/>
              </w:rPr>
              <w:t>≤</w:t>
            </w:r>
            <w:r w:rsidRPr="005D4395">
              <w:rPr>
                <w:color w:val="auto"/>
                <w:sz w:val="18"/>
                <w:szCs w:val="18"/>
              </w:rPr>
              <w:t>2; I² =82.5%</w:t>
            </w:r>
          </w:p>
          <w:p w14:paraId="769A0D6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w:t>
            </w:r>
          </w:p>
          <w:p w14:paraId="0F01AF1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3-4; I²=65.5%                                       5-18; I²=21.1%</w:t>
            </w:r>
          </w:p>
        </w:tc>
        <w:tc>
          <w:tcPr>
            <w:tcW w:w="1701" w:type="dxa"/>
          </w:tcPr>
          <w:p w14:paraId="4EA7E571" w14:textId="77777777" w:rsidR="00164693" w:rsidRPr="005D4395" w:rsidRDefault="00164693" w:rsidP="00FA5778">
            <w:pPr>
              <w:keepNext/>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Burke 2012</w:t>
            </w:r>
            <w:r w:rsidR="00FA26F4">
              <w:rPr>
                <w:rFonts w:cstheme="minorHAnsi"/>
                <w:sz w:val="18"/>
                <w:szCs w:val="18"/>
              </w:rPr>
              <w:fldChar w:fldCharType="begin"/>
            </w:r>
            <w:r>
              <w:rPr>
                <w:rFonts w:cstheme="minorHAnsi"/>
                <w:color w:val="auto"/>
                <w:sz w:val="18"/>
                <w:szCs w:val="18"/>
              </w:rPr>
              <w:instrText xml:space="preserve"> ADDIN EN.CITE &lt;EndNote&gt;&lt;Cite&gt;&lt;Author&gt;Burke&lt;/Author&gt;&lt;Year&gt;2012&lt;/Year&gt;&lt;RecNum&gt;2&lt;/RecNum&gt;&lt;DisplayText&gt;&lt;style face="superscript"&gt;5&lt;/style&gt;&lt;/DisplayText&gt;&lt;record&gt;&lt;rec-number&gt;2&lt;/rec-number&gt;&lt;foreign-keys&gt;&lt;key app="EN" db-id="ezxav9sx2dvfd0ep09vvss5c9wxs9z5frxt9" timestamp="1569749690" guid="aaeb875a-a6de-4fff-8a0b-60f32d416557"&gt;2&lt;/key&gt;&lt;/foreign-keys&gt;&lt;ref-type name="Journal Article"&gt;17&lt;/ref-type&gt;&lt;contributors&gt;&lt;authors&gt;&lt;author&gt;Burke, Hannah&lt;/author&gt;&lt;author&gt;Leonardi-Bee, Jo&lt;/author&gt;&lt;author&gt;Hashim, Ahmed&lt;/author&gt;&lt;author&gt;Pine-Abata, Hembadoon&lt;/author&gt;&lt;author&gt;Chen, Yilu&lt;/author&gt;&lt;author&gt;Cook, Derek G.&lt;/author&gt;&lt;author&gt;Britton, John R.&lt;/author&gt;&lt;author&gt;McKeever, Tricia M.&lt;/author&gt;&lt;/authors&gt;&lt;/contributors&gt;&lt;titles&gt;&lt;title&gt;Prenatal and Passive Smoke Exposure and Incidence of Asthma and Wheeze: Systematic Review and Meta-analysis&lt;/title&gt;&lt;secondary-title&gt;Pediatrics&lt;/secondary-title&gt;&lt;/titles&gt;&lt;periodical&gt;&lt;full-title&gt;Pediatrics&lt;/full-title&gt;&lt;/periodical&gt;&lt;pages&gt;735-744&lt;/pages&gt;&lt;volume&gt;129&lt;/volume&gt;&lt;number&gt;4&lt;/number&gt;&lt;dates&gt;&lt;year&gt;2012&lt;/year&gt;&lt;pub-dates&gt;&lt;date&gt;Apr&lt;/date&gt;&lt;/pub-dates&gt;&lt;/dates&gt;&lt;isbn&gt;0031-4005&lt;/isbn&gt;&lt;accession-num&gt;WOS:000302541700053&lt;/accession-num&gt;&lt;urls&gt;&lt;related-urls&gt;&lt;url&gt;&amp;lt;Go to ISI&amp;gt;://WOS:000302541700053&lt;/url&gt;&lt;/related-urls&gt;&lt;/urls&gt;&lt;electronic-resource-num&gt;10.1542/peds.2011-2196&lt;/electronic-resource-num&gt;&lt;/record&gt;&lt;/Cite&gt;&lt;/EndNote&gt;</w:instrText>
            </w:r>
            <w:r w:rsidR="00FA26F4">
              <w:rPr>
                <w:rFonts w:cstheme="minorHAnsi"/>
                <w:sz w:val="18"/>
                <w:szCs w:val="18"/>
              </w:rPr>
              <w:fldChar w:fldCharType="separate"/>
            </w:r>
            <w:r w:rsidRPr="00097EA1">
              <w:rPr>
                <w:rFonts w:cstheme="minorHAnsi"/>
                <w:noProof/>
                <w:color w:val="auto"/>
                <w:sz w:val="18"/>
                <w:szCs w:val="18"/>
                <w:vertAlign w:val="superscript"/>
              </w:rPr>
              <w:t>5</w:t>
            </w:r>
            <w:r w:rsidR="00FA26F4">
              <w:rPr>
                <w:rFonts w:cstheme="minorHAnsi"/>
                <w:sz w:val="18"/>
                <w:szCs w:val="18"/>
              </w:rPr>
              <w:fldChar w:fldCharType="end"/>
            </w:r>
          </w:p>
        </w:tc>
      </w:tr>
    </w:tbl>
    <w:p w14:paraId="749F6E73" w14:textId="77777777" w:rsidR="00164693" w:rsidRPr="00164693" w:rsidRDefault="00164693" w:rsidP="00164693"/>
    <w:p w14:paraId="235D2D43" w14:textId="77777777" w:rsidR="00E55B3E" w:rsidRDefault="00E55B3E" w:rsidP="00E55B3E">
      <w:pPr>
        <w:rPr>
          <w:sz w:val="18"/>
          <w:szCs w:val="18"/>
        </w:rPr>
      </w:pPr>
      <w:r>
        <w:br w:type="page"/>
      </w:r>
    </w:p>
    <w:p w14:paraId="489E2401" w14:textId="753DE98B" w:rsidR="00E55B3E" w:rsidRPr="00164693" w:rsidRDefault="00FA5778" w:rsidP="00164693">
      <w:pPr>
        <w:pStyle w:val="Heading1"/>
        <w:spacing w:after="240"/>
      </w:pPr>
      <w:bookmarkStart w:id="5" w:name="_Toc49847580"/>
      <w:r>
        <w:lastRenderedPageBreak/>
        <w:t>Additional file</w:t>
      </w:r>
      <w:r w:rsidR="00164693" w:rsidRPr="00164693">
        <w:t xml:space="preserve"> Table </w:t>
      </w:r>
      <w:fldSimple w:instr=" SEQ Supplementary_Material_Table \* ARABIC ">
        <w:r w:rsidR="00FD5581">
          <w:rPr>
            <w:noProof/>
          </w:rPr>
          <w:t>5</w:t>
        </w:r>
      </w:fldSimple>
      <w:r w:rsidR="00164693" w:rsidRPr="00164693">
        <w:t>: Impacts of SDP on infants: results of the studies with no meta-analysis</w:t>
      </w:r>
      <w:bookmarkEnd w:id="5"/>
      <w:r w:rsidR="00E55B3E" w:rsidRPr="00164693">
        <w:t xml:space="preserve"> </w:t>
      </w:r>
    </w:p>
    <w:tbl>
      <w:tblPr>
        <w:tblStyle w:val="LightShading-Accent3"/>
        <w:tblpPr w:leftFromText="180" w:rightFromText="180" w:vertAnchor="text" w:horzAnchor="margin" w:tblpY="58"/>
        <w:tblW w:w="9039" w:type="dxa"/>
        <w:tblLayout w:type="fixed"/>
        <w:tblLook w:val="04A0" w:firstRow="1" w:lastRow="0" w:firstColumn="1" w:lastColumn="0" w:noHBand="0" w:noVBand="1"/>
      </w:tblPr>
      <w:tblGrid>
        <w:gridCol w:w="1668"/>
        <w:gridCol w:w="5528"/>
        <w:gridCol w:w="1843"/>
      </w:tblGrid>
      <w:tr w:rsidR="00164693" w:rsidRPr="005D4395" w14:paraId="6DC9F737" w14:textId="77777777" w:rsidTr="00164693">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668" w:type="dxa"/>
          </w:tcPr>
          <w:p w14:paraId="75D80AD5" w14:textId="77777777" w:rsidR="00164693" w:rsidRPr="005D4395" w:rsidRDefault="00164693" w:rsidP="00164693">
            <w:pPr>
              <w:rPr>
                <w:rFonts w:cstheme="minorHAnsi"/>
                <w:color w:val="auto"/>
                <w:sz w:val="18"/>
                <w:szCs w:val="18"/>
              </w:rPr>
            </w:pPr>
            <w:r w:rsidRPr="005D4395">
              <w:rPr>
                <w:rFonts w:cstheme="minorHAnsi"/>
                <w:color w:val="auto"/>
                <w:sz w:val="18"/>
                <w:szCs w:val="18"/>
              </w:rPr>
              <w:t>Health  Condition</w:t>
            </w:r>
          </w:p>
        </w:tc>
        <w:tc>
          <w:tcPr>
            <w:tcW w:w="5528" w:type="dxa"/>
          </w:tcPr>
          <w:p w14:paraId="7C2490BA" w14:textId="77777777" w:rsidR="00164693" w:rsidRPr="005D4395" w:rsidRDefault="00164693" w:rsidP="00164693">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Effect of SDP  (main outcome)</w:t>
            </w:r>
          </w:p>
        </w:tc>
        <w:tc>
          <w:tcPr>
            <w:tcW w:w="1843" w:type="dxa"/>
          </w:tcPr>
          <w:p w14:paraId="21D11972" w14:textId="77777777" w:rsidR="00164693" w:rsidRPr="005D4395" w:rsidRDefault="00164693" w:rsidP="00164693">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color w:val="auto"/>
                <w:sz w:val="18"/>
                <w:szCs w:val="18"/>
              </w:rPr>
              <w:t>First Author &amp; Year</w:t>
            </w:r>
          </w:p>
        </w:tc>
      </w:tr>
      <w:tr w:rsidR="00164693" w:rsidRPr="005D4395" w14:paraId="49486C6E" w14:textId="77777777" w:rsidTr="00164693">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668" w:type="dxa"/>
          </w:tcPr>
          <w:p w14:paraId="781DD9C9" w14:textId="77777777" w:rsidR="00164693" w:rsidRPr="005D4395" w:rsidRDefault="00164693" w:rsidP="00164693">
            <w:pPr>
              <w:rPr>
                <w:rFonts w:cstheme="minorHAnsi"/>
                <w:color w:val="auto"/>
                <w:sz w:val="18"/>
                <w:szCs w:val="18"/>
              </w:rPr>
            </w:pPr>
            <w:r w:rsidRPr="005D4395">
              <w:rPr>
                <w:rFonts w:cstheme="minorHAnsi"/>
                <w:color w:val="auto"/>
                <w:sz w:val="18"/>
                <w:szCs w:val="18"/>
              </w:rPr>
              <w:t>Accelerated growth in childhood</w:t>
            </w:r>
          </w:p>
        </w:tc>
        <w:tc>
          <w:tcPr>
            <w:tcW w:w="5528" w:type="dxa"/>
          </w:tcPr>
          <w:p w14:paraId="2C38E7EF"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Studies reported that children of smoking mother gained weight faster than children of non-smokers.</w:t>
            </w:r>
          </w:p>
        </w:tc>
        <w:tc>
          <w:tcPr>
            <w:tcW w:w="1843" w:type="dxa"/>
          </w:tcPr>
          <w:p w14:paraId="1E2695AA"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roofErr w:type="spellStart"/>
            <w:r w:rsidRPr="005D4395">
              <w:rPr>
                <w:rFonts w:cstheme="minorHAnsi"/>
                <w:bCs/>
                <w:color w:val="auto"/>
                <w:sz w:val="18"/>
                <w:szCs w:val="18"/>
              </w:rPr>
              <w:t>Chrestani</w:t>
            </w:r>
            <w:proofErr w:type="spellEnd"/>
            <w:r w:rsidRPr="005D4395">
              <w:rPr>
                <w:rFonts w:cstheme="minorHAnsi"/>
                <w:bCs/>
                <w:color w:val="auto"/>
                <w:sz w:val="18"/>
                <w:szCs w:val="18"/>
              </w:rPr>
              <w:t xml:space="preserve">   2013</w:t>
            </w:r>
          </w:p>
        </w:tc>
      </w:tr>
      <w:tr w:rsidR="00164693" w:rsidRPr="005D4395" w14:paraId="00895B64" w14:textId="77777777" w:rsidTr="00164693">
        <w:trPr>
          <w:trHeight w:val="490"/>
        </w:trPr>
        <w:tc>
          <w:tcPr>
            <w:cnfStyle w:val="001000000000" w:firstRow="0" w:lastRow="0" w:firstColumn="1" w:lastColumn="0" w:oddVBand="0" w:evenVBand="0" w:oddHBand="0" w:evenHBand="0" w:firstRowFirstColumn="0" w:firstRowLastColumn="0" w:lastRowFirstColumn="0" w:lastRowLastColumn="0"/>
            <w:tcW w:w="1668" w:type="dxa"/>
          </w:tcPr>
          <w:p w14:paraId="7A749159" w14:textId="77777777" w:rsidR="00164693" w:rsidRPr="005D4395" w:rsidRDefault="00164693" w:rsidP="00164693">
            <w:pPr>
              <w:spacing w:after="0"/>
              <w:rPr>
                <w:rFonts w:cstheme="minorHAnsi"/>
                <w:color w:val="auto"/>
                <w:sz w:val="18"/>
                <w:szCs w:val="18"/>
              </w:rPr>
            </w:pPr>
            <w:r w:rsidRPr="005D4395">
              <w:rPr>
                <w:rFonts w:cstheme="minorHAnsi"/>
                <w:color w:val="auto"/>
                <w:sz w:val="18"/>
                <w:szCs w:val="18"/>
              </w:rPr>
              <w:t xml:space="preserve">Asthma </w:t>
            </w:r>
          </w:p>
        </w:tc>
        <w:tc>
          <w:tcPr>
            <w:tcW w:w="5528" w:type="dxa"/>
          </w:tcPr>
          <w:p w14:paraId="64F8F7EB" w14:textId="77777777" w:rsidR="00164693" w:rsidRPr="005D4395" w:rsidRDefault="00164693" w:rsidP="00164693">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Studies showed a positive association between SDP and asthma.</w:t>
            </w:r>
          </w:p>
        </w:tc>
        <w:tc>
          <w:tcPr>
            <w:tcW w:w="1843" w:type="dxa"/>
          </w:tcPr>
          <w:p w14:paraId="3E4BE47D" w14:textId="77777777" w:rsidR="00164693" w:rsidRPr="005D4395" w:rsidRDefault="00164693" w:rsidP="00164693">
            <w:pPr>
              <w:spacing w:after="0"/>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Ferrante 2014</w:t>
            </w:r>
          </w:p>
        </w:tc>
      </w:tr>
      <w:tr w:rsidR="00164693" w:rsidRPr="005D4395" w14:paraId="0B18D923" w14:textId="77777777" w:rsidTr="00164693">
        <w:trPr>
          <w:cnfStyle w:val="000000100000" w:firstRow="0" w:lastRow="0" w:firstColumn="0" w:lastColumn="0" w:oddVBand="0" w:evenVBand="0" w:oddHBand="1" w:evenHBand="0" w:firstRowFirstColumn="0" w:firstRowLastColumn="0" w:lastRowFirstColumn="0" w:lastRowLastColumn="0"/>
          <w:trHeight w:val="3444"/>
        </w:trPr>
        <w:tc>
          <w:tcPr>
            <w:cnfStyle w:val="001000000000" w:firstRow="0" w:lastRow="0" w:firstColumn="1" w:lastColumn="0" w:oddVBand="0" w:evenVBand="0" w:oddHBand="0" w:evenHBand="0" w:firstRowFirstColumn="0" w:firstRowLastColumn="0" w:lastRowFirstColumn="0" w:lastRowLastColumn="0"/>
            <w:tcW w:w="1668" w:type="dxa"/>
          </w:tcPr>
          <w:p w14:paraId="3083C5D9" w14:textId="77777777" w:rsidR="00164693" w:rsidRPr="005D4395" w:rsidRDefault="00164693" w:rsidP="00164693">
            <w:pPr>
              <w:rPr>
                <w:rFonts w:cstheme="minorHAnsi"/>
                <w:color w:val="auto"/>
                <w:sz w:val="18"/>
                <w:szCs w:val="18"/>
              </w:rPr>
            </w:pPr>
          </w:p>
          <w:p w14:paraId="4A49EA5A" w14:textId="77777777" w:rsidR="00164693" w:rsidRPr="005D4395" w:rsidRDefault="00164693" w:rsidP="00164693">
            <w:pPr>
              <w:rPr>
                <w:rFonts w:cstheme="minorHAnsi"/>
                <w:color w:val="auto"/>
                <w:sz w:val="18"/>
                <w:szCs w:val="18"/>
              </w:rPr>
            </w:pPr>
          </w:p>
          <w:p w14:paraId="10B05FD8" w14:textId="77777777" w:rsidR="00164693" w:rsidRPr="005D4395" w:rsidRDefault="00164693" w:rsidP="00164693">
            <w:pPr>
              <w:rPr>
                <w:rFonts w:cstheme="minorHAnsi"/>
                <w:color w:val="auto"/>
                <w:sz w:val="18"/>
                <w:szCs w:val="18"/>
              </w:rPr>
            </w:pPr>
          </w:p>
          <w:p w14:paraId="595994DE" w14:textId="77777777" w:rsidR="00164693" w:rsidRPr="005D4395" w:rsidRDefault="00164693" w:rsidP="00164693">
            <w:pPr>
              <w:rPr>
                <w:rFonts w:cstheme="minorHAnsi"/>
                <w:color w:val="auto"/>
                <w:sz w:val="18"/>
                <w:szCs w:val="18"/>
              </w:rPr>
            </w:pPr>
            <w:r w:rsidRPr="005D4395">
              <w:rPr>
                <w:rFonts w:cstheme="minorHAnsi"/>
                <w:color w:val="auto"/>
                <w:sz w:val="18"/>
                <w:szCs w:val="18"/>
              </w:rPr>
              <w:t xml:space="preserve">Cognitive parameters of children and young adults </w:t>
            </w:r>
          </w:p>
        </w:tc>
        <w:tc>
          <w:tcPr>
            <w:tcW w:w="5528" w:type="dxa"/>
          </w:tcPr>
          <w:p w14:paraId="5CB0F9B7"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b/>
                <w:color w:val="auto"/>
                <w:sz w:val="18"/>
                <w:szCs w:val="18"/>
              </w:rPr>
            </w:pPr>
            <w:r w:rsidRPr="005D4395">
              <w:rPr>
                <w:rFonts w:cstheme="minorHAnsi"/>
                <w:b/>
                <w:color w:val="auto"/>
                <w:sz w:val="18"/>
                <w:szCs w:val="18"/>
              </w:rPr>
              <w:t xml:space="preserve">Poor school performance </w:t>
            </w:r>
          </w:p>
          <w:p w14:paraId="0C68BEFF"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 xml:space="preserve">1–9 cigarettes per day </w:t>
            </w:r>
          </w:p>
          <w:p w14:paraId="2973E420"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1.59 (95% CI, 1.55-1.63, n=1); </w:t>
            </w:r>
          </w:p>
          <w:p w14:paraId="5E036EE6"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b/>
                <w:i/>
                <w:color w:val="auto"/>
                <w:sz w:val="18"/>
                <w:szCs w:val="18"/>
              </w:rPr>
              <w:t>≥ 10 cigarettes per day</w:t>
            </w:r>
            <w:r w:rsidRPr="005D4395">
              <w:rPr>
                <w:rFonts w:cstheme="minorHAnsi"/>
                <w:color w:val="auto"/>
                <w:sz w:val="18"/>
                <w:szCs w:val="18"/>
              </w:rPr>
              <w:br/>
              <w:t>OR=1.92 (95% CI, 1.86-1.98, n=1)</w:t>
            </w:r>
          </w:p>
          <w:p w14:paraId="44C24E23"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0.26 point yearly reduction in Peabody Individual Achievement Test was observed in one study.</w:t>
            </w:r>
          </w:p>
          <w:p w14:paraId="6D3C73B9"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Decreased IQ was observed in two studies.</w:t>
            </w:r>
          </w:p>
          <w:p w14:paraId="43306656"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b/>
                <w:color w:val="auto"/>
                <w:sz w:val="18"/>
                <w:szCs w:val="18"/>
              </w:rPr>
            </w:pPr>
            <w:r w:rsidRPr="005D4395">
              <w:rPr>
                <w:rFonts w:cstheme="minorHAnsi"/>
                <w:b/>
                <w:color w:val="auto"/>
                <w:sz w:val="18"/>
                <w:szCs w:val="18"/>
              </w:rPr>
              <w:t>Intellectual impairment</w:t>
            </w:r>
          </w:p>
          <w:p w14:paraId="32D2BAE6"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1.22 (95% CI, 1.14-1.31, n=1)</w:t>
            </w:r>
          </w:p>
          <w:p w14:paraId="5958D23C"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aRR</w:t>
            </w:r>
            <w:proofErr w:type="spellEnd"/>
            <w:r w:rsidRPr="005D4395">
              <w:rPr>
                <w:rFonts w:cstheme="minorHAnsi"/>
                <w:color w:val="auto"/>
                <w:sz w:val="18"/>
                <w:szCs w:val="18"/>
              </w:rPr>
              <w:t>=1.12  (95% CI, 0.92-1.36, n=1)</w:t>
            </w:r>
          </w:p>
          <w:p w14:paraId="3F8628FB"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b/>
                <w:color w:val="auto"/>
                <w:sz w:val="18"/>
                <w:szCs w:val="18"/>
              </w:rPr>
            </w:pPr>
            <w:r w:rsidRPr="005D4395">
              <w:rPr>
                <w:rFonts w:cstheme="minorHAnsi"/>
                <w:b/>
                <w:color w:val="auto"/>
                <w:sz w:val="18"/>
                <w:szCs w:val="18"/>
              </w:rPr>
              <w:t>Neurodevelopment</w:t>
            </w:r>
          </w:p>
          <w:p w14:paraId="18DEEF37"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2.5 point deficit (95% CI,− 6.3-1.2, P=0.18)</w:t>
            </w:r>
          </w:p>
        </w:tc>
        <w:tc>
          <w:tcPr>
            <w:tcW w:w="1843" w:type="dxa"/>
          </w:tcPr>
          <w:p w14:paraId="3B8BD624"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7EA2EFA7"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4BD0CBEF" w14:textId="77777777" w:rsidR="00164693"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242C69D1"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56E4302C"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Clifford  2012</w:t>
            </w:r>
          </w:p>
        </w:tc>
      </w:tr>
      <w:tr w:rsidR="00164693" w:rsidRPr="005D4395" w14:paraId="1D7EFA29" w14:textId="77777777" w:rsidTr="00164693">
        <w:trPr>
          <w:trHeight w:val="625"/>
        </w:trPr>
        <w:tc>
          <w:tcPr>
            <w:cnfStyle w:val="001000000000" w:firstRow="0" w:lastRow="0" w:firstColumn="1" w:lastColumn="0" w:oddVBand="0" w:evenVBand="0" w:oddHBand="0" w:evenHBand="0" w:firstRowFirstColumn="0" w:firstRowLastColumn="0" w:lastRowFirstColumn="0" w:lastRowLastColumn="0"/>
            <w:tcW w:w="1668" w:type="dxa"/>
          </w:tcPr>
          <w:p w14:paraId="534EBC53" w14:textId="77777777" w:rsidR="00164693" w:rsidRPr="005D4395" w:rsidRDefault="00164693" w:rsidP="00164693">
            <w:pPr>
              <w:rPr>
                <w:rFonts w:cstheme="minorHAnsi"/>
                <w:color w:val="auto"/>
                <w:sz w:val="18"/>
                <w:szCs w:val="18"/>
              </w:rPr>
            </w:pPr>
            <w:r w:rsidRPr="005D4395">
              <w:rPr>
                <w:rFonts w:cstheme="minorHAnsi"/>
                <w:color w:val="auto"/>
                <w:sz w:val="18"/>
                <w:szCs w:val="18"/>
              </w:rPr>
              <w:t>Lung function in childhood</w:t>
            </w:r>
          </w:p>
        </w:tc>
        <w:tc>
          <w:tcPr>
            <w:tcW w:w="5528" w:type="dxa"/>
          </w:tcPr>
          <w:p w14:paraId="0E9BA73A"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Current evidence is not sufficient to suggest a significant association between SDP and lung function in children.</w:t>
            </w:r>
          </w:p>
        </w:tc>
        <w:tc>
          <w:tcPr>
            <w:tcW w:w="1843" w:type="dxa"/>
          </w:tcPr>
          <w:p w14:paraId="046B2534"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roofErr w:type="spellStart"/>
            <w:r w:rsidRPr="005D4395">
              <w:rPr>
                <w:rFonts w:cstheme="minorHAnsi"/>
                <w:bCs/>
                <w:color w:val="auto"/>
                <w:sz w:val="18"/>
                <w:szCs w:val="18"/>
              </w:rPr>
              <w:t>Jayes</w:t>
            </w:r>
            <w:proofErr w:type="spellEnd"/>
            <w:r w:rsidRPr="005D4395">
              <w:rPr>
                <w:rFonts w:cstheme="minorHAnsi"/>
                <w:bCs/>
                <w:color w:val="auto"/>
                <w:sz w:val="18"/>
                <w:szCs w:val="18"/>
              </w:rPr>
              <w:t xml:space="preserve"> 2016</w:t>
            </w:r>
          </w:p>
        </w:tc>
      </w:tr>
      <w:tr w:rsidR="00164693" w:rsidRPr="005D4395" w14:paraId="1B6C5F54" w14:textId="77777777" w:rsidTr="00164693">
        <w:trPr>
          <w:cnfStyle w:val="000000100000" w:firstRow="0" w:lastRow="0" w:firstColumn="0" w:lastColumn="0" w:oddVBand="0" w:evenVBand="0" w:oddHBand="1" w:evenHBand="0" w:firstRowFirstColumn="0" w:firstRowLastColumn="0" w:lastRowFirstColumn="0" w:lastRowLastColumn="0"/>
          <w:trHeight w:val="1586"/>
        </w:trPr>
        <w:tc>
          <w:tcPr>
            <w:cnfStyle w:val="001000000000" w:firstRow="0" w:lastRow="0" w:firstColumn="1" w:lastColumn="0" w:oddVBand="0" w:evenVBand="0" w:oddHBand="0" w:evenHBand="0" w:firstRowFirstColumn="0" w:firstRowLastColumn="0" w:lastRowFirstColumn="0" w:lastRowLastColumn="0"/>
            <w:tcW w:w="1668" w:type="dxa"/>
          </w:tcPr>
          <w:p w14:paraId="2B4FA833" w14:textId="77777777" w:rsidR="00164693" w:rsidRPr="005D4395" w:rsidRDefault="00164693" w:rsidP="00164693">
            <w:pPr>
              <w:rPr>
                <w:rFonts w:cstheme="minorHAnsi"/>
                <w:color w:val="auto"/>
                <w:sz w:val="18"/>
                <w:szCs w:val="18"/>
              </w:rPr>
            </w:pPr>
          </w:p>
          <w:p w14:paraId="29F473F0" w14:textId="77777777" w:rsidR="00164693" w:rsidRPr="005D4395" w:rsidRDefault="00164693" w:rsidP="00164693">
            <w:pPr>
              <w:rPr>
                <w:rFonts w:cstheme="minorHAnsi"/>
                <w:color w:val="auto"/>
                <w:sz w:val="18"/>
                <w:szCs w:val="18"/>
              </w:rPr>
            </w:pPr>
            <w:r w:rsidRPr="005D4395">
              <w:rPr>
                <w:rFonts w:cstheme="minorHAnsi"/>
                <w:color w:val="auto"/>
                <w:sz w:val="18"/>
                <w:szCs w:val="18"/>
              </w:rPr>
              <w:t xml:space="preserve">Disruptive behaviour disorders </w:t>
            </w:r>
          </w:p>
          <w:p w14:paraId="221075A3" w14:textId="77777777" w:rsidR="00164693" w:rsidRPr="005D4395" w:rsidRDefault="00164693" w:rsidP="00164693">
            <w:pPr>
              <w:rPr>
                <w:rFonts w:cstheme="minorHAnsi"/>
                <w:color w:val="auto"/>
                <w:sz w:val="18"/>
                <w:szCs w:val="18"/>
              </w:rPr>
            </w:pPr>
          </w:p>
        </w:tc>
        <w:tc>
          <w:tcPr>
            <w:tcW w:w="5528" w:type="dxa"/>
          </w:tcPr>
          <w:p w14:paraId="6C7DB193"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Attention deficit hyperactivity disorder</w:t>
            </w:r>
          </w:p>
          <w:p w14:paraId="2D12398F"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OR=2.1 (95% CI, 1.1-4.1, n=1) </w:t>
            </w:r>
          </w:p>
          <w:p w14:paraId="2F36DED1"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2.7 (95% CI, 1.1-7.0, n=1)                                     </w:t>
            </w:r>
          </w:p>
          <w:p w14:paraId="670ED6C8"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4.4 (95% CI, 1.2-15.5, n=1) </w:t>
            </w:r>
          </w:p>
          <w:p w14:paraId="3F52B536"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RR= 2.5 (95% CI, 0.8-7.3, n=1)</w:t>
            </w:r>
          </w:p>
          <w:p w14:paraId="62FEAA70"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15 studies showed a relationship between SDP and increased incidence of ADHD in the child.</w:t>
            </w:r>
          </w:p>
        </w:tc>
        <w:tc>
          <w:tcPr>
            <w:tcW w:w="1843" w:type="dxa"/>
          </w:tcPr>
          <w:p w14:paraId="5EDD7203"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706BC96F"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Linnet    2003</w:t>
            </w:r>
          </w:p>
          <w:p w14:paraId="721B9A30"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27F70ED0" w14:textId="77777777" w:rsidR="00164693"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4C000047"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37177EE8" w14:textId="77777777" w:rsidR="00164693" w:rsidRPr="005D4395" w:rsidRDefault="00164693" w:rsidP="00164693">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Latimer   2012</w:t>
            </w:r>
          </w:p>
        </w:tc>
      </w:tr>
      <w:tr w:rsidR="00164693" w:rsidRPr="005D4395" w14:paraId="7344AD63" w14:textId="77777777" w:rsidTr="00164693">
        <w:trPr>
          <w:trHeight w:val="555"/>
        </w:trPr>
        <w:tc>
          <w:tcPr>
            <w:cnfStyle w:val="001000000000" w:firstRow="0" w:lastRow="0" w:firstColumn="1" w:lastColumn="0" w:oddVBand="0" w:evenVBand="0" w:oddHBand="0" w:evenHBand="0" w:firstRowFirstColumn="0" w:firstRowLastColumn="0" w:lastRowFirstColumn="0" w:lastRowLastColumn="0"/>
            <w:tcW w:w="1668" w:type="dxa"/>
          </w:tcPr>
          <w:p w14:paraId="2791D336" w14:textId="77777777" w:rsidR="00164693" w:rsidRPr="005D4395" w:rsidRDefault="00164693" w:rsidP="00164693">
            <w:pPr>
              <w:rPr>
                <w:rFonts w:cstheme="minorHAnsi"/>
                <w:color w:val="auto"/>
                <w:sz w:val="18"/>
                <w:szCs w:val="18"/>
              </w:rPr>
            </w:pPr>
            <w:r w:rsidRPr="005D4395">
              <w:rPr>
                <w:rFonts w:cstheme="minorHAnsi"/>
                <w:color w:val="auto"/>
                <w:sz w:val="18"/>
                <w:szCs w:val="18"/>
              </w:rPr>
              <w:t>Overweight and obesity</w:t>
            </w:r>
          </w:p>
        </w:tc>
        <w:tc>
          <w:tcPr>
            <w:tcW w:w="5528" w:type="dxa"/>
          </w:tcPr>
          <w:p w14:paraId="20609337"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Eight studies reported positive association, ORs ranging between 1.1 and 2.9.</w:t>
            </w:r>
          </w:p>
        </w:tc>
        <w:tc>
          <w:tcPr>
            <w:tcW w:w="1843" w:type="dxa"/>
          </w:tcPr>
          <w:p w14:paraId="33FC5B3B"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Huang 2006</w:t>
            </w:r>
          </w:p>
        </w:tc>
      </w:tr>
      <w:tr w:rsidR="00164693" w:rsidRPr="005D4395" w14:paraId="48B821CB" w14:textId="77777777" w:rsidTr="00164693">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68" w:type="dxa"/>
          </w:tcPr>
          <w:p w14:paraId="2CBCAFB1" w14:textId="77777777" w:rsidR="00164693" w:rsidRPr="005D4395" w:rsidRDefault="00164693" w:rsidP="00164693">
            <w:pPr>
              <w:spacing w:after="0"/>
              <w:rPr>
                <w:rFonts w:cstheme="minorHAnsi"/>
                <w:color w:val="auto"/>
                <w:sz w:val="18"/>
                <w:szCs w:val="18"/>
              </w:rPr>
            </w:pPr>
            <w:r w:rsidRPr="005D4395">
              <w:rPr>
                <w:rFonts w:cstheme="minorHAnsi"/>
                <w:color w:val="auto"/>
                <w:sz w:val="18"/>
                <w:szCs w:val="18"/>
              </w:rPr>
              <w:t xml:space="preserve">Sleep </w:t>
            </w:r>
            <w:proofErr w:type="spellStart"/>
            <w:r w:rsidRPr="005D4395">
              <w:rPr>
                <w:rFonts w:cstheme="minorHAnsi"/>
                <w:color w:val="auto"/>
                <w:sz w:val="18"/>
                <w:szCs w:val="18"/>
              </w:rPr>
              <w:t>apnea</w:t>
            </w:r>
            <w:proofErr w:type="spellEnd"/>
          </w:p>
          <w:p w14:paraId="5DACF589" w14:textId="77777777" w:rsidR="00164693" w:rsidRPr="005D4395" w:rsidRDefault="00164693" w:rsidP="00164693">
            <w:pPr>
              <w:rPr>
                <w:rFonts w:cstheme="minorHAnsi"/>
                <w:color w:val="auto"/>
                <w:sz w:val="18"/>
                <w:szCs w:val="18"/>
              </w:rPr>
            </w:pPr>
          </w:p>
        </w:tc>
        <w:tc>
          <w:tcPr>
            <w:tcW w:w="5528" w:type="dxa"/>
          </w:tcPr>
          <w:p w14:paraId="4F54799C"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In infants (1 day-29 weeks)                                                                                         RR= 1.76 (95% CI, 1.17-2.64, n=1)     </w:t>
            </w:r>
          </w:p>
        </w:tc>
        <w:tc>
          <w:tcPr>
            <w:tcW w:w="1843" w:type="dxa"/>
          </w:tcPr>
          <w:p w14:paraId="76CA44A3"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Jayes</w:t>
            </w:r>
            <w:proofErr w:type="spellEnd"/>
            <w:r w:rsidRPr="005D4395">
              <w:rPr>
                <w:rFonts w:cstheme="minorHAnsi"/>
                <w:color w:val="auto"/>
                <w:sz w:val="18"/>
                <w:szCs w:val="18"/>
              </w:rPr>
              <w:t xml:space="preserve"> 2016</w:t>
            </w:r>
          </w:p>
        </w:tc>
      </w:tr>
      <w:tr w:rsidR="00164693" w:rsidRPr="005D4395" w14:paraId="130D8DB6" w14:textId="77777777" w:rsidTr="00164693">
        <w:trPr>
          <w:trHeight w:val="1862"/>
        </w:trPr>
        <w:tc>
          <w:tcPr>
            <w:cnfStyle w:val="001000000000" w:firstRow="0" w:lastRow="0" w:firstColumn="1" w:lastColumn="0" w:oddVBand="0" w:evenVBand="0" w:oddHBand="0" w:evenHBand="0" w:firstRowFirstColumn="0" w:firstRowLastColumn="0" w:lastRowFirstColumn="0" w:lastRowLastColumn="0"/>
            <w:tcW w:w="1668" w:type="dxa"/>
          </w:tcPr>
          <w:p w14:paraId="5AF536E5" w14:textId="77777777" w:rsidR="00164693" w:rsidRPr="005D4395" w:rsidRDefault="00164693" w:rsidP="00164693">
            <w:pPr>
              <w:rPr>
                <w:rFonts w:cstheme="minorHAnsi"/>
                <w:color w:val="auto"/>
                <w:sz w:val="18"/>
                <w:szCs w:val="18"/>
              </w:rPr>
            </w:pPr>
          </w:p>
          <w:p w14:paraId="0C47DA58" w14:textId="77777777" w:rsidR="00164693" w:rsidRPr="005D4395" w:rsidRDefault="00164693" w:rsidP="00164693">
            <w:pPr>
              <w:rPr>
                <w:rFonts w:cstheme="minorHAnsi"/>
                <w:color w:val="auto"/>
                <w:sz w:val="18"/>
                <w:szCs w:val="18"/>
              </w:rPr>
            </w:pPr>
            <w:r w:rsidRPr="005D4395">
              <w:rPr>
                <w:rFonts w:cstheme="minorHAnsi"/>
                <w:color w:val="auto"/>
                <w:sz w:val="18"/>
                <w:szCs w:val="18"/>
              </w:rPr>
              <w:t>Tourette syndrome (TS) &amp; attention deficit disorder</w:t>
            </w:r>
          </w:p>
        </w:tc>
        <w:tc>
          <w:tcPr>
            <w:tcW w:w="5528" w:type="dxa"/>
          </w:tcPr>
          <w:p w14:paraId="3B900BB4"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b/>
                <w:color w:val="auto"/>
                <w:sz w:val="18"/>
                <w:szCs w:val="18"/>
              </w:rPr>
              <w:t xml:space="preserve">TS  vs. control                                                                                                      </w:t>
            </w:r>
            <w:r w:rsidRPr="005D4395">
              <w:rPr>
                <w:rFonts w:cstheme="minorHAnsi"/>
                <w:color w:val="auto"/>
                <w:sz w:val="18"/>
                <w:szCs w:val="18"/>
              </w:rPr>
              <w:t xml:space="preserve">OR = 4.6 (95% CI, 0.45-46.6, n=1)                                                                    </w:t>
            </w:r>
            <w:r w:rsidRPr="005D4395">
              <w:rPr>
                <w:rFonts w:cstheme="minorHAnsi"/>
                <w:b/>
                <w:color w:val="auto"/>
                <w:sz w:val="18"/>
                <w:szCs w:val="18"/>
              </w:rPr>
              <w:t>TS&amp; ADHD vs. control</w:t>
            </w:r>
            <w:r w:rsidRPr="005D4395">
              <w:rPr>
                <w:rFonts w:cstheme="minorHAnsi"/>
                <w:color w:val="auto"/>
                <w:sz w:val="18"/>
                <w:szCs w:val="18"/>
              </w:rPr>
              <w:t xml:space="preserve">                                                                                                   OR = 8.5 (95% CI, 0.97-75.2, n=1)                                                                    </w:t>
            </w:r>
            <w:r w:rsidRPr="005D4395">
              <w:rPr>
                <w:rFonts w:cstheme="minorHAnsi"/>
                <w:b/>
                <w:color w:val="auto"/>
                <w:sz w:val="18"/>
                <w:szCs w:val="18"/>
              </w:rPr>
              <w:t>TS&amp; ADHD vs. TS</w:t>
            </w:r>
            <w:r w:rsidRPr="005D4395">
              <w:rPr>
                <w:rFonts w:cstheme="minorHAnsi"/>
                <w:color w:val="auto"/>
                <w:sz w:val="18"/>
                <w:szCs w:val="18"/>
              </w:rPr>
              <w:t xml:space="preserve">                                                                                                             OR = 2.43 (95% CI, 1.23-4.82, n=1)                                                           </w:t>
            </w:r>
            <w:r w:rsidRPr="005D4395">
              <w:rPr>
                <w:rFonts w:cstheme="minorHAnsi"/>
                <w:b/>
                <w:color w:val="auto"/>
                <w:sz w:val="18"/>
                <w:szCs w:val="18"/>
              </w:rPr>
              <w:t xml:space="preserve">Presence of OCD                                                                                                        </w:t>
            </w:r>
            <w:r w:rsidRPr="005D4395">
              <w:rPr>
                <w:rFonts w:cstheme="minorHAnsi"/>
                <w:color w:val="auto"/>
                <w:sz w:val="18"/>
                <w:szCs w:val="18"/>
              </w:rPr>
              <w:t>OR = 8.27 (95% CI, 0.87-78.20, n=1)</w:t>
            </w:r>
          </w:p>
        </w:tc>
        <w:tc>
          <w:tcPr>
            <w:tcW w:w="1843" w:type="dxa"/>
          </w:tcPr>
          <w:p w14:paraId="201DD8E7"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
          <w:p w14:paraId="3416C799"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
          <w:p w14:paraId="68F3FC77"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
          <w:p w14:paraId="732950CC" w14:textId="77777777" w:rsidR="00164693" w:rsidRPr="005D4395" w:rsidRDefault="00164693" w:rsidP="00164693">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Chao  2014</w:t>
            </w:r>
          </w:p>
        </w:tc>
      </w:tr>
      <w:tr w:rsidR="00164693" w:rsidRPr="005D4395" w14:paraId="7DFCA788" w14:textId="77777777" w:rsidTr="00164693">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668" w:type="dxa"/>
          </w:tcPr>
          <w:p w14:paraId="0A022C4D" w14:textId="77777777" w:rsidR="00164693" w:rsidRPr="005D4395" w:rsidRDefault="00164693" w:rsidP="00164693">
            <w:pPr>
              <w:spacing w:after="0"/>
              <w:rPr>
                <w:rFonts w:cstheme="minorHAnsi"/>
                <w:color w:val="auto"/>
                <w:sz w:val="18"/>
                <w:szCs w:val="18"/>
              </w:rPr>
            </w:pPr>
            <w:r w:rsidRPr="005D4395">
              <w:rPr>
                <w:rFonts w:cstheme="minorHAnsi"/>
                <w:color w:val="auto"/>
                <w:sz w:val="18"/>
                <w:szCs w:val="18"/>
              </w:rPr>
              <w:t>Vision difficulties</w:t>
            </w:r>
          </w:p>
        </w:tc>
        <w:tc>
          <w:tcPr>
            <w:tcW w:w="5528" w:type="dxa"/>
          </w:tcPr>
          <w:p w14:paraId="106A4DC2" w14:textId="77777777" w:rsidR="00164693" w:rsidRPr="005D4395" w:rsidRDefault="00164693" w:rsidP="00164693">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SDP is associated to several vision problems according to 18 studies. </w:t>
            </w:r>
          </w:p>
        </w:tc>
        <w:tc>
          <w:tcPr>
            <w:tcW w:w="1843" w:type="dxa"/>
          </w:tcPr>
          <w:p w14:paraId="5935BF67" w14:textId="77777777" w:rsidR="00164693" w:rsidRPr="005D4395" w:rsidRDefault="00164693" w:rsidP="00164693">
            <w:pPr>
              <w:keepNext/>
              <w:spacing w:after="0"/>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5D4395">
              <w:rPr>
                <w:rFonts w:cstheme="minorHAnsi"/>
                <w:bCs/>
                <w:color w:val="auto"/>
                <w:sz w:val="18"/>
                <w:szCs w:val="18"/>
              </w:rPr>
              <w:t>Fernandes   2015</w:t>
            </w:r>
          </w:p>
        </w:tc>
      </w:tr>
    </w:tbl>
    <w:p w14:paraId="60B419CB" w14:textId="77777777" w:rsidR="00164693" w:rsidRPr="00164693" w:rsidRDefault="00164693" w:rsidP="00164693">
      <w:pPr>
        <w:pStyle w:val="Caption"/>
        <w:keepNext/>
        <w:rPr>
          <w:color w:val="auto"/>
        </w:rPr>
      </w:pPr>
    </w:p>
    <w:p w14:paraId="784E77A7" w14:textId="77777777" w:rsidR="00E55B3E" w:rsidRDefault="00E55B3E" w:rsidP="00E55B3E">
      <w:pPr>
        <w:pStyle w:val="Caption"/>
        <w:keepNext/>
      </w:pPr>
    </w:p>
    <w:p w14:paraId="75514BFC" w14:textId="77777777" w:rsidR="00E55B3E" w:rsidRDefault="00E55B3E" w:rsidP="00E55B3E">
      <w:pPr>
        <w:rPr>
          <w:color w:val="4F81BD" w:themeColor="accent1"/>
          <w:sz w:val="18"/>
          <w:szCs w:val="18"/>
        </w:rPr>
      </w:pPr>
      <w:r>
        <w:br w:type="page"/>
      </w:r>
    </w:p>
    <w:p w14:paraId="4ADCE860" w14:textId="7B421191" w:rsidR="00164693" w:rsidRDefault="00E55B3E" w:rsidP="00164693">
      <w:pPr>
        <w:pStyle w:val="Heading1"/>
        <w:spacing w:after="240"/>
      </w:pPr>
      <w:r w:rsidRPr="00B12CE6">
        <w:lastRenderedPageBreak/>
        <w:t xml:space="preserve"> </w:t>
      </w:r>
      <w:bookmarkStart w:id="6" w:name="_Toc49847581"/>
      <w:r w:rsidR="00FA5778">
        <w:t>Additional file</w:t>
      </w:r>
      <w:r w:rsidR="00164693">
        <w:t xml:space="preserve"> Table </w:t>
      </w:r>
      <w:fldSimple w:instr=" SEQ Supplementary_Material_Table \* ARABIC ">
        <w:r w:rsidR="00FD5581">
          <w:rPr>
            <w:noProof/>
          </w:rPr>
          <w:t>6</w:t>
        </w:r>
      </w:fldSimple>
      <w:r w:rsidR="00164693">
        <w:t xml:space="preserve">: </w:t>
      </w:r>
      <w:r w:rsidR="00164693" w:rsidRPr="00AE4704">
        <w:t>Dose-response association between SDP and health conditions</w:t>
      </w:r>
      <w:bookmarkEnd w:id="6"/>
    </w:p>
    <w:tbl>
      <w:tblPr>
        <w:tblStyle w:val="LightShading-Accent3"/>
        <w:tblW w:w="8896" w:type="dxa"/>
        <w:tblLook w:val="04A0" w:firstRow="1" w:lastRow="0" w:firstColumn="1" w:lastColumn="0" w:noHBand="0" w:noVBand="1"/>
      </w:tblPr>
      <w:tblGrid>
        <w:gridCol w:w="1508"/>
        <w:gridCol w:w="68"/>
        <w:gridCol w:w="2811"/>
        <w:gridCol w:w="3143"/>
        <w:gridCol w:w="1366"/>
      </w:tblGrid>
      <w:tr w:rsidR="00164693" w:rsidRPr="005D4395" w14:paraId="128438EE" w14:textId="77777777" w:rsidTr="00FA5778">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08" w:type="dxa"/>
          </w:tcPr>
          <w:p w14:paraId="17CB7F06" w14:textId="77777777" w:rsidR="00164693" w:rsidRPr="005D4395" w:rsidRDefault="00164693" w:rsidP="00FA5778">
            <w:pPr>
              <w:spacing w:after="0"/>
              <w:jc w:val="both"/>
              <w:rPr>
                <w:color w:val="auto"/>
                <w:sz w:val="18"/>
                <w:szCs w:val="18"/>
              </w:rPr>
            </w:pPr>
            <w:r w:rsidRPr="005D4395">
              <w:rPr>
                <w:color w:val="auto"/>
                <w:sz w:val="18"/>
                <w:szCs w:val="18"/>
              </w:rPr>
              <w:t>Condition</w:t>
            </w:r>
          </w:p>
        </w:tc>
        <w:tc>
          <w:tcPr>
            <w:tcW w:w="2879" w:type="dxa"/>
            <w:gridSpan w:val="2"/>
          </w:tcPr>
          <w:p w14:paraId="74D4BBFA" w14:textId="77777777" w:rsidR="00164693" w:rsidRPr="005D4395" w:rsidRDefault="00164693" w:rsidP="00FA5778">
            <w:pPr>
              <w:spacing w:after="0"/>
              <w:jc w:val="both"/>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threshold</w:t>
            </w:r>
          </w:p>
        </w:tc>
        <w:tc>
          <w:tcPr>
            <w:tcW w:w="3143" w:type="dxa"/>
          </w:tcPr>
          <w:p w14:paraId="203C6BDF" w14:textId="77777777" w:rsidR="00164693" w:rsidRPr="005D4395" w:rsidRDefault="00164693" w:rsidP="00FA5778">
            <w:pPr>
              <w:spacing w:after="0"/>
              <w:jc w:val="both"/>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Second and third thresholds</w:t>
            </w:r>
          </w:p>
        </w:tc>
        <w:tc>
          <w:tcPr>
            <w:tcW w:w="1366" w:type="dxa"/>
          </w:tcPr>
          <w:p w14:paraId="4902FBD7" w14:textId="77777777" w:rsidR="00164693" w:rsidRPr="005D4395" w:rsidRDefault="00164693" w:rsidP="00FA5778">
            <w:pPr>
              <w:spacing w:after="0"/>
              <w:jc w:val="both"/>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Author &amp; Year</w:t>
            </w:r>
          </w:p>
        </w:tc>
      </w:tr>
      <w:tr w:rsidR="00164693" w:rsidRPr="005D4395" w14:paraId="76235DE1" w14:textId="77777777" w:rsidTr="00FA5778">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1508" w:type="dxa"/>
          </w:tcPr>
          <w:p w14:paraId="7588C36C"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Birth defects</w:t>
            </w:r>
          </w:p>
        </w:tc>
        <w:tc>
          <w:tcPr>
            <w:tcW w:w="2879" w:type="dxa"/>
            <w:gridSpan w:val="2"/>
          </w:tcPr>
          <w:p w14:paraId="1ABDF29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9 or less cig/day</w:t>
            </w:r>
          </w:p>
          <w:p w14:paraId="04100AC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OR=1.19 (95% CI, 1.12-1.26, n=60, I²=UNK)</w:t>
            </w:r>
          </w:p>
        </w:tc>
        <w:tc>
          <w:tcPr>
            <w:tcW w:w="3143" w:type="dxa"/>
          </w:tcPr>
          <w:p w14:paraId="767A6D8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10-19 cig/day</w:t>
            </w:r>
          </w:p>
          <w:p w14:paraId="51C8A9D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1.29 (95% CI, 1.20-1.38, n=60, I²=UNK)    </w:t>
            </w:r>
          </w:p>
          <w:p w14:paraId="1A284FD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20 or more cig/day</w:t>
            </w:r>
          </w:p>
          <w:p w14:paraId="178B771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1.41 (95% CI, 1.30-1.52, n=60, I²=UNK)</w:t>
            </w:r>
          </w:p>
        </w:tc>
        <w:tc>
          <w:tcPr>
            <w:tcW w:w="1366" w:type="dxa"/>
          </w:tcPr>
          <w:p w14:paraId="5C64AFF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1DBF147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4681A1A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Nicoletti 2014</w:t>
            </w:r>
          </w:p>
        </w:tc>
      </w:tr>
      <w:tr w:rsidR="00164693" w:rsidRPr="005D4395" w14:paraId="63D07B2A" w14:textId="77777777" w:rsidTr="00FA5778">
        <w:trPr>
          <w:trHeight w:val="1176"/>
        </w:trPr>
        <w:tc>
          <w:tcPr>
            <w:cnfStyle w:val="001000000000" w:firstRow="0" w:lastRow="0" w:firstColumn="1" w:lastColumn="0" w:oddVBand="0" w:evenVBand="0" w:oddHBand="0" w:evenHBand="0" w:firstRowFirstColumn="0" w:firstRowLastColumn="0" w:lastRowFirstColumn="0" w:lastRowLastColumn="0"/>
            <w:tcW w:w="1508" w:type="dxa"/>
          </w:tcPr>
          <w:p w14:paraId="45D57540" w14:textId="77777777" w:rsidR="00164693" w:rsidRPr="005D4395" w:rsidRDefault="00164693" w:rsidP="00FA5778">
            <w:pPr>
              <w:spacing w:after="0"/>
              <w:rPr>
                <w:rFonts w:cstheme="minorHAnsi"/>
                <w:color w:val="auto"/>
                <w:sz w:val="18"/>
                <w:szCs w:val="18"/>
              </w:rPr>
            </w:pPr>
          </w:p>
          <w:p w14:paraId="29000379"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Central nervous system tumors</w:t>
            </w:r>
          </w:p>
        </w:tc>
        <w:tc>
          <w:tcPr>
            <w:tcW w:w="2879" w:type="dxa"/>
            <w:gridSpan w:val="2"/>
          </w:tcPr>
          <w:p w14:paraId="0092100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p>
          <w:p w14:paraId="7E7D929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10 or less cig/day</w:t>
            </w:r>
          </w:p>
          <w:p w14:paraId="326C9D1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 xml:space="preserve">OR= </w:t>
            </w:r>
            <w:r w:rsidRPr="005D4395">
              <w:rPr>
                <w:rFonts w:eastAsia="Times New Roman" w:cstheme="minorHAnsi"/>
                <w:color w:val="auto"/>
                <w:sz w:val="18"/>
                <w:szCs w:val="18"/>
              </w:rPr>
              <w:t>1.06 (</w:t>
            </w:r>
            <w:r w:rsidRPr="005D4395">
              <w:rPr>
                <w:color w:val="auto"/>
                <w:sz w:val="18"/>
                <w:szCs w:val="18"/>
              </w:rPr>
              <w:t xml:space="preserve">95% CI, </w:t>
            </w:r>
            <w:r w:rsidRPr="005D4395">
              <w:rPr>
                <w:rFonts w:eastAsia="Times New Roman" w:cstheme="minorHAnsi"/>
                <w:color w:val="auto"/>
                <w:sz w:val="18"/>
                <w:szCs w:val="18"/>
              </w:rPr>
              <w:t xml:space="preserve">0.92-1.21, n=14, </w:t>
            </w:r>
            <w:r w:rsidRPr="005D4395">
              <w:rPr>
                <w:rFonts w:cstheme="minorHAnsi"/>
                <w:color w:val="auto"/>
                <w:sz w:val="18"/>
                <w:szCs w:val="18"/>
              </w:rPr>
              <w:t>I²=</w:t>
            </w:r>
            <w:r w:rsidRPr="005D4395">
              <w:rPr>
                <w:rFonts w:eastAsia="Times New Roman" w:cstheme="minorHAnsi"/>
                <w:color w:val="auto"/>
                <w:sz w:val="18"/>
                <w:szCs w:val="18"/>
              </w:rPr>
              <w:t>0.4%)</w:t>
            </w:r>
          </w:p>
        </w:tc>
        <w:tc>
          <w:tcPr>
            <w:tcW w:w="3143" w:type="dxa"/>
          </w:tcPr>
          <w:p w14:paraId="0BD36DA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p>
          <w:p w14:paraId="492146A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11-20 cig/day</w:t>
            </w:r>
          </w:p>
          <w:p w14:paraId="1CA1337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color w:val="auto"/>
                <w:sz w:val="18"/>
                <w:szCs w:val="18"/>
                <w:lang w:val="en-US"/>
              </w:rPr>
              <w:t xml:space="preserve">OR= </w:t>
            </w:r>
            <w:r w:rsidRPr="005D4395">
              <w:rPr>
                <w:rFonts w:eastAsia="Times New Roman" w:cstheme="minorHAnsi"/>
                <w:color w:val="auto"/>
                <w:sz w:val="18"/>
                <w:szCs w:val="18"/>
              </w:rPr>
              <w:t xml:space="preserve">1.07 (0.90, 1.27, n=8,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p w14:paraId="6F4117A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21 or more cig/day</w:t>
            </w:r>
          </w:p>
          <w:p w14:paraId="2F363CD0"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eastAsia="Times New Roman" w:cstheme="minorHAnsi"/>
                <w:color w:val="auto"/>
                <w:sz w:val="18"/>
                <w:szCs w:val="18"/>
              </w:rPr>
              <w:t>1.01 (</w:t>
            </w:r>
            <w:r w:rsidRPr="005D4395">
              <w:rPr>
                <w:color w:val="auto"/>
                <w:sz w:val="18"/>
                <w:szCs w:val="18"/>
              </w:rPr>
              <w:t xml:space="preserve">95% CI, </w:t>
            </w:r>
            <w:r w:rsidRPr="005D4395">
              <w:rPr>
                <w:rFonts w:eastAsia="Times New Roman" w:cstheme="minorHAnsi"/>
                <w:color w:val="auto"/>
                <w:sz w:val="18"/>
                <w:szCs w:val="18"/>
              </w:rPr>
              <w:t xml:space="preserve">0.71-1.44, n=6,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1366" w:type="dxa"/>
          </w:tcPr>
          <w:p w14:paraId="4EC7BFD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60188C5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28CD375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1CF6305E" w14:textId="77777777" w:rsidTr="00FA5778">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508" w:type="dxa"/>
          </w:tcPr>
          <w:p w14:paraId="5011D871"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 xml:space="preserve">Childhood acute lymphoblastic </w:t>
            </w:r>
            <w:proofErr w:type="spellStart"/>
            <w:r w:rsidRPr="005D4395">
              <w:rPr>
                <w:rFonts w:cstheme="minorHAnsi"/>
                <w:color w:val="auto"/>
                <w:sz w:val="18"/>
                <w:szCs w:val="18"/>
              </w:rPr>
              <w:t>leukemia</w:t>
            </w:r>
            <w:proofErr w:type="spellEnd"/>
          </w:p>
        </w:tc>
        <w:tc>
          <w:tcPr>
            <w:tcW w:w="2879" w:type="dxa"/>
            <w:gridSpan w:val="2"/>
          </w:tcPr>
          <w:p w14:paraId="57A94D4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 xml:space="preserve">1–10 cigarettes/day vs 11 or more </w:t>
            </w:r>
          </w:p>
          <w:p w14:paraId="1505872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OR=1.03 (95% CI, 0.74-1.42, n=UNK)</w:t>
            </w:r>
          </w:p>
        </w:tc>
        <w:tc>
          <w:tcPr>
            <w:tcW w:w="3143" w:type="dxa"/>
          </w:tcPr>
          <w:p w14:paraId="101F13D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1–20 cigarettes/day vs 21 or more</w:t>
            </w:r>
          </w:p>
          <w:p w14:paraId="1349518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EC8D4B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OR=1.11(95% CI, 0.70-1.73, n=UNK)</w:t>
            </w:r>
          </w:p>
        </w:tc>
        <w:tc>
          <w:tcPr>
            <w:tcW w:w="1366" w:type="dxa"/>
          </w:tcPr>
          <w:p w14:paraId="799597A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
          <w:p w14:paraId="7AE77811"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Yan 2015</w:t>
            </w:r>
          </w:p>
        </w:tc>
      </w:tr>
      <w:tr w:rsidR="00164693" w:rsidRPr="005D4395" w14:paraId="6B8F61E6" w14:textId="77777777" w:rsidTr="00FA5778">
        <w:trPr>
          <w:trHeight w:val="706"/>
        </w:trPr>
        <w:tc>
          <w:tcPr>
            <w:cnfStyle w:val="001000000000" w:firstRow="0" w:lastRow="0" w:firstColumn="1" w:lastColumn="0" w:oddVBand="0" w:evenVBand="0" w:oddHBand="0" w:evenHBand="0" w:firstRowFirstColumn="0" w:firstRowLastColumn="0" w:lastRowFirstColumn="0" w:lastRowLastColumn="0"/>
            <w:tcW w:w="1508" w:type="dxa"/>
          </w:tcPr>
          <w:p w14:paraId="2BAA5A4B" w14:textId="77777777" w:rsidR="00164693" w:rsidRPr="005D4395" w:rsidRDefault="00164693" w:rsidP="00FA5778">
            <w:pPr>
              <w:spacing w:after="0"/>
              <w:rPr>
                <w:rFonts w:cstheme="minorHAnsi"/>
                <w:color w:val="auto"/>
                <w:sz w:val="18"/>
                <w:szCs w:val="18"/>
              </w:rPr>
            </w:pPr>
          </w:p>
          <w:p w14:paraId="4156C869" w14:textId="77777777" w:rsidR="00164693" w:rsidRPr="005D4395" w:rsidRDefault="00164693" w:rsidP="00FA5778">
            <w:pPr>
              <w:spacing w:after="0"/>
              <w:rPr>
                <w:rFonts w:cstheme="minorHAnsi"/>
                <w:color w:val="auto"/>
                <w:sz w:val="18"/>
                <w:szCs w:val="18"/>
              </w:rPr>
            </w:pPr>
            <w:r w:rsidRPr="005D4395">
              <w:rPr>
                <w:rFonts w:cstheme="minorHAnsi"/>
                <w:color w:val="auto"/>
                <w:sz w:val="18"/>
                <w:szCs w:val="18"/>
              </w:rPr>
              <w:t>Congenital heart defects</w:t>
            </w:r>
          </w:p>
        </w:tc>
        <w:tc>
          <w:tcPr>
            <w:tcW w:w="2879" w:type="dxa"/>
            <w:gridSpan w:val="2"/>
          </w:tcPr>
          <w:p w14:paraId="395343D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Light smokers</w:t>
            </w:r>
          </w:p>
          <w:p w14:paraId="4A5DF42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RR= 0.99 (95% CI, 0.92–1.06, n=UNK)</w:t>
            </w:r>
          </w:p>
        </w:tc>
        <w:tc>
          <w:tcPr>
            <w:tcW w:w="3143" w:type="dxa"/>
          </w:tcPr>
          <w:p w14:paraId="116B873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Heavy smokers</w:t>
            </w:r>
          </w:p>
          <w:p w14:paraId="652EC15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RR=1.04 (95% CI, 0.86–1.26, n=UNK)</w:t>
            </w:r>
          </w:p>
        </w:tc>
        <w:tc>
          <w:tcPr>
            <w:tcW w:w="1366" w:type="dxa"/>
          </w:tcPr>
          <w:p w14:paraId="4DBBEC3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3D61CA0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Lee 2013</w:t>
            </w:r>
          </w:p>
        </w:tc>
      </w:tr>
      <w:tr w:rsidR="00164693" w:rsidRPr="005D4395" w14:paraId="688B3AB5" w14:textId="77777777" w:rsidTr="00FA5778">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1508" w:type="dxa"/>
          </w:tcPr>
          <w:p w14:paraId="76ABB714" w14:textId="77777777" w:rsidR="00164693" w:rsidRPr="005D4395" w:rsidRDefault="00164693" w:rsidP="00FA5778">
            <w:pPr>
              <w:spacing w:after="0"/>
              <w:rPr>
                <w:color w:val="auto"/>
                <w:sz w:val="18"/>
                <w:szCs w:val="18"/>
              </w:rPr>
            </w:pPr>
          </w:p>
          <w:p w14:paraId="349B644A" w14:textId="77777777" w:rsidR="00164693" w:rsidRPr="005D4395" w:rsidRDefault="00164693" w:rsidP="00FA5778">
            <w:pPr>
              <w:spacing w:after="0"/>
              <w:rPr>
                <w:color w:val="auto"/>
                <w:sz w:val="18"/>
                <w:szCs w:val="18"/>
              </w:rPr>
            </w:pPr>
            <w:r w:rsidRPr="005D4395">
              <w:rPr>
                <w:color w:val="auto"/>
                <w:sz w:val="18"/>
                <w:szCs w:val="18"/>
              </w:rPr>
              <w:t xml:space="preserve">Lymphoma  </w:t>
            </w:r>
          </w:p>
        </w:tc>
        <w:tc>
          <w:tcPr>
            <w:tcW w:w="2879" w:type="dxa"/>
            <w:gridSpan w:val="2"/>
          </w:tcPr>
          <w:p w14:paraId="4863459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Increased risk per cigarette</w:t>
            </w:r>
          </w:p>
          <w:p w14:paraId="2372BD5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0.02 ( 95%, CI, -0.018- 0.06 n=UNK, p=0.29)</w:t>
            </w:r>
          </w:p>
          <w:p w14:paraId="03D60DD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p>
          <w:p w14:paraId="45DCDDA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10 or less cig/day</w:t>
            </w:r>
          </w:p>
          <w:p w14:paraId="452FF12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 xml:space="preserve">OR= 1.28 (95% CI, 0.96-1.69, n=3, </w:t>
            </w:r>
            <w:r w:rsidRPr="005D4395">
              <w:rPr>
                <w:color w:val="auto"/>
                <w:sz w:val="18"/>
                <w:szCs w:val="18"/>
              </w:rPr>
              <w:t>I²</w:t>
            </w:r>
            <w:r w:rsidRPr="005D4395">
              <w:rPr>
                <w:rFonts w:cstheme="minorHAnsi"/>
                <w:color w:val="auto"/>
                <w:sz w:val="18"/>
                <w:szCs w:val="18"/>
                <w:lang w:val="en-US"/>
              </w:rPr>
              <w:t>&lt;0)</w:t>
            </w:r>
          </w:p>
        </w:tc>
        <w:tc>
          <w:tcPr>
            <w:tcW w:w="3143" w:type="dxa"/>
          </w:tcPr>
          <w:p w14:paraId="5B43932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NA</w:t>
            </w:r>
          </w:p>
          <w:p w14:paraId="4A71102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p>
          <w:p w14:paraId="6E8602A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p>
          <w:p w14:paraId="2620DA5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cstheme="minorHAnsi"/>
                <w:b/>
                <w:i/>
                <w:color w:val="auto"/>
                <w:sz w:val="18"/>
                <w:szCs w:val="18"/>
              </w:rPr>
              <w:t>11 or more cig/day</w:t>
            </w:r>
          </w:p>
          <w:p w14:paraId="556550C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rFonts w:cstheme="minorHAnsi"/>
                <w:b/>
                <w:i/>
                <w:color w:val="auto"/>
                <w:sz w:val="18"/>
                <w:szCs w:val="18"/>
              </w:rPr>
            </w:pPr>
            <w:r w:rsidRPr="005D4395">
              <w:rPr>
                <w:rFonts w:eastAsia="Times New Roman" w:cstheme="minorHAnsi"/>
                <w:color w:val="auto"/>
                <w:sz w:val="18"/>
                <w:szCs w:val="18"/>
              </w:rPr>
              <w:t>OR=1.19 (</w:t>
            </w:r>
            <w:r w:rsidRPr="005D4395">
              <w:rPr>
                <w:rFonts w:cstheme="minorHAnsi"/>
                <w:color w:val="auto"/>
                <w:sz w:val="18"/>
                <w:szCs w:val="18"/>
                <w:lang w:val="en-US"/>
              </w:rPr>
              <w:t xml:space="preserve">95% CI, </w:t>
            </w:r>
            <w:r w:rsidRPr="005D4395">
              <w:rPr>
                <w:rFonts w:eastAsia="Times New Roman" w:cstheme="minorHAnsi"/>
                <w:color w:val="auto"/>
                <w:sz w:val="18"/>
                <w:szCs w:val="18"/>
              </w:rPr>
              <w:t xml:space="preserve">0.80-1.78, n=2, </w:t>
            </w:r>
            <w:r w:rsidRPr="005D4395">
              <w:rPr>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1366" w:type="dxa"/>
          </w:tcPr>
          <w:p w14:paraId="2AD921A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66ED26C9"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Antonopoulos 2011</w:t>
            </w:r>
          </w:p>
          <w:p w14:paraId="32F5D76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1C55FB0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298B857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Rumrich</w:t>
            </w:r>
            <w:proofErr w:type="spellEnd"/>
            <w:r w:rsidRPr="005D4395">
              <w:rPr>
                <w:color w:val="auto"/>
                <w:sz w:val="18"/>
                <w:szCs w:val="18"/>
              </w:rPr>
              <w:t xml:space="preserve"> 2016</w:t>
            </w:r>
          </w:p>
        </w:tc>
      </w:tr>
      <w:tr w:rsidR="00164693" w:rsidRPr="005D4395" w14:paraId="1E8721A1" w14:textId="77777777" w:rsidTr="00FA5778">
        <w:trPr>
          <w:trHeight w:val="1509"/>
        </w:trPr>
        <w:tc>
          <w:tcPr>
            <w:cnfStyle w:val="001000000000" w:firstRow="0" w:lastRow="0" w:firstColumn="1" w:lastColumn="0" w:oddVBand="0" w:evenVBand="0" w:oddHBand="0" w:evenHBand="0" w:firstRowFirstColumn="0" w:firstRowLastColumn="0" w:lastRowFirstColumn="0" w:lastRowLastColumn="0"/>
            <w:tcW w:w="1508" w:type="dxa"/>
          </w:tcPr>
          <w:p w14:paraId="405818DB" w14:textId="77777777" w:rsidR="00164693" w:rsidRPr="005D4395" w:rsidRDefault="00164693" w:rsidP="00FA5778">
            <w:pPr>
              <w:spacing w:after="0"/>
              <w:rPr>
                <w:color w:val="auto"/>
                <w:sz w:val="18"/>
                <w:szCs w:val="18"/>
              </w:rPr>
            </w:pPr>
          </w:p>
          <w:p w14:paraId="0EBE6101" w14:textId="77777777" w:rsidR="00164693" w:rsidRPr="005D4395" w:rsidRDefault="00164693" w:rsidP="00FA5778">
            <w:pPr>
              <w:spacing w:after="0"/>
              <w:rPr>
                <w:color w:val="auto"/>
                <w:sz w:val="18"/>
                <w:szCs w:val="18"/>
              </w:rPr>
            </w:pPr>
            <w:r w:rsidRPr="005D4395">
              <w:rPr>
                <w:color w:val="auto"/>
                <w:sz w:val="18"/>
                <w:szCs w:val="18"/>
              </w:rPr>
              <w:t>Menarche age</w:t>
            </w:r>
          </w:p>
        </w:tc>
        <w:tc>
          <w:tcPr>
            <w:tcW w:w="2879" w:type="dxa"/>
            <w:gridSpan w:val="2"/>
          </w:tcPr>
          <w:p w14:paraId="389C15D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9 or less cig/day</w:t>
            </w:r>
          </w:p>
          <w:p w14:paraId="56FFA97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Std dif in means</w:t>
            </w:r>
          </w:p>
          <w:p w14:paraId="2914D61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-0.094 (95%CI, -0.245-0.57, n=5, </w:t>
            </w:r>
            <w:r w:rsidRPr="005D4395">
              <w:rPr>
                <w:color w:val="auto"/>
                <w:sz w:val="18"/>
                <w:szCs w:val="18"/>
              </w:rPr>
              <w:t>I²</w:t>
            </w:r>
            <w:r w:rsidRPr="005D4395">
              <w:rPr>
                <w:rFonts w:cstheme="minorHAnsi"/>
                <w:color w:val="auto"/>
                <w:sz w:val="18"/>
                <w:szCs w:val="18"/>
              </w:rPr>
              <w:t xml:space="preserve"> = 71%)</w:t>
            </w:r>
          </w:p>
        </w:tc>
        <w:tc>
          <w:tcPr>
            <w:tcW w:w="3143" w:type="dxa"/>
          </w:tcPr>
          <w:p w14:paraId="1F66932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 xml:space="preserve">10-19 cig/day </w:t>
            </w:r>
          </w:p>
          <w:p w14:paraId="3D28856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Std dif in means</w:t>
            </w:r>
          </w:p>
          <w:p w14:paraId="56939843"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color w:val="auto"/>
                <w:sz w:val="18"/>
                <w:szCs w:val="18"/>
              </w:rPr>
              <w:t>-0.080 (0.232- 0.072,n= 5I²</w:t>
            </w:r>
            <w:r w:rsidRPr="005D4395">
              <w:rPr>
                <w:rFonts w:cstheme="minorHAnsi"/>
                <w:color w:val="auto"/>
                <w:sz w:val="18"/>
                <w:szCs w:val="18"/>
              </w:rPr>
              <w:t xml:space="preserve"> =61%)</w:t>
            </w:r>
          </w:p>
          <w:p w14:paraId="7745313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p>
          <w:p w14:paraId="347E9E0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20 or more cig/day</w:t>
            </w:r>
          </w:p>
          <w:p w14:paraId="7881DE5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Std dif in means</w:t>
            </w:r>
          </w:p>
          <w:p w14:paraId="293BA15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rFonts w:cstheme="minorHAnsi"/>
                <w:b/>
                <w:i/>
                <w:color w:val="auto"/>
                <w:sz w:val="18"/>
                <w:szCs w:val="18"/>
              </w:rPr>
            </w:pPr>
            <w:r w:rsidRPr="005D4395">
              <w:rPr>
                <w:color w:val="auto"/>
                <w:sz w:val="18"/>
                <w:szCs w:val="18"/>
              </w:rPr>
              <w:t>0.140 (-0.172-0.453, n=3, I²</w:t>
            </w:r>
            <w:r w:rsidRPr="005D4395">
              <w:rPr>
                <w:rFonts w:cstheme="minorHAnsi"/>
                <w:color w:val="auto"/>
                <w:sz w:val="18"/>
                <w:szCs w:val="18"/>
              </w:rPr>
              <w:t xml:space="preserve"> =85%)</w:t>
            </w:r>
          </w:p>
        </w:tc>
        <w:tc>
          <w:tcPr>
            <w:tcW w:w="1366" w:type="dxa"/>
          </w:tcPr>
          <w:p w14:paraId="6FA9A2FA"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59DE543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4152BF7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Yermachenko</w:t>
            </w:r>
            <w:proofErr w:type="spellEnd"/>
            <w:r w:rsidRPr="005D4395">
              <w:rPr>
                <w:color w:val="auto"/>
                <w:sz w:val="18"/>
                <w:szCs w:val="18"/>
              </w:rPr>
              <w:t xml:space="preserve">   2015</w:t>
            </w:r>
          </w:p>
        </w:tc>
      </w:tr>
      <w:tr w:rsidR="00164693" w:rsidRPr="005D4395" w14:paraId="3959B5E0" w14:textId="77777777" w:rsidTr="00FA577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8" w:type="dxa"/>
          </w:tcPr>
          <w:p w14:paraId="4121CD38" w14:textId="77777777" w:rsidR="00164693" w:rsidRPr="005D4395" w:rsidRDefault="00164693" w:rsidP="00FA5778">
            <w:pPr>
              <w:spacing w:after="0"/>
              <w:rPr>
                <w:color w:val="auto"/>
                <w:sz w:val="18"/>
                <w:szCs w:val="18"/>
              </w:rPr>
            </w:pPr>
          </w:p>
          <w:p w14:paraId="48CAABDE" w14:textId="77777777" w:rsidR="00164693" w:rsidRPr="005D4395" w:rsidRDefault="00164693" w:rsidP="00FA5778">
            <w:pPr>
              <w:spacing w:after="0"/>
              <w:rPr>
                <w:color w:val="auto"/>
                <w:sz w:val="18"/>
                <w:szCs w:val="18"/>
              </w:rPr>
            </w:pPr>
            <w:r w:rsidRPr="005D4395">
              <w:rPr>
                <w:color w:val="auto"/>
                <w:sz w:val="18"/>
                <w:szCs w:val="18"/>
              </w:rPr>
              <w:t>Miscarriage</w:t>
            </w:r>
          </w:p>
        </w:tc>
        <w:tc>
          <w:tcPr>
            <w:tcW w:w="2879" w:type="dxa"/>
            <w:gridSpan w:val="2"/>
          </w:tcPr>
          <w:p w14:paraId="22304B4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10 or less cig/day</w:t>
            </w:r>
          </w:p>
          <w:p w14:paraId="31C49E4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1.08 (95% CI, 0.96-1.21, n= 16, I</w:t>
            </w:r>
            <w:r w:rsidRPr="005D4395">
              <w:rPr>
                <w:rFonts w:cstheme="minorHAnsi"/>
                <w:color w:val="auto"/>
                <w:sz w:val="18"/>
                <w:szCs w:val="18"/>
              </w:rPr>
              <w:t>²=UNK</w:t>
            </w:r>
            <w:r w:rsidRPr="005D4395">
              <w:rPr>
                <w:color w:val="auto"/>
                <w:sz w:val="18"/>
                <w:szCs w:val="18"/>
              </w:rPr>
              <w:t>)</w:t>
            </w:r>
          </w:p>
        </w:tc>
        <w:tc>
          <w:tcPr>
            <w:tcW w:w="3143" w:type="dxa"/>
          </w:tcPr>
          <w:p w14:paraId="5EF938E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i/>
                <w:color w:val="auto"/>
                <w:sz w:val="18"/>
                <w:szCs w:val="18"/>
              </w:rPr>
              <w:t xml:space="preserve">11–19 </w:t>
            </w:r>
            <w:r w:rsidRPr="005D4395">
              <w:rPr>
                <w:b/>
                <w:color w:val="auto"/>
                <w:sz w:val="18"/>
                <w:szCs w:val="18"/>
              </w:rPr>
              <w:t>cig/day</w:t>
            </w:r>
            <w:r w:rsidRPr="005D4395">
              <w:rPr>
                <w:b/>
                <w:i/>
                <w:color w:val="auto"/>
                <w:sz w:val="18"/>
                <w:szCs w:val="18"/>
              </w:rPr>
              <w:t xml:space="preserve">                                                              </w:t>
            </w:r>
            <w:r w:rsidRPr="005D4395">
              <w:rPr>
                <w:color w:val="auto"/>
                <w:sz w:val="18"/>
                <w:szCs w:val="18"/>
              </w:rPr>
              <w:t>RR=1.25(95% CI,1.17-1.34, n = 9, I</w:t>
            </w:r>
            <w:r w:rsidRPr="005D4395">
              <w:rPr>
                <w:rFonts w:cstheme="minorHAnsi"/>
                <w:color w:val="auto"/>
                <w:sz w:val="18"/>
                <w:szCs w:val="18"/>
              </w:rPr>
              <w:t>²=UNK</w:t>
            </w:r>
            <w:r w:rsidRPr="005D4395">
              <w:rPr>
                <w:color w:val="auto"/>
                <w:sz w:val="18"/>
                <w:szCs w:val="18"/>
              </w:rPr>
              <w:t xml:space="preserve">)    </w:t>
            </w:r>
          </w:p>
          <w:p w14:paraId="1A08BC5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color w:val="auto"/>
                <w:sz w:val="18"/>
                <w:szCs w:val="18"/>
              </w:rPr>
              <w:t xml:space="preserve">                                                                       </w:t>
            </w:r>
            <w:r w:rsidRPr="005D4395">
              <w:rPr>
                <w:b/>
                <w:i/>
                <w:color w:val="auto"/>
                <w:sz w:val="18"/>
                <w:szCs w:val="18"/>
              </w:rPr>
              <w:t xml:space="preserve">20 or more  </w:t>
            </w:r>
            <w:r w:rsidRPr="005D4395">
              <w:rPr>
                <w:b/>
                <w:color w:val="auto"/>
                <w:sz w:val="18"/>
                <w:szCs w:val="18"/>
              </w:rPr>
              <w:t>cig/day</w:t>
            </w:r>
            <w:r w:rsidRPr="005D4395">
              <w:rPr>
                <w:b/>
                <w:i/>
                <w:color w:val="auto"/>
                <w:sz w:val="18"/>
                <w:szCs w:val="18"/>
              </w:rPr>
              <w:t xml:space="preserve">                                                          </w:t>
            </w:r>
            <w:r w:rsidRPr="005D4395">
              <w:rPr>
                <w:color w:val="auto"/>
                <w:sz w:val="18"/>
                <w:szCs w:val="18"/>
              </w:rPr>
              <w:t>RR= 1.42 (95% CI,1.19-1.70, n = 11, I</w:t>
            </w:r>
            <w:r w:rsidRPr="005D4395">
              <w:rPr>
                <w:rFonts w:cstheme="minorHAnsi"/>
                <w:color w:val="auto"/>
                <w:sz w:val="18"/>
                <w:szCs w:val="18"/>
              </w:rPr>
              <w:t>²=UNK</w:t>
            </w:r>
            <w:r w:rsidRPr="005D4395">
              <w:rPr>
                <w:color w:val="auto"/>
                <w:sz w:val="18"/>
                <w:szCs w:val="18"/>
              </w:rPr>
              <w:t>)</w:t>
            </w:r>
          </w:p>
        </w:tc>
        <w:tc>
          <w:tcPr>
            <w:tcW w:w="1366" w:type="dxa"/>
          </w:tcPr>
          <w:p w14:paraId="5C2E98A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02A2C48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2014</w:t>
            </w:r>
          </w:p>
        </w:tc>
      </w:tr>
      <w:tr w:rsidR="00164693" w:rsidRPr="005D4395" w14:paraId="235D81F7" w14:textId="77777777" w:rsidTr="00FA5778">
        <w:trPr>
          <w:trHeight w:val="993"/>
        </w:trPr>
        <w:tc>
          <w:tcPr>
            <w:cnfStyle w:val="001000000000" w:firstRow="0" w:lastRow="0" w:firstColumn="1" w:lastColumn="0" w:oddVBand="0" w:evenVBand="0" w:oddHBand="0" w:evenHBand="0" w:firstRowFirstColumn="0" w:firstRowLastColumn="0" w:lastRowFirstColumn="0" w:lastRowLastColumn="0"/>
            <w:tcW w:w="1508" w:type="dxa"/>
          </w:tcPr>
          <w:p w14:paraId="41A31583" w14:textId="77777777" w:rsidR="00164693" w:rsidRPr="005D4395" w:rsidRDefault="00164693" w:rsidP="00FA5778">
            <w:pPr>
              <w:spacing w:after="0"/>
              <w:rPr>
                <w:color w:val="auto"/>
                <w:sz w:val="18"/>
                <w:szCs w:val="18"/>
              </w:rPr>
            </w:pPr>
          </w:p>
          <w:p w14:paraId="287D29D8" w14:textId="77777777" w:rsidR="00164693" w:rsidRPr="005D4395" w:rsidRDefault="00164693" w:rsidP="00FA5778">
            <w:pPr>
              <w:spacing w:after="0"/>
              <w:rPr>
                <w:color w:val="auto"/>
                <w:sz w:val="18"/>
                <w:szCs w:val="18"/>
              </w:rPr>
            </w:pPr>
          </w:p>
          <w:p w14:paraId="64BB027B" w14:textId="77777777" w:rsidR="00164693" w:rsidRPr="005D4395" w:rsidRDefault="00164693" w:rsidP="00FA5778">
            <w:pPr>
              <w:spacing w:after="0"/>
              <w:rPr>
                <w:color w:val="auto"/>
                <w:sz w:val="18"/>
                <w:szCs w:val="18"/>
              </w:rPr>
            </w:pPr>
            <w:r w:rsidRPr="005D4395">
              <w:rPr>
                <w:color w:val="auto"/>
                <w:sz w:val="18"/>
                <w:szCs w:val="18"/>
              </w:rPr>
              <w:t>Neonatal death</w:t>
            </w:r>
          </w:p>
        </w:tc>
        <w:tc>
          <w:tcPr>
            <w:tcW w:w="2879" w:type="dxa"/>
            <w:gridSpan w:val="2"/>
          </w:tcPr>
          <w:p w14:paraId="755B1FA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10 or less cig/day</w:t>
            </w:r>
          </w:p>
          <w:p w14:paraId="43DACE0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 1.06 (95% CI, 0.90-1.26, n=10, </w:t>
            </w:r>
            <w:r w:rsidRPr="005D4395">
              <w:rPr>
                <w:rFonts w:cstheme="minorHAnsi"/>
                <w:color w:val="auto"/>
                <w:sz w:val="18"/>
                <w:szCs w:val="18"/>
              </w:rPr>
              <w:t>I²=UNK</w:t>
            </w:r>
            <w:r w:rsidRPr="005D4395">
              <w:rPr>
                <w:color w:val="auto"/>
                <w:sz w:val="18"/>
                <w:szCs w:val="18"/>
              </w:rPr>
              <w:t>)</w:t>
            </w:r>
          </w:p>
        </w:tc>
        <w:tc>
          <w:tcPr>
            <w:tcW w:w="3143" w:type="dxa"/>
          </w:tcPr>
          <w:p w14:paraId="3C1F5DA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11-20 cig/day</w:t>
            </w:r>
          </w:p>
          <w:p w14:paraId="1A57B6F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 1.30 (95% CI, 1.00-1.68, n=4, </w:t>
            </w:r>
            <w:r w:rsidRPr="005D4395">
              <w:rPr>
                <w:rFonts w:cstheme="minorHAnsi"/>
                <w:color w:val="auto"/>
                <w:sz w:val="18"/>
                <w:szCs w:val="18"/>
              </w:rPr>
              <w:t>I²=UNK</w:t>
            </w:r>
            <w:r w:rsidRPr="005D4395">
              <w:rPr>
                <w:color w:val="auto"/>
                <w:sz w:val="18"/>
                <w:szCs w:val="18"/>
              </w:rPr>
              <w:t>)</w:t>
            </w:r>
          </w:p>
          <w:p w14:paraId="3212F487"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1C3BADDF"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21 or more cig/day</w:t>
            </w:r>
          </w:p>
          <w:p w14:paraId="3889FAC9"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 1.31 (95% CI, 1.11-1.55, n=5,             </w:t>
            </w:r>
            <w:r w:rsidRPr="005D4395">
              <w:rPr>
                <w:rFonts w:cstheme="minorHAnsi"/>
                <w:color w:val="auto"/>
                <w:sz w:val="18"/>
                <w:szCs w:val="18"/>
              </w:rPr>
              <w:t>I²=UNK</w:t>
            </w:r>
            <w:r w:rsidRPr="005D4395">
              <w:rPr>
                <w:color w:val="auto"/>
                <w:sz w:val="18"/>
                <w:szCs w:val="18"/>
              </w:rPr>
              <w:t>)</w:t>
            </w:r>
          </w:p>
        </w:tc>
        <w:tc>
          <w:tcPr>
            <w:tcW w:w="1366" w:type="dxa"/>
          </w:tcPr>
          <w:p w14:paraId="2066C26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213C5A36"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164693" w:rsidRPr="005D4395" w14:paraId="6247D733" w14:textId="77777777" w:rsidTr="00FA5778">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1508" w:type="dxa"/>
          </w:tcPr>
          <w:p w14:paraId="554FAAFC" w14:textId="77777777" w:rsidR="00164693" w:rsidRPr="005D4395" w:rsidRDefault="00164693" w:rsidP="00FA5778">
            <w:pPr>
              <w:spacing w:after="0"/>
              <w:rPr>
                <w:color w:val="auto"/>
                <w:sz w:val="18"/>
                <w:szCs w:val="18"/>
              </w:rPr>
            </w:pPr>
          </w:p>
          <w:p w14:paraId="6C5F5F9C" w14:textId="77777777" w:rsidR="00164693" w:rsidRPr="005D4395" w:rsidRDefault="00164693" w:rsidP="00FA5778">
            <w:pPr>
              <w:spacing w:after="0"/>
              <w:rPr>
                <w:color w:val="auto"/>
                <w:sz w:val="18"/>
                <w:szCs w:val="18"/>
              </w:rPr>
            </w:pPr>
            <w:r w:rsidRPr="005D4395">
              <w:rPr>
                <w:color w:val="auto"/>
                <w:sz w:val="18"/>
                <w:szCs w:val="18"/>
              </w:rPr>
              <w:t>Neuroblastoma</w:t>
            </w:r>
          </w:p>
        </w:tc>
        <w:tc>
          <w:tcPr>
            <w:tcW w:w="2879" w:type="dxa"/>
            <w:gridSpan w:val="2"/>
          </w:tcPr>
          <w:p w14:paraId="21E3CA4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9 or less cig/day</w:t>
            </w:r>
          </w:p>
          <w:p w14:paraId="3AD2C65A"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0.97 (95% CI, 0.62-1.53, n=3, I²= 58%)</w:t>
            </w:r>
          </w:p>
        </w:tc>
        <w:tc>
          <w:tcPr>
            <w:tcW w:w="3143" w:type="dxa"/>
          </w:tcPr>
          <w:p w14:paraId="4310410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 xml:space="preserve">10 or more cig/ day </w:t>
            </w:r>
          </w:p>
          <w:p w14:paraId="619AF38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i/>
                <w:color w:val="auto"/>
                <w:sz w:val="18"/>
                <w:szCs w:val="18"/>
              </w:rPr>
              <w:t xml:space="preserve"> </w:t>
            </w:r>
            <w:r w:rsidRPr="005D4395">
              <w:rPr>
                <w:color w:val="auto"/>
                <w:sz w:val="18"/>
                <w:szCs w:val="18"/>
              </w:rPr>
              <w:t xml:space="preserve">OR= 1.20 (95% CI, 0.80-1.66, n=3, I²= 48%)      </w:t>
            </w:r>
          </w:p>
        </w:tc>
        <w:tc>
          <w:tcPr>
            <w:tcW w:w="1366" w:type="dxa"/>
          </w:tcPr>
          <w:p w14:paraId="107D109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28F1E0B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Chu 2016</w:t>
            </w:r>
          </w:p>
        </w:tc>
      </w:tr>
      <w:tr w:rsidR="00164693" w:rsidRPr="005D4395" w14:paraId="2D26C578" w14:textId="77777777" w:rsidTr="00FA5778">
        <w:trPr>
          <w:trHeight w:val="1552"/>
        </w:trPr>
        <w:tc>
          <w:tcPr>
            <w:cnfStyle w:val="001000000000" w:firstRow="0" w:lastRow="0" w:firstColumn="1" w:lastColumn="0" w:oddVBand="0" w:evenVBand="0" w:oddHBand="0" w:evenHBand="0" w:firstRowFirstColumn="0" w:firstRowLastColumn="0" w:lastRowFirstColumn="0" w:lastRowLastColumn="0"/>
            <w:tcW w:w="1576" w:type="dxa"/>
            <w:gridSpan w:val="2"/>
          </w:tcPr>
          <w:p w14:paraId="7917BB3B" w14:textId="77777777" w:rsidR="00164693" w:rsidRPr="005D4395" w:rsidRDefault="00164693" w:rsidP="00FA5778">
            <w:pPr>
              <w:spacing w:after="0"/>
              <w:rPr>
                <w:color w:val="auto"/>
                <w:sz w:val="18"/>
                <w:szCs w:val="18"/>
              </w:rPr>
            </w:pPr>
            <w:r w:rsidRPr="005D4395">
              <w:rPr>
                <w:color w:val="auto"/>
                <w:sz w:val="18"/>
                <w:szCs w:val="18"/>
              </w:rPr>
              <w:lastRenderedPageBreak/>
              <w:t>Perinatal death</w:t>
            </w:r>
          </w:p>
        </w:tc>
        <w:tc>
          <w:tcPr>
            <w:tcW w:w="2811" w:type="dxa"/>
          </w:tcPr>
          <w:p w14:paraId="1E76C25E"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10 or less cig/day</w:t>
            </w:r>
          </w:p>
          <w:p w14:paraId="4D0B5468"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 1.17 (95% CI, 1.05-1.31,                n=16, </w:t>
            </w:r>
            <w:r w:rsidRPr="005D4395">
              <w:rPr>
                <w:rFonts w:cstheme="minorHAnsi"/>
                <w:color w:val="auto"/>
                <w:sz w:val="18"/>
                <w:szCs w:val="18"/>
              </w:rPr>
              <w:t>I²=UNK</w:t>
            </w:r>
            <w:r w:rsidRPr="005D4395">
              <w:rPr>
                <w:color w:val="auto"/>
                <w:sz w:val="18"/>
                <w:szCs w:val="18"/>
              </w:rPr>
              <w:t xml:space="preserve">)      </w:t>
            </w:r>
          </w:p>
        </w:tc>
        <w:tc>
          <w:tcPr>
            <w:tcW w:w="3143" w:type="dxa"/>
          </w:tcPr>
          <w:p w14:paraId="46B205D4"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11-20 cig/day</w:t>
            </w:r>
          </w:p>
          <w:p w14:paraId="36966D0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RR=1.35 (95% CI, 1.18-1.53, n=6, </w:t>
            </w:r>
            <w:r w:rsidRPr="005D4395">
              <w:rPr>
                <w:rFonts w:cstheme="minorHAnsi"/>
                <w:color w:val="auto"/>
                <w:sz w:val="18"/>
                <w:szCs w:val="18"/>
              </w:rPr>
              <w:t>I²=UNK</w:t>
            </w:r>
            <w:r w:rsidRPr="005D4395">
              <w:rPr>
                <w:color w:val="auto"/>
                <w:sz w:val="18"/>
                <w:szCs w:val="18"/>
              </w:rPr>
              <w:t xml:space="preserve">) </w:t>
            </w:r>
          </w:p>
          <w:p w14:paraId="43E0BB2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21 or more cig/day</w:t>
            </w:r>
          </w:p>
          <w:p w14:paraId="1F7856F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RR= 1.40 (95% CI, 1.32-1.50, n=11, </w:t>
            </w:r>
            <w:r w:rsidRPr="005D4395">
              <w:rPr>
                <w:rFonts w:cstheme="minorHAnsi"/>
                <w:color w:val="auto"/>
                <w:sz w:val="18"/>
                <w:szCs w:val="18"/>
              </w:rPr>
              <w:t>I²=UNK</w:t>
            </w:r>
            <w:r w:rsidRPr="005D4395">
              <w:rPr>
                <w:color w:val="auto"/>
                <w:sz w:val="18"/>
                <w:szCs w:val="18"/>
              </w:rPr>
              <w:t xml:space="preserve">) </w:t>
            </w:r>
          </w:p>
        </w:tc>
        <w:tc>
          <w:tcPr>
            <w:tcW w:w="1366" w:type="dxa"/>
          </w:tcPr>
          <w:p w14:paraId="66AD9B2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164693" w:rsidRPr="005D4395" w14:paraId="601A7475" w14:textId="77777777" w:rsidTr="00FA5778">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1576" w:type="dxa"/>
            <w:gridSpan w:val="2"/>
          </w:tcPr>
          <w:p w14:paraId="4372684E" w14:textId="77777777" w:rsidR="00164693" w:rsidRPr="005D4395" w:rsidRDefault="00164693" w:rsidP="00FA5778">
            <w:pPr>
              <w:spacing w:after="0"/>
              <w:rPr>
                <w:color w:val="auto"/>
                <w:sz w:val="18"/>
                <w:szCs w:val="18"/>
              </w:rPr>
            </w:pPr>
          </w:p>
          <w:p w14:paraId="17185EC4" w14:textId="77777777" w:rsidR="00164693" w:rsidRPr="005D4395" w:rsidRDefault="00164693" w:rsidP="00FA5778">
            <w:pPr>
              <w:spacing w:after="0"/>
              <w:rPr>
                <w:color w:val="auto"/>
                <w:sz w:val="18"/>
                <w:szCs w:val="18"/>
              </w:rPr>
            </w:pPr>
            <w:r w:rsidRPr="005D4395">
              <w:rPr>
                <w:color w:val="auto"/>
                <w:sz w:val="18"/>
                <w:szCs w:val="18"/>
              </w:rPr>
              <w:t>Preeclampsia</w:t>
            </w:r>
          </w:p>
        </w:tc>
        <w:tc>
          <w:tcPr>
            <w:tcW w:w="2811" w:type="dxa"/>
          </w:tcPr>
          <w:p w14:paraId="1CF8444C"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9 or less cig/day</w:t>
            </w:r>
          </w:p>
          <w:p w14:paraId="7B60C8D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color w:val="auto"/>
                <w:sz w:val="18"/>
                <w:szCs w:val="18"/>
              </w:rPr>
              <w:t>Cohort studies:</w:t>
            </w:r>
            <w:r w:rsidRPr="005D4395">
              <w:rPr>
                <w:b/>
                <w:i/>
                <w:color w:val="auto"/>
                <w:sz w:val="18"/>
                <w:szCs w:val="18"/>
              </w:rPr>
              <w:t xml:space="preserve">                                             </w:t>
            </w:r>
            <w:r w:rsidRPr="005D4395">
              <w:rPr>
                <w:color w:val="auto"/>
                <w:sz w:val="18"/>
                <w:szCs w:val="18"/>
              </w:rPr>
              <w:t>0.77 (95% CI, 0.73-0.83, n=9)</w:t>
            </w:r>
            <w:r w:rsidRPr="005D4395">
              <w:rPr>
                <w:b/>
                <w:i/>
                <w:color w:val="auto"/>
                <w:sz w:val="18"/>
                <w:szCs w:val="18"/>
              </w:rPr>
              <w:t xml:space="preserve">   </w:t>
            </w:r>
          </w:p>
          <w:p w14:paraId="4B05A08B"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Case studies:                                        0.87 (95% CI, 0.67-1.13, n=3) </w:t>
            </w:r>
          </w:p>
        </w:tc>
        <w:tc>
          <w:tcPr>
            <w:tcW w:w="3143" w:type="dxa"/>
          </w:tcPr>
          <w:p w14:paraId="31ECD66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10 or more cig/day</w:t>
            </w:r>
          </w:p>
          <w:p w14:paraId="65EAFCF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color w:val="auto"/>
                <w:sz w:val="18"/>
                <w:szCs w:val="18"/>
              </w:rPr>
              <w:t>Cohort studies:</w:t>
            </w:r>
            <w:r w:rsidRPr="005D4395">
              <w:rPr>
                <w:b/>
                <w:i/>
                <w:color w:val="auto"/>
                <w:sz w:val="18"/>
                <w:szCs w:val="18"/>
              </w:rPr>
              <w:t xml:space="preserve"> </w:t>
            </w:r>
          </w:p>
          <w:p w14:paraId="02F6B89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0.67 (95% CI, 0.63-0.71, n=9)   </w:t>
            </w:r>
          </w:p>
          <w:p w14:paraId="4E14492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Case studies:     </w:t>
            </w:r>
          </w:p>
          <w:p w14:paraId="7B4838C2"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color w:val="auto"/>
                <w:sz w:val="18"/>
                <w:szCs w:val="18"/>
              </w:rPr>
              <w:t xml:space="preserve">0.61 (95% CI, 0.47-0.78, n=3)                                   </w:t>
            </w:r>
            <w:r w:rsidRPr="005D4395">
              <w:rPr>
                <w:b/>
                <w:i/>
                <w:color w:val="auto"/>
                <w:sz w:val="18"/>
                <w:szCs w:val="18"/>
              </w:rPr>
              <w:t xml:space="preserve">                                            </w:t>
            </w:r>
          </w:p>
        </w:tc>
        <w:tc>
          <w:tcPr>
            <w:tcW w:w="1366" w:type="dxa"/>
          </w:tcPr>
          <w:p w14:paraId="1CB6738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1E7A97B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Conde-</w:t>
            </w:r>
            <w:proofErr w:type="spellStart"/>
            <w:r w:rsidRPr="005D4395">
              <w:rPr>
                <w:color w:val="auto"/>
                <w:sz w:val="18"/>
                <w:szCs w:val="18"/>
              </w:rPr>
              <w:t>Agudelo</w:t>
            </w:r>
            <w:proofErr w:type="spellEnd"/>
            <w:r w:rsidRPr="005D4395">
              <w:rPr>
                <w:color w:val="auto"/>
                <w:sz w:val="18"/>
                <w:szCs w:val="18"/>
              </w:rPr>
              <w:t xml:space="preserve">   1999</w:t>
            </w:r>
          </w:p>
        </w:tc>
      </w:tr>
      <w:tr w:rsidR="00164693" w:rsidRPr="005D4395" w14:paraId="7F05ED6D" w14:textId="77777777" w:rsidTr="00FA5778">
        <w:trPr>
          <w:trHeight w:val="1281"/>
        </w:trPr>
        <w:tc>
          <w:tcPr>
            <w:cnfStyle w:val="001000000000" w:firstRow="0" w:lastRow="0" w:firstColumn="1" w:lastColumn="0" w:oddVBand="0" w:evenVBand="0" w:oddHBand="0" w:evenHBand="0" w:firstRowFirstColumn="0" w:firstRowLastColumn="0" w:lastRowFirstColumn="0" w:lastRowLastColumn="0"/>
            <w:tcW w:w="1576" w:type="dxa"/>
            <w:gridSpan w:val="2"/>
          </w:tcPr>
          <w:p w14:paraId="71F2A2D0" w14:textId="77777777" w:rsidR="00164693" w:rsidRPr="005D4395" w:rsidRDefault="00164693" w:rsidP="00FA5778">
            <w:pPr>
              <w:spacing w:after="0"/>
              <w:rPr>
                <w:color w:val="auto"/>
                <w:sz w:val="18"/>
                <w:szCs w:val="18"/>
              </w:rPr>
            </w:pPr>
          </w:p>
          <w:p w14:paraId="045CFE80" w14:textId="77777777" w:rsidR="00164693" w:rsidRPr="005D4395" w:rsidRDefault="00164693" w:rsidP="00FA5778">
            <w:pPr>
              <w:spacing w:after="0"/>
              <w:rPr>
                <w:color w:val="auto"/>
                <w:sz w:val="18"/>
                <w:szCs w:val="18"/>
              </w:rPr>
            </w:pPr>
          </w:p>
          <w:p w14:paraId="7E9C2E91" w14:textId="77777777" w:rsidR="00164693" w:rsidRPr="005D4395" w:rsidRDefault="00164693" w:rsidP="00FA5778">
            <w:pPr>
              <w:spacing w:after="0"/>
              <w:rPr>
                <w:color w:val="auto"/>
                <w:sz w:val="18"/>
                <w:szCs w:val="18"/>
              </w:rPr>
            </w:pPr>
            <w:r w:rsidRPr="005D4395">
              <w:rPr>
                <w:color w:val="auto"/>
                <w:sz w:val="18"/>
                <w:szCs w:val="18"/>
              </w:rPr>
              <w:t>Preterm birth</w:t>
            </w:r>
          </w:p>
        </w:tc>
        <w:tc>
          <w:tcPr>
            <w:tcW w:w="2811" w:type="dxa"/>
          </w:tcPr>
          <w:p w14:paraId="48B3681C"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9 or less cig/day</w:t>
            </w:r>
          </w:p>
          <w:p w14:paraId="25ADE8B1"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1.22 (95% CI, 1.13-1.32, n=6, </w:t>
            </w:r>
            <w:r w:rsidRPr="005D4395">
              <w:rPr>
                <w:rFonts w:cstheme="minorHAnsi"/>
                <w:color w:val="auto"/>
                <w:sz w:val="18"/>
                <w:szCs w:val="18"/>
              </w:rPr>
              <w:t>I²=UNK</w:t>
            </w:r>
            <w:r w:rsidRPr="005D4395">
              <w:rPr>
                <w:color w:val="auto"/>
                <w:sz w:val="18"/>
                <w:szCs w:val="18"/>
              </w:rPr>
              <w:t xml:space="preserve">)  </w:t>
            </w:r>
          </w:p>
        </w:tc>
        <w:tc>
          <w:tcPr>
            <w:tcW w:w="3143" w:type="dxa"/>
          </w:tcPr>
          <w:p w14:paraId="1BC4A512"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b/>
                <w:color w:val="auto"/>
                <w:sz w:val="18"/>
                <w:szCs w:val="18"/>
              </w:rPr>
              <w:t xml:space="preserve">10-19 cig/day </w:t>
            </w:r>
          </w:p>
          <w:p w14:paraId="61FD640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1.38 (95% CI, 1.23-1.55, n=6, </w:t>
            </w:r>
            <w:r w:rsidRPr="005D4395">
              <w:rPr>
                <w:rFonts w:cstheme="minorHAnsi"/>
                <w:color w:val="auto"/>
                <w:sz w:val="18"/>
                <w:szCs w:val="18"/>
              </w:rPr>
              <w:t>I²=UNK</w:t>
            </w:r>
            <w:r w:rsidRPr="005D4395">
              <w:rPr>
                <w:color w:val="auto"/>
                <w:sz w:val="18"/>
                <w:szCs w:val="18"/>
              </w:rPr>
              <w:t>)</w:t>
            </w:r>
          </w:p>
          <w:p w14:paraId="50F42F9F"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20 or more cig/day</w:t>
            </w:r>
          </w:p>
          <w:p w14:paraId="42D3CBFD"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1.31 (95% CI, 1.20-1.42, n=5, </w:t>
            </w:r>
            <w:r w:rsidRPr="005D4395">
              <w:rPr>
                <w:rFonts w:cstheme="minorHAnsi"/>
                <w:color w:val="auto"/>
                <w:sz w:val="18"/>
                <w:szCs w:val="18"/>
              </w:rPr>
              <w:t>I²=UNK</w:t>
            </w:r>
            <w:r w:rsidRPr="005D4395">
              <w:rPr>
                <w:color w:val="auto"/>
                <w:sz w:val="18"/>
                <w:szCs w:val="18"/>
              </w:rPr>
              <w:t>)</w:t>
            </w:r>
          </w:p>
        </w:tc>
        <w:tc>
          <w:tcPr>
            <w:tcW w:w="1366" w:type="dxa"/>
          </w:tcPr>
          <w:p w14:paraId="524591F5"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p>
          <w:p w14:paraId="51FD572B" w14:textId="77777777" w:rsidR="00164693" w:rsidRPr="005D4395" w:rsidRDefault="00164693" w:rsidP="00FA5778">
            <w:pPr>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Shah 2000</w:t>
            </w:r>
          </w:p>
        </w:tc>
      </w:tr>
      <w:tr w:rsidR="00164693" w:rsidRPr="005D4395" w14:paraId="48E13F37" w14:textId="77777777" w:rsidTr="00FA5778">
        <w:trPr>
          <w:cnfStyle w:val="000000100000" w:firstRow="0" w:lastRow="0" w:firstColumn="0" w:lastColumn="0" w:oddVBand="0" w:evenVBand="0" w:oddHBand="1" w:evenHBand="0"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1576" w:type="dxa"/>
            <w:gridSpan w:val="2"/>
          </w:tcPr>
          <w:p w14:paraId="21726284" w14:textId="77777777" w:rsidR="00164693" w:rsidRPr="005D4395" w:rsidRDefault="00164693" w:rsidP="00FA5778">
            <w:pPr>
              <w:spacing w:after="0"/>
              <w:rPr>
                <w:color w:val="auto"/>
                <w:sz w:val="18"/>
                <w:szCs w:val="18"/>
              </w:rPr>
            </w:pPr>
            <w:r w:rsidRPr="005D4395">
              <w:rPr>
                <w:color w:val="auto"/>
                <w:sz w:val="18"/>
                <w:szCs w:val="18"/>
              </w:rPr>
              <w:t>Stillbirth</w:t>
            </w:r>
          </w:p>
        </w:tc>
        <w:tc>
          <w:tcPr>
            <w:tcW w:w="2811" w:type="dxa"/>
          </w:tcPr>
          <w:p w14:paraId="3C3A156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9  or less cig/day</w:t>
            </w:r>
          </w:p>
          <w:p w14:paraId="1B54EEA3"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 1.09 (95% CI, 0.97-1.24, n=6, </w:t>
            </w:r>
            <w:r w:rsidRPr="005D4395">
              <w:rPr>
                <w:rFonts w:cstheme="minorHAnsi"/>
                <w:color w:val="auto"/>
                <w:sz w:val="18"/>
                <w:szCs w:val="18"/>
              </w:rPr>
              <w:t>I²=0%</w:t>
            </w:r>
            <w:r w:rsidRPr="005D4395">
              <w:rPr>
                <w:color w:val="auto"/>
                <w:sz w:val="18"/>
                <w:szCs w:val="18"/>
              </w:rPr>
              <w:t>)</w:t>
            </w:r>
          </w:p>
          <w:p w14:paraId="2453963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w:t>
            </w:r>
          </w:p>
          <w:p w14:paraId="35B796C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5F1F0F8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10 or less cig/day</w:t>
            </w:r>
          </w:p>
          <w:p w14:paraId="45A293D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RR= 1.10 (95% CI, 0.98-1.24, n=20, </w:t>
            </w:r>
            <w:r w:rsidRPr="005D4395">
              <w:rPr>
                <w:rFonts w:cstheme="minorHAnsi"/>
                <w:color w:val="auto"/>
                <w:sz w:val="18"/>
                <w:szCs w:val="18"/>
              </w:rPr>
              <w:t>I²=UNK</w:t>
            </w:r>
            <w:r w:rsidRPr="005D4395">
              <w:rPr>
                <w:color w:val="auto"/>
                <w:sz w:val="18"/>
                <w:szCs w:val="18"/>
              </w:rPr>
              <w:t>)</w:t>
            </w:r>
          </w:p>
        </w:tc>
        <w:tc>
          <w:tcPr>
            <w:tcW w:w="3143" w:type="dxa"/>
          </w:tcPr>
          <w:p w14:paraId="090E7FF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10 or more cig/day</w:t>
            </w:r>
          </w:p>
          <w:p w14:paraId="0C50E16F"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OR=1.52 (95% CI, 1.30-1.78, n=7, </w:t>
            </w:r>
            <w:r w:rsidRPr="005D4395">
              <w:rPr>
                <w:rFonts w:cstheme="minorHAnsi"/>
                <w:color w:val="auto"/>
                <w:sz w:val="18"/>
                <w:szCs w:val="18"/>
              </w:rPr>
              <w:t>I²=80</w:t>
            </w:r>
            <w:r w:rsidRPr="005D4395">
              <w:rPr>
                <w:color w:val="auto"/>
                <w:sz w:val="18"/>
                <w:szCs w:val="18"/>
              </w:rPr>
              <w:t>)</w:t>
            </w:r>
          </w:p>
          <w:p w14:paraId="15E50E9B" w14:textId="77777777" w:rsidR="00164693" w:rsidRPr="005D4395" w:rsidRDefault="00164693" w:rsidP="00FA5778">
            <w:pPr>
              <w:spacing w:before="240"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 xml:space="preserve">11-20 cig/day    </w:t>
            </w:r>
          </w:p>
          <w:p w14:paraId="0F6E1B64"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color w:val="auto"/>
                <w:sz w:val="18"/>
                <w:szCs w:val="18"/>
              </w:rPr>
              <w:t xml:space="preserve">RR= 1.30 (95% CI, 1.22-1.38, n=9, </w:t>
            </w:r>
            <w:r w:rsidRPr="005D4395">
              <w:rPr>
                <w:rFonts w:cstheme="minorHAnsi"/>
                <w:color w:val="auto"/>
                <w:sz w:val="18"/>
                <w:szCs w:val="18"/>
              </w:rPr>
              <w:t>I²=UNK</w:t>
            </w:r>
            <w:r w:rsidRPr="005D4395">
              <w:rPr>
                <w:color w:val="auto"/>
                <w:sz w:val="18"/>
                <w:szCs w:val="18"/>
              </w:rPr>
              <w:t>)</w:t>
            </w:r>
            <w:r w:rsidRPr="005D4395">
              <w:rPr>
                <w:b/>
                <w:i/>
                <w:color w:val="auto"/>
                <w:sz w:val="18"/>
                <w:szCs w:val="18"/>
              </w:rPr>
              <w:t xml:space="preserve">                                   </w:t>
            </w:r>
          </w:p>
          <w:p w14:paraId="0E1D7EF5"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21 or more cig/day</w:t>
            </w:r>
          </w:p>
          <w:p w14:paraId="1C9C3640"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w:t>
            </w:r>
            <w:r w:rsidRPr="005D4395">
              <w:rPr>
                <w:rFonts w:ascii="AdvOT82c4f4c4" w:hAnsi="AdvOT82c4f4c4"/>
                <w:color w:val="auto"/>
                <w:sz w:val="18"/>
                <w:szCs w:val="18"/>
              </w:rPr>
              <w:t xml:space="preserve"> </w:t>
            </w:r>
            <w:r w:rsidRPr="005D4395">
              <w:rPr>
                <w:color w:val="auto"/>
                <w:sz w:val="18"/>
                <w:szCs w:val="18"/>
              </w:rPr>
              <w:t xml:space="preserve">1.24 (95% CI, 1.03-1.50, n=10, </w:t>
            </w:r>
            <w:r w:rsidRPr="005D4395">
              <w:rPr>
                <w:rFonts w:cstheme="minorHAnsi"/>
                <w:color w:val="auto"/>
                <w:sz w:val="18"/>
                <w:szCs w:val="18"/>
              </w:rPr>
              <w:t>I²=UNK</w:t>
            </w:r>
            <w:r w:rsidRPr="005D4395">
              <w:rPr>
                <w:color w:val="auto"/>
                <w:sz w:val="18"/>
                <w:szCs w:val="18"/>
              </w:rPr>
              <w:t>)</w:t>
            </w:r>
          </w:p>
        </w:tc>
        <w:tc>
          <w:tcPr>
            <w:tcW w:w="1366" w:type="dxa"/>
          </w:tcPr>
          <w:p w14:paraId="2FDA0666"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Marufu</w:t>
            </w:r>
            <w:proofErr w:type="spellEnd"/>
            <w:r w:rsidRPr="005D4395">
              <w:rPr>
                <w:color w:val="auto"/>
                <w:sz w:val="18"/>
                <w:szCs w:val="18"/>
              </w:rPr>
              <w:t xml:space="preserve"> 2015</w:t>
            </w:r>
          </w:p>
          <w:p w14:paraId="5A34460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226F659E"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269A2788"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02EB4AAD"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179C8027" w14:textId="77777777" w:rsidR="00164693" w:rsidRPr="005D4395" w:rsidRDefault="00164693" w:rsidP="00FA5778">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p w14:paraId="69ED1F93" w14:textId="77777777" w:rsidR="00164693" w:rsidRPr="005D4395" w:rsidRDefault="00164693" w:rsidP="00FA5778">
            <w:pPr>
              <w:keepNext/>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bl>
    <w:p w14:paraId="044301A4" w14:textId="77777777" w:rsidR="00164693" w:rsidRPr="00164693" w:rsidRDefault="00164693" w:rsidP="00164693"/>
    <w:p w14:paraId="19A2B032" w14:textId="77777777" w:rsidR="00E55B3E" w:rsidRDefault="00E55B3E" w:rsidP="000D3EF5">
      <w:pPr>
        <w:spacing w:after="0" w:line="276" w:lineRule="auto"/>
        <w:rPr>
          <w:b/>
          <w:bCs/>
          <w:sz w:val="18"/>
          <w:szCs w:val="18"/>
        </w:rPr>
      </w:pPr>
      <w:r>
        <w:br w:type="page"/>
      </w:r>
    </w:p>
    <w:p w14:paraId="7EA6B426" w14:textId="57F447E7" w:rsidR="00E55B3E" w:rsidRDefault="00164693" w:rsidP="00164693">
      <w:pPr>
        <w:pStyle w:val="Heading1"/>
        <w:spacing w:after="240"/>
      </w:pPr>
      <w:r w:rsidRPr="00164693">
        <w:lastRenderedPageBreak/>
        <w:t xml:space="preserve"> </w:t>
      </w:r>
      <w:bookmarkStart w:id="7" w:name="_Toc49847582"/>
      <w:r w:rsidR="00FA5778">
        <w:t>Additional file</w:t>
      </w:r>
      <w:r w:rsidRPr="00164693">
        <w:t xml:space="preserve"> Table </w:t>
      </w:r>
      <w:fldSimple w:instr=" SEQ Supplementary_Material_Table \* ARABIC ">
        <w:r w:rsidR="00FD5581">
          <w:rPr>
            <w:noProof/>
          </w:rPr>
          <w:t>7</w:t>
        </w:r>
      </w:fldSimple>
      <w:r w:rsidRPr="00164693">
        <w:t>: Impact of postnatal maternal smoking on the infants</w:t>
      </w:r>
      <w:bookmarkEnd w:id="7"/>
    </w:p>
    <w:tbl>
      <w:tblPr>
        <w:tblStyle w:val="LightShading-Accent3"/>
        <w:tblW w:w="9039" w:type="dxa"/>
        <w:tblLook w:val="04A0" w:firstRow="1" w:lastRow="0" w:firstColumn="1" w:lastColumn="0" w:noHBand="0" w:noVBand="1"/>
      </w:tblPr>
      <w:tblGrid>
        <w:gridCol w:w="2330"/>
        <w:gridCol w:w="3590"/>
        <w:gridCol w:w="1701"/>
        <w:gridCol w:w="1418"/>
      </w:tblGrid>
      <w:tr w:rsidR="00164693" w:rsidRPr="005D4395" w14:paraId="706C0280" w14:textId="77777777" w:rsidTr="00FA5778">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330" w:type="dxa"/>
          </w:tcPr>
          <w:p w14:paraId="5C5A20B8" w14:textId="77777777" w:rsidR="00164693" w:rsidRPr="005D4395" w:rsidRDefault="00164693" w:rsidP="00FA5778">
            <w:pPr>
              <w:rPr>
                <w:color w:val="auto"/>
                <w:sz w:val="18"/>
                <w:szCs w:val="18"/>
              </w:rPr>
            </w:pPr>
            <w:r w:rsidRPr="005D4395">
              <w:rPr>
                <w:color w:val="auto"/>
                <w:sz w:val="18"/>
                <w:szCs w:val="18"/>
              </w:rPr>
              <w:t>Health Condition</w:t>
            </w:r>
          </w:p>
        </w:tc>
        <w:tc>
          <w:tcPr>
            <w:tcW w:w="3590" w:type="dxa"/>
          </w:tcPr>
          <w:p w14:paraId="08A62A0F"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Main Outcome</w:t>
            </w:r>
          </w:p>
        </w:tc>
        <w:tc>
          <w:tcPr>
            <w:tcW w:w="1701" w:type="dxa"/>
          </w:tcPr>
          <w:p w14:paraId="69A8348C"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rFonts w:cstheme="minorHAnsi"/>
                <w:color w:val="auto"/>
                <w:sz w:val="18"/>
                <w:szCs w:val="18"/>
              </w:rPr>
              <w:t>Heterogeneity</w:t>
            </w:r>
          </w:p>
        </w:tc>
        <w:tc>
          <w:tcPr>
            <w:tcW w:w="1418" w:type="dxa"/>
          </w:tcPr>
          <w:p w14:paraId="74F4DA6A"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Author &amp; Year</w:t>
            </w:r>
          </w:p>
        </w:tc>
      </w:tr>
      <w:tr w:rsidR="00164693" w:rsidRPr="005D4395" w14:paraId="294D6063" w14:textId="77777777" w:rsidTr="00FA5778">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2330" w:type="dxa"/>
          </w:tcPr>
          <w:p w14:paraId="7AA8DB36" w14:textId="77777777" w:rsidR="00164693" w:rsidRPr="005D4395" w:rsidRDefault="00164693" w:rsidP="00FA5778">
            <w:pPr>
              <w:rPr>
                <w:color w:val="auto"/>
                <w:sz w:val="18"/>
                <w:szCs w:val="18"/>
              </w:rPr>
            </w:pPr>
          </w:p>
          <w:p w14:paraId="3AEEAA6B" w14:textId="77777777" w:rsidR="00164693" w:rsidRPr="005D4395" w:rsidRDefault="00164693" w:rsidP="00FA5778">
            <w:pPr>
              <w:rPr>
                <w:color w:val="auto"/>
                <w:sz w:val="18"/>
                <w:szCs w:val="18"/>
              </w:rPr>
            </w:pPr>
            <w:r w:rsidRPr="005D4395">
              <w:rPr>
                <w:color w:val="auto"/>
                <w:sz w:val="18"/>
                <w:szCs w:val="18"/>
              </w:rPr>
              <w:t>Asthma</w:t>
            </w:r>
          </w:p>
        </w:tc>
        <w:tc>
          <w:tcPr>
            <w:tcW w:w="3590" w:type="dxa"/>
          </w:tcPr>
          <w:p w14:paraId="710C91D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2 or younger;</w:t>
            </w:r>
          </w:p>
          <w:p w14:paraId="0A434C6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2.47 (95% CI, 0.65-9.39, n=2)</w:t>
            </w:r>
          </w:p>
          <w:p w14:paraId="52D6017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3-4;</w:t>
            </w:r>
          </w:p>
          <w:p w14:paraId="77036FCC"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1.05 (95% CI, 0.88-1.25, n=4)</w:t>
            </w:r>
          </w:p>
          <w:p w14:paraId="59E4D41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5-18;</w:t>
            </w:r>
          </w:p>
          <w:p w14:paraId="3AA8DD8E"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1.20 (95% CI, 0.98-1.44, n=8)</w:t>
            </w:r>
          </w:p>
        </w:tc>
        <w:tc>
          <w:tcPr>
            <w:tcW w:w="1701" w:type="dxa"/>
          </w:tcPr>
          <w:p w14:paraId="7B4865B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2372916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I²=3.7%</w:t>
            </w:r>
          </w:p>
          <w:p w14:paraId="7D41866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55CE9AD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I²=0.0%</w:t>
            </w:r>
          </w:p>
          <w:p w14:paraId="7216767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62CC20C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I²=65.3%</w:t>
            </w:r>
          </w:p>
        </w:tc>
        <w:tc>
          <w:tcPr>
            <w:tcW w:w="1418" w:type="dxa"/>
          </w:tcPr>
          <w:p w14:paraId="4C115E7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5161A03F"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Burke 2012</w:t>
            </w:r>
          </w:p>
        </w:tc>
      </w:tr>
      <w:tr w:rsidR="00164693" w:rsidRPr="005D4395" w14:paraId="31B44A1D" w14:textId="77777777" w:rsidTr="00FA5778">
        <w:trPr>
          <w:trHeight w:val="591"/>
        </w:trPr>
        <w:tc>
          <w:tcPr>
            <w:cnfStyle w:val="001000000000" w:firstRow="0" w:lastRow="0" w:firstColumn="1" w:lastColumn="0" w:oddVBand="0" w:evenVBand="0" w:oddHBand="0" w:evenHBand="0" w:firstRowFirstColumn="0" w:firstRowLastColumn="0" w:lastRowFirstColumn="0" w:lastRowLastColumn="0"/>
            <w:tcW w:w="2330" w:type="dxa"/>
          </w:tcPr>
          <w:p w14:paraId="18778518" w14:textId="77777777" w:rsidR="00164693" w:rsidRPr="005D4395" w:rsidRDefault="00164693" w:rsidP="00FA5778">
            <w:pPr>
              <w:rPr>
                <w:color w:val="auto"/>
                <w:sz w:val="18"/>
                <w:szCs w:val="18"/>
              </w:rPr>
            </w:pPr>
            <w:r w:rsidRPr="005D4395">
              <w:rPr>
                <w:color w:val="auto"/>
                <w:sz w:val="18"/>
                <w:szCs w:val="18"/>
              </w:rPr>
              <w:t>Leukaemia</w:t>
            </w:r>
          </w:p>
        </w:tc>
        <w:tc>
          <w:tcPr>
            <w:tcW w:w="3590" w:type="dxa"/>
          </w:tcPr>
          <w:p w14:paraId="3C399600"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lang w:val="en-US"/>
              </w:rPr>
              <w:t>Three months after pregnancy                                                          OR= 0.74 (95% CI, 0.52-1.05, n=4)</w:t>
            </w:r>
          </w:p>
        </w:tc>
        <w:tc>
          <w:tcPr>
            <w:tcW w:w="1701" w:type="dxa"/>
          </w:tcPr>
          <w:p w14:paraId="083C6541"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rFonts w:cstheme="minorHAnsi"/>
                <w:color w:val="auto"/>
                <w:sz w:val="18"/>
                <w:szCs w:val="18"/>
              </w:rPr>
              <w:t>I²=</w:t>
            </w:r>
            <w:r w:rsidRPr="005D4395">
              <w:rPr>
                <w:rFonts w:eastAsia="Times New Roman" w:cstheme="minorHAnsi"/>
                <w:color w:val="auto"/>
                <w:sz w:val="18"/>
                <w:szCs w:val="18"/>
              </w:rPr>
              <w:t>0.5</w:t>
            </w:r>
          </w:p>
        </w:tc>
        <w:tc>
          <w:tcPr>
            <w:tcW w:w="1418" w:type="dxa"/>
          </w:tcPr>
          <w:p w14:paraId="10052DA2"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Rumrich</w:t>
            </w:r>
            <w:proofErr w:type="spellEnd"/>
            <w:r w:rsidRPr="005D4395">
              <w:rPr>
                <w:color w:val="auto"/>
                <w:sz w:val="18"/>
                <w:szCs w:val="18"/>
              </w:rPr>
              <w:t xml:space="preserve"> 2016</w:t>
            </w:r>
          </w:p>
        </w:tc>
      </w:tr>
      <w:tr w:rsidR="00164693" w:rsidRPr="005D4395" w14:paraId="5901780F" w14:textId="77777777" w:rsidTr="00FA577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30" w:type="dxa"/>
          </w:tcPr>
          <w:p w14:paraId="6C8BFF18" w14:textId="77777777" w:rsidR="00164693" w:rsidRPr="005D4395" w:rsidRDefault="00164693" w:rsidP="00FA5778">
            <w:pPr>
              <w:rPr>
                <w:color w:val="auto"/>
                <w:sz w:val="18"/>
                <w:szCs w:val="18"/>
              </w:rPr>
            </w:pPr>
            <w:r w:rsidRPr="005D4395">
              <w:rPr>
                <w:color w:val="auto"/>
                <w:sz w:val="18"/>
                <w:szCs w:val="18"/>
              </w:rPr>
              <w:t>LRI</w:t>
            </w:r>
          </w:p>
        </w:tc>
        <w:tc>
          <w:tcPr>
            <w:tcW w:w="3590" w:type="dxa"/>
          </w:tcPr>
          <w:p w14:paraId="51C61D4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 1.58 (95% CI, 1.45-1.73, n=31) </w:t>
            </w:r>
          </w:p>
        </w:tc>
        <w:tc>
          <w:tcPr>
            <w:tcW w:w="1701" w:type="dxa"/>
          </w:tcPr>
          <w:p w14:paraId="385DF37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I²=76.5%</w:t>
            </w:r>
          </w:p>
        </w:tc>
        <w:tc>
          <w:tcPr>
            <w:tcW w:w="1418" w:type="dxa"/>
          </w:tcPr>
          <w:p w14:paraId="075167A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Jones 2011</w:t>
            </w:r>
          </w:p>
        </w:tc>
      </w:tr>
      <w:tr w:rsidR="00164693" w:rsidRPr="005D4395" w14:paraId="3105CA62" w14:textId="77777777" w:rsidTr="00FA5778">
        <w:trPr>
          <w:trHeight w:val="460"/>
        </w:trPr>
        <w:tc>
          <w:tcPr>
            <w:cnfStyle w:val="001000000000" w:firstRow="0" w:lastRow="0" w:firstColumn="1" w:lastColumn="0" w:oddVBand="0" w:evenVBand="0" w:oddHBand="0" w:evenHBand="0" w:firstRowFirstColumn="0" w:firstRowLastColumn="0" w:lastRowFirstColumn="0" w:lastRowLastColumn="0"/>
            <w:tcW w:w="2330" w:type="dxa"/>
          </w:tcPr>
          <w:p w14:paraId="2867B8DC" w14:textId="77777777" w:rsidR="00164693" w:rsidRPr="005D4395" w:rsidRDefault="00164693" w:rsidP="00FA5778">
            <w:pPr>
              <w:rPr>
                <w:color w:val="auto"/>
                <w:sz w:val="18"/>
                <w:szCs w:val="18"/>
              </w:rPr>
            </w:pPr>
            <w:r w:rsidRPr="005D4395">
              <w:rPr>
                <w:color w:val="auto"/>
                <w:sz w:val="18"/>
                <w:szCs w:val="18"/>
              </w:rPr>
              <w:t>Middle ear disease</w:t>
            </w:r>
          </w:p>
        </w:tc>
        <w:tc>
          <w:tcPr>
            <w:tcW w:w="3590" w:type="dxa"/>
          </w:tcPr>
          <w:p w14:paraId="2E2B887F"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1.62 (95% CI, 1.33-1.97, n=20)</w:t>
            </w:r>
          </w:p>
        </w:tc>
        <w:tc>
          <w:tcPr>
            <w:tcW w:w="1701" w:type="dxa"/>
          </w:tcPr>
          <w:p w14:paraId="572028EE"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I²=93%</w:t>
            </w:r>
          </w:p>
        </w:tc>
        <w:tc>
          <w:tcPr>
            <w:tcW w:w="1418" w:type="dxa"/>
          </w:tcPr>
          <w:p w14:paraId="07CF2687"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Jones 2011b</w:t>
            </w:r>
          </w:p>
        </w:tc>
      </w:tr>
      <w:tr w:rsidR="00164693" w:rsidRPr="005D4395" w14:paraId="7F5E2A05" w14:textId="77777777" w:rsidTr="00FA577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30" w:type="dxa"/>
          </w:tcPr>
          <w:p w14:paraId="4631D410" w14:textId="77777777" w:rsidR="00164693" w:rsidRPr="005D4395" w:rsidRDefault="00164693" w:rsidP="00FA5778">
            <w:pPr>
              <w:rPr>
                <w:color w:val="auto"/>
                <w:sz w:val="18"/>
                <w:szCs w:val="18"/>
              </w:rPr>
            </w:pPr>
            <w:r w:rsidRPr="005D4395">
              <w:rPr>
                <w:color w:val="auto"/>
                <w:sz w:val="18"/>
                <w:szCs w:val="18"/>
              </w:rPr>
              <w:t>Obesity</w:t>
            </w:r>
          </w:p>
        </w:tc>
        <w:tc>
          <w:tcPr>
            <w:tcW w:w="3590" w:type="dxa"/>
          </w:tcPr>
          <w:p w14:paraId="00A1481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Prevalence of obesity                                                               OR= 1.6% (95% CI, 0.4%-4.1%, n=1) </w:t>
            </w:r>
          </w:p>
        </w:tc>
        <w:tc>
          <w:tcPr>
            <w:tcW w:w="1701" w:type="dxa"/>
          </w:tcPr>
          <w:p w14:paraId="4656C7B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0A385D8C"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NA</w:t>
            </w:r>
          </w:p>
        </w:tc>
        <w:tc>
          <w:tcPr>
            <w:tcW w:w="1418" w:type="dxa"/>
          </w:tcPr>
          <w:p w14:paraId="2F698D4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Oken</w:t>
            </w:r>
            <w:proofErr w:type="spellEnd"/>
            <w:r w:rsidRPr="005D4395">
              <w:rPr>
                <w:color w:val="auto"/>
                <w:sz w:val="18"/>
                <w:szCs w:val="18"/>
              </w:rPr>
              <w:t xml:space="preserve"> 2008</w:t>
            </w:r>
          </w:p>
        </w:tc>
      </w:tr>
      <w:tr w:rsidR="00164693" w:rsidRPr="005D4395" w14:paraId="309D290E" w14:textId="77777777" w:rsidTr="00FA5778">
        <w:trPr>
          <w:trHeight w:val="263"/>
        </w:trPr>
        <w:tc>
          <w:tcPr>
            <w:cnfStyle w:val="001000000000" w:firstRow="0" w:lastRow="0" w:firstColumn="1" w:lastColumn="0" w:oddVBand="0" w:evenVBand="0" w:oddHBand="0" w:evenHBand="0" w:firstRowFirstColumn="0" w:firstRowLastColumn="0" w:lastRowFirstColumn="0" w:lastRowLastColumn="0"/>
            <w:tcW w:w="2330" w:type="dxa"/>
          </w:tcPr>
          <w:p w14:paraId="5A7EEF5C" w14:textId="77777777" w:rsidR="00164693" w:rsidRPr="005D4395" w:rsidRDefault="00164693" w:rsidP="00FA5778">
            <w:pPr>
              <w:rPr>
                <w:color w:val="auto"/>
                <w:sz w:val="18"/>
                <w:szCs w:val="18"/>
              </w:rPr>
            </w:pPr>
            <w:r w:rsidRPr="005D4395">
              <w:rPr>
                <w:color w:val="auto"/>
                <w:sz w:val="18"/>
                <w:szCs w:val="18"/>
              </w:rPr>
              <w:t>SIDS</w:t>
            </w:r>
          </w:p>
          <w:p w14:paraId="52B18BD7" w14:textId="77777777" w:rsidR="00164693" w:rsidRPr="005D4395" w:rsidRDefault="00164693" w:rsidP="00FA5778">
            <w:pPr>
              <w:rPr>
                <w:color w:val="auto"/>
                <w:sz w:val="18"/>
                <w:szCs w:val="18"/>
              </w:rPr>
            </w:pPr>
          </w:p>
        </w:tc>
        <w:tc>
          <w:tcPr>
            <w:tcW w:w="3590" w:type="dxa"/>
          </w:tcPr>
          <w:p w14:paraId="004E94C5"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 1.97 (95% CI, 1.77-2.19, n=18) </w:t>
            </w:r>
          </w:p>
        </w:tc>
        <w:tc>
          <w:tcPr>
            <w:tcW w:w="1701" w:type="dxa"/>
          </w:tcPr>
          <w:p w14:paraId="61ADFEFD"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I²=56.4%</w:t>
            </w:r>
          </w:p>
        </w:tc>
        <w:tc>
          <w:tcPr>
            <w:tcW w:w="1418" w:type="dxa"/>
          </w:tcPr>
          <w:p w14:paraId="6B1C1D4E"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Zhang 2013</w:t>
            </w:r>
          </w:p>
        </w:tc>
      </w:tr>
      <w:tr w:rsidR="00164693" w:rsidRPr="005D4395" w14:paraId="260AC580" w14:textId="77777777" w:rsidTr="00FA5778">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330" w:type="dxa"/>
          </w:tcPr>
          <w:p w14:paraId="183CD156" w14:textId="77777777" w:rsidR="00164693" w:rsidRPr="005D4395" w:rsidRDefault="00164693" w:rsidP="00FA5778">
            <w:pPr>
              <w:rPr>
                <w:color w:val="auto"/>
                <w:sz w:val="18"/>
                <w:szCs w:val="18"/>
              </w:rPr>
            </w:pPr>
            <w:r w:rsidRPr="005D4395">
              <w:rPr>
                <w:color w:val="auto"/>
                <w:sz w:val="18"/>
                <w:szCs w:val="18"/>
              </w:rPr>
              <w:t>Wheezing</w:t>
            </w:r>
          </w:p>
        </w:tc>
        <w:tc>
          <w:tcPr>
            <w:tcW w:w="3590" w:type="dxa"/>
          </w:tcPr>
          <w:p w14:paraId="70377C2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2 or younger;</w:t>
            </w:r>
          </w:p>
          <w:p w14:paraId="1BA2A89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OR=1.70 (95% CI, 1.24–2.35, n=4, I²=0.0%)</w:t>
            </w:r>
          </w:p>
          <w:p w14:paraId="4A2A097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3-4;</w:t>
            </w:r>
          </w:p>
          <w:p w14:paraId="49B9C99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1.65 (95% CI, 1.20–2.28, n=4, I²=48.5%)</w:t>
            </w:r>
          </w:p>
          <w:p w14:paraId="7777518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Aged 5-18;</w:t>
            </w:r>
          </w:p>
          <w:p w14:paraId="377FF10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1.18 (95% CI, 0.99–1.40, n=3, I²=1.40%)</w:t>
            </w:r>
          </w:p>
        </w:tc>
        <w:tc>
          <w:tcPr>
            <w:tcW w:w="1701" w:type="dxa"/>
          </w:tcPr>
          <w:p w14:paraId="424D6D2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1418" w:type="dxa"/>
          </w:tcPr>
          <w:p w14:paraId="2F608CEA" w14:textId="77777777" w:rsidR="00164693" w:rsidRPr="005D4395" w:rsidRDefault="00164693" w:rsidP="00FA5778">
            <w:pPr>
              <w:keepNext/>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Burke 2012</w:t>
            </w:r>
          </w:p>
        </w:tc>
      </w:tr>
    </w:tbl>
    <w:p w14:paraId="064786D6" w14:textId="77777777" w:rsidR="00164693" w:rsidRPr="00164693" w:rsidRDefault="00164693" w:rsidP="00164693"/>
    <w:p w14:paraId="010C703A" w14:textId="77777777" w:rsidR="00071DD7" w:rsidRDefault="00071DD7" w:rsidP="00071DD7"/>
    <w:p w14:paraId="553A0230" w14:textId="77777777" w:rsidR="00071DD7" w:rsidRDefault="00071DD7">
      <w:pPr>
        <w:spacing w:after="200" w:line="276" w:lineRule="auto"/>
      </w:pPr>
      <w:r>
        <w:br w:type="page"/>
      </w:r>
    </w:p>
    <w:p w14:paraId="2D72D038" w14:textId="40C10E7C" w:rsidR="00164693" w:rsidRPr="00164693" w:rsidRDefault="00FA5778" w:rsidP="00164693">
      <w:pPr>
        <w:pStyle w:val="Heading1"/>
        <w:spacing w:before="0"/>
      </w:pPr>
      <w:bookmarkStart w:id="8" w:name="_Toc49847583"/>
      <w:r>
        <w:lastRenderedPageBreak/>
        <w:t>Additional file</w:t>
      </w:r>
      <w:r w:rsidR="00164693" w:rsidRPr="00164693">
        <w:t xml:space="preserve"> Table </w:t>
      </w:r>
      <w:fldSimple w:instr=" SEQ Supplementary_Material_Table \* ARABIC ">
        <w:r w:rsidR="00FD5581">
          <w:rPr>
            <w:noProof/>
          </w:rPr>
          <w:t>8</w:t>
        </w:r>
      </w:fldSimple>
      <w:r w:rsidR="00164693" w:rsidRPr="00164693">
        <w:t>: Impact of partner’s smoking</w:t>
      </w:r>
      <w:bookmarkEnd w:id="8"/>
    </w:p>
    <w:tbl>
      <w:tblPr>
        <w:tblStyle w:val="LightShading-Accent3"/>
        <w:tblpPr w:leftFromText="180" w:rightFromText="180" w:vertAnchor="page" w:horzAnchor="margin" w:tblpY="2041"/>
        <w:tblW w:w="9039" w:type="dxa"/>
        <w:tblLook w:val="04A0" w:firstRow="1" w:lastRow="0" w:firstColumn="1" w:lastColumn="0" w:noHBand="0" w:noVBand="1"/>
      </w:tblPr>
      <w:tblGrid>
        <w:gridCol w:w="2093"/>
        <w:gridCol w:w="5245"/>
        <w:gridCol w:w="1701"/>
      </w:tblGrid>
      <w:tr w:rsidR="00E55B3E" w:rsidRPr="005D4395" w14:paraId="1D1DB190" w14:textId="77777777" w:rsidTr="005D43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8AABF0D" w14:textId="77777777" w:rsidR="00E55B3E" w:rsidRPr="005D4395" w:rsidRDefault="00E55B3E" w:rsidP="00E55B3E">
            <w:pPr>
              <w:rPr>
                <w:color w:val="auto"/>
                <w:sz w:val="18"/>
                <w:szCs w:val="18"/>
              </w:rPr>
            </w:pPr>
            <w:r w:rsidRPr="005D4395">
              <w:rPr>
                <w:color w:val="auto"/>
                <w:sz w:val="18"/>
                <w:szCs w:val="18"/>
              </w:rPr>
              <w:t>Health Condition</w:t>
            </w:r>
          </w:p>
        </w:tc>
        <w:tc>
          <w:tcPr>
            <w:tcW w:w="5245" w:type="dxa"/>
          </w:tcPr>
          <w:p w14:paraId="39700CDF" w14:textId="77777777" w:rsidR="00E55B3E" w:rsidRPr="005D4395" w:rsidRDefault="00E55B3E" w:rsidP="00E55B3E">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Main Outcome</w:t>
            </w:r>
          </w:p>
        </w:tc>
        <w:tc>
          <w:tcPr>
            <w:tcW w:w="1701" w:type="dxa"/>
          </w:tcPr>
          <w:p w14:paraId="1AAA94DD" w14:textId="77777777" w:rsidR="00E55B3E" w:rsidRPr="005D4395" w:rsidRDefault="00E55B3E" w:rsidP="00E55B3E">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Author &amp; Year</w:t>
            </w:r>
          </w:p>
        </w:tc>
      </w:tr>
      <w:tr w:rsidR="00E55B3E" w:rsidRPr="005D4395" w14:paraId="4577C4D2" w14:textId="77777777" w:rsidTr="005D43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093" w:type="dxa"/>
          </w:tcPr>
          <w:p w14:paraId="17319B89" w14:textId="77777777" w:rsidR="00E55B3E" w:rsidRPr="005D4395" w:rsidRDefault="00E55B3E" w:rsidP="00E55B3E">
            <w:pPr>
              <w:rPr>
                <w:color w:val="auto"/>
                <w:sz w:val="18"/>
                <w:szCs w:val="18"/>
              </w:rPr>
            </w:pPr>
            <w:r w:rsidRPr="005D4395">
              <w:rPr>
                <w:color w:val="auto"/>
                <w:sz w:val="18"/>
                <w:szCs w:val="18"/>
              </w:rPr>
              <w:t>Anorectal malformations</w:t>
            </w:r>
          </w:p>
        </w:tc>
        <w:tc>
          <w:tcPr>
            <w:tcW w:w="5245" w:type="dxa"/>
          </w:tcPr>
          <w:p w14:paraId="65288F6A"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NOT specific to smoking during pregnancy</w:t>
            </w:r>
            <w:r w:rsidRPr="005D4395">
              <w:rPr>
                <w:color w:val="auto"/>
                <w:sz w:val="18"/>
                <w:szCs w:val="18"/>
              </w:rPr>
              <w:t xml:space="preserve">       </w:t>
            </w:r>
          </w:p>
          <w:p w14:paraId="6012BBA2"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OR=1.53 (95% CI, 1.04-2.26, n=2, </w:t>
            </w:r>
            <w:r w:rsidRPr="005D4395">
              <w:rPr>
                <w:bCs/>
                <w:color w:val="auto"/>
                <w:sz w:val="18"/>
                <w:szCs w:val="18"/>
              </w:rPr>
              <w:t>P=0.03</w:t>
            </w:r>
            <w:r w:rsidRPr="005D4395">
              <w:rPr>
                <w:color w:val="auto"/>
                <w:sz w:val="18"/>
                <w:szCs w:val="18"/>
              </w:rPr>
              <w:t xml:space="preserve">)                            </w:t>
            </w:r>
          </w:p>
        </w:tc>
        <w:tc>
          <w:tcPr>
            <w:tcW w:w="1701" w:type="dxa"/>
          </w:tcPr>
          <w:p w14:paraId="49B525CB"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w:t>
            </w:r>
            <w:proofErr w:type="spellStart"/>
            <w:r w:rsidRPr="005D4395">
              <w:rPr>
                <w:color w:val="auto"/>
                <w:sz w:val="18"/>
                <w:szCs w:val="18"/>
              </w:rPr>
              <w:t>Zwink</w:t>
            </w:r>
            <w:proofErr w:type="spellEnd"/>
            <w:r w:rsidRPr="005D4395">
              <w:rPr>
                <w:color w:val="auto"/>
                <w:sz w:val="18"/>
                <w:szCs w:val="18"/>
              </w:rPr>
              <w:t xml:space="preserve"> 2011</w:t>
            </w:r>
          </w:p>
        </w:tc>
      </w:tr>
      <w:tr w:rsidR="00E55B3E" w:rsidRPr="005D4395" w14:paraId="28A2702F" w14:textId="77777777" w:rsidTr="005D4395">
        <w:trPr>
          <w:trHeight w:val="1745"/>
        </w:trPr>
        <w:tc>
          <w:tcPr>
            <w:cnfStyle w:val="001000000000" w:firstRow="0" w:lastRow="0" w:firstColumn="1" w:lastColumn="0" w:oddVBand="0" w:evenVBand="0" w:oddHBand="0" w:evenHBand="0" w:firstRowFirstColumn="0" w:firstRowLastColumn="0" w:lastRowFirstColumn="0" w:lastRowLastColumn="0"/>
            <w:tcW w:w="2093" w:type="dxa"/>
          </w:tcPr>
          <w:p w14:paraId="1EC69198" w14:textId="77777777" w:rsidR="00E55B3E" w:rsidRPr="005D4395" w:rsidRDefault="00E55B3E" w:rsidP="00E55B3E">
            <w:pPr>
              <w:rPr>
                <w:color w:val="auto"/>
                <w:sz w:val="18"/>
                <w:szCs w:val="18"/>
              </w:rPr>
            </w:pPr>
            <w:r w:rsidRPr="005D4395">
              <w:rPr>
                <w:color w:val="auto"/>
                <w:sz w:val="18"/>
                <w:szCs w:val="18"/>
              </w:rPr>
              <w:t xml:space="preserve">Asthma </w:t>
            </w:r>
          </w:p>
        </w:tc>
        <w:tc>
          <w:tcPr>
            <w:tcW w:w="5245" w:type="dxa"/>
          </w:tcPr>
          <w:p w14:paraId="42CC3DE0"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color w:val="auto"/>
                <w:sz w:val="18"/>
                <w:szCs w:val="18"/>
              </w:rPr>
              <w:t xml:space="preserve">NOT specific to smoking during pregnancy </w:t>
            </w:r>
            <w:r w:rsidRPr="005D4395">
              <w:rPr>
                <w:color w:val="auto"/>
                <w:sz w:val="18"/>
                <w:szCs w:val="18"/>
              </w:rPr>
              <w:t xml:space="preserve">                                                </w:t>
            </w:r>
          </w:p>
          <w:p w14:paraId="306E830F"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Paternal smoking</w:t>
            </w:r>
            <w:r w:rsidRPr="005D4395">
              <w:rPr>
                <w:color w:val="auto"/>
                <w:sz w:val="18"/>
                <w:szCs w:val="18"/>
              </w:rPr>
              <w:t xml:space="preserve">                                                                                                Aged 3-4; OR=1.34 (95% CI,1.23-1.46, n=1)                                                                   Aged 5-18; OR=0.98 (95% CI, 0.71-1.36, n=3, I²=0.0)</w:t>
            </w:r>
          </w:p>
          <w:p w14:paraId="1AA69145"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 xml:space="preserve">Household smoking  </w:t>
            </w:r>
          </w:p>
          <w:p w14:paraId="031FCE1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Aged 2 or younger; OR=1.14 (95% CI, 0.94-1.38 n=3 I²=1.7)  </w:t>
            </w:r>
          </w:p>
          <w:p w14:paraId="76325A3D"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Aged 3-4; OR=1.21 (95% CI, 1.00-1.47, n=5, I²=72.7)</w:t>
            </w:r>
          </w:p>
          <w:p w14:paraId="04BCC91B"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Aged 5-18; OR=1.30 (95% CI, 1.04-1.62, n=6, I²=37.7) </w:t>
            </w:r>
          </w:p>
        </w:tc>
        <w:tc>
          <w:tcPr>
            <w:tcW w:w="1701" w:type="dxa"/>
          </w:tcPr>
          <w:p w14:paraId="597BCD6D"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Burke 2012</w:t>
            </w:r>
          </w:p>
          <w:p w14:paraId="7D84A66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
          <w:p w14:paraId="64F105D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
          <w:p w14:paraId="0D7A51D7"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E55B3E" w:rsidRPr="005D4395" w14:paraId="1B8B9494" w14:textId="77777777" w:rsidTr="005D439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093" w:type="dxa"/>
          </w:tcPr>
          <w:p w14:paraId="7AB6950F" w14:textId="77777777" w:rsidR="00E55B3E" w:rsidRPr="005D4395" w:rsidRDefault="00E55B3E" w:rsidP="00E55B3E">
            <w:pPr>
              <w:rPr>
                <w:color w:val="auto"/>
                <w:sz w:val="18"/>
                <w:szCs w:val="18"/>
              </w:rPr>
            </w:pPr>
            <w:r w:rsidRPr="005D4395">
              <w:rPr>
                <w:color w:val="auto"/>
                <w:sz w:val="18"/>
                <w:szCs w:val="18"/>
              </w:rPr>
              <w:t>Brain tumors</w:t>
            </w:r>
          </w:p>
        </w:tc>
        <w:tc>
          <w:tcPr>
            <w:tcW w:w="5245" w:type="dxa"/>
          </w:tcPr>
          <w:p w14:paraId="4981666C"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0.93 (95% CI, 0.85-1.00, n=9,</w:t>
            </w:r>
            <w:r w:rsidRPr="005D4395">
              <w:rPr>
                <w:bCs/>
                <w:color w:val="auto"/>
                <w:sz w:val="18"/>
                <w:szCs w:val="18"/>
              </w:rPr>
              <w:t xml:space="preserve"> I²=0%</w:t>
            </w:r>
            <w:r w:rsidRPr="005D4395">
              <w:rPr>
                <w:color w:val="auto"/>
                <w:sz w:val="18"/>
                <w:szCs w:val="18"/>
              </w:rPr>
              <w:t>)</w:t>
            </w:r>
          </w:p>
        </w:tc>
        <w:tc>
          <w:tcPr>
            <w:tcW w:w="1701" w:type="dxa"/>
          </w:tcPr>
          <w:p w14:paraId="04430E63"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Huang 2014</w:t>
            </w:r>
          </w:p>
        </w:tc>
      </w:tr>
      <w:tr w:rsidR="00E55B3E" w:rsidRPr="005D4395" w14:paraId="47FDF472" w14:textId="77777777" w:rsidTr="005D4395">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4CFB679" w14:textId="77777777" w:rsidR="00E55B3E" w:rsidRPr="005D4395" w:rsidRDefault="00E55B3E" w:rsidP="00E55B3E">
            <w:pPr>
              <w:rPr>
                <w:color w:val="auto"/>
                <w:sz w:val="18"/>
                <w:szCs w:val="18"/>
              </w:rPr>
            </w:pPr>
            <w:r w:rsidRPr="005D4395">
              <w:rPr>
                <w:color w:val="auto"/>
                <w:sz w:val="18"/>
                <w:szCs w:val="18"/>
              </w:rPr>
              <w:t>Breast cancer risk in the females</w:t>
            </w:r>
          </w:p>
        </w:tc>
        <w:tc>
          <w:tcPr>
            <w:tcW w:w="5245" w:type="dxa"/>
          </w:tcPr>
          <w:p w14:paraId="3F982F73"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1.0 (95% CI, 0.9-1.1, n=1)</w:t>
            </w:r>
          </w:p>
        </w:tc>
        <w:tc>
          <w:tcPr>
            <w:tcW w:w="1701" w:type="dxa"/>
          </w:tcPr>
          <w:p w14:paraId="4C613368"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Park 2008</w:t>
            </w:r>
          </w:p>
        </w:tc>
      </w:tr>
      <w:tr w:rsidR="00E55B3E" w:rsidRPr="005D4395" w14:paraId="600C39E1" w14:textId="77777777" w:rsidTr="000D3EF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093" w:type="dxa"/>
          </w:tcPr>
          <w:p w14:paraId="7497A72E" w14:textId="77777777" w:rsidR="00E55B3E" w:rsidRPr="005D4395" w:rsidRDefault="00E55B3E" w:rsidP="00E55B3E">
            <w:pPr>
              <w:rPr>
                <w:color w:val="auto"/>
                <w:sz w:val="18"/>
                <w:szCs w:val="18"/>
              </w:rPr>
            </w:pPr>
            <w:r w:rsidRPr="005D4395">
              <w:rPr>
                <w:color w:val="auto"/>
                <w:sz w:val="18"/>
                <w:szCs w:val="18"/>
              </w:rPr>
              <w:t>Delayed mental development</w:t>
            </w:r>
          </w:p>
        </w:tc>
        <w:tc>
          <w:tcPr>
            <w:tcW w:w="5245" w:type="dxa"/>
          </w:tcPr>
          <w:p w14:paraId="78F593E2"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2.36 (95% CI, 1.21-4.59, n=1)</w:t>
            </w:r>
          </w:p>
        </w:tc>
        <w:tc>
          <w:tcPr>
            <w:tcW w:w="1701" w:type="dxa"/>
          </w:tcPr>
          <w:p w14:paraId="00372ED4"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Tsai 2017</w:t>
            </w:r>
          </w:p>
        </w:tc>
      </w:tr>
      <w:tr w:rsidR="00E55B3E" w:rsidRPr="005D4395" w14:paraId="59C442E8" w14:textId="77777777" w:rsidTr="005D4395">
        <w:trPr>
          <w:trHeight w:val="1207"/>
        </w:trPr>
        <w:tc>
          <w:tcPr>
            <w:cnfStyle w:val="001000000000" w:firstRow="0" w:lastRow="0" w:firstColumn="1" w:lastColumn="0" w:oddVBand="0" w:evenVBand="0" w:oddHBand="0" w:evenHBand="0" w:firstRowFirstColumn="0" w:firstRowLastColumn="0" w:lastRowFirstColumn="0" w:lastRowLastColumn="0"/>
            <w:tcW w:w="2093" w:type="dxa"/>
          </w:tcPr>
          <w:p w14:paraId="501555CA" w14:textId="77777777" w:rsidR="00E55B3E" w:rsidRPr="005D4395" w:rsidRDefault="00E55B3E" w:rsidP="00E55B3E">
            <w:pPr>
              <w:rPr>
                <w:color w:val="auto"/>
                <w:sz w:val="18"/>
                <w:szCs w:val="18"/>
              </w:rPr>
            </w:pPr>
          </w:p>
          <w:p w14:paraId="5D890192" w14:textId="77777777" w:rsidR="00E55B3E" w:rsidRPr="005D4395" w:rsidRDefault="00E55B3E" w:rsidP="00E55B3E">
            <w:pPr>
              <w:rPr>
                <w:color w:val="auto"/>
                <w:sz w:val="18"/>
                <w:szCs w:val="18"/>
              </w:rPr>
            </w:pPr>
            <w:r w:rsidRPr="005D4395">
              <w:rPr>
                <w:color w:val="auto"/>
                <w:sz w:val="18"/>
                <w:szCs w:val="18"/>
              </w:rPr>
              <w:t>LRTI</w:t>
            </w:r>
          </w:p>
        </w:tc>
        <w:tc>
          <w:tcPr>
            <w:tcW w:w="5245" w:type="dxa"/>
          </w:tcPr>
          <w:p w14:paraId="6C0E1A0C"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NOT specific to smoking during pregnancy</w:t>
            </w:r>
          </w:p>
          <w:p w14:paraId="740A40A8"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 xml:space="preserve">Paternal smoking     </w:t>
            </w:r>
          </w:p>
          <w:p w14:paraId="485F6870"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1.22 (95% CI, 1.10-1.35, n=21, </w:t>
            </w:r>
            <w:r w:rsidRPr="005D4395">
              <w:rPr>
                <w:bCs/>
                <w:color w:val="auto"/>
                <w:sz w:val="18"/>
                <w:szCs w:val="18"/>
              </w:rPr>
              <w:t>I²=62%</w:t>
            </w:r>
            <w:r w:rsidRPr="005D4395">
              <w:rPr>
                <w:color w:val="auto"/>
                <w:sz w:val="18"/>
                <w:szCs w:val="18"/>
              </w:rPr>
              <w:t xml:space="preserve">)    </w:t>
            </w:r>
          </w:p>
          <w:p w14:paraId="0F3670D3"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Household Smoking</w:t>
            </w:r>
          </w:p>
          <w:p w14:paraId="369303D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Cs/>
                <w:color w:val="auto"/>
                <w:sz w:val="18"/>
                <w:szCs w:val="18"/>
              </w:rPr>
              <w:t>OR= 1.54 (95% CI, 1.40-1.69, n=37,</w:t>
            </w:r>
            <w:r w:rsidRPr="005D4395">
              <w:rPr>
                <w:rFonts w:ascii="HgmrxrArialMT" w:hAnsi="HgmrxrArialMT"/>
                <w:color w:val="auto"/>
                <w:sz w:val="18"/>
                <w:szCs w:val="18"/>
              </w:rPr>
              <w:t xml:space="preserve"> </w:t>
            </w:r>
            <w:r w:rsidRPr="005D4395">
              <w:rPr>
                <w:bCs/>
                <w:color w:val="auto"/>
                <w:sz w:val="18"/>
                <w:szCs w:val="18"/>
              </w:rPr>
              <w:t>I²=43%)</w:t>
            </w:r>
            <w:r w:rsidRPr="005D4395">
              <w:rPr>
                <w:color w:val="auto"/>
                <w:sz w:val="18"/>
                <w:szCs w:val="18"/>
              </w:rPr>
              <w:t xml:space="preserve">                             </w:t>
            </w:r>
          </w:p>
        </w:tc>
        <w:tc>
          <w:tcPr>
            <w:tcW w:w="1701" w:type="dxa"/>
          </w:tcPr>
          <w:p w14:paraId="41079AB0"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
          <w:p w14:paraId="5BC61945"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Jones 2011</w:t>
            </w:r>
          </w:p>
        </w:tc>
      </w:tr>
      <w:tr w:rsidR="00E55B3E" w:rsidRPr="005D4395" w14:paraId="371C9887" w14:textId="77777777" w:rsidTr="005D439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093" w:type="dxa"/>
          </w:tcPr>
          <w:p w14:paraId="5947AC20" w14:textId="77777777" w:rsidR="00E55B3E" w:rsidRPr="005D4395" w:rsidRDefault="00E55B3E" w:rsidP="00E55B3E">
            <w:pPr>
              <w:rPr>
                <w:color w:val="auto"/>
                <w:sz w:val="18"/>
                <w:szCs w:val="18"/>
              </w:rPr>
            </w:pPr>
            <w:r w:rsidRPr="005D4395">
              <w:rPr>
                <w:color w:val="auto"/>
                <w:sz w:val="18"/>
                <w:szCs w:val="18"/>
              </w:rPr>
              <w:t>Middle ear disease</w:t>
            </w:r>
          </w:p>
        </w:tc>
        <w:tc>
          <w:tcPr>
            <w:tcW w:w="5245" w:type="dxa"/>
          </w:tcPr>
          <w:p w14:paraId="2DA32C68" w14:textId="77777777" w:rsidR="00E55B3E" w:rsidRPr="005D4395" w:rsidRDefault="00E55B3E" w:rsidP="000D3EF5">
            <w:pPr>
              <w:spacing w:after="0"/>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 xml:space="preserve">NOT specific to smoking during pregnancy  </w:t>
            </w:r>
          </w:p>
          <w:p w14:paraId="67EB5105" w14:textId="77777777" w:rsidR="00E55B3E" w:rsidRPr="005D4395" w:rsidRDefault="00E55B3E" w:rsidP="000D3EF5">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1.24 (95% CI, 0.98-1.57; n= 12, </w:t>
            </w:r>
            <w:r w:rsidRPr="005D4395">
              <w:rPr>
                <w:bCs/>
                <w:color w:val="auto"/>
                <w:sz w:val="18"/>
                <w:szCs w:val="18"/>
              </w:rPr>
              <w:t>I²=87%</w:t>
            </w:r>
            <w:r w:rsidRPr="005D4395">
              <w:rPr>
                <w:color w:val="auto"/>
                <w:sz w:val="18"/>
                <w:szCs w:val="18"/>
              </w:rPr>
              <w:t>)</w:t>
            </w:r>
          </w:p>
        </w:tc>
        <w:tc>
          <w:tcPr>
            <w:tcW w:w="1701" w:type="dxa"/>
          </w:tcPr>
          <w:p w14:paraId="49901258"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Jones 2012</w:t>
            </w:r>
          </w:p>
        </w:tc>
      </w:tr>
      <w:tr w:rsidR="00E55B3E" w:rsidRPr="005D4395" w14:paraId="091643F2" w14:textId="77777777" w:rsidTr="000D3EF5">
        <w:trPr>
          <w:trHeight w:val="245"/>
        </w:trPr>
        <w:tc>
          <w:tcPr>
            <w:cnfStyle w:val="001000000000" w:firstRow="0" w:lastRow="0" w:firstColumn="1" w:lastColumn="0" w:oddVBand="0" w:evenVBand="0" w:oddHBand="0" w:evenHBand="0" w:firstRowFirstColumn="0" w:firstRowLastColumn="0" w:lastRowFirstColumn="0" w:lastRowLastColumn="0"/>
            <w:tcW w:w="2093" w:type="dxa"/>
          </w:tcPr>
          <w:p w14:paraId="5F1455B9" w14:textId="77777777" w:rsidR="00E55B3E" w:rsidRPr="005D4395" w:rsidRDefault="00E55B3E" w:rsidP="00E55B3E">
            <w:pPr>
              <w:rPr>
                <w:color w:val="auto"/>
                <w:sz w:val="18"/>
                <w:szCs w:val="18"/>
              </w:rPr>
            </w:pPr>
            <w:r w:rsidRPr="005D4395">
              <w:rPr>
                <w:color w:val="auto"/>
                <w:sz w:val="18"/>
                <w:szCs w:val="18"/>
              </w:rPr>
              <w:t>Miscarriage</w:t>
            </w:r>
          </w:p>
        </w:tc>
        <w:tc>
          <w:tcPr>
            <w:tcW w:w="5245" w:type="dxa"/>
          </w:tcPr>
          <w:p w14:paraId="2A297C8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1.11 (95% CI, 0.95-1.31, n= 17)</w:t>
            </w:r>
          </w:p>
        </w:tc>
        <w:tc>
          <w:tcPr>
            <w:tcW w:w="1701" w:type="dxa"/>
          </w:tcPr>
          <w:p w14:paraId="149A936C"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2014</w:t>
            </w:r>
          </w:p>
        </w:tc>
      </w:tr>
      <w:tr w:rsidR="00E55B3E" w:rsidRPr="005D4395" w14:paraId="2E11BAB4" w14:textId="77777777" w:rsidTr="005D439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93" w:type="dxa"/>
          </w:tcPr>
          <w:p w14:paraId="363946BF" w14:textId="77777777" w:rsidR="00E55B3E" w:rsidRPr="005D4395" w:rsidRDefault="00E55B3E" w:rsidP="00E55B3E">
            <w:pPr>
              <w:rPr>
                <w:color w:val="auto"/>
                <w:sz w:val="18"/>
                <w:szCs w:val="18"/>
              </w:rPr>
            </w:pPr>
            <w:r w:rsidRPr="005D4395">
              <w:rPr>
                <w:color w:val="auto"/>
                <w:sz w:val="18"/>
                <w:szCs w:val="18"/>
              </w:rPr>
              <w:t>Neonatal death</w:t>
            </w:r>
          </w:p>
        </w:tc>
        <w:tc>
          <w:tcPr>
            <w:tcW w:w="5245" w:type="dxa"/>
          </w:tcPr>
          <w:p w14:paraId="4E5BF131"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 xml:space="preserve">Any second-hand smoking </w:t>
            </w:r>
          </w:p>
          <w:p w14:paraId="3840BC8B"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RR=1.37 (95% CI, 1.04-1.82, n=6, I²=UNK)</w:t>
            </w:r>
          </w:p>
        </w:tc>
        <w:tc>
          <w:tcPr>
            <w:tcW w:w="1701" w:type="dxa"/>
          </w:tcPr>
          <w:p w14:paraId="268DEEDF"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E55B3E" w:rsidRPr="005D4395" w14:paraId="48A5410D" w14:textId="77777777" w:rsidTr="005D4395">
        <w:trPr>
          <w:trHeight w:val="2060"/>
        </w:trPr>
        <w:tc>
          <w:tcPr>
            <w:cnfStyle w:val="001000000000" w:firstRow="0" w:lastRow="0" w:firstColumn="1" w:lastColumn="0" w:oddVBand="0" w:evenVBand="0" w:oddHBand="0" w:evenHBand="0" w:firstRowFirstColumn="0" w:firstRowLastColumn="0" w:lastRowFirstColumn="0" w:lastRowLastColumn="0"/>
            <w:tcW w:w="2093" w:type="dxa"/>
          </w:tcPr>
          <w:p w14:paraId="79344F1F" w14:textId="77777777" w:rsidR="000D3EF5" w:rsidRDefault="000D3EF5" w:rsidP="00E55B3E">
            <w:pPr>
              <w:rPr>
                <w:color w:val="auto"/>
                <w:sz w:val="18"/>
                <w:szCs w:val="18"/>
              </w:rPr>
            </w:pPr>
          </w:p>
          <w:p w14:paraId="66CC6041" w14:textId="77777777" w:rsidR="00E55B3E" w:rsidRPr="005D4395" w:rsidRDefault="00E55B3E" w:rsidP="00E55B3E">
            <w:pPr>
              <w:rPr>
                <w:color w:val="auto"/>
                <w:sz w:val="18"/>
                <w:szCs w:val="18"/>
              </w:rPr>
            </w:pPr>
            <w:r w:rsidRPr="005D4395">
              <w:rPr>
                <w:color w:val="auto"/>
                <w:sz w:val="18"/>
                <w:szCs w:val="18"/>
              </w:rPr>
              <w:t>Overweight &amp; obesity</w:t>
            </w:r>
          </w:p>
        </w:tc>
        <w:tc>
          <w:tcPr>
            <w:tcW w:w="5245" w:type="dxa"/>
          </w:tcPr>
          <w:p w14:paraId="49959187"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color w:val="auto"/>
                <w:sz w:val="18"/>
                <w:szCs w:val="18"/>
              </w:rPr>
              <w:t>NOT specific to smoking during pregnancy</w:t>
            </w:r>
            <w:r w:rsidRPr="005D4395">
              <w:rPr>
                <w:color w:val="auto"/>
                <w:sz w:val="18"/>
                <w:szCs w:val="18"/>
              </w:rPr>
              <w:t xml:space="preserve">                                       </w:t>
            </w:r>
            <w:r w:rsidRPr="005D4395">
              <w:rPr>
                <w:b/>
                <w:i/>
                <w:color w:val="auto"/>
                <w:sz w:val="18"/>
                <w:szCs w:val="18"/>
              </w:rPr>
              <w:t>Paternal smoking</w:t>
            </w:r>
          </w:p>
          <w:p w14:paraId="09FCC1D0"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 xml:space="preserve">Overweight </w:t>
            </w:r>
            <w:r w:rsidRPr="005D4395">
              <w:rPr>
                <w:color w:val="auto"/>
                <w:sz w:val="18"/>
                <w:szCs w:val="18"/>
              </w:rPr>
              <w:t xml:space="preserve">OR=1.07 (95% CI, 1.00-1.16, n=8, I²=0.00%)                                                      </w:t>
            </w:r>
            <w:r w:rsidRPr="005D4395">
              <w:rPr>
                <w:b/>
                <w:i/>
                <w:color w:val="auto"/>
                <w:sz w:val="18"/>
                <w:szCs w:val="18"/>
              </w:rPr>
              <w:t xml:space="preserve">Obesity </w:t>
            </w:r>
            <w:r w:rsidRPr="005D4395">
              <w:rPr>
                <w:color w:val="auto"/>
                <w:sz w:val="18"/>
                <w:szCs w:val="18"/>
              </w:rPr>
              <w:t>OR= 1.23 (95% CI, 1.10-1.38, n=6, I²=32.47%)</w:t>
            </w:r>
          </w:p>
          <w:p w14:paraId="40A3ECE7"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Household smoking</w:t>
            </w:r>
          </w:p>
          <w:p w14:paraId="6BC4376D"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b/>
                <w:i/>
                <w:color w:val="auto"/>
                <w:sz w:val="18"/>
                <w:szCs w:val="18"/>
              </w:rPr>
              <w:t xml:space="preserve">Overweight </w:t>
            </w:r>
            <w:r w:rsidRPr="005D4395">
              <w:rPr>
                <w:rFonts w:cstheme="minorHAnsi"/>
                <w:color w:val="auto"/>
                <w:sz w:val="18"/>
                <w:szCs w:val="18"/>
              </w:rPr>
              <w:t>OR= 1.22 (95% CI, 1.06-1.39, n=3,</w:t>
            </w:r>
            <w:r w:rsidRPr="005D4395">
              <w:rPr>
                <w:bCs/>
                <w:color w:val="auto"/>
                <w:sz w:val="18"/>
                <w:szCs w:val="18"/>
              </w:rPr>
              <w:t xml:space="preserve"> I² =72.14%</w:t>
            </w:r>
            <w:r w:rsidRPr="005D4395">
              <w:rPr>
                <w:rFonts w:cstheme="minorHAnsi"/>
                <w:color w:val="auto"/>
                <w:sz w:val="18"/>
                <w:szCs w:val="18"/>
              </w:rPr>
              <w:t>)</w:t>
            </w:r>
          </w:p>
          <w:p w14:paraId="618F44CF"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 xml:space="preserve">Obesity </w:t>
            </w:r>
            <w:r w:rsidRPr="005D4395">
              <w:rPr>
                <w:color w:val="auto"/>
                <w:sz w:val="18"/>
                <w:szCs w:val="18"/>
              </w:rPr>
              <w:t>OR=</w:t>
            </w:r>
            <w:r w:rsidRPr="005D4395">
              <w:rPr>
                <w:b/>
                <w:i/>
                <w:color w:val="auto"/>
                <w:sz w:val="18"/>
                <w:szCs w:val="18"/>
              </w:rPr>
              <w:t xml:space="preserve"> </w:t>
            </w:r>
            <w:r w:rsidRPr="005D4395">
              <w:rPr>
                <w:color w:val="auto"/>
                <w:sz w:val="18"/>
                <w:szCs w:val="18"/>
              </w:rPr>
              <w:t xml:space="preserve">1.31 (95% CI, 1.15-1.50, n=3, </w:t>
            </w:r>
            <w:r w:rsidRPr="005D4395">
              <w:rPr>
                <w:bCs/>
                <w:color w:val="auto"/>
                <w:sz w:val="18"/>
                <w:szCs w:val="18"/>
              </w:rPr>
              <w:t>I² =0.00%</w:t>
            </w:r>
            <w:r w:rsidRPr="005D4395">
              <w:rPr>
                <w:color w:val="auto"/>
                <w:sz w:val="18"/>
                <w:szCs w:val="18"/>
              </w:rPr>
              <w:t>)</w:t>
            </w:r>
          </w:p>
        </w:tc>
        <w:tc>
          <w:tcPr>
            <w:tcW w:w="1701" w:type="dxa"/>
          </w:tcPr>
          <w:p w14:paraId="504FAEE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
          <w:p w14:paraId="1BF60833"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Riedel 2014</w:t>
            </w:r>
          </w:p>
        </w:tc>
      </w:tr>
      <w:tr w:rsidR="00E55B3E" w:rsidRPr="005D4395" w14:paraId="309E9A9F" w14:textId="77777777" w:rsidTr="005D4395">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093" w:type="dxa"/>
          </w:tcPr>
          <w:p w14:paraId="06BD763A" w14:textId="77777777" w:rsidR="00E55B3E" w:rsidRPr="005D4395" w:rsidRDefault="00E55B3E" w:rsidP="00E55B3E">
            <w:pPr>
              <w:rPr>
                <w:color w:val="auto"/>
                <w:sz w:val="18"/>
                <w:szCs w:val="18"/>
              </w:rPr>
            </w:pPr>
            <w:r w:rsidRPr="005D4395">
              <w:rPr>
                <w:color w:val="auto"/>
                <w:sz w:val="18"/>
                <w:szCs w:val="18"/>
              </w:rPr>
              <w:t>Perinatal death</w:t>
            </w:r>
          </w:p>
        </w:tc>
        <w:tc>
          <w:tcPr>
            <w:tcW w:w="5245" w:type="dxa"/>
          </w:tcPr>
          <w:p w14:paraId="2D6D5521"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 xml:space="preserve">Any second-hand smoking </w:t>
            </w:r>
          </w:p>
          <w:p w14:paraId="5667A675"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RR= 1.42 (95% CI, 1.10-1.85, n=2, I²=UNK)</w:t>
            </w:r>
          </w:p>
        </w:tc>
        <w:tc>
          <w:tcPr>
            <w:tcW w:w="1701" w:type="dxa"/>
          </w:tcPr>
          <w:p w14:paraId="6169BDAE"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E55B3E" w:rsidRPr="005D4395" w14:paraId="60925C55" w14:textId="77777777" w:rsidTr="005D4395">
        <w:trPr>
          <w:trHeight w:val="496"/>
        </w:trPr>
        <w:tc>
          <w:tcPr>
            <w:cnfStyle w:val="001000000000" w:firstRow="0" w:lastRow="0" w:firstColumn="1" w:lastColumn="0" w:oddVBand="0" w:evenVBand="0" w:oddHBand="0" w:evenHBand="0" w:firstRowFirstColumn="0" w:firstRowLastColumn="0" w:lastRowFirstColumn="0" w:lastRowLastColumn="0"/>
            <w:tcW w:w="2093" w:type="dxa"/>
          </w:tcPr>
          <w:p w14:paraId="4F9E9A81" w14:textId="77777777" w:rsidR="00E55B3E" w:rsidRPr="005D4395" w:rsidRDefault="00E55B3E" w:rsidP="00E55B3E">
            <w:pPr>
              <w:rPr>
                <w:color w:val="auto"/>
                <w:sz w:val="18"/>
                <w:szCs w:val="18"/>
              </w:rPr>
            </w:pPr>
            <w:r w:rsidRPr="005D4395">
              <w:rPr>
                <w:color w:val="auto"/>
                <w:sz w:val="18"/>
                <w:szCs w:val="18"/>
              </w:rPr>
              <w:t>Stillbirth</w:t>
            </w:r>
          </w:p>
        </w:tc>
        <w:tc>
          <w:tcPr>
            <w:tcW w:w="5245" w:type="dxa"/>
          </w:tcPr>
          <w:p w14:paraId="129A316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color w:val="auto"/>
                <w:sz w:val="18"/>
                <w:szCs w:val="18"/>
              </w:rPr>
              <w:t xml:space="preserve">Any second-hand smoking </w:t>
            </w:r>
          </w:p>
          <w:p w14:paraId="40666E3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RR=1.37 (95 % CI, 1.04-1.82, n=6, I²=UNK)</w:t>
            </w:r>
          </w:p>
        </w:tc>
        <w:tc>
          <w:tcPr>
            <w:tcW w:w="1701" w:type="dxa"/>
          </w:tcPr>
          <w:p w14:paraId="349F5BD2"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E55B3E" w:rsidRPr="005D4395" w14:paraId="1011628C" w14:textId="77777777" w:rsidTr="005D4395">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2093" w:type="dxa"/>
          </w:tcPr>
          <w:p w14:paraId="69ED08EF" w14:textId="77777777" w:rsidR="00E55B3E" w:rsidRPr="005D4395" w:rsidRDefault="00E55B3E" w:rsidP="00E55B3E">
            <w:pPr>
              <w:rPr>
                <w:color w:val="auto"/>
                <w:sz w:val="18"/>
                <w:szCs w:val="18"/>
              </w:rPr>
            </w:pPr>
            <w:r w:rsidRPr="005D4395">
              <w:rPr>
                <w:color w:val="auto"/>
                <w:sz w:val="18"/>
                <w:szCs w:val="18"/>
              </w:rPr>
              <w:lastRenderedPageBreak/>
              <w:t>SIDS</w:t>
            </w:r>
          </w:p>
        </w:tc>
        <w:tc>
          <w:tcPr>
            <w:tcW w:w="5245" w:type="dxa"/>
          </w:tcPr>
          <w:p w14:paraId="457CB3C8"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b/>
                <w:color w:val="auto"/>
                <w:sz w:val="18"/>
                <w:szCs w:val="18"/>
              </w:rPr>
            </w:pPr>
            <w:r w:rsidRPr="005D4395">
              <w:rPr>
                <w:b/>
                <w:color w:val="auto"/>
                <w:sz w:val="18"/>
                <w:szCs w:val="18"/>
              </w:rPr>
              <w:t>If mother is non-smoker and father is smoker during pregnancy</w:t>
            </w:r>
          </w:p>
          <w:p w14:paraId="5C09DC44"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RR= 1.49 (95% CI, 1.29-1.77, n=7, χ2=4.28, p=0.64) </w:t>
            </w:r>
          </w:p>
        </w:tc>
        <w:tc>
          <w:tcPr>
            <w:tcW w:w="1701" w:type="dxa"/>
          </w:tcPr>
          <w:p w14:paraId="01540A07" w14:textId="77777777" w:rsidR="00E55B3E" w:rsidRPr="005D4395" w:rsidRDefault="00E55B3E" w:rsidP="00E55B3E">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Mitchell 2006</w:t>
            </w:r>
          </w:p>
        </w:tc>
      </w:tr>
      <w:tr w:rsidR="00E55B3E" w:rsidRPr="005D4395" w14:paraId="695D8474" w14:textId="77777777" w:rsidTr="005D4395">
        <w:trPr>
          <w:trHeight w:val="1952"/>
        </w:trPr>
        <w:tc>
          <w:tcPr>
            <w:cnfStyle w:val="001000000000" w:firstRow="0" w:lastRow="0" w:firstColumn="1" w:lastColumn="0" w:oddVBand="0" w:evenVBand="0" w:oddHBand="0" w:evenHBand="0" w:firstRowFirstColumn="0" w:firstRowLastColumn="0" w:lastRowFirstColumn="0" w:lastRowLastColumn="0"/>
            <w:tcW w:w="2093" w:type="dxa"/>
          </w:tcPr>
          <w:p w14:paraId="05FE4A97" w14:textId="77777777" w:rsidR="00E55B3E" w:rsidRPr="005D4395" w:rsidRDefault="00E55B3E" w:rsidP="00E55B3E">
            <w:pPr>
              <w:rPr>
                <w:color w:val="auto"/>
                <w:sz w:val="18"/>
                <w:szCs w:val="18"/>
              </w:rPr>
            </w:pPr>
            <w:r w:rsidRPr="005D4395">
              <w:rPr>
                <w:color w:val="auto"/>
                <w:sz w:val="18"/>
                <w:szCs w:val="18"/>
              </w:rPr>
              <w:t>Wheezing</w:t>
            </w:r>
          </w:p>
        </w:tc>
        <w:tc>
          <w:tcPr>
            <w:tcW w:w="5245" w:type="dxa"/>
          </w:tcPr>
          <w:p w14:paraId="0780248A"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color w:val="auto"/>
                <w:sz w:val="18"/>
                <w:szCs w:val="18"/>
              </w:rPr>
              <w:t xml:space="preserve">NOT specific to smoking during pregnancy </w:t>
            </w:r>
            <w:r w:rsidRPr="005D4395">
              <w:rPr>
                <w:color w:val="auto"/>
                <w:sz w:val="18"/>
                <w:szCs w:val="18"/>
              </w:rPr>
              <w:t xml:space="preserve">                                                </w:t>
            </w:r>
          </w:p>
          <w:p w14:paraId="5A067B4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 xml:space="preserve">Paternal smoking                                                                                                 </w:t>
            </w:r>
            <w:r w:rsidRPr="005D4395">
              <w:rPr>
                <w:color w:val="auto"/>
                <w:sz w:val="18"/>
                <w:szCs w:val="18"/>
              </w:rPr>
              <w:t>Aged</w:t>
            </w:r>
            <w:r w:rsidRPr="005D4395">
              <w:rPr>
                <w:b/>
                <w:i/>
                <w:color w:val="auto"/>
                <w:sz w:val="18"/>
                <w:szCs w:val="18"/>
              </w:rPr>
              <w:t xml:space="preserve"> </w:t>
            </w:r>
            <w:r w:rsidRPr="005D4395">
              <w:rPr>
                <w:color w:val="auto"/>
                <w:sz w:val="18"/>
                <w:szCs w:val="18"/>
              </w:rPr>
              <w:t xml:space="preserve">5-18; OR=1.39 (95% CI, 1.05-1.85, n=2, I²=0.0)  </w:t>
            </w:r>
          </w:p>
          <w:p w14:paraId="45B3B994"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b/>
                <w:i/>
                <w:color w:val="auto"/>
                <w:sz w:val="18"/>
                <w:szCs w:val="18"/>
              </w:rPr>
              <w:t xml:space="preserve">Household smoking  </w:t>
            </w:r>
          </w:p>
          <w:p w14:paraId="1AE34B12"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Aged 2 or younger; OR=1.35 (95% CI, 1.10-1.64, n=10, I²=64.5)</w:t>
            </w:r>
          </w:p>
          <w:p w14:paraId="1CC39F06"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Aged 3-4; OR=1.06 (95% CI, 0.88-1.27, n=4, I²=54.5)</w:t>
            </w:r>
          </w:p>
          <w:p w14:paraId="17B86679" w14:textId="77777777" w:rsidR="00E55B3E" w:rsidRPr="005D4395" w:rsidRDefault="00E55B3E" w:rsidP="00E55B3E">
            <w:pPr>
              <w:cnfStyle w:val="000000000000" w:firstRow="0" w:lastRow="0" w:firstColumn="0" w:lastColumn="0" w:oddVBand="0" w:evenVBand="0" w:oddHBand="0" w:evenHBand="0" w:firstRowFirstColumn="0" w:firstRowLastColumn="0" w:lastRowFirstColumn="0" w:lastRowLastColumn="0"/>
              <w:rPr>
                <w:b/>
                <w:color w:val="auto"/>
                <w:sz w:val="18"/>
                <w:szCs w:val="18"/>
              </w:rPr>
            </w:pPr>
            <w:r w:rsidRPr="005D4395">
              <w:rPr>
                <w:color w:val="auto"/>
                <w:sz w:val="18"/>
                <w:szCs w:val="18"/>
              </w:rPr>
              <w:t xml:space="preserve">Aged 5-18; </w:t>
            </w:r>
            <w:r w:rsidRPr="005D4395">
              <w:rPr>
                <w:rFonts w:cstheme="minorHAnsi"/>
                <w:color w:val="auto"/>
                <w:sz w:val="18"/>
                <w:szCs w:val="18"/>
              </w:rPr>
              <w:t>OR=1.32 (95% CI, 1.12-1.56 n=5, I²=1.7)</w:t>
            </w:r>
            <w:r w:rsidRPr="005D4395">
              <w:rPr>
                <w:b/>
                <w:i/>
                <w:color w:val="auto"/>
                <w:sz w:val="18"/>
                <w:szCs w:val="18"/>
              </w:rPr>
              <w:t xml:space="preserve"> </w:t>
            </w:r>
          </w:p>
        </w:tc>
        <w:tc>
          <w:tcPr>
            <w:tcW w:w="1701" w:type="dxa"/>
          </w:tcPr>
          <w:p w14:paraId="183FF9C4" w14:textId="77777777" w:rsidR="00E55B3E" w:rsidRPr="005D4395" w:rsidRDefault="00E55B3E" w:rsidP="00164693">
            <w:pPr>
              <w:keepNext/>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Burke 2012</w:t>
            </w:r>
          </w:p>
        </w:tc>
      </w:tr>
    </w:tbl>
    <w:p w14:paraId="43AF5572" w14:textId="77777777" w:rsidR="00E55B3E" w:rsidRDefault="00E55B3E" w:rsidP="00E55B3E">
      <w:pPr>
        <w:rPr>
          <w:rFonts w:asciiTheme="majorHAnsi" w:eastAsiaTheme="majorEastAsia" w:hAnsiTheme="majorHAnsi" w:cstheme="majorBidi"/>
          <w:color w:val="365F91" w:themeColor="accent1" w:themeShade="BF"/>
          <w:sz w:val="32"/>
          <w:szCs w:val="32"/>
        </w:rPr>
      </w:pPr>
      <w:r>
        <w:br w:type="page"/>
      </w:r>
    </w:p>
    <w:p w14:paraId="386DC131" w14:textId="2153743C" w:rsidR="00E55B3E" w:rsidRDefault="00E55B3E" w:rsidP="00164693">
      <w:pPr>
        <w:pStyle w:val="Heading1"/>
        <w:spacing w:after="240"/>
      </w:pPr>
      <w:r>
        <w:lastRenderedPageBreak/>
        <w:t xml:space="preserve"> </w:t>
      </w:r>
      <w:bookmarkStart w:id="9" w:name="_Toc49847584"/>
      <w:r w:rsidR="00FA5778">
        <w:t>Additional file</w:t>
      </w:r>
      <w:r w:rsidR="00164693" w:rsidRPr="00164693">
        <w:t xml:space="preserve"> Table </w:t>
      </w:r>
      <w:fldSimple w:instr=" SEQ Supplementary_Material_Table \* ARABIC ">
        <w:r w:rsidR="00FD5581">
          <w:rPr>
            <w:noProof/>
          </w:rPr>
          <w:t>9</w:t>
        </w:r>
      </w:fldSimple>
      <w:r w:rsidR="00164693" w:rsidRPr="00164693">
        <w:t>: Subgroup analyses: impact of adjustments on results</w:t>
      </w:r>
      <w:bookmarkEnd w:id="9"/>
    </w:p>
    <w:tbl>
      <w:tblPr>
        <w:tblStyle w:val="LightShading-Accent3"/>
        <w:tblW w:w="0" w:type="auto"/>
        <w:tblLook w:val="04A0" w:firstRow="1" w:lastRow="0" w:firstColumn="1" w:lastColumn="0" w:noHBand="0" w:noVBand="1"/>
      </w:tblPr>
      <w:tblGrid>
        <w:gridCol w:w="1526"/>
        <w:gridCol w:w="3118"/>
        <w:gridCol w:w="3402"/>
        <w:gridCol w:w="1134"/>
      </w:tblGrid>
      <w:tr w:rsidR="00164693" w:rsidRPr="005D4395" w14:paraId="74D8F4FC" w14:textId="77777777" w:rsidTr="00FA5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5995947" w14:textId="77777777" w:rsidR="00164693" w:rsidRPr="005D4395" w:rsidRDefault="00164693" w:rsidP="00FA5778">
            <w:pPr>
              <w:rPr>
                <w:rFonts w:cstheme="minorHAnsi"/>
                <w:color w:val="auto"/>
                <w:sz w:val="18"/>
                <w:szCs w:val="18"/>
              </w:rPr>
            </w:pPr>
            <w:r w:rsidRPr="005D4395">
              <w:rPr>
                <w:rFonts w:cstheme="minorHAnsi"/>
                <w:color w:val="auto"/>
                <w:sz w:val="18"/>
                <w:szCs w:val="18"/>
              </w:rPr>
              <w:t>Health Condition</w:t>
            </w:r>
          </w:p>
        </w:tc>
        <w:tc>
          <w:tcPr>
            <w:tcW w:w="3118" w:type="dxa"/>
          </w:tcPr>
          <w:p w14:paraId="4702E8E3"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Ratio</w:t>
            </w:r>
          </w:p>
        </w:tc>
        <w:tc>
          <w:tcPr>
            <w:tcW w:w="3402" w:type="dxa"/>
          </w:tcPr>
          <w:p w14:paraId="55AD1C1D"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Adjusted Ratio</w:t>
            </w:r>
          </w:p>
        </w:tc>
        <w:tc>
          <w:tcPr>
            <w:tcW w:w="1134" w:type="dxa"/>
          </w:tcPr>
          <w:p w14:paraId="6D1C6198"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First Author &amp; Year</w:t>
            </w:r>
          </w:p>
        </w:tc>
      </w:tr>
      <w:tr w:rsidR="00164693" w:rsidRPr="005D4395" w14:paraId="1E8FADD6" w14:textId="77777777" w:rsidTr="00FA5778">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526" w:type="dxa"/>
          </w:tcPr>
          <w:p w14:paraId="423B4F9F" w14:textId="77777777" w:rsidR="00164693" w:rsidRPr="005D4395" w:rsidRDefault="00164693" w:rsidP="00FA5778">
            <w:pPr>
              <w:rPr>
                <w:rFonts w:cstheme="minorHAnsi"/>
                <w:color w:val="auto"/>
                <w:sz w:val="18"/>
                <w:szCs w:val="18"/>
              </w:rPr>
            </w:pPr>
            <w:r w:rsidRPr="005D4395">
              <w:rPr>
                <w:rFonts w:cstheme="minorHAnsi"/>
                <w:color w:val="auto"/>
                <w:sz w:val="18"/>
                <w:szCs w:val="18"/>
              </w:rPr>
              <w:t>Autism</w:t>
            </w:r>
          </w:p>
        </w:tc>
        <w:tc>
          <w:tcPr>
            <w:tcW w:w="3118" w:type="dxa"/>
          </w:tcPr>
          <w:p w14:paraId="786A6C2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1.08 (95% CI, 0.89-1.32, n=6, I²=68.2%)</w:t>
            </w:r>
          </w:p>
        </w:tc>
        <w:tc>
          <w:tcPr>
            <w:tcW w:w="3402" w:type="dxa"/>
          </w:tcPr>
          <w:p w14:paraId="25C371B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1.00 (95% CI, 0.88-1.13, n=9, I²=69%)                                                                   </w:t>
            </w:r>
          </w:p>
        </w:tc>
        <w:tc>
          <w:tcPr>
            <w:tcW w:w="1134" w:type="dxa"/>
          </w:tcPr>
          <w:p w14:paraId="55EDCAF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Tang 2015</w:t>
            </w:r>
          </w:p>
        </w:tc>
      </w:tr>
      <w:tr w:rsidR="00164693" w:rsidRPr="005D4395" w14:paraId="4DDFB224" w14:textId="77777777" w:rsidTr="00FA5778">
        <w:trPr>
          <w:trHeight w:val="700"/>
        </w:trPr>
        <w:tc>
          <w:tcPr>
            <w:cnfStyle w:val="001000000000" w:firstRow="0" w:lastRow="0" w:firstColumn="1" w:lastColumn="0" w:oddVBand="0" w:evenVBand="0" w:oddHBand="0" w:evenHBand="0" w:firstRowFirstColumn="0" w:firstRowLastColumn="0" w:lastRowFirstColumn="0" w:lastRowLastColumn="0"/>
            <w:tcW w:w="1526" w:type="dxa"/>
          </w:tcPr>
          <w:p w14:paraId="090CB141" w14:textId="77777777" w:rsidR="00164693" w:rsidRPr="005D4395" w:rsidRDefault="00164693" w:rsidP="00FA5778">
            <w:pPr>
              <w:rPr>
                <w:rFonts w:cstheme="minorHAnsi"/>
                <w:color w:val="auto"/>
                <w:sz w:val="18"/>
                <w:szCs w:val="18"/>
              </w:rPr>
            </w:pPr>
            <w:r w:rsidRPr="005D4395">
              <w:rPr>
                <w:rFonts w:cstheme="minorHAnsi"/>
                <w:color w:val="auto"/>
                <w:sz w:val="18"/>
                <w:szCs w:val="18"/>
              </w:rPr>
              <w:t>Birth defects (any type)</w:t>
            </w:r>
          </w:p>
        </w:tc>
        <w:tc>
          <w:tcPr>
            <w:tcW w:w="3118" w:type="dxa"/>
          </w:tcPr>
          <w:p w14:paraId="46F8BB2B"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1.19 (95% CI, 1.13-1.25, n=127, I²=76.50%)</w:t>
            </w:r>
          </w:p>
        </w:tc>
        <w:tc>
          <w:tcPr>
            <w:tcW w:w="3402" w:type="dxa"/>
          </w:tcPr>
          <w:p w14:paraId="4F312F12"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1.18 (95% CI, 1.13-1.24, n=61, I²=78.80%)    </w:t>
            </w:r>
          </w:p>
        </w:tc>
        <w:tc>
          <w:tcPr>
            <w:tcW w:w="1134" w:type="dxa"/>
          </w:tcPr>
          <w:p w14:paraId="2CE7A63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Nicoletti 2014</w:t>
            </w:r>
          </w:p>
        </w:tc>
      </w:tr>
      <w:tr w:rsidR="00164693" w:rsidRPr="005D4395" w14:paraId="19B5B6C7" w14:textId="77777777" w:rsidTr="00FA5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9C1F116" w14:textId="77777777" w:rsidR="00164693" w:rsidRPr="005D4395" w:rsidRDefault="00164693" w:rsidP="00FA5778">
            <w:pPr>
              <w:rPr>
                <w:rFonts w:cstheme="minorHAnsi"/>
                <w:color w:val="auto"/>
                <w:sz w:val="18"/>
                <w:szCs w:val="18"/>
              </w:rPr>
            </w:pPr>
            <w:r w:rsidRPr="005D4395">
              <w:rPr>
                <w:rFonts w:cstheme="minorHAnsi"/>
                <w:color w:val="auto"/>
                <w:sz w:val="18"/>
                <w:szCs w:val="18"/>
              </w:rPr>
              <w:t>Central nervous system tumors</w:t>
            </w:r>
          </w:p>
        </w:tc>
        <w:tc>
          <w:tcPr>
            <w:tcW w:w="3118" w:type="dxa"/>
          </w:tcPr>
          <w:p w14:paraId="404AA2F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w:t>
            </w:r>
            <w:r w:rsidRPr="005D4395">
              <w:rPr>
                <w:rFonts w:eastAsia="Times New Roman" w:cstheme="minorHAnsi"/>
                <w:color w:val="auto"/>
                <w:sz w:val="18"/>
                <w:szCs w:val="18"/>
              </w:rPr>
              <w:t>1.17 (</w:t>
            </w:r>
            <w:r w:rsidRPr="005D4395">
              <w:rPr>
                <w:rFonts w:cstheme="minorHAnsi"/>
                <w:color w:val="auto"/>
                <w:sz w:val="18"/>
                <w:szCs w:val="18"/>
              </w:rPr>
              <w:t xml:space="preserve">95% CI, </w:t>
            </w:r>
            <w:r w:rsidRPr="005D4395">
              <w:rPr>
                <w:rFonts w:eastAsia="Times New Roman" w:cstheme="minorHAnsi"/>
                <w:color w:val="auto"/>
                <w:sz w:val="18"/>
                <w:szCs w:val="18"/>
              </w:rPr>
              <w:t xml:space="preserve">0.97, 1.40, n=8, </w:t>
            </w:r>
            <w:r w:rsidRPr="005D4395">
              <w:rPr>
                <w:rFonts w:cstheme="minorHAnsi"/>
                <w:color w:val="auto"/>
                <w:sz w:val="18"/>
                <w:szCs w:val="18"/>
              </w:rPr>
              <w:t>I²= 0.4</w:t>
            </w:r>
            <w:r w:rsidRPr="005D4395">
              <w:rPr>
                <w:rFonts w:eastAsia="Times New Roman" w:cstheme="minorHAnsi"/>
                <w:color w:val="auto"/>
                <w:sz w:val="18"/>
                <w:szCs w:val="18"/>
              </w:rPr>
              <w:t>)</w:t>
            </w:r>
          </w:p>
        </w:tc>
        <w:tc>
          <w:tcPr>
            <w:tcW w:w="3402" w:type="dxa"/>
          </w:tcPr>
          <w:p w14:paraId="0A5A027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w:t>
            </w:r>
            <w:r w:rsidRPr="005D4395">
              <w:rPr>
                <w:rFonts w:eastAsia="Times New Roman" w:cstheme="minorHAnsi"/>
                <w:color w:val="auto"/>
                <w:sz w:val="18"/>
                <w:szCs w:val="18"/>
              </w:rPr>
              <w:t>1.07 (</w:t>
            </w:r>
            <w:r w:rsidRPr="005D4395">
              <w:rPr>
                <w:rFonts w:cstheme="minorHAnsi"/>
                <w:color w:val="auto"/>
                <w:sz w:val="18"/>
                <w:szCs w:val="18"/>
              </w:rPr>
              <w:t xml:space="preserve">95% CI, </w:t>
            </w:r>
            <w:r w:rsidRPr="005D4395">
              <w:rPr>
                <w:rFonts w:eastAsia="Times New Roman" w:cstheme="minorHAnsi"/>
                <w:color w:val="auto"/>
                <w:sz w:val="18"/>
                <w:szCs w:val="18"/>
              </w:rPr>
              <w:t xml:space="preserve">0.97, 1.19, n=14, </w:t>
            </w:r>
            <w:r w:rsidRPr="005D4395">
              <w:rPr>
                <w:rFonts w:cstheme="minorHAnsi"/>
                <w:color w:val="auto"/>
                <w:sz w:val="18"/>
                <w:szCs w:val="18"/>
              </w:rPr>
              <w:t>I²=0.2</w:t>
            </w:r>
            <w:r w:rsidRPr="005D4395">
              <w:rPr>
                <w:rFonts w:eastAsia="Times New Roman" w:cstheme="minorHAnsi"/>
                <w:color w:val="auto"/>
                <w:sz w:val="18"/>
                <w:szCs w:val="18"/>
              </w:rPr>
              <w:t>)</w:t>
            </w:r>
          </w:p>
        </w:tc>
        <w:tc>
          <w:tcPr>
            <w:tcW w:w="1134" w:type="dxa"/>
          </w:tcPr>
          <w:p w14:paraId="3A1D864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2E871CD7" w14:textId="77777777" w:rsidTr="00FA5778">
        <w:trPr>
          <w:trHeight w:val="968"/>
        </w:trPr>
        <w:tc>
          <w:tcPr>
            <w:cnfStyle w:val="001000000000" w:firstRow="0" w:lastRow="0" w:firstColumn="1" w:lastColumn="0" w:oddVBand="0" w:evenVBand="0" w:oddHBand="0" w:evenHBand="0" w:firstRowFirstColumn="0" w:firstRowLastColumn="0" w:lastRowFirstColumn="0" w:lastRowLastColumn="0"/>
            <w:tcW w:w="1526" w:type="dxa"/>
          </w:tcPr>
          <w:p w14:paraId="6B31A75D" w14:textId="77777777" w:rsidR="00164693" w:rsidRPr="005D4395" w:rsidRDefault="00164693" w:rsidP="00FA5778">
            <w:pPr>
              <w:rPr>
                <w:rFonts w:cstheme="minorHAnsi"/>
                <w:color w:val="auto"/>
                <w:sz w:val="18"/>
                <w:szCs w:val="18"/>
              </w:rPr>
            </w:pPr>
            <w:r w:rsidRPr="005D4395">
              <w:rPr>
                <w:rFonts w:cstheme="minorHAnsi"/>
                <w:color w:val="auto"/>
                <w:sz w:val="18"/>
                <w:szCs w:val="18"/>
              </w:rPr>
              <w:t>Gestational diabetes</w:t>
            </w:r>
          </w:p>
        </w:tc>
        <w:tc>
          <w:tcPr>
            <w:tcW w:w="3118" w:type="dxa"/>
          </w:tcPr>
          <w:p w14:paraId="6AEE8807"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or adjusted</w:t>
            </w:r>
          </w:p>
          <w:p w14:paraId="5BE56E7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1.03 (99% CI, 0.85-1.25, n=12, I²=UNK)</w:t>
            </w:r>
          </w:p>
        </w:tc>
        <w:tc>
          <w:tcPr>
            <w:tcW w:w="3402" w:type="dxa"/>
          </w:tcPr>
          <w:p w14:paraId="0BCB2000"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0A975AE6"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0.95 (99% CI, 0.85-1.07, n=5, I²=UNK)</w:t>
            </w:r>
          </w:p>
        </w:tc>
        <w:tc>
          <w:tcPr>
            <w:tcW w:w="1134" w:type="dxa"/>
          </w:tcPr>
          <w:p w14:paraId="6B86D430"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Wenland</w:t>
            </w:r>
            <w:proofErr w:type="spellEnd"/>
            <w:r w:rsidRPr="005D4395">
              <w:rPr>
                <w:rFonts w:cstheme="minorHAnsi"/>
                <w:color w:val="auto"/>
                <w:sz w:val="18"/>
                <w:szCs w:val="18"/>
              </w:rPr>
              <w:t xml:space="preserve"> 2008</w:t>
            </w:r>
          </w:p>
        </w:tc>
      </w:tr>
      <w:tr w:rsidR="00164693" w:rsidRPr="005D4395" w14:paraId="7CFC2923" w14:textId="77777777" w:rsidTr="00FA5778">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1526" w:type="dxa"/>
          </w:tcPr>
          <w:p w14:paraId="106A310F" w14:textId="77777777" w:rsidR="00164693" w:rsidRPr="005D4395" w:rsidRDefault="00164693" w:rsidP="00FA5778">
            <w:pPr>
              <w:rPr>
                <w:rFonts w:cstheme="minorHAnsi"/>
                <w:color w:val="auto"/>
                <w:sz w:val="18"/>
                <w:szCs w:val="18"/>
              </w:rPr>
            </w:pPr>
            <w:r w:rsidRPr="005D4395">
              <w:rPr>
                <w:rFonts w:cstheme="minorHAnsi"/>
                <w:color w:val="auto"/>
                <w:sz w:val="18"/>
                <w:szCs w:val="18"/>
              </w:rPr>
              <w:t>Germ cell tumors</w:t>
            </w:r>
          </w:p>
        </w:tc>
        <w:tc>
          <w:tcPr>
            <w:tcW w:w="3118" w:type="dxa"/>
          </w:tcPr>
          <w:p w14:paraId="54E8D4D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or adjusted</w:t>
            </w:r>
          </w:p>
          <w:p w14:paraId="0339B4B1"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OR= 0.92 (</w:t>
            </w:r>
            <w:r w:rsidRPr="005D4395">
              <w:rPr>
                <w:rFonts w:cstheme="minorHAnsi"/>
                <w:color w:val="auto"/>
                <w:sz w:val="18"/>
                <w:szCs w:val="18"/>
              </w:rPr>
              <w:t xml:space="preserve">95% CI, </w:t>
            </w:r>
            <w:r w:rsidRPr="005D4395">
              <w:rPr>
                <w:rFonts w:eastAsia="Times New Roman" w:cstheme="minorHAnsi"/>
                <w:color w:val="auto"/>
                <w:sz w:val="18"/>
                <w:szCs w:val="18"/>
              </w:rPr>
              <w:t>0.68-1.24, n=4,</w:t>
            </w:r>
            <w:r w:rsidRPr="005D4395">
              <w:rPr>
                <w:rFonts w:cstheme="minorHAnsi"/>
                <w:color w:val="auto"/>
                <w:sz w:val="18"/>
                <w:szCs w:val="18"/>
              </w:rPr>
              <w:t xml:space="preserve"> I²=</w:t>
            </w:r>
            <w:r w:rsidRPr="005D4395">
              <w:rPr>
                <w:rFonts w:eastAsia="Times New Roman" w:cstheme="minorHAnsi"/>
                <w:color w:val="auto"/>
                <w:sz w:val="18"/>
                <w:szCs w:val="18"/>
              </w:rPr>
              <w:t xml:space="preserve"> 0.5)</w:t>
            </w:r>
          </w:p>
        </w:tc>
        <w:tc>
          <w:tcPr>
            <w:tcW w:w="3402" w:type="dxa"/>
          </w:tcPr>
          <w:p w14:paraId="57D59E7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w:t>
            </w:r>
            <w:r w:rsidRPr="005D4395">
              <w:rPr>
                <w:rFonts w:eastAsia="Times New Roman" w:cstheme="minorHAnsi"/>
                <w:color w:val="auto"/>
                <w:sz w:val="18"/>
                <w:szCs w:val="18"/>
              </w:rPr>
              <w:t>0.94 (</w:t>
            </w:r>
            <w:r w:rsidRPr="005D4395">
              <w:rPr>
                <w:rFonts w:cstheme="minorHAnsi"/>
                <w:color w:val="auto"/>
                <w:sz w:val="18"/>
                <w:szCs w:val="18"/>
              </w:rPr>
              <w:t xml:space="preserve">95% CI, </w:t>
            </w:r>
            <w:r w:rsidRPr="005D4395">
              <w:rPr>
                <w:rFonts w:eastAsia="Times New Roman" w:cstheme="minorHAnsi"/>
                <w:color w:val="auto"/>
                <w:sz w:val="18"/>
                <w:szCs w:val="18"/>
              </w:rPr>
              <w:t xml:space="preserve">0.66-1.36, n=3, </w:t>
            </w:r>
            <w:r w:rsidRPr="005D4395">
              <w:rPr>
                <w:rFonts w:cstheme="minorHAnsi"/>
                <w:color w:val="auto"/>
                <w:sz w:val="18"/>
                <w:szCs w:val="18"/>
              </w:rPr>
              <w:t>I²=</w:t>
            </w:r>
            <w:r w:rsidRPr="005D4395">
              <w:rPr>
                <w:rFonts w:eastAsia="Times New Roman" w:cstheme="minorHAnsi"/>
                <w:color w:val="auto"/>
                <w:sz w:val="18"/>
                <w:szCs w:val="18"/>
              </w:rPr>
              <w:t>0.7)</w:t>
            </w:r>
          </w:p>
        </w:tc>
        <w:tc>
          <w:tcPr>
            <w:tcW w:w="1134" w:type="dxa"/>
          </w:tcPr>
          <w:p w14:paraId="392C8BCE"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5424BA61" w14:textId="77777777" w:rsidTr="00FA5778">
        <w:trPr>
          <w:trHeight w:val="769"/>
        </w:trPr>
        <w:tc>
          <w:tcPr>
            <w:cnfStyle w:val="001000000000" w:firstRow="0" w:lastRow="0" w:firstColumn="1" w:lastColumn="0" w:oddVBand="0" w:evenVBand="0" w:oddHBand="0" w:evenHBand="0" w:firstRowFirstColumn="0" w:firstRowLastColumn="0" w:lastRowFirstColumn="0" w:lastRowLastColumn="0"/>
            <w:tcW w:w="1526" w:type="dxa"/>
          </w:tcPr>
          <w:p w14:paraId="70C3129B" w14:textId="77777777" w:rsidR="00164693" w:rsidRPr="005D4395" w:rsidRDefault="00164693" w:rsidP="00FA5778">
            <w:pPr>
              <w:rPr>
                <w:rFonts w:cstheme="minorHAnsi"/>
                <w:color w:val="auto"/>
                <w:sz w:val="18"/>
                <w:szCs w:val="18"/>
              </w:rPr>
            </w:pPr>
            <w:r w:rsidRPr="005D4395">
              <w:rPr>
                <w:rFonts w:cstheme="minorHAnsi"/>
                <w:color w:val="auto"/>
                <w:sz w:val="18"/>
                <w:szCs w:val="18"/>
              </w:rPr>
              <w:t>Hepatic tumors</w:t>
            </w:r>
          </w:p>
        </w:tc>
        <w:tc>
          <w:tcPr>
            <w:tcW w:w="3118" w:type="dxa"/>
          </w:tcPr>
          <w:p w14:paraId="06ADBDEC"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8"/>
                <w:szCs w:val="18"/>
              </w:rPr>
            </w:pPr>
            <w:r w:rsidRPr="005D4395">
              <w:rPr>
                <w:rFonts w:eastAsia="Times New Roman" w:cstheme="minorHAnsi"/>
                <w:color w:val="auto"/>
                <w:sz w:val="18"/>
                <w:szCs w:val="18"/>
              </w:rPr>
              <w:t>OR= 1.04 (</w:t>
            </w:r>
            <w:r w:rsidRPr="005D4395">
              <w:rPr>
                <w:rFonts w:cstheme="minorHAnsi"/>
                <w:color w:val="auto"/>
                <w:sz w:val="18"/>
                <w:szCs w:val="18"/>
              </w:rPr>
              <w:t xml:space="preserve">95% CI, </w:t>
            </w:r>
            <w:r w:rsidRPr="005D4395">
              <w:rPr>
                <w:rFonts w:eastAsia="Times New Roman" w:cstheme="minorHAnsi"/>
                <w:color w:val="auto"/>
                <w:sz w:val="18"/>
                <w:szCs w:val="18"/>
              </w:rPr>
              <w:t xml:space="preserve">0.66-1.63, n=2,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3402" w:type="dxa"/>
          </w:tcPr>
          <w:p w14:paraId="525BB2B7"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Adjusted or unadjusted</w:t>
            </w:r>
          </w:p>
          <w:p w14:paraId="22E40839"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8"/>
                <w:szCs w:val="18"/>
              </w:rPr>
            </w:pPr>
            <w:proofErr w:type="spellStart"/>
            <w:r w:rsidRPr="005D4395">
              <w:rPr>
                <w:rFonts w:eastAsia="Times New Roman" w:cstheme="minorHAnsi"/>
                <w:color w:val="auto"/>
                <w:sz w:val="18"/>
                <w:szCs w:val="18"/>
              </w:rPr>
              <w:t>aOR</w:t>
            </w:r>
            <w:proofErr w:type="spellEnd"/>
            <w:r w:rsidRPr="005D4395">
              <w:rPr>
                <w:rFonts w:eastAsia="Times New Roman" w:cstheme="minorHAnsi"/>
                <w:color w:val="auto"/>
                <w:sz w:val="18"/>
                <w:szCs w:val="18"/>
              </w:rPr>
              <w:t>= 0.97 (</w:t>
            </w:r>
            <w:r w:rsidRPr="005D4395">
              <w:rPr>
                <w:rFonts w:cstheme="minorHAnsi"/>
                <w:color w:val="auto"/>
                <w:sz w:val="18"/>
                <w:szCs w:val="18"/>
              </w:rPr>
              <w:t>95% CI</w:t>
            </w:r>
            <w:r w:rsidRPr="005D4395">
              <w:rPr>
                <w:rFonts w:eastAsia="Times New Roman" w:cstheme="minorHAnsi"/>
                <w:color w:val="auto"/>
                <w:sz w:val="18"/>
                <w:szCs w:val="18"/>
              </w:rPr>
              <w:t>, 0.70-1.36, n=3,</w:t>
            </w:r>
            <w:r w:rsidRPr="005D4395">
              <w:rPr>
                <w:rFonts w:cstheme="minorHAnsi"/>
                <w:color w:val="auto"/>
                <w:sz w:val="18"/>
                <w:szCs w:val="18"/>
              </w:rPr>
              <w:t xml:space="preserve">  I²</w:t>
            </w:r>
            <w:r w:rsidRPr="005D4395">
              <w:rPr>
                <w:rFonts w:cstheme="minorHAnsi"/>
                <w:color w:val="auto"/>
                <w:sz w:val="18"/>
                <w:szCs w:val="18"/>
                <w:lang w:val="en-US"/>
              </w:rPr>
              <w:t>&lt;0</w:t>
            </w:r>
            <w:r w:rsidRPr="005D4395">
              <w:rPr>
                <w:rFonts w:eastAsia="Times New Roman" w:cstheme="minorHAnsi"/>
                <w:color w:val="auto"/>
                <w:sz w:val="18"/>
                <w:szCs w:val="18"/>
              </w:rPr>
              <w:t xml:space="preserve"> )</w:t>
            </w:r>
          </w:p>
        </w:tc>
        <w:tc>
          <w:tcPr>
            <w:tcW w:w="1134" w:type="dxa"/>
          </w:tcPr>
          <w:p w14:paraId="211C4235"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61578C8C" w14:textId="77777777" w:rsidTr="00FA5778">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26" w:type="dxa"/>
          </w:tcPr>
          <w:p w14:paraId="200EEDE3" w14:textId="77777777" w:rsidR="00164693" w:rsidRPr="005D4395" w:rsidRDefault="00164693" w:rsidP="00FA5778">
            <w:pPr>
              <w:rPr>
                <w:rFonts w:cstheme="minorHAnsi"/>
                <w:color w:val="auto"/>
                <w:sz w:val="18"/>
                <w:szCs w:val="18"/>
              </w:rPr>
            </w:pPr>
            <w:r w:rsidRPr="005D4395">
              <w:rPr>
                <w:rFonts w:cstheme="minorHAnsi"/>
                <w:color w:val="auto"/>
                <w:sz w:val="18"/>
                <w:szCs w:val="18"/>
              </w:rPr>
              <w:t>Leukaemia</w:t>
            </w:r>
          </w:p>
        </w:tc>
        <w:tc>
          <w:tcPr>
            <w:tcW w:w="3118" w:type="dxa"/>
          </w:tcPr>
          <w:p w14:paraId="77C8DE5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w:t>
            </w:r>
            <w:r w:rsidRPr="005D4395">
              <w:rPr>
                <w:rFonts w:eastAsia="Times New Roman" w:cstheme="minorHAnsi"/>
                <w:color w:val="auto"/>
                <w:sz w:val="18"/>
                <w:szCs w:val="18"/>
              </w:rPr>
              <w:t>1.01 (</w:t>
            </w:r>
            <w:r w:rsidRPr="005D4395">
              <w:rPr>
                <w:rFonts w:cstheme="minorHAnsi"/>
                <w:color w:val="auto"/>
                <w:sz w:val="18"/>
                <w:szCs w:val="18"/>
              </w:rPr>
              <w:t xml:space="preserve">95% CI, </w:t>
            </w:r>
            <w:r w:rsidRPr="005D4395">
              <w:rPr>
                <w:rFonts w:eastAsia="Times New Roman" w:cstheme="minorHAnsi"/>
                <w:color w:val="auto"/>
                <w:sz w:val="18"/>
                <w:szCs w:val="18"/>
              </w:rPr>
              <w:t xml:space="preserve">0.85-1.20, n=10, </w:t>
            </w:r>
            <w:r w:rsidRPr="005D4395">
              <w:rPr>
                <w:rFonts w:cstheme="minorHAnsi"/>
                <w:color w:val="auto"/>
                <w:sz w:val="18"/>
                <w:szCs w:val="18"/>
              </w:rPr>
              <w:t>I²=</w:t>
            </w:r>
            <w:r w:rsidRPr="005D4395">
              <w:rPr>
                <w:rFonts w:eastAsia="Times New Roman" w:cstheme="minorHAnsi"/>
                <w:color w:val="auto"/>
                <w:sz w:val="18"/>
                <w:szCs w:val="18"/>
              </w:rPr>
              <w:t>0.5)</w:t>
            </w:r>
          </w:p>
        </w:tc>
        <w:tc>
          <w:tcPr>
            <w:tcW w:w="3402" w:type="dxa"/>
          </w:tcPr>
          <w:p w14:paraId="7007081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w:t>
            </w:r>
            <w:r w:rsidRPr="005D4395">
              <w:rPr>
                <w:rFonts w:eastAsia="Times New Roman" w:cstheme="minorHAnsi"/>
                <w:color w:val="auto"/>
                <w:sz w:val="18"/>
                <w:szCs w:val="18"/>
              </w:rPr>
              <w:t>0.86 (</w:t>
            </w:r>
            <w:r w:rsidRPr="005D4395">
              <w:rPr>
                <w:rFonts w:cstheme="minorHAnsi"/>
                <w:color w:val="auto"/>
                <w:sz w:val="18"/>
                <w:szCs w:val="18"/>
              </w:rPr>
              <w:t xml:space="preserve">95% CI, </w:t>
            </w:r>
            <w:r w:rsidRPr="005D4395">
              <w:rPr>
                <w:rFonts w:eastAsia="Times New Roman" w:cstheme="minorHAnsi"/>
                <w:color w:val="auto"/>
                <w:sz w:val="18"/>
                <w:szCs w:val="18"/>
              </w:rPr>
              <w:t xml:space="preserve">0.74-1.00, n=12, </w:t>
            </w:r>
            <w:r w:rsidRPr="005D4395">
              <w:rPr>
                <w:rFonts w:cstheme="minorHAnsi"/>
                <w:color w:val="auto"/>
                <w:sz w:val="18"/>
                <w:szCs w:val="18"/>
              </w:rPr>
              <w:t>I²=</w:t>
            </w:r>
            <w:r w:rsidRPr="005D4395">
              <w:rPr>
                <w:rFonts w:eastAsia="Times New Roman" w:cstheme="minorHAnsi"/>
                <w:color w:val="auto"/>
                <w:sz w:val="18"/>
                <w:szCs w:val="18"/>
              </w:rPr>
              <w:t>0.5)</w:t>
            </w:r>
          </w:p>
        </w:tc>
        <w:tc>
          <w:tcPr>
            <w:tcW w:w="1134" w:type="dxa"/>
          </w:tcPr>
          <w:p w14:paraId="58CD919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2D77C726" w14:textId="77777777" w:rsidTr="00FA5778">
        <w:trPr>
          <w:trHeight w:val="928"/>
        </w:trPr>
        <w:tc>
          <w:tcPr>
            <w:cnfStyle w:val="001000000000" w:firstRow="0" w:lastRow="0" w:firstColumn="1" w:lastColumn="0" w:oddVBand="0" w:evenVBand="0" w:oddHBand="0" w:evenHBand="0" w:firstRowFirstColumn="0" w:firstRowLastColumn="0" w:lastRowFirstColumn="0" w:lastRowLastColumn="0"/>
            <w:tcW w:w="1526" w:type="dxa"/>
          </w:tcPr>
          <w:p w14:paraId="76B7BB43" w14:textId="77777777" w:rsidR="00164693" w:rsidRPr="005D4395" w:rsidRDefault="00164693" w:rsidP="00FA5778">
            <w:pPr>
              <w:rPr>
                <w:rFonts w:cstheme="minorHAnsi"/>
                <w:color w:val="auto"/>
                <w:sz w:val="18"/>
                <w:szCs w:val="18"/>
              </w:rPr>
            </w:pPr>
            <w:r w:rsidRPr="005D4395">
              <w:rPr>
                <w:rFonts w:cstheme="minorHAnsi"/>
                <w:color w:val="auto"/>
                <w:sz w:val="18"/>
                <w:szCs w:val="18"/>
              </w:rPr>
              <w:t>Lymphoma</w:t>
            </w:r>
          </w:p>
        </w:tc>
        <w:tc>
          <w:tcPr>
            <w:tcW w:w="3118" w:type="dxa"/>
          </w:tcPr>
          <w:p w14:paraId="0197E278"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or adjusted</w:t>
            </w:r>
          </w:p>
          <w:p w14:paraId="3AD7C31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OR= 1.21 (</w:t>
            </w:r>
            <w:r w:rsidRPr="005D4395">
              <w:rPr>
                <w:rFonts w:cstheme="minorHAnsi"/>
                <w:color w:val="auto"/>
                <w:sz w:val="18"/>
                <w:szCs w:val="18"/>
              </w:rPr>
              <w:t xml:space="preserve">95% CI, </w:t>
            </w:r>
            <w:r w:rsidRPr="005D4395">
              <w:rPr>
                <w:rFonts w:eastAsia="Times New Roman" w:cstheme="minorHAnsi"/>
                <w:color w:val="auto"/>
                <w:sz w:val="18"/>
                <w:szCs w:val="18"/>
              </w:rPr>
              <w:t xml:space="preserve">1.01-1.45, n=6,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3402" w:type="dxa"/>
          </w:tcPr>
          <w:p w14:paraId="02639390"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
          <w:p w14:paraId="4120AA38"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w:t>
            </w:r>
            <w:r w:rsidRPr="005D4395">
              <w:rPr>
                <w:rFonts w:cstheme="minorHAnsi"/>
                <w:color w:val="auto"/>
                <w:sz w:val="18"/>
                <w:szCs w:val="18"/>
                <w:lang w:val="en-US"/>
              </w:rPr>
              <w:t>1.19 (</w:t>
            </w:r>
            <w:r w:rsidRPr="005D4395">
              <w:rPr>
                <w:rFonts w:cstheme="minorHAnsi"/>
                <w:color w:val="auto"/>
                <w:sz w:val="18"/>
                <w:szCs w:val="18"/>
              </w:rPr>
              <w:t xml:space="preserve">95% CI, </w:t>
            </w:r>
            <w:r w:rsidRPr="005D4395">
              <w:rPr>
                <w:rFonts w:cstheme="minorHAnsi"/>
                <w:color w:val="auto"/>
                <w:sz w:val="18"/>
                <w:szCs w:val="18"/>
                <w:lang w:val="en-US"/>
              </w:rPr>
              <w:t xml:space="preserve">0.99-1.43, n=5, </w:t>
            </w:r>
            <w:r w:rsidRPr="005D4395">
              <w:rPr>
                <w:rFonts w:cstheme="minorHAnsi"/>
                <w:color w:val="auto"/>
                <w:sz w:val="18"/>
                <w:szCs w:val="18"/>
              </w:rPr>
              <w:t>I²</w:t>
            </w:r>
            <w:r w:rsidRPr="005D4395">
              <w:rPr>
                <w:rFonts w:cstheme="minorHAnsi"/>
                <w:color w:val="auto"/>
                <w:sz w:val="18"/>
                <w:szCs w:val="18"/>
                <w:lang w:val="en-US"/>
              </w:rPr>
              <w:t>&lt;0)</w:t>
            </w:r>
          </w:p>
        </w:tc>
        <w:tc>
          <w:tcPr>
            <w:tcW w:w="1134" w:type="dxa"/>
          </w:tcPr>
          <w:p w14:paraId="1D2EF4F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7674E204" w14:textId="77777777" w:rsidTr="00FA5778">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1526" w:type="dxa"/>
          </w:tcPr>
          <w:p w14:paraId="671FD179" w14:textId="77777777" w:rsidR="00164693" w:rsidRPr="005D4395" w:rsidRDefault="00164693" w:rsidP="00FA5778">
            <w:pPr>
              <w:rPr>
                <w:rFonts w:cstheme="minorHAnsi"/>
                <w:color w:val="auto"/>
                <w:sz w:val="18"/>
                <w:szCs w:val="18"/>
              </w:rPr>
            </w:pPr>
            <w:r w:rsidRPr="005D4395">
              <w:rPr>
                <w:rFonts w:cstheme="minorHAnsi"/>
                <w:color w:val="auto"/>
                <w:sz w:val="18"/>
                <w:szCs w:val="18"/>
              </w:rPr>
              <w:t>Miscarriage</w:t>
            </w:r>
          </w:p>
        </w:tc>
        <w:tc>
          <w:tcPr>
            <w:tcW w:w="3118" w:type="dxa"/>
          </w:tcPr>
          <w:p w14:paraId="4AB3F28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RR= 1.27 (95% CI, 1.18-1.37; n=35)</w:t>
            </w:r>
          </w:p>
        </w:tc>
        <w:tc>
          <w:tcPr>
            <w:tcW w:w="3402" w:type="dxa"/>
          </w:tcPr>
          <w:p w14:paraId="746C5AF7"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aRR</w:t>
            </w:r>
            <w:proofErr w:type="spellEnd"/>
            <w:r w:rsidRPr="005D4395">
              <w:rPr>
                <w:rFonts w:cstheme="minorHAnsi"/>
                <w:color w:val="auto"/>
                <w:sz w:val="18"/>
                <w:szCs w:val="18"/>
              </w:rPr>
              <w:t xml:space="preserve">=1.17 (95% CI: 1.04, 1.31; n= 19)                                             </w:t>
            </w:r>
          </w:p>
        </w:tc>
        <w:tc>
          <w:tcPr>
            <w:tcW w:w="1134" w:type="dxa"/>
          </w:tcPr>
          <w:p w14:paraId="7BEAB6D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Pineles</w:t>
            </w:r>
            <w:proofErr w:type="spellEnd"/>
            <w:r w:rsidRPr="005D4395">
              <w:rPr>
                <w:rFonts w:cstheme="minorHAnsi"/>
                <w:color w:val="auto"/>
                <w:sz w:val="18"/>
                <w:szCs w:val="18"/>
              </w:rPr>
              <w:t xml:space="preserve"> 2014</w:t>
            </w:r>
          </w:p>
        </w:tc>
      </w:tr>
      <w:tr w:rsidR="00164693" w:rsidRPr="005D4395" w14:paraId="784ED2CE" w14:textId="77777777" w:rsidTr="00FA5778">
        <w:trPr>
          <w:trHeight w:val="670"/>
        </w:trPr>
        <w:tc>
          <w:tcPr>
            <w:cnfStyle w:val="001000000000" w:firstRow="0" w:lastRow="0" w:firstColumn="1" w:lastColumn="0" w:oddVBand="0" w:evenVBand="0" w:oddHBand="0" w:evenHBand="0" w:firstRowFirstColumn="0" w:firstRowLastColumn="0" w:lastRowFirstColumn="0" w:lastRowLastColumn="0"/>
            <w:tcW w:w="1526" w:type="dxa"/>
          </w:tcPr>
          <w:p w14:paraId="7D0FAF28" w14:textId="77777777" w:rsidR="00164693" w:rsidRPr="005D4395" w:rsidRDefault="00164693" w:rsidP="00FA5778">
            <w:pPr>
              <w:rPr>
                <w:rFonts w:cstheme="minorHAnsi"/>
                <w:color w:val="auto"/>
                <w:sz w:val="18"/>
                <w:szCs w:val="18"/>
              </w:rPr>
            </w:pPr>
            <w:r w:rsidRPr="005D4395">
              <w:rPr>
                <w:rFonts w:cstheme="minorHAnsi"/>
                <w:color w:val="auto"/>
                <w:sz w:val="18"/>
                <w:szCs w:val="18"/>
              </w:rPr>
              <w:t>Neuroblastoma</w:t>
            </w:r>
          </w:p>
        </w:tc>
        <w:tc>
          <w:tcPr>
            <w:tcW w:w="3118" w:type="dxa"/>
          </w:tcPr>
          <w:p w14:paraId="5DBF8D89"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OR= 1.42 (</w:t>
            </w:r>
            <w:r w:rsidRPr="005D4395">
              <w:rPr>
                <w:rFonts w:cstheme="minorHAnsi"/>
                <w:color w:val="auto"/>
                <w:sz w:val="18"/>
                <w:szCs w:val="18"/>
              </w:rPr>
              <w:t xml:space="preserve">95% CI, </w:t>
            </w:r>
            <w:r w:rsidRPr="005D4395">
              <w:rPr>
                <w:rFonts w:eastAsia="Times New Roman" w:cstheme="minorHAnsi"/>
                <w:color w:val="auto"/>
                <w:sz w:val="18"/>
                <w:szCs w:val="18"/>
              </w:rPr>
              <w:t xml:space="preserve">0.93-2.17, n=3,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3402" w:type="dxa"/>
          </w:tcPr>
          <w:p w14:paraId="18A5B24A"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eastAsia="Times New Roman" w:cstheme="minorHAnsi"/>
                <w:color w:val="auto"/>
                <w:sz w:val="18"/>
                <w:szCs w:val="18"/>
              </w:rPr>
              <w:t>aOR</w:t>
            </w:r>
            <w:proofErr w:type="spellEnd"/>
            <w:r w:rsidRPr="005D4395">
              <w:rPr>
                <w:rFonts w:eastAsia="Times New Roman" w:cstheme="minorHAnsi"/>
                <w:color w:val="auto"/>
                <w:sz w:val="18"/>
                <w:szCs w:val="18"/>
              </w:rPr>
              <w:t>=1.21 (</w:t>
            </w:r>
            <w:r w:rsidRPr="005D4395">
              <w:rPr>
                <w:rFonts w:cstheme="minorHAnsi"/>
                <w:color w:val="auto"/>
                <w:sz w:val="18"/>
                <w:szCs w:val="18"/>
              </w:rPr>
              <w:t xml:space="preserve">95% CI, </w:t>
            </w:r>
            <w:r w:rsidRPr="005D4395">
              <w:rPr>
                <w:rFonts w:eastAsia="Times New Roman" w:cstheme="minorHAnsi"/>
                <w:color w:val="auto"/>
                <w:sz w:val="18"/>
                <w:szCs w:val="18"/>
              </w:rPr>
              <w:t xml:space="preserve">0.87-1.68, n=2,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1134" w:type="dxa"/>
          </w:tcPr>
          <w:p w14:paraId="27B57B7B"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79607036" w14:textId="77777777" w:rsidTr="00FA5778">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526" w:type="dxa"/>
          </w:tcPr>
          <w:p w14:paraId="02FA20BA" w14:textId="77777777" w:rsidR="00164693" w:rsidRPr="005D4395" w:rsidRDefault="00164693" w:rsidP="00FA5778">
            <w:pPr>
              <w:rPr>
                <w:rFonts w:cstheme="minorHAnsi"/>
                <w:color w:val="auto"/>
                <w:sz w:val="18"/>
                <w:szCs w:val="18"/>
              </w:rPr>
            </w:pPr>
            <w:r w:rsidRPr="005D4395">
              <w:rPr>
                <w:rFonts w:cstheme="minorHAnsi"/>
                <w:color w:val="auto"/>
                <w:sz w:val="18"/>
                <w:szCs w:val="18"/>
              </w:rPr>
              <w:t>Obesity</w:t>
            </w:r>
          </w:p>
        </w:tc>
        <w:tc>
          <w:tcPr>
            <w:tcW w:w="3118" w:type="dxa"/>
          </w:tcPr>
          <w:p w14:paraId="50C624A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1.64 (95% CI, 1.42–1.90, n=16, I²=UNK)       </w:t>
            </w:r>
          </w:p>
          <w:p w14:paraId="5C793DD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1.77 (95% CI 1.56- 2.03, n=15 I²=58%)</w:t>
            </w:r>
          </w:p>
        </w:tc>
        <w:tc>
          <w:tcPr>
            <w:tcW w:w="3402" w:type="dxa"/>
          </w:tcPr>
          <w:p w14:paraId="3247294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1.52 (95% CI,1.36–1.70, n=16, I²=UNK)           </w:t>
            </w:r>
          </w:p>
          <w:p w14:paraId="6F07EC3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1.55 (95% CI 1.40 to 1.73, n=16, I²=24%)   </w:t>
            </w:r>
          </w:p>
        </w:tc>
        <w:tc>
          <w:tcPr>
            <w:tcW w:w="1134" w:type="dxa"/>
          </w:tcPr>
          <w:p w14:paraId="1DFD4515"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Ino</w:t>
            </w:r>
            <w:proofErr w:type="spellEnd"/>
            <w:r w:rsidRPr="005D4395">
              <w:rPr>
                <w:rFonts w:cstheme="minorHAnsi"/>
                <w:color w:val="auto"/>
                <w:sz w:val="18"/>
                <w:szCs w:val="18"/>
              </w:rPr>
              <w:t xml:space="preserve"> 2010</w:t>
            </w:r>
          </w:p>
          <w:p w14:paraId="1850077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Rayfield</w:t>
            </w:r>
          </w:p>
          <w:p w14:paraId="513BACC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 2017</w:t>
            </w:r>
          </w:p>
        </w:tc>
      </w:tr>
      <w:tr w:rsidR="00164693" w:rsidRPr="005D4395" w14:paraId="044A3B52" w14:textId="77777777" w:rsidTr="00FA5778">
        <w:trPr>
          <w:trHeight w:val="716"/>
        </w:trPr>
        <w:tc>
          <w:tcPr>
            <w:cnfStyle w:val="001000000000" w:firstRow="0" w:lastRow="0" w:firstColumn="1" w:lastColumn="0" w:oddVBand="0" w:evenVBand="0" w:oddHBand="0" w:evenHBand="0" w:firstRowFirstColumn="0" w:firstRowLastColumn="0" w:lastRowFirstColumn="0" w:lastRowLastColumn="0"/>
            <w:tcW w:w="1526" w:type="dxa"/>
          </w:tcPr>
          <w:p w14:paraId="03BDB59E" w14:textId="77777777" w:rsidR="00164693" w:rsidRPr="005D4395" w:rsidRDefault="00164693" w:rsidP="00FA5778">
            <w:pPr>
              <w:rPr>
                <w:rFonts w:cstheme="minorHAnsi"/>
                <w:color w:val="auto"/>
                <w:sz w:val="18"/>
                <w:szCs w:val="18"/>
              </w:rPr>
            </w:pPr>
            <w:r w:rsidRPr="005D4395">
              <w:rPr>
                <w:rFonts w:cstheme="minorHAnsi"/>
                <w:color w:val="auto"/>
                <w:sz w:val="18"/>
                <w:szCs w:val="18"/>
              </w:rPr>
              <w:t>Overweight</w:t>
            </w:r>
          </w:p>
        </w:tc>
        <w:tc>
          <w:tcPr>
            <w:tcW w:w="3118" w:type="dxa"/>
          </w:tcPr>
          <w:p w14:paraId="1FED1464"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OR=1.52 (95% CI, 1.36-1.69, n=14, I²= 49%)                             </w:t>
            </w:r>
          </w:p>
          <w:p w14:paraId="6533F75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OR= 1.43 (95% CI, 1.32-1.56, n=28, I²=64%)                                </w:t>
            </w:r>
          </w:p>
        </w:tc>
        <w:tc>
          <w:tcPr>
            <w:tcW w:w="3402" w:type="dxa"/>
          </w:tcPr>
          <w:p w14:paraId="15A4116F"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=1.50 (95% CI, 1.36-1.65, n=UNK,               I²= 81%)</w:t>
            </w:r>
          </w:p>
          <w:p w14:paraId="523D807A"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1.37 (95% CI 1.28 to 1.46, n=31, I²=45%)                                </w:t>
            </w:r>
          </w:p>
        </w:tc>
        <w:tc>
          <w:tcPr>
            <w:tcW w:w="1134" w:type="dxa"/>
          </w:tcPr>
          <w:p w14:paraId="1C76A828"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Oken</w:t>
            </w:r>
            <w:proofErr w:type="spellEnd"/>
            <w:r w:rsidRPr="005D4395">
              <w:rPr>
                <w:rFonts w:cstheme="minorHAnsi"/>
                <w:color w:val="auto"/>
                <w:sz w:val="18"/>
                <w:szCs w:val="18"/>
              </w:rPr>
              <w:t xml:space="preserve"> 2008</w:t>
            </w:r>
          </w:p>
          <w:p w14:paraId="0F1DC639"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Rayfield 2017</w:t>
            </w:r>
          </w:p>
        </w:tc>
      </w:tr>
      <w:tr w:rsidR="00164693" w:rsidRPr="005D4395" w14:paraId="661C2B9E" w14:textId="77777777" w:rsidTr="00FA577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526" w:type="dxa"/>
          </w:tcPr>
          <w:p w14:paraId="2ED27EA0" w14:textId="77777777" w:rsidR="00164693" w:rsidRPr="005D4395" w:rsidRDefault="00164693" w:rsidP="00FA5778">
            <w:pPr>
              <w:rPr>
                <w:rFonts w:cstheme="minorHAnsi"/>
                <w:color w:val="auto"/>
                <w:sz w:val="18"/>
                <w:szCs w:val="18"/>
              </w:rPr>
            </w:pPr>
            <w:r w:rsidRPr="005D4395">
              <w:rPr>
                <w:rFonts w:cstheme="minorHAnsi"/>
                <w:color w:val="auto"/>
                <w:sz w:val="18"/>
                <w:szCs w:val="18"/>
              </w:rPr>
              <w:t>Perinatal death</w:t>
            </w:r>
          </w:p>
        </w:tc>
        <w:tc>
          <w:tcPr>
            <w:tcW w:w="3118" w:type="dxa"/>
          </w:tcPr>
          <w:p w14:paraId="5C507EB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1.33 (95% CI, 1.23-1.45, n=35, I²=UNK)</w:t>
            </w:r>
          </w:p>
        </w:tc>
        <w:tc>
          <w:tcPr>
            <w:tcW w:w="3402" w:type="dxa"/>
          </w:tcPr>
          <w:p w14:paraId="1719197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aOR</w:t>
            </w:r>
            <w:proofErr w:type="spellEnd"/>
            <w:r w:rsidRPr="005D4395">
              <w:rPr>
                <w:rFonts w:cstheme="minorHAnsi"/>
                <w:color w:val="auto"/>
                <w:sz w:val="18"/>
                <w:szCs w:val="18"/>
              </w:rPr>
              <w:t xml:space="preserve">= 1.29 (95% CI, 1.20-1.39, n=12, I²=UNK)                                             </w:t>
            </w:r>
          </w:p>
        </w:tc>
        <w:tc>
          <w:tcPr>
            <w:tcW w:w="1134" w:type="dxa"/>
          </w:tcPr>
          <w:p w14:paraId="38F33A9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Pineles</w:t>
            </w:r>
            <w:proofErr w:type="spellEnd"/>
            <w:r w:rsidRPr="005D4395">
              <w:rPr>
                <w:rFonts w:cstheme="minorHAnsi"/>
                <w:color w:val="auto"/>
                <w:sz w:val="18"/>
                <w:szCs w:val="18"/>
              </w:rPr>
              <w:t xml:space="preserve"> 2016</w:t>
            </w:r>
          </w:p>
        </w:tc>
      </w:tr>
      <w:tr w:rsidR="00164693" w:rsidRPr="005D4395" w14:paraId="2483B6FF" w14:textId="77777777" w:rsidTr="00FA5778">
        <w:trPr>
          <w:trHeight w:val="828"/>
        </w:trPr>
        <w:tc>
          <w:tcPr>
            <w:cnfStyle w:val="001000000000" w:firstRow="0" w:lastRow="0" w:firstColumn="1" w:lastColumn="0" w:oddVBand="0" w:evenVBand="0" w:oddHBand="0" w:evenHBand="0" w:firstRowFirstColumn="0" w:firstRowLastColumn="0" w:lastRowFirstColumn="0" w:lastRowLastColumn="0"/>
            <w:tcW w:w="1526" w:type="dxa"/>
          </w:tcPr>
          <w:p w14:paraId="61C22809" w14:textId="77777777" w:rsidR="00164693" w:rsidRPr="005D4395" w:rsidRDefault="00164693" w:rsidP="00FA5778">
            <w:pPr>
              <w:rPr>
                <w:rFonts w:cstheme="minorHAnsi"/>
                <w:color w:val="auto"/>
                <w:sz w:val="18"/>
                <w:szCs w:val="18"/>
              </w:rPr>
            </w:pPr>
            <w:r w:rsidRPr="005D4395">
              <w:rPr>
                <w:rFonts w:cstheme="minorHAnsi"/>
                <w:color w:val="auto"/>
                <w:sz w:val="18"/>
                <w:szCs w:val="18"/>
              </w:rPr>
              <w:t>Renal tumors</w:t>
            </w:r>
          </w:p>
        </w:tc>
        <w:tc>
          <w:tcPr>
            <w:tcW w:w="3118" w:type="dxa"/>
          </w:tcPr>
          <w:p w14:paraId="7086C0BA"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or adjusted</w:t>
            </w:r>
          </w:p>
          <w:p w14:paraId="7C9C8924"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 xml:space="preserve">OR= 0.95 (95% CI, 0.75-1.22, n=3,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3402" w:type="dxa"/>
          </w:tcPr>
          <w:p w14:paraId="1C4627BC"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eastAsia="Times New Roman" w:cstheme="minorHAnsi"/>
                <w:color w:val="auto"/>
                <w:sz w:val="18"/>
                <w:szCs w:val="18"/>
              </w:rPr>
              <w:t>aOR</w:t>
            </w:r>
            <w:proofErr w:type="spellEnd"/>
            <w:r w:rsidRPr="005D4395">
              <w:rPr>
                <w:rFonts w:eastAsia="Times New Roman" w:cstheme="minorHAnsi"/>
                <w:color w:val="auto"/>
                <w:sz w:val="18"/>
                <w:szCs w:val="18"/>
              </w:rPr>
              <w:t>= 0.94 (</w:t>
            </w:r>
            <w:r w:rsidRPr="005D4395">
              <w:rPr>
                <w:rFonts w:cstheme="minorHAnsi"/>
                <w:color w:val="auto"/>
                <w:sz w:val="18"/>
                <w:szCs w:val="18"/>
              </w:rPr>
              <w:t xml:space="preserve">95% CI, </w:t>
            </w:r>
            <w:r w:rsidRPr="005D4395">
              <w:rPr>
                <w:rFonts w:eastAsia="Times New Roman" w:cstheme="minorHAnsi"/>
                <w:color w:val="auto"/>
                <w:sz w:val="18"/>
                <w:szCs w:val="18"/>
              </w:rPr>
              <w:t xml:space="preserve">0.70-1.26, n=2, </w:t>
            </w:r>
            <w:r w:rsidRPr="005D4395">
              <w:rPr>
                <w:rFonts w:cstheme="minorHAnsi"/>
                <w:color w:val="auto"/>
                <w:sz w:val="18"/>
                <w:szCs w:val="18"/>
              </w:rPr>
              <w:t>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1134" w:type="dxa"/>
          </w:tcPr>
          <w:p w14:paraId="4A6F224D"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r w:rsidR="00164693" w:rsidRPr="005D4395" w14:paraId="738DF9FC" w14:textId="77777777" w:rsidTr="00FA5778">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526" w:type="dxa"/>
          </w:tcPr>
          <w:p w14:paraId="6C101200" w14:textId="77777777" w:rsidR="00164693" w:rsidRPr="005D4395" w:rsidRDefault="00164693" w:rsidP="00FA5778">
            <w:pPr>
              <w:rPr>
                <w:rFonts w:cstheme="minorHAnsi"/>
                <w:color w:val="auto"/>
                <w:sz w:val="18"/>
                <w:szCs w:val="18"/>
              </w:rPr>
            </w:pPr>
            <w:r w:rsidRPr="005D4395">
              <w:rPr>
                <w:rFonts w:cstheme="minorHAnsi"/>
                <w:color w:val="auto"/>
                <w:sz w:val="18"/>
                <w:szCs w:val="18"/>
              </w:rPr>
              <w:lastRenderedPageBreak/>
              <w:t>SIDS</w:t>
            </w:r>
          </w:p>
        </w:tc>
        <w:tc>
          <w:tcPr>
            <w:tcW w:w="3118" w:type="dxa"/>
          </w:tcPr>
          <w:p w14:paraId="3F8F812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Unadjusted or adjusted</w:t>
            </w:r>
          </w:p>
          <w:p w14:paraId="7F59EE5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OR= 2.25 (95% CI, 2.03–2.50, n=23, I²=76.6%)</w:t>
            </w:r>
          </w:p>
        </w:tc>
        <w:tc>
          <w:tcPr>
            <w:tcW w:w="3402" w:type="dxa"/>
          </w:tcPr>
          <w:p w14:paraId="381A26A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 xml:space="preserve">Adjusted </w:t>
            </w:r>
          </w:p>
          <w:p w14:paraId="5E4A7A0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aRR</w:t>
            </w:r>
            <w:proofErr w:type="spellEnd"/>
            <w:r w:rsidRPr="005D4395">
              <w:rPr>
                <w:rFonts w:cstheme="minorHAnsi"/>
                <w:color w:val="auto"/>
                <w:sz w:val="18"/>
                <w:szCs w:val="18"/>
              </w:rPr>
              <w:t>= 1.11 (95% CI, 1.01-1.22, n=10, I²=74.7%)</w:t>
            </w:r>
          </w:p>
        </w:tc>
        <w:tc>
          <w:tcPr>
            <w:tcW w:w="1134" w:type="dxa"/>
          </w:tcPr>
          <w:p w14:paraId="6A37A3A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sidRPr="005D4395">
              <w:rPr>
                <w:rFonts w:cstheme="minorHAnsi"/>
                <w:color w:val="auto"/>
                <w:sz w:val="18"/>
                <w:szCs w:val="18"/>
              </w:rPr>
              <w:t>Zhang 2013</w:t>
            </w:r>
          </w:p>
        </w:tc>
      </w:tr>
      <w:tr w:rsidR="00164693" w:rsidRPr="005D4395" w14:paraId="4024374B" w14:textId="77777777" w:rsidTr="00FA5778">
        <w:trPr>
          <w:trHeight w:val="710"/>
        </w:trPr>
        <w:tc>
          <w:tcPr>
            <w:cnfStyle w:val="001000000000" w:firstRow="0" w:lastRow="0" w:firstColumn="1" w:lastColumn="0" w:oddVBand="0" w:evenVBand="0" w:oddHBand="0" w:evenHBand="0" w:firstRowFirstColumn="0" w:firstRowLastColumn="0" w:lastRowFirstColumn="0" w:lastRowLastColumn="0"/>
            <w:tcW w:w="1526" w:type="dxa"/>
          </w:tcPr>
          <w:p w14:paraId="28BC1ADB" w14:textId="77777777" w:rsidR="00164693" w:rsidRPr="005D4395" w:rsidRDefault="00164693" w:rsidP="00FA5778">
            <w:pPr>
              <w:rPr>
                <w:rFonts w:cstheme="minorHAnsi"/>
                <w:color w:val="auto"/>
                <w:sz w:val="18"/>
                <w:szCs w:val="18"/>
              </w:rPr>
            </w:pPr>
            <w:r w:rsidRPr="005D4395">
              <w:rPr>
                <w:rFonts w:cstheme="minorHAnsi"/>
                <w:color w:val="auto"/>
                <w:sz w:val="18"/>
                <w:szCs w:val="18"/>
              </w:rPr>
              <w:t>Soft tissue tumors</w:t>
            </w:r>
          </w:p>
        </w:tc>
        <w:tc>
          <w:tcPr>
            <w:tcW w:w="3118" w:type="dxa"/>
          </w:tcPr>
          <w:p w14:paraId="535F0306"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5D4395">
              <w:rPr>
                <w:rFonts w:eastAsia="Times New Roman" w:cstheme="minorHAnsi"/>
                <w:color w:val="auto"/>
                <w:sz w:val="18"/>
                <w:szCs w:val="18"/>
              </w:rPr>
              <w:t>OR= 0.88 (</w:t>
            </w:r>
            <w:r w:rsidRPr="005D4395">
              <w:rPr>
                <w:rFonts w:cstheme="minorHAnsi"/>
                <w:color w:val="auto"/>
                <w:sz w:val="18"/>
                <w:szCs w:val="18"/>
              </w:rPr>
              <w:t xml:space="preserve">95% CI, </w:t>
            </w:r>
            <w:r w:rsidRPr="005D4395">
              <w:rPr>
                <w:rFonts w:eastAsia="Times New Roman" w:cstheme="minorHAnsi"/>
                <w:color w:val="auto"/>
                <w:sz w:val="18"/>
                <w:szCs w:val="18"/>
              </w:rPr>
              <w:t>0.59-1.32, n=2,</w:t>
            </w:r>
            <w:r w:rsidRPr="005D4395">
              <w:rPr>
                <w:rFonts w:cstheme="minorHAnsi"/>
                <w:color w:val="auto"/>
                <w:sz w:val="18"/>
                <w:szCs w:val="18"/>
              </w:rPr>
              <w:t xml:space="preserve"> I²</w:t>
            </w:r>
            <w:r w:rsidRPr="005D4395">
              <w:rPr>
                <w:rFonts w:cstheme="minorHAnsi"/>
                <w:color w:val="auto"/>
                <w:sz w:val="18"/>
                <w:szCs w:val="18"/>
                <w:lang w:val="en-US"/>
              </w:rPr>
              <w:t>&lt;0</w:t>
            </w:r>
            <w:r w:rsidRPr="005D4395">
              <w:rPr>
                <w:rFonts w:eastAsia="Times New Roman" w:cstheme="minorHAnsi"/>
                <w:color w:val="auto"/>
                <w:sz w:val="18"/>
                <w:szCs w:val="18"/>
              </w:rPr>
              <w:t>)</w:t>
            </w:r>
          </w:p>
        </w:tc>
        <w:tc>
          <w:tcPr>
            <w:tcW w:w="3402" w:type="dxa"/>
          </w:tcPr>
          <w:p w14:paraId="7F03D13F"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eastAsia="Times New Roman" w:cstheme="minorHAnsi"/>
                <w:color w:val="auto"/>
                <w:sz w:val="18"/>
                <w:szCs w:val="18"/>
              </w:rPr>
              <w:t>aOR</w:t>
            </w:r>
            <w:proofErr w:type="spellEnd"/>
            <w:r w:rsidRPr="005D4395">
              <w:rPr>
                <w:rFonts w:eastAsia="Times New Roman" w:cstheme="minorHAnsi"/>
                <w:color w:val="auto"/>
                <w:sz w:val="18"/>
                <w:szCs w:val="18"/>
              </w:rPr>
              <w:t>= 0.88 (</w:t>
            </w:r>
            <w:r w:rsidRPr="005D4395">
              <w:rPr>
                <w:rFonts w:cstheme="minorHAnsi"/>
                <w:color w:val="auto"/>
                <w:sz w:val="18"/>
                <w:szCs w:val="18"/>
              </w:rPr>
              <w:t xml:space="preserve">95% CI, </w:t>
            </w:r>
            <w:r w:rsidRPr="005D4395">
              <w:rPr>
                <w:rFonts w:eastAsia="Times New Roman" w:cstheme="minorHAnsi"/>
                <w:color w:val="auto"/>
                <w:sz w:val="18"/>
                <w:szCs w:val="18"/>
              </w:rPr>
              <w:t xml:space="preserve">0.65-1.19, n=3, </w:t>
            </w:r>
            <w:r w:rsidRPr="005D4395">
              <w:rPr>
                <w:rFonts w:cstheme="minorHAnsi"/>
                <w:color w:val="auto"/>
                <w:sz w:val="18"/>
                <w:szCs w:val="18"/>
              </w:rPr>
              <w:t>I²</w:t>
            </w:r>
            <w:r w:rsidRPr="005D4395">
              <w:rPr>
                <w:rFonts w:cstheme="minorHAnsi"/>
                <w:color w:val="auto"/>
                <w:sz w:val="18"/>
                <w:szCs w:val="18"/>
                <w:lang w:val="en-US"/>
              </w:rPr>
              <w:t>=0.0</w:t>
            </w:r>
            <w:r w:rsidRPr="005D4395">
              <w:rPr>
                <w:rFonts w:eastAsia="Times New Roman" w:cstheme="minorHAnsi"/>
                <w:color w:val="auto"/>
                <w:sz w:val="18"/>
                <w:szCs w:val="18"/>
              </w:rPr>
              <w:t>)</w:t>
            </w:r>
          </w:p>
        </w:tc>
        <w:tc>
          <w:tcPr>
            <w:tcW w:w="1134" w:type="dxa"/>
          </w:tcPr>
          <w:p w14:paraId="507F5672" w14:textId="77777777" w:rsidR="00164693" w:rsidRPr="005D4395" w:rsidRDefault="00164693" w:rsidP="00FA5778">
            <w:pPr>
              <w:keepNext/>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proofErr w:type="spellStart"/>
            <w:r w:rsidRPr="005D4395">
              <w:rPr>
                <w:rFonts w:cstheme="minorHAnsi"/>
                <w:color w:val="auto"/>
                <w:sz w:val="18"/>
                <w:szCs w:val="18"/>
              </w:rPr>
              <w:t>Rumrich</w:t>
            </w:r>
            <w:proofErr w:type="spellEnd"/>
            <w:r w:rsidRPr="005D4395">
              <w:rPr>
                <w:rFonts w:cstheme="minorHAnsi"/>
                <w:color w:val="auto"/>
                <w:sz w:val="18"/>
                <w:szCs w:val="18"/>
              </w:rPr>
              <w:t xml:space="preserve"> 2016</w:t>
            </w:r>
          </w:p>
        </w:tc>
      </w:tr>
    </w:tbl>
    <w:p w14:paraId="486A16F5" w14:textId="77777777" w:rsidR="00164693" w:rsidRPr="00164693" w:rsidRDefault="00164693" w:rsidP="00164693"/>
    <w:p w14:paraId="28FF7F42" w14:textId="77777777" w:rsidR="00C364C3" w:rsidRDefault="00C364C3">
      <w:pPr>
        <w:spacing w:after="200" w:line="276" w:lineRule="auto"/>
      </w:pPr>
      <w:r>
        <w:br w:type="page"/>
      </w:r>
    </w:p>
    <w:p w14:paraId="6CC1E10A" w14:textId="1F4DF0E4" w:rsidR="0036707F" w:rsidRDefault="00E55B3E" w:rsidP="00164693">
      <w:pPr>
        <w:pStyle w:val="Heading1"/>
        <w:spacing w:after="240"/>
      </w:pPr>
      <w:r>
        <w:lastRenderedPageBreak/>
        <w:t xml:space="preserve"> </w:t>
      </w:r>
      <w:bookmarkStart w:id="10" w:name="_Toc49847585"/>
      <w:r w:rsidR="00FA5778">
        <w:t>Additional file</w:t>
      </w:r>
      <w:r w:rsidR="00164693">
        <w:t xml:space="preserve"> Table </w:t>
      </w:r>
      <w:fldSimple w:instr=" SEQ Supplementary_Material_Table \* ARABIC ">
        <w:r w:rsidR="00FD5581">
          <w:rPr>
            <w:noProof/>
          </w:rPr>
          <w:t>10</w:t>
        </w:r>
      </w:fldSimple>
      <w:r w:rsidR="00164693">
        <w:t xml:space="preserve">: </w:t>
      </w:r>
      <w:r w:rsidR="00164693" w:rsidRPr="000C787A">
        <w:t>Subgroup analyses: impact of study quality on results</w:t>
      </w:r>
      <w:bookmarkEnd w:id="10"/>
    </w:p>
    <w:tbl>
      <w:tblPr>
        <w:tblStyle w:val="LightShading-Accent3"/>
        <w:tblW w:w="8956" w:type="dxa"/>
        <w:tblLayout w:type="fixed"/>
        <w:tblLook w:val="04A0" w:firstRow="1" w:lastRow="0" w:firstColumn="1" w:lastColumn="0" w:noHBand="0" w:noVBand="1"/>
      </w:tblPr>
      <w:tblGrid>
        <w:gridCol w:w="1418"/>
        <w:gridCol w:w="3118"/>
        <w:gridCol w:w="2977"/>
        <w:gridCol w:w="1443"/>
      </w:tblGrid>
      <w:tr w:rsidR="00164693" w:rsidRPr="005D4395" w14:paraId="297FAB6B" w14:textId="77777777" w:rsidTr="00FA5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4E32335" w14:textId="77777777" w:rsidR="00164693" w:rsidRPr="005D4395" w:rsidRDefault="00164693" w:rsidP="00FA5778">
            <w:pPr>
              <w:rPr>
                <w:color w:val="auto"/>
                <w:sz w:val="18"/>
                <w:szCs w:val="18"/>
              </w:rPr>
            </w:pPr>
            <w:r w:rsidRPr="005D4395">
              <w:rPr>
                <w:color w:val="auto"/>
                <w:sz w:val="18"/>
                <w:szCs w:val="18"/>
              </w:rPr>
              <w:t>Condition</w:t>
            </w:r>
          </w:p>
        </w:tc>
        <w:tc>
          <w:tcPr>
            <w:tcW w:w="3118" w:type="dxa"/>
          </w:tcPr>
          <w:p w14:paraId="78CA9BB7"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Low/Moderate Quality Studies</w:t>
            </w:r>
          </w:p>
        </w:tc>
        <w:tc>
          <w:tcPr>
            <w:tcW w:w="2977" w:type="dxa"/>
          </w:tcPr>
          <w:p w14:paraId="0FC4B82A"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High Quality Studies</w:t>
            </w:r>
          </w:p>
        </w:tc>
        <w:tc>
          <w:tcPr>
            <w:tcW w:w="1443" w:type="dxa"/>
          </w:tcPr>
          <w:p w14:paraId="08D9E054" w14:textId="77777777" w:rsidR="00164693" w:rsidRPr="005D4395" w:rsidRDefault="00164693" w:rsidP="00FA5778">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First Author &amp; Year</w:t>
            </w:r>
          </w:p>
        </w:tc>
      </w:tr>
      <w:tr w:rsidR="00164693" w:rsidRPr="005D4395" w14:paraId="4EE9450F" w14:textId="77777777" w:rsidTr="00FA5778">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418" w:type="dxa"/>
          </w:tcPr>
          <w:p w14:paraId="21DFE47E" w14:textId="77777777" w:rsidR="00164693" w:rsidRPr="005D4395" w:rsidRDefault="00164693" w:rsidP="00FA5778">
            <w:pPr>
              <w:rPr>
                <w:color w:val="auto"/>
                <w:sz w:val="18"/>
                <w:szCs w:val="18"/>
              </w:rPr>
            </w:pPr>
            <w:r w:rsidRPr="005D4395">
              <w:rPr>
                <w:color w:val="auto"/>
                <w:sz w:val="18"/>
                <w:szCs w:val="18"/>
              </w:rPr>
              <w:t>Asthma</w:t>
            </w:r>
          </w:p>
        </w:tc>
        <w:tc>
          <w:tcPr>
            <w:tcW w:w="3118" w:type="dxa"/>
          </w:tcPr>
          <w:p w14:paraId="254D673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 xml:space="preserve">Aged 5-18;                                                  </w:t>
            </w:r>
          </w:p>
          <w:p w14:paraId="257DF16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1.25 (95% CI, 1.00-1.5, n=4, I²=55.5%)</w:t>
            </w:r>
          </w:p>
        </w:tc>
        <w:tc>
          <w:tcPr>
            <w:tcW w:w="2977" w:type="dxa"/>
          </w:tcPr>
          <w:p w14:paraId="6BA3451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i/>
                <w:color w:val="auto"/>
                <w:sz w:val="18"/>
                <w:szCs w:val="18"/>
              </w:rPr>
              <w:t>Aged 5-18;</w:t>
            </w:r>
            <w:r w:rsidRPr="005D4395">
              <w:rPr>
                <w:color w:val="auto"/>
                <w:sz w:val="18"/>
                <w:szCs w:val="18"/>
              </w:rPr>
              <w:t xml:space="preserve">                                                  </w:t>
            </w:r>
            <w:r w:rsidRPr="005D4395">
              <w:rPr>
                <w:rFonts w:cstheme="minorHAnsi"/>
                <w:color w:val="auto"/>
                <w:sz w:val="18"/>
                <w:szCs w:val="18"/>
              </w:rPr>
              <w:t xml:space="preserve">OR= 1.06 (95% CI, 0.67-1.68, n=4, </w:t>
            </w:r>
            <w:r w:rsidRPr="005D4395">
              <w:rPr>
                <w:color w:val="auto"/>
                <w:sz w:val="18"/>
                <w:szCs w:val="18"/>
              </w:rPr>
              <w:t>I²=</w:t>
            </w:r>
            <w:r w:rsidRPr="005D4395">
              <w:rPr>
                <w:rFonts w:cstheme="minorHAnsi"/>
                <w:color w:val="auto"/>
                <w:sz w:val="18"/>
                <w:szCs w:val="18"/>
              </w:rPr>
              <w:t>76.5%)</w:t>
            </w:r>
          </w:p>
        </w:tc>
        <w:tc>
          <w:tcPr>
            <w:tcW w:w="1443" w:type="dxa"/>
          </w:tcPr>
          <w:p w14:paraId="719DD45F"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Burke 2012</w:t>
            </w:r>
          </w:p>
        </w:tc>
      </w:tr>
      <w:tr w:rsidR="00164693" w:rsidRPr="005D4395" w14:paraId="1801425E" w14:textId="77777777" w:rsidTr="00FA5778">
        <w:trPr>
          <w:trHeight w:val="561"/>
        </w:trPr>
        <w:tc>
          <w:tcPr>
            <w:cnfStyle w:val="001000000000" w:firstRow="0" w:lastRow="0" w:firstColumn="1" w:lastColumn="0" w:oddVBand="0" w:evenVBand="0" w:oddHBand="0" w:evenHBand="0" w:firstRowFirstColumn="0" w:firstRowLastColumn="0" w:lastRowFirstColumn="0" w:lastRowLastColumn="0"/>
            <w:tcW w:w="1418" w:type="dxa"/>
          </w:tcPr>
          <w:p w14:paraId="660B36B9" w14:textId="77777777" w:rsidR="00164693" w:rsidRPr="005D4395" w:rsidRDefault="00164693" w:rsidP="00FA5778">
            <w:pPr>
              <w:rPr>
                <w:color w:val="auto"/>
                <w:sz w:val="18"/>
                <w:szCs w:val="18"/>
              </w:rPr>
            </w:pPr>
            <w:r w:rsidRPr="005D4395">
              <w:rPr>
                <w:color w:val="auto"/>
                <w:sz w:val="18"/>
                <w:szCs w:val="18"/>
              </w:rPr>
              <w:t xml:space="preserve">Atopic dermatitis </w:t>
            </w:r>
          </w:p>
        </w:tc>
        <w:tc>
          <w:tcPr>
            <w:tcW w:w="3118" w:type="dxa"/>
          </w:tcPr>
          <w:p w14:paraId="573F5516"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1.96 (95% CI, 1.50-2.64, n=UNK, I²=UNK)                  </w:t>
            </w:r>
          </w:p>
        </w:tc>
        <w:tc>
          <w:tcPr>
            <w:tcW w:w="2977" w:type="dxa"/>
          </w:tcPr>
          <w:p w14:paraId="33B00CD4"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0.88 (95% CI, 0.67-1.16, n=UNK, I²=UNK)                               </w:t>
            </w:r>
          </w:p>
        </w:tc>
        <w:tc>
          <w:tcPr>
            <w:tcW w:w="1443" w:type="dxa"/>
          </w:tcPr>
          <w:p w14:paraId="03E8E0B5"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Kantor 2016</w:t>
            </w:r>
          </w:p>
        </w:tc>
      </w:tr>
      <w:tr w:rsidR="00164693" w:rsidRPr="005D4395" w14:paraId="21A49A36" w14:textId="77777777" w:rsidTr="00FA5778">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418" w:type="dxa"/>
          </w:tcPr>
          <w:p w14:paraId="035BD5FC" w14:textId="77777777" w:rsidR="00164693" w:rsidRPr="005D4395" w:rsidRDefault="00164693" w:rsidP="00FA5778">
            <w:pPr>
              <w:rPr>
                <w:color w:val="auto"/>
                <w:sz w:val="18"/>
                <w:szCs w:val="18"/>
              </w:rPr>
            </w:pPr>
            <w:r w:rsidRPr="005D4395">
              <w:rPr>
                <w:color w:val="auto"/>
                <w:sz w:val="18"/>
                <w:szCs w:val="18"/>
              </w:rPr>
              <w:t>Autism</w:t>
            </w:r>
          </w:p>
        </w:tc>
        <w:tc>
          <w:tcPr>
            <w:tcW w:w="3118" w:type="dxa"/>
          </w:tcPr>
          <w:p w14:paraId="752CE31C"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Studies scored </w:t>
            </w:r>
            <w:r w:rsidRPr="005D4395">
              <w:rPr>
                <w:rFonts w:cstheme="minorHAnsi"/>
                <w:color w:val="auto"/>
                <w:sz w:val="18"/>
                <w:szCs w:val="18"/>
              </w:rPr>
              <w:t>≤</w:t>
            </w:r>
            <w:r w:rsidRPr="005D4395">
              <w:rPr>
                <w:color w:val="auto"/>
                <w:sz w:val="18"/>
                <w:szCs w:val="18"/>
              </w:rPr>
              <w:t>6 indicated a positive association</w:t>
            </w:r>
          </w:p>
          <w:p w14:paraId="56119CB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1.65 (95% CI, 0.73-3.73, n=3, I²=83.1)</w:t>
            </w:r>
          </w:p>
        </w:tc>
        <w:tc>
          <w:tcPr>
            <w:tcW w:w="2977" w:type="dxa"/>
          </w:tcPr>
          <w:p w14:paraId="7CB5CF8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Studies &gt;6 indicated null findings</w:t>
            </w:r>
          </w:p>
          <w:p w14:paraId="65E84177"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OR= 1.02 (95% CI, 0.92-1.12, n=12, I²=60.4)</w:t>
            </w:r>
          </w:p>
        </w:tc>
        <w:tc>
          <w:tcPr>
            <w:tcW w:w="1443" w:type="dxa"/>
          </w:tcPr>
          <w:p w14:paraId="1A246C2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Rosen 2015</w:t>
            </w:r>
          </w:p>
          <w:p w14:paraId="025568D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                                   Tang 2015</w:t>
            </w:r>
          </w:p>
        </w:tc>
      </w:tr>
      <w:tr w:rsidR="00164693" w:rsidRPr="005D4395" w14:paraId="101D4239" w14:textId="77777777" w:rsidTr="00FA5778">
        <w:trPr>
          <w:trHeight w:val="538"/>
        </w:trPr>
        <w:tc>
          <w:tcPr>
            <w:cnfStyle w:val="001000000000" w:firstRow="0" w:lastRow="0" w:firstColumn="1" w:lastColumn="0" w:oddVBand="0" w:evenVBand="0" w:oddHBand="0" w:evenHBand="0" w:firstRowFirstColumn="0" w:firstRowLastColumn="0" w:lastRowFirstColumn="0" w:lastRowLastColumn="0"/>
            <w:tcW w:w="1418" w:type="dxa"/>
          </w:tcPr>
          <w:p w14:paraId="42BCDEBD" w14:textId="77777777" w:rsidR="00164693" w:rsidRPr="005D4395" w:rsidRDefault="00164693" w:rsidP="00FA5778">
            <w:pPr>
              <w:rPr>
                <w:color w:val="auto"/>
                <w:sz w:val="18"/>
                <w:szCs w:val="18"/>
              </w:rPr>
            </w:pPr>
            <w:r w:rsidRPr="005D4395">
              <w:rPr>
                <w:color w:val="auto"/>
                <w:sz w:val="18"/>
                <w:szCs w:val="18"/>
              </w:rPr>
              <w:t>LBW</w:t>
            </w:r>
          </w:p>
        </w:tc>
        <w:tc>
          <w:tcPr>
            <w:tcW w:w="3118" w:type="dxa"/>
          </w:tcPr>
          <w:p w14:paraId="62B9D05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2.16 (95% CI, 1.68–2.77, n=14, I²=63.3%)</w:t>
            </w:r>
          </w:p>
        </w:tc>
        <w:tc>
          <w:tcPr>
            <w:tcW w:w="2977" w:type="dxa"/>
          </w:tcPr>
          <w:p w14:paraId="0D79EDED"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1.94 (95% CI, 1.68–2.24, n=16, I²=69.6%)     </w:t>
            </w:r>
          </w:p>
        </w:tc>
        <w:tc>
          <w:tcPr>
            <w:tcW w:w="1443" w:type="dxa"/>
          </w:tcPr>
          <w:p w14:paraId="19A9548C"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Pereira 2017</w:t>
            </w:r>
          </w:p>
        </w:tc>
      </w:tr>
      <w:tr w:rsidR="00164693" w:rsidRPr="005D4395" w14:paraId="48D90C29" w14:textId="77777777" w:rsidTr="00FA577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8" w:type="dxa"/>
          </w:tcPr>
          <w:p w14:paraId="4D82437F" w14:textId="77777777" w:rsidR="00164693" w:rsidRPr="005D4395" w:rsidRDefault="00164693" w:rsidP="00FA5778">
            <w:pPr>
              <w:rPr>
                <w:color w:val="auto"/>
                <w:sz w:val="18"/>
                <w:szCs w:val="18"/>
              </w:rPr>
            </w:pPr>
            <w:r w:rsidRPr="005D4395">
              <w:rPr>
                <w:color w:val="auto"/>
                <w:sz w:val="18"/>
                <w:szCs w:val="18"/>
              </w:rPr>
              <w:t>Menarche age</w:t>
            </w:r>
          </w:p>
        </w:tc>
        <w:tc>
          <w:tcPr>
            <w:tcW w:w="3118" w:type="dxa"/>
          </w:tcPr>
          <w:p w14:paraId="19644138"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All studies</w:t>
            </w:r>
          </w:p>
          <w:p w14:paraId="3626D24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-0.092 year (95%CI, -0.160, -0.024, n=13, I²=UNK)</w:t>
            </w:r>
          </w:p>
        </w:tc>
        <w:tc>
          <w:tcPr>
            <w:tcW w:w="2977" w:type="dxa"/>
          </w:tcPr>
          <w:p w14:paraId="0A5D5B2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High quality studies only</w:t>
            </w:r>
          </w:p>
          <w:p w14:paraId="3A7E1EC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−0.116 year (95% CI,−0.214, −0.017, n=UNK)</w:t>
            </w:r>
          </w:p>
        </w:tc>
        <w:tc>
          <w:tcPr>
            <w:tcW w:w="1443" w:type="dxa"/>
          </w:tcPr>
          <w:p w14:paraId="136FF36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Yermachenko</w:t>
            </w:r>
            <w:proofErr w:type="spellEnd"/>
            <w:r w:rsidRPr="005D4395">
              <w:rPr>
                <w:color w:val="auto"/>
                <w:sz w:val="18"/>
                <w:szCs w:val="18"/>
              </w:rPr>
              <w:t xml:space="preserve"> 2015</w:t>
            </w:r>
          </w:p>
        </w:tc>
      </w:tr>
      <w:tr w:rsidR="00164693" w:rsidRPr="005D4395" w14:paraId="4B54360E" w14:textId="77777777" w:rsidTr="00FA5778">
        <w:trPr>
          <w:trHeight w:val="816"/>
        </w:trPr>
        <w:tc>
          <w:tcPr>
            <w:cnfStyle w:val="001000000000" w:firstRow="0" w:lastRow="0" w:firstColumn="1" w:lastColumn="0" w:oddVBand="0" w:evenVBand="0" w:oddHBand="0" w:evenHBand="0" w:firstRowFirstColumn="0" w:firstRowLastColumn="0" w:lastRowFirstColumn="0" w:lastRowLastColumn="0"/>
            <w:tcW w:w="1418" w:type="dxa"/>
          </w:tcPr>
          <w:p w14:paraId="49B449A6" w14:textId="77777777" w:rsidR="00164693" w:rsidRPr="005D4395" w:rsidRDefault="00164693" w:rsidP="00FA5778">
            <w:pPr>
              <w:rPr>
                <w:color w:val="auto"/>
                <w:sz w:val="18"/>
                <w:szCs w:val="18"/>
              </w:rPr>
            </w:pPr>
            <w:r w:rsidRPr="005D4395">
              <w:rPr>
                <w:color w:val="auto"/>
                <w:sz w:val="18"/>
                <w:szCs w:val="18"/>
              </w:rPr>
              <w:t>Middle ear disease</w:t>
            </w:r>
          </w:p>
        </w:tc>
        <w:tc>
          <w:tcPr>
            <w:tcW w:w="3118" w:type="dxa"/>
          </w:tcPr>
          <w:p w14:paraId="247A4D75"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0.74 (0.24-2.27, n=2)</w:t>
            </w:r>
          </w:p>
        </w:tc>
        <w:tc>
          <w:tcPr>
            <w:tcW w:w="2977" w:type="dxa"/>
          </w:tcPr>
          <w:p w14:paraId="02FA476B"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1.17 (95% CI, 0.95-1.44, n=4)</w:t>
            </w:r>
          </w:p>
        </w:tc>
        <w:tc>
          <w:tcPr>
            <w:tcW w:w="1443" w:type="dxa"/>
          </w:tcPr>
          <w:p w14:paraId="5692730A"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Jones 2012</w:t>
            </w:r>
          </w:p>
        </w:tc>
      </w:tr>
      <w:tr w:rsidR="00164693" w:rsidRPr="005D4395" w14:paraId="13426C84" w14:textId="77777777" w:rsidTr="00FA5778">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418" w:type="dxa"/>
          </w:tcPr>
          <w:p w14:paraId="78AA8562" w14:textId="77777777" w:rsidR="00164693" w:rsidRPr="005D4395" w:rsidRDefault="00164693" w:rsidP="00FA5778">
            <w:pPr>
              <w:rPr>
                <w:color w:val="auto"/>
                <w:sz w:val="18"/>
                <w:szCs w:val="18"/>
              </w:rPr>
            </w:pPr>
            <w:r w:rsidRPr="005D4395">
              <w:rPr>
                <w:color w:val="auto"/>
                <w:sz w:val="18"/>
                <w:szCs w:val="18"/>
              </w:rPr>
              <w:t>Miscarriage</w:t>
            </w:r>
          </w:p>
        </w:tc>
        <w:tc>
          <w:tcPr>
            <w:tcW w:w="3118" w:type="dxa"/>
          </w:tcPr>
          <w:p w14:paraId="40CBF9B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i/>
                <w:color w:val="auto"/>
                <w:sz w:val="18"/>
                <w:szCs w:val="18"/>
              </w:rPr>
            </w:pPr>
            <w:r w:rsidRPr="005D4395">
              <w:rPr>
                <w:color w:val="auto"/>
                <w:sz w:val="18"/>
                <w:szCs w:val="18"/>
              </w:rPr>
              <w:t>OR= 1.23 (95% CI, 1.15-1.31, n=39)</w:t>
            </w:r>
          </w:p>
        </w:tc>
        <w:tc>
          <w:tcPr>
            <w:tcW w:w="2977" w:type="dxa"/>
          </w:tcPr>
          <w:p w14:paraId="6C369CC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i/>
                <w:color w:val="auto"/>
                <w:sz w:val="18"/>
                <w:szCs w:val="18"/>
              </w:rPr>
            </w:pPr>
            <w:r w:rsidRPr="005D4395">
              <w:rPr>
                <w:color w:val="auto"/>
                <w:sz w:val="18"/>
                <w:szCs w:val="18"/>
              </w:rPr>
              <w:t>OR= 1.28 (95% CI, 1.15-1.41, n=11)</w:t>
            </w:r>
          </w:p>
        </w:tc>
        <w:tc>
          <w:tcPr>
            <w:tcW w:w="1443" w:type="dxa"/>
          </w:tcPr>
          <w:p w14:paraId="0629F902"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2014</w:t>
            </w:r>
          </w:p>
        </w:tc>
      </w:tr>
      <w:tr w:rsidR="00164693" w:rsidRPr="005D4395" w14:paraId="56D61B99" w14:textId="77777777" w:rsidTr="00FA5778">
        <w:trPr>
          <w:trHeight w:val="1908"/>
        </w:trPr>
        <w:tc>
          <w:tcPr>
            <w:cnfStyle w:val="001000000000" w:firstRow="0" w:lastRow="0" w:firstColumn="1" w:lastColumn="0" w:oddVBand="0" w:evenVBand="0" w:oddHBand="0" w:evenHBand="0" w:firstRowFirstColumn="0" w:firstRowLastColumn="0" w:lastRowFirstColumn="0" w:lastRowLastColumn="0"/>
            <w:tcW w:w="1418" w:type="dxa"/>
          </w:tcPr>
          <w:p w14:paraId="7649AC90" w14:textId="77777777" w:rsidR="00164693" w:rsidRPr="005D4395" w:rsidRDefault="00164693" w:rsidP="00FA5778">
            <w:pPr>
              <w:rPr>
                <w:color w:val="auto"/>
                <w:sz w:val="18"/>
                <w:szCs w:val="18"/>
              </w:rPr>
            </w:pPr>
            <w:r w:rsidRPr="005D4395">
              <w:rPr>
                <w:color w:val="auto"/>
                <w:sz w:val="18"/>
                <w:szCs w:val="18"/>
              </w:rPr>
              <w:t>Overweight &amp; obesity</w:t>
            </w:r>
          </w:p>
        </w:tc>
        <w:tc>
          <w:tcPr>
            <w:tcW w:w="3118" w:type="dxa"/>
          </w:tcPr>
          <w:p w14:paraId="036DFB64"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All studies</w:t>
            </w:r>
          </w:p>
          <w:p w14:paraId="2D51CE2C"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Overweight</w:t>
            </w:r>
          </w:p>
          <w:p w14:paraId="365F3338"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OR=1.07 (95% CI, 1.00-1.16, n=8, I²=0.00%)                                                      </w:t>
            </w:r>
            <w:r w:rsidRPr="005D4395">
              <w:rPr>
                <w:b/>
                <w:i/>
                <w:color w:val="auto"/>
                <w:sz w:val="18"/>
                <w:szCs w:val="18"/>
              </w:rPr>
              <w:t xml:space="preserve">Obesity                                                  </w:t>
            </w:r>
            <w:r w:rsidRPr="005D4395">
              <w:rPr>
                <w:color w:val="auto"/>
                <w:sz w:val="18"/>
                <w:szCs w:val="18"/>
              </w:rPr>
              <w:t>OR= 1.23 (95% CI, 1.10-1.38, n=6, I²=32.47%)</w:t>
            </w:r>
          </w:p>
        </w:tc>
        <w:tc>
          <w:tcPr>
            <w:tcW w:w="2977" w:type="dxa"/>
          </w:tcPr>
          <w:p w14:paraId="7D3CBEE3"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High quality studies only</w:t>
            </w:r>
          </w:p>
          <w:p w14:paraId="1E73F89D"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Overweight</w:t>
            </w:r>
          </w:p>
          <w:p w14:paraId="6215531C"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1.35 (95% CI, 1.15-1.58, n=4,  I²=0.00%)</w:t>
            </w:r>
          </w:p>
          <w:p w14:paraId="67223C3A"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b/>
                <w:i/>
                <w:color w:val="auto"/>
                <w:sz w:val="18"/>
                <w:szCs w:val="18"/>
              </w:rPr>
            </w:pPr>
            <w:r w:rsidRPr="005D4395">
              <w:rPr>
                <w:b/>
                <w:i/>
                <w:color w:val="auto"/>
                <w:sz w:val="18"/>
                <w:szCs w:val="18"/>
              </w:rPr>
              <w:t>Obesity</w:t>
            </w:r>
          </w:p>
          <w:p w14:paraId="276D5BDB"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1.75 (95% CI, 1.10-2.80, n=2, I²=66.02%)</w:t>
            </w:r>
          </w:p>
        </w:tc>
        <w:tc>
          <w:tcPr>
            <w:tcW w:w="1443" w:type="dxa"/>
          </w:tcPr>
          <w:p w14:paraId="2969B1C8"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Reidel</w:t>
            </w:r>
            <w:proofErr w:type="spellEnd"/>
            <w:r w:rsidRPr="005D4395">
              <w:rPr>
                <w:color w:val="auto"/>
                <w:sz w:val="18"/>
                <w:szCs w:val="18"/>
              </w:rPr>
              <w:t xml:space="preserve"> 2014</w:t>
            </w:r>
          </w:p>
        </w:tc>
      </w:tr>
      <w:tr w:rsidR="00164693" w:rsidRPr="005D4395" w14:paraId="618B3455" w14:textId="77777777" w:rsidTr="00FA5778">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1418" w:type="dxa"/>
          </w:tcPr>
          <w:p w14:paraId="6EEDA388" w14:textId="77777777" w:rsidR="00164693" w:rsidRPr="005D4395" w:rsidRDefault="00164693" w:rsidP="00FA5778">
            <w:pPr>
              <w:rPr>
                <w:color w:val="auto"/>
                <w:sz w:val="18"/>
                <w:szCs w:val="18"/>
              </w:rPr>
            </w:pPr>
            <w:r w:rsidRPr="005D4395">
              <w:rPr>
                <w:color w:val="auto"/>
                <w:sz w:val="18"/>
                <w:szCs w:val="18"/>
              </w:rPr>
              <w:t>Perinatal death</w:t>
            </w:r>
          </w:p>
        </w:tc>
        <w:tc>
          <w:tcPr>
            <w:tcW w:w="3118" w:type="dxa"/>
          </w:tcPr>
          <w:p w14:paraId="2DA78847"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Studies with highest risk of bias</w:t>
            </w:r>
            <w:r w:rsidRPr="005D4395">
              <w:rPr>
                <w:color w:val="auto"/>
                <w:sz w:val="18"/>
                <w:szCs w:val="18"/>
              </w:rPr>
              <w:t xml:space="preserve">  OR= 1.34 (95% CI, 1.23-1.45, n=17, I²=UNK)</w:t>
            </w:r>
          </w:p>
        </w:tc>
        <w:tc>
          <w:tcPr>
            <w:tcW w:w="2977" w:type="dxa"/>
          </w:tcPr>
          <w:p w14:paraId="0F23C69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b/>
                <w:color w:val="auto"/>
                <w:sz w:val="18"/>
                <w:szCs w:val="18"/>
              </w:rPr>
              <w:t>Studies with lowest risk of bias</w:t>
            </w:r>
            <w:r w:rsidRPr="005D4395">
              <w:rPr>
                <w:color w:val="auto"/>
                <w:sz w:val="18"/>
                <w:szCs w:val="18"/>
              </w:rPr>
              <w:t xml:space="preserve">                   OR= 1.24 (95% CI, 1.18-1.30, n=2, I²=UNK)                                          </w:t>
            </w:r>
          </w:p>
        </w:tc>
        <w:tc>
          <w:tcPr>
            <w:tcW w:w="1443" w:type="dxa"/>
          </w:tcPr>
          <w:p w14:paraId="6A873F1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5D4395">
              <w:rPr>
                <w:color w:val="auto"/>
                <w:sz w:val="18"/>
                <w:szCs w:val="18"/>
              </w:rPr>
              <w:t>Pineles</w:t>
            </w:r>
            <w:proofErr w:type="spellEnd"/>
            <w:r w:rsidRPr="005D4395">
              <w:rPr>
                <w:color w:val="auto"/>
                <w:sz w:val="18"/>
                <w:szCs w:val="18"/>
              </w:rPr>
              <w:t xml:space="preserve"> 2016</w:t>
            </w:r>
          </w:p>
        </w:tc>
      </w:tr>
      <w:tr w:rsidR="00164693" w:rsidRPr="005D4395" w14:paraId="0B655B89" w14:textId="77777777" w:rsidTr="00FA5778">
        <w:trPr>
          <w:trHeight w:val="882"/>
        </w:trPr>
        <w:tc>
          <w:tcPr>
            <w:cnfStyle w:val="001000000000" w:firstRow="0" w:lastRow="0" w:firstColumn="1" w:lastColumn="0" w:oddVBand="0" w:evenVBand="0" w:oddHBand="0" w:evenHBand="0" w:firstRowFirstColumn="0" w:firstRowLastColumn="0" w:lastRowFirstColumn="0" w:lastRowLastColumn="0"/>
            <w:tcW w:w="1418" w:type="dxa"/>
          </w:tcPr>
          <w:p w14:paraId="346393D2" w14:textId="77777777" w:rsidR="00164693" w:rsidRPr="005D4395" w:rsidRDefault="00164693" w:rsidP="00FA5778">
            <w:pPr>
              <w:rPr>
                <w:color w:val="auto"/>
                <w:sz w:val="18"/>
                <w:szCs w:val="18"/>
              </w:rPr>
            </w:pPr>
            <w:r w:rsidRPr="005D4395">
              <w:rPr>
                <w:color w:val="auto"/>
                <w:sz w:val="18"/>
                <w:szCs w:val="18"/>
              </w:rPr>
              <w:t>Placenta previa</w:t>
            </w:r>
          </w:p>
        </w:tc>
        <w:tc>
          <w:tcPr>
            <w:tcW w:w="3118" w:type="dxa"/>
          </w:tcPr>
          <w:p w14:paraId="6B2AAB30"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1.4 (95% CI, 0.7-2.9, n=2, I²=UNK)</w:t>
            </w:r>
          </w:p>
        </w:tc>
        <w:tc>
          <w:tcPr>
            <w:tcW w:w="2977" w:type="dxa"/>
          </w:tcPr>
          <w:p w14:paraId="5EF650B7"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1.6 (95% CI, 1.5-1.8, n=5, I²=UNK)    </w:t>
            </w:r>
          </w:p>
        </w:tc>
        <w:tc>
          <w:tcPr>
            <w:tcW w:w="1443" w:type="dxa"/>
          </w:tcPr>
          <w:p w14:paraId="2A83551F"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Faiz</w:t>
            </w:r>
            <w:proofErr w:type="spellEnd"/>
            <w:r w:rsidRPr="005D4395">
              <w:rPr>
                <w:color w:val="auto"/>
                <w:sz w:val="18"/>
                <w:szCs w:val="18"/>
              </w:rPr>
              <w:t xml:space="preserve"> 2003</w:t>
            </w:r>
          </w:p>
        </w:tc>
      </w:tr>
      <w:tr w:rsidR="00164693" w:rsidRPr="005D4395" w14:paraId="62EED83D" w14:textId="77777777" w:rsidTr="00FA5778">
        <w:trPr>
          <w:cnfStyle w:val="000000100000" w:firstRow="0" w:lastRow="0" w:firstColumn="0" w:lastColumn="0" w:oddVBand="0" w:evenVBand="0" w:oddHBand="1" w:evenHBand="0" w:firstRowFirstColumn="0" w:firstRowLastColumn="0" w:lastRowFirstColumn="0" w:lastRowLastColumn="0"/>
          <w:trHeight w:val="1573"/>
        </w:trPr>
        <w:tc>
          <w:tcPr>
            <w:cnfStyle w:val="001000000000" w:firstRow="0" w:lastRow="0" w:firstColumn="1" w:lastColumn="0" w:oddVBand="0" w:evenVBand="0" w:oddHBand="0" w:evenHBand="0" w:firstRowFirstColumn="0" w:firstRowLastColumn="0" w:lastRowFirstColumn="0" w:lastRowLastColumn="0"/>
            <w:tcW w:w="1418" w:type="dxa"/>
          </w:tcPr>
          <w:p w14:paraId="4A753F01" w14:textId="77777777" w:rsidR="00164693" w:rsidRPr="005D4395" w:rsidRDefault="00164693" w:rsidP="00FA5778">
            <w:pPr>
              <w:rPr>
                <w:color w:val="auto"/>
                <w:sz w:val="18"/>
                <w:szCs w:val="18"/>
              </w:rPr>
            </w:pPr>
            <w:r w:rsidRPr="005D4395">
              <w:rPr>
                <w:color w:val="auto"/>
                <w:sz w:val="18"/>
                <w:szCs w:val="18"/>
              </w:rPr>
              <w:t>Preeclampsia</w:t>
            </w:r>
          </w:p>
        </w:tc>
        <w:tc>
          <w:tcPr>
            <w:tcW w:w="3118" w:type="dxa"/>
          </w:tcPr>
          <w:p w14:paraId="0EFEF7F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0.70 (95% CI, 0.67-0.72, n= 17)</w:t>
            </w:r>
          </w:p>
          <w:p w14:paraId="667B4FBD"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p w14:paraId="23AEE86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RR= 0.66 (95% CI, 0.58–0.75, n=8, I²=64.9%)    </w:t>
            </w:r>
          </w:p>
        </w:tc>
        <w:tc>
          <w:tcPr>
            <w:tcW w:w="2977" w:type="dxa"/>
          </w:tcPr>
          <w:p w14:paraId="081713C9"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0.67 (95% CI, 0.66-0.70, n=10)</w:t>
            </w:r>
          </w:p>
          <w:p w14:paraId="785EC15C"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RR= 0.67 (95% CI, 0.58–0.79, n=9,  I²=95.0%)                                                                  </w:t>
            </w:r>
          </w:p>
        </w:tc>
        <w:tc>
          <w:tcPr>
            <w:tcW w:w="1443" w:type="dxa"/>
          </w:tcPr>
          <w:p w14:paraId="662CE13A"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Conde-</w:t>
            </w:r>
            <w:proofErr w:type="spellStart"/>
            <w:r w:rsidRPr="005D4395">
              <w:rPr>
                <w:color w:val="auto"/>
                <w:sz w:val="18"/>
                <w:szCs w:val="18"/>
              </w:rPr>
              <w:t>Agudelo</w:t>
            </w:r>
            <w:proofErr w:type="spellEnd"/>
            <w:r w:rsidRPr="005D4395">
              <w:rPr>
                <w:color w:val="auto"/>
                <w:sz w:val="18"/>
                <w:szCs w:val="18"/>
              </w:rPr>
              <w:t xml:space="preserve"> 1999</w:t>
            </w:r>
          </w:p>
          <w:p w14:paraId="62C9632E"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Wei 2015</w:t>
            </w:r>
          </w:p>
        </w:tc>
      </w:tr>
      <w:tr w:rsidR="00164693" w:rsidRPr="005D4395" w14:paraId="6576965F" w14:textId="77777777" w:rsidTr="00FA5778">
        <w:tc>
          <w:tcPr>
            <w:cnfStyle w:val="001000000000" w:firstRow="0" w:lastRow="0" w:firstColumn="1" w:lastColumn="0" w:oddVBand="0" w:evenVBand="0" w:oddHBand="0" w:evenHBand="0" w:firstRowFirstColumn="0" w:firstRowLastColumn="0" w:lastRowFirstColumn="0" w:lastRowLastColumn="0"/>
            <w:tcW w:w="1418" w:type="dxa"/>
          </w:tcPr>
          <w:p w14:paraId="7FEA9803" w14:textId="77777777" w:rsidR="00164693" w:rsidRPr="005D4395" w:rsidRDefault="00164693" w:rsidP="00FA5778">
            <w:pPr>
              <w:rPr>
                <w:color w:val="auto"/>
                <w:sz w:val="18"/>
                <w:szCs w:val="18"/>
              </w:rPr>
            </w:pPr>
            <w:r w:rsidRPr="005D4395">
              <w:rPr>
                <w:color w:val="auto"/>
                <w:sz w:val="18"/>
                <w:szCs w:val="18"/>
              </w:rPr>
              <w:t xml:space="preserve">Stillbirth </w:t>
            </w:r>
          </w:p>
        </w:tc>
        <w:tc>
          <w:tcPr>
            <w:tcW w:w="3118" w:type="dxa"/>
          </w:tcPr>
          <w:p w14:paraId="65D6B4F5"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OR= 1.49 (95% CI, 1.33-1.67, n=11, I²=UNK)</w:t>
            </w:r>
          </w:p>
        </w:tc>
        <w:tc>
          <w:tcPr>
            <w:tcW w:w="2977" w:type="dxa"/>
          </w:tcPr>
          <w:p w14:paraId="78E8FD3B"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r w:rsidRPr="005D4395">
              <w:rPr>
                <w:color w:val="auto"/>
                <w:sz w:val="18"/>
                <w:szCs w:val="18"/>
              </w:rPr>
              <w:t xml:space="preserve">OR= 1.41 (95% CI, 1.28-1.55, n=14, I²=UNK)  </w:t>
            </w:r>
          </w:p>
        </w:tc>
        <w:tc>
          <w:tcPr>
            <w:tcW w:w="1443" w:type="dxa"/>
          </w:tcPr>
          <w:p w14:paraId="1D47C5A9" w14:textId="77777777" w:rsidR="00164693" w:rsidRPr="005D4395" w:rsidRDefault="00164693" w:rsidP="00FA5778">
            <w:pPr>
              <w:cnfStyle w:val="000000000000" w:firstRow="0" w:lastRow="0" w:firstColumn="0" w:lastColumn="0" w:oddVBand="0" w:evenVBand="0" w:oddHBand="0" w:evenHBand="0" w:firstRowFirstColumn="0" w:firstRowLastColumn="0" w:lastRowFirstColumn="0" w:lastRowLastColumn="0"/>
              <w:rPr>
                <w:color w:val="auto"/>
                <w:sz w:val="18"/>
                <w:szCs w:val="18"/>
              </w:rPr>
            </w:pPr>
            <w:proofErr w:type="spellStart"/>
            <w:r w:rsidRPr="005D4395">
              <w:rPr>
                <w:color w:val="auto"/>
                <w:sz w:val="18"/>
                <w:szCs w:val="18"/>
              </w:rPr>
              <w:t>Marufu</w:t>
            </w:r>
            <w:proofErr w:type="spellEnd"/>
            <w:r w:rsidRPr="005D4395">
              <w:rPr>
                <w:color w:val="auto"/>
                <w:sz w:val="18"/>
                <w:szCs w:val="18"/>
              </w:rPr>
              <w:t xml:space="preserve"> 2015</w:t>
            </w:r>
          </w:p>
        </w:tc>
      </w:tr>
      <w:tr w:rsidR="00164693" w:rsidRPr="005D4395" w14:paraId="568A2F87" w14:textId="77777777" w:rsidTr="00FA5778">
        <w:trPr>
          <w:cnfStyle w:val="000000100000" w:firstRow="0" w:lastRow="0" w:firstColumn="0" w:lastColumn="0" w:oddVBand="0" w:evenVBand="0" w:oddHBand="1"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1418" w:type="dxa"/>
          </w:tcPr>
          <w:p w14:paraId="11739A46" w14:textId="77777777" w:rsidR="00164693" w:rsidRPr="005D4395" w:rsidRDefault="00164693" w:rsidP="00FA5778">
            <w:pPr>
              <w:rPr>
                <w:color w:val="auto"/>
                <w:sz w:val="18"/>
                <w:szCs w:val="18"/>
              </w:rPr>
            </w:pPr>
            <w:r w:rsidRPr="005D4395">
              <w:rPr>
                <w:color w:val="auto"/>
                <w:sz w:val="18"/>
                <w:szCs w:val="18"/>
              </w:rPr>
              <w:lastRenderedPageBreak/>
              <w:t>Wheezing</w:t>
            </w:r>
          </w:p>
        </w:tc>
        <w:tc>
          <w:tcPr>
            <w:tcW w:w="3118" w:type="dxa"/>
          </w:tcPr>
          <w:p w14:paraId="1AF22827"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 xml:space="preserve">Aged 2 or younger;           </w:t>
            </w:r>
          </w:p>
          <w:p w14:paraId="56FB26E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OR= 1.66 (95% CI, 0.93–2.96, n=5, I2 = 87.7%)                                                    </w:t>
            </w:r>
            <w:r w:rsidRPr="005D4395">
              <w:rPr>
                <w:b/>
                <w:i/>
                <w:color w:val="auto"/>
                <w:sz w:val="18"/>
                <w:szCs w:val="18"/>
              </w:rPr>
              <w:t>Aged 3-4;</w:t>
            </w:r>
            <w:r w:rsidRPr="005D4395">
              <w:rPr>
                <w:color w:val="auto"/>
                <w:sz w:val="18"/>
                <w:szCs w:val="18"/>
              </w:rPr>
              <w:t xml:space="preserve">                                              OR= 1.35 (95% CI, 1.13-1.62,</w:t>
            </w:r>
          </w:p>
          <w:p w14:paraId="7C103160"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n= 5, I²=72.6%)                           </w:t>
            </w:r>
          </w:p>
        </w:tc>
        <w:tc>
          <w:tcPr>
            <w:tcW w:w="2977" w:type="dxa"/>
          </w:tcPr>
          <w:p w14:paraId="14431854"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5D4395">
              <w:rPr>
                <w:b/>
                <w:i/>
                <w:color w:val="auto"/>
                <w:sz w:val="18"/>
                <w:szCs w:val="18"/>
              </w:rPr>
              <w:t xml:space="preserve">Aged 2 or younger;           </w:t>
            </w:r>
          </w:p>
          <w:p w14:paraId="6D090A15"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1.35 (95% CI, 1.13–1.61,</w:t>
            </w:r>
            <w:r w:rsidRPr="005D4395">
              <w:rPr>
                <w:color w:val="auto"/>
                <w:sz w:val="18"/>
                <w:szCs w:val="18"/>
              </w:rPr>
              <w:br/>
              <w:t xml:space="preserve">n=9, I²=85.3%)                                                   </w:t>
            </w:r>
            <w:r w:rsidRPr="005D4395">
              <w:rPr>
                <w:b/>
                <w:i/>
                <w:color w:val="auto"/>
                <w:sz w:val="18"/>
                <w:szCs w:val="18"/>
              </w:rPr>
              <w:t xml:space="preserve">Aged </w:t>
            </w:r>
            <w:proofErr w:type="gramStart"/>
            <w:r w:rsidRPr="005D4395">
              <w:rPr>
                <w:b/>
                <w:i/>
                <w:color w:val="auto"/>
                <w:sz w:val="18"/>
                <w:szCs w:val="18"/>
              </w:rPr>
              <w:t>3-4;</w:t>
            </w:r>
            <w:proofErr w:type="gramEnd"/>
            <w:r w:rsidRPr="005D4395">
              <w:rPr>
                <w:color w:val="auto"/>
                <w:sz w:val="18"/>
                <w:szCs w:val="18"/>
              </w:rPr>
              <w:t xml:space="preserve">                                              </w:t>
            </w:r>
          </w:p>
          <w:p w14:paraId="0ED4B0FB"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OR= 1.44 (95% CI, 0.92-2.25,</w:t>
            </w:r>
          </w:p>
          <w:p w14:paraId="10964FA6"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 xml:space="preserve">n= 3, I²=59.5%)                           </w:t>
            </w:r>
          </w:p>
          <w:p w14:paraId="717A4B33" w14:textId="77777777" w:rsidR="00164693" w:rsidRPr="005D4395" w:rsidRDefault="00164693" w:rsidP="00FA5778">
            <w:pPr>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1443" w:type="dxa"/>
          </w:tcPr>
          <w:p w14:paraId="7BA3D0B2" w14:textId="77777777" w:rsidR="00164693" w:rsidRPr="005D4395" w:rsidRDefault="00164693" w:rsidP="00FA5778">
            <w:pPr>
              <w:keepNext/>
              <w:cnfStyle w:val="000000100000" w:firstRow="0" w:lastRow="0" w:firstColumn="0" w:lastColumn="0" w:oddVBand="0" w:evenVBand="0" w:oddHBand="1" w:evenHBand="0" w:firstRowFirstColumn="0" w:firstRowLastColumn="0" w:lastRowFirstColumn="0" w:lastRowLastColumn="0"/>
              <w:rPr>
                <w:color w:val="auto"/>
                <w:sz w:val="18"/>
                <w:szCs w:val="18"/>
              </w:rPr>
            </w:pPr>
            <w:r w:rsidRPr="005D4395">
              <w:rPr>
                <w:color w:val="auto"/>
                <w:sz w:val="18"/>
                <w:szCs w:val="18"/>
              </w:rPr>
              <w:t>Burke 2012</w:t>
            </w:r>
          </w:p>
        </w:tc>
      </w:tr>
    </w:tbl>
    <w:p w14:paraId="0E4E396B" w14:textId="77777777" w:rsidR="00164693" w:rsidRPr="00164693" w:rsidRDefault="00164693" w:rsidP="00164693"/>
    <w:p w14:paraId="69FD7C82" w14:textId="77777777" w:rsidR="0040177B" w:rsidRDefault="0040177B">
      <w:pPr>
        <w:spacing w:after="200" w:line="276" w:lineRule="auto"/>
      </w:pPr>
      <w:r>
        <w:br w:type="page"/>
      </w:r>
    </w:p>
    <w:p w14:paraId="3C9E81BC" w14:textId="77777777" w:rsidR="0036707F" w:rsidRPr="0040177B" w:rsidRDefault="0040177B" w:rsidP="0040177B">
      <w:pPr>
        <w:pStyle w:val="Heading1"/>
        <w:rPr>
          <w:sz w:val="22"/>
          <w:szCs w:val="22"/>
        </w:rPr>
      </w:pPr>
      <w:bookmarkStart w:id="11" w:name="_Toc49847586"/>
      <w:r w:rsidRPr="0040177B">
        <w:rPr>
          <w:sz w:val="22"/>
          <w:szCs w:val="22"/>
        </w:rPr>
        <w:lastRenderedPageBreak/>
        <w:t>References</w:t>
      </w:r>
      <w:bookmarkEnd w:id="11"/>
    </w:p>
    <w:p w14:paraId="27E3E277" w14:textId="77777777" w:rsidR="0040177B" w:rsidRPr="0040177B" w:rsidRDefault="0040177B" w:rsidP="0040177B"/>
    <w:p w14:paraId="6C73A88C" w14:textId="77777777" w:rsidR="00097EA1" w:rsidRPr="00097EA1" w:rsidRDefault="00FA26F4" w:rsidP="00097EA1">
      <w:pPr>
        <w:pStyle w:val="EndNoteBibliography"/>
        <w:spacing w:after="0"/>
        <w:ind w:left="720" w:hanging="720"/>
      </w:pPr>
      <w:r>
        <w:fldChar w:fldCharType="begin"/>
      </w:r>
      <w:r w:rsidR="0036707F">
        <w:instrText xml:space="preserve"> ADDIN EN.REFLIST </w:instrText>
      </w:r>
      <w:r>
        <w:fldChar w:fldCharType="separate"/>
      </w:r>
      <w:r w:rsidR="00097EA1" w:rsidRPr="00097EA1">
        <w:t>1.</w:t>
      </w:r>
      <w:r w:rsidR="00097EA1" w:rsidRPr="00097EA1">
        <w:tab/>
        <w:t xml:space="preserve">Ananth CV, Smulian JC, Vintzileos AM. Incidence of placental abruption in relation to cigarette smoking and hypertensive disorders during pregnancy: a meta-analysis of observational studies. </w:t>
      </w:r>
      <w:r w:rsidR="00097EA1" w:rsidRPr="00097EA1">
        <w:rPr>
          <w:i/>
        </w:rPr>
        <w:t xml:space="preserve">Obstet Gynecol. </w:t>
      </w:r>
      <w:r w:rsidR="00097EA1" w:rsidRPr="00097EA1">
        <w:t>1999;93(4):622-628.</w:t>
      </w:r>
    </w:p>
    <w:p w14:paraId="2C160157" w14:textId="77777777" w:rsidR="00097EA1" w:rsidRPr="00097EA1" w:rsidRDefault="00097EA1" w:rsidP="00097EA1">
      <w:pPr>
        <w:pStyle w:val="EndNoteBibliography"/>
        <w:spacing w:after="0"/>
        <w:ind w:left="720" w:hanging="720"/>
      </w:pPr>
      <w:r w:rsidRPr="00097EA1">
        <w:t>2.</w:t>
      </w:r>
      <w:r w:rsidRPr="00097EA1">
        <w:tab/>
        <w:t xml:space="preserve">Ankum WM, Mol BWJ, Van der Veen F, Bossuyt PMM. Risk factors for ectopic pregnancy: A meta-analysis. </w:t>
      </w:r>
      <w:r w:rsidRPr="00097EA1">
        <w:rPr>
          <w:i/>
        </w:rPr>
        <w:t xml:space="preserve">Fertility and Sterility. </w:t>
      </w:r>
      <w:r w:rsidRPr="00097EA1">
        <w:t>1996;65(6):1093-1099.</w:t>
      </w:r>
    </w:p>
    <w:p w14:paraId="633E3175" w14:textId="77777777" w:rsidR="00097EA1" w:rsidRPr="00097EA1" w:rsidRDefault="00097EA1" w:rsidP="00097EA1">
      <w:pPr>
        <w:pStyle w:val="EndNoteBibliography"/>
        <w:spacing w:after="0"/>
        <w:ind w:left="720" w:hanging="720"/>
      </w:pPr>
      <w:r w:rsidRPr="00097EA1">
        <w:t>3.</w:t>
      </w:r>
      <w:r w:rsidRPr="00097EA1">
        <w:tab/>
        <w:t xml:space="preserve">Antonopoulos CN, Sergentanis TN, Papadopoulou C, et al. Maternal smoking during pregnancy and childhood lymphoma: a meta-analysis. </w:t>
      </w:r>
      <w:r w:rsidRPr="00097EA1">
        <w:rPr>
          <w:i/>
        </w:rPr>
        <w:t xml:space="preserve">International Journal of Cancer. </w:t>
      </w:r>
      <w:r w:rsidRPr="00097EA1">
        <w:t>2011;129(11):2694-2703.</w:t>
      </w:r>
    </w:p>
    <w:p w14:paraId="63FC40F3" w14:textId="77777777" w:rsidR="00097EA1" w:rsidRPr="00097EA1" w:rsidRDefault="00097EA1" w:rsidP="00097EA1">
      <w:pPr>
        <w:pStyle w:val="EndNoteBibliography"/>
        <w:spacing w:after="0"/>
        <w:ind w:left="720" w:hanging="720"/>
      </w:pPr>
      <w:r w:rsidRPr="00097EA1">
        <w:t>4.</w:t>
      </w:r>
      <w:r w:rsidRPr="00097EA1">
        <w:tab/>
        <w:t xml:space="preserve">Brion M-JA, Leary SD, Lawlor DA, Smith GD, Ness AR. Modifiable maternal exposures and offspring blood pressure: A review of epidemiological studies of maternal age, diet, and smoking. </w:t>
      </w:r>
      <w:r w:rsidRPr="00097EA1">
        <w:rPr>
          <w:i/>
        </w:rPr>
        <w:t xml:space="preserve">Pediatric research. </w:t>
      </w:r>
      <w:r w:rsidRPr="00097EA1">
        <w:t>2008;63(6):593-598.</w:t>
      </w:r>
    </w:p>
    <w:p w14:paraId="5F54963F" w14:textId="77777777" w:rsidR="00097EA1" w:rsidRPr="00097EA1" w:rsidRDefault="00097EA1" w:rsidP="00097EA1">
      <w:pPr>
        <w:pStyle w:val="EndNoteBibliography"/>
        <w:spacing w:after="0"/>
        <w:ind w:left="720" w:hanging="720"/>
      </w:pPr>
      <w:r w:rsidRPr="00097EA1">
        <w:t>5.</w:t>
      </w:r>
      <w:r w:rsidRPr="00097EA1">
        <w:tab/>
        <w:t xml:space="preserve">Burke H, Leonardi-Bee J, Hashim A, et al. Prenatal and Passive Smoke Exposure and Incidence of Asthma and Wheeze: Systematic Review and Meta-analysis. </w:t>
      </w:r>
      <w:r w:rsidRPr="00097EA1">
        <w:rPr>
          <w:i/>
        </w:rPr>
        <w:t xml:space="preserve">Pediatrics. </w:t>
      </w:r>
      <w:r w:rsidRPr="00097EA1">
        <w:t>2012;129(4):735-744.</w:t>
      </w:r>
    </w:p>
    <w:p w14:paraId="4B14E546" w14:textId="77777777" w:rsidR="00097EA1" w:rsidRPr="00097EA1" w:rsidRDefault="00097EA1" w:rsidP="00097EA1">
      <w:pPr>
        <w:pStyle w:val="EndNoteBibliography"/>
        <w:spacing w:after="0"/>
        <w:ind w:left="720" w:hanging="720"/>
      </w:pPr>
      <w:r w:rsidRPr="00097EA1">
        <w:t>6.</w:t>
      </w:r>
      <w:r w:rsidRPr="00097EA1">
        <w:tab/>
        <w:t xml:space="preserve">Castles A, Adams EK, Melvin CL, Kelsch C, Boulton ML. Effects of smoking during pregnancy. Five meta-analyses. </w:t>
      </w:r>
      <w:r w:rsidRPr="00097EA1">
        <w:rPr>
          <w:i/>
        </w:rPr>
        <w:t xml:space="preserve">American journal of preventive medicine. </w:t>
      </w:r>
      <w:r w:rsidRPr="00097EA1">
        <w:t>1999;16(3):208-215.</w:t>
      </w:r>
    </w:p>
    <w:p w14:paraId="7BAC87F7" w14:textId="77777777" w:rsidR="00097EA1" w:rsidRPr="00097EA1" w:rsidRDefault="00097EA1" w:rsidP="00097EA1">
      <w:pPr>
        <w:pStyle w:val="EndNoteBibliography"/>
        <w:spacing w:after="0"/>
        <w:ind w:left="720" w:hanging="720"/>
      </w:pPr>
      <w:r w:rsidRPr="00097EA1">
        <w:t>7.</w:t>
      </w:r>
      <w:r w:rsidRPr="00097EA1">
        <w:tab/>
        <w:t xml:space="preserve">Chao TK, Hu J, Pringsheim T. Prenatal risk factors for tourette syndrome: A systematic review. </w:t>
      </w:r>
      <w:r w:rsidRPr="00097EA1">
        <w:rPr>
          <w:i/>
        </w:rPr>
        <w:t xml:space="preserve">BMC pregnancy and childbirth. </w:t>
      </w:r>
      <w:r w:rsidRPr="00097EA1">
        <w:t>2014;14 (1) (no pagination)(53).</w:t>
      </w:r>
    </w:p>
    <w:p w14:paraId="24E91142" w14:textId="77777777" w:rsidR="00097EA1" w:rsidRPr="00097EA1" w:rsidRDefault="00097EA1" w:rsidP="00097EA1">
      <w:pPr>
        <w:pStyle w:val="EndNoteBibliography"/>
        <w:spacing w:after="0"/>
        <w:ind w:left="720" w:hanging="720"/>
      </w:pPr>
      <w:r w:rsidRPr="00097EA1">
        <w:t>8.</w:t>
      </w:r>
      <w:r w:rsidRPr="00097EA1">
        <w:tab/>
        <w:t xml:space="preserve">Chrestani MA, Santos IS, Horta BL, Dumith SC, de Oliveira Dode MA. Associated factors for accelerated growth in childhood: a systematic review. </w:t>
      </w:r>
      <w:r w:rsidRPr="00097EA1">
        <w:rPr>
          <w:i/>
        </w:rPr>
        <w:t xml:space="preserve">Maternal and child health journal. </w:t>
      </w:r>
      <w:r w:rsidRPr="00097EA1">
        <w:t>2013;17(3):512-519.</w:t>
      </w:r>
    </w:p>
    <w:p w14:paraId="1C47D4A4" w14:textId="77777777" w:rsidR="00097EA1" w:rsidRPr="00097EA1" w:rsidRDefault="00097EA1" w:rsidP="00097EA1">
      <w:pPr>
        <w:pStyle w:val="EndNoteBibliography"/>
        <w:spacing w:after="0"/>
        <w:ind w:left="720" w:hanging="720"/>
      </w:pPr>
      <w:r w:rsidRPr="00097EA1">
        <w:t>9.</w:t>
      </w:r>
      <w:r w:rsidRPr="00097EA1">
        <w:tab/>
        <w:t>Chu P WHHSJYLJHWSJGYNX. Maternal smoking during pregnancy and risk of childhood neuroblastoma: Systematic review and meta-analysis. 2016.</w:t>
      </w:r>
    </w:p>
    <w:p w14:paraId="0AB54BE2" w14:textId="77777777" w:rsidR="00097EA1" w:rsidRPr="00097EA1" w:rsidRDefault="00097EA1" w:rsidP="00097EA1">
      <w:pPr>
        <w:pStyle w:val="EndNoteBibliography"/>
        <w:spacing w:after="0"/>
        <w:ind w:left="720" w:hanging="720"/>
      </w:pPr>
      <w:r w:rsidRPr="00097EA1">
        <w:t>10.</w:t>
      </w:r>
      <w:r w:rsidRPr="00097EA1">
        <w:tab/>
        <w:t xml:space="preserve">Clifford A, Lang L, Chen R. Effects of maternal cigarette smoking during pregnancy on cognitive parameters of children and young adults: A literature review. </w:t>
      </w:r>
      <w:r w:rsidRPr="00097EA1">
        <w:rPr>
          <w:i/>
        </w:rPr>
        <w:t xml:space="preserve">Neurotoxicology and Teratology. </w:t>
      </w:r>
      <w:r w:rsidRPr="00097EA1">
        <w:t>2012;34(6):560-570.</w:t>
      </w:r>
    </w:p>
    <w:p w14:paraId="682CC855" w14:textId="77777777" w:rsidR="00097EA1" w:rsidRPr="00097EA1" w:rsidRDefault="00097EA1" w:rsidP="00097EA1">
      <w:pPr>
        <w:pStyle w:val="EndNoteBibliography"/>
        <w:spacing w:after="0"/>
        <w:ind w:left="720" w:hanging="720"/>
      </w:pPr>
      <w:r w:rsidRPr="00097EA1">
        <w:t>11.</w:t>
      </w:r>
      <w:r w:rsidRPr="00097EA1">
        <w:tab/>
        <w:t xml:space="preserve">Conde-Agudelo A, Althabe F, Belizan JM, Kafury-Goeta AC. Cigarette smoking during pregnancy and risk of preeclampsia: a systematic review. </w:t>
      </w:r>
      <w:r w:rsidRPr="00097EA1">
        <w:rPr>
          <w:i/>
        </w:rPr>
        <w:t xml:space="preserve">American Journal of Obstetrics &amp; Gynecology. </w:t>
      </w:r>
      <w:r w:rsidRPr="00097EA1">
        <w:t>1999;181(4):1026-1035.</w:t>
      </w:r>
    </w:p>
    <w:p w14:paraId="190E5DAA" w14:textId="77777777" w:rsidR="00097EA1" w:rsidRPr="00097EA1" w:rsidRDefault="00097EA1" w:rsidP="00097EA1">
      <w:pPr>
        <w:pStyle w:val="EndNoteBibliography"/>
        <w:spacing w:after="0"/>
        <w:ind w:left="720" w:hanging="720"/>
      </w:pPr>
      <w:r w:rsidRPr="00097EA1">
        <w:t>12.</w:t>
      </w:r>
      <w:r w:rsidRPr="00097EA1">
        <w:tab/>
        <w:t xml:space="preserve">England L, Zhang J. Smoking and risk of preeclampsia: a systematic review. </w:t>
      </w:r>
      <w:r w:rsidRPr="00097EA1">
        <w:rPr>
          <w:i/>
        </w:rPr>
        <w:t xml:space="preserve">Frontiers in bioscience : a journal and virtual library. </w:t>
      </w:r>
      <w:r w:rsidRPr="00097EA1">
        <w:t>2007;12:2471-2483.</w:t>
      </w:r>
    </w:p>
    <w:p w14:paraId="572C151A" w14:textId="77777777" w:rsidR="00097EA1" w:rsidRPr="00097EA1" w:rsidRDefault="00097EA1" w:rsidP="00097EA1">
      <w:pPr>
        <w:pStyle w:val="EndNoteBibliography"/>
        <w:spacing w:after="0"/>
        <w:ind w:left="720" w:hanging="720"/>
      </w:pPr>
      <w:r w:rsidRPr="00097EA1">
        <w:t>13.</w:t>
      </w:r>
      <w:r w:rsidRPr="00097EA1">
        <w:tab/>
        <w:t xml:space="preserve">Faiz AS, Ananth CV. Etiology and risk factors for placenta previa: An overview and meta-analysis of observational studies. </w:t>
      </w:r>
      <w:r w:rsidRPr="00097EA1">
        <w:rPr>
          <w:i/>
        </w:rPr>
        <w:t xml:space="preserve">Journal of Maternal-Fetal and Neonatal Medicine. </w:t>
      </w:r>
      <w:r w:rsidRPr="00097EA1">
        <w:t>2003;13(3):175-190.</w:t>
      </w:r>
    </w:p>
    <w:p w14:paraId="51327830" w14:textId="77777777" w:rsidR="00097EA1" w:rsidRPr="00097EA1" w:rsidRDefault="00097EA1" w:rsidP="00097EA1">
      <w:pPr>
        <w:pStyle w:val="EndNoteBibliography"/>
        <w:spacing w:after="0"/>
        <w:ind w:left="720" w:hanging="720"/>
      </w:pPr>
      <w:r w:rsidRPr="00097EA1">
        <w:t>14.</w:t>
      </w:r>
      <w:r w:rsidRPr="00097EA1">
        <w:tab/>
        <w:t xml:space="preserve">Fernandes M, Yang X, Li JY, Cheikh Ismail L. Smoking during pregnancy and vision difficulties in children: A systematic review. </w:t>
      </w:r>
      <w:r w:rsidRPr="00097EA1">
        <w:rPr>
          <w:i/>
        </w:rPr>
        <w:t xml:space="preserve">Acta Ophthalmologica. </w:t>
      </w:r>
      <w:r w:rsidRPr="00097EA1">
        <w:t>2015;93(3):213-223.</w:t>
      </w:r>
    </w:p>
    <w:p w14:paraId="183998F0" w14:textId="77777777" w:rsidR="00097EA1" w:rsidRPr="00097EA1" w:rsidRDefault="00097EA1" w:rsidP="00097EA1">
      <w:pPr>
        <w:pStyle w:val="EndNoteBibliography"/>
        <w:spacing w:after="0"/>
        <w:ind w:left="720" w:hanging="720"/>
      </w:pPr>
      <w:r w:rsidRPr="00097EA1">
        <w:t>15.</w:t>
      </w:r>
      <w:r w:rsidRPr="00097EA1">
        <w:tab/>
        <w:t xml:space="preserve">Ferrante G, Antona R, Malizia V, Montalbano L, Corsello G, La Grutta S. Smoke exposure as a risk factor for asthma in childhood: a review of current evidence. </w:t>
      </w:r>
      <w:r w:rsidRPr="00097EA1">
        <w:rPr>
          <w:i/>
        </w:rPr>
        <w:t xml:space="preserve">Allergy and asthma proceedings : the official journal of regional and state allergy societies. </w:t>
      </w:r>
      <w:r w:rsidRPr="00097EA1">
        <w:t>2014;35(6):454-461.</w:t>
      </w:r>
    </w:p>
    <w:p w14:paraId="74ACFE4F" w14:textId="77777777" w:rsidR="00097EA1" w:rsidRPr="00097EA1" w:rsidRDefault="00097EA1" w:rsidP="00097EA1">
      <w:pPr>
        <w:pStyle w:val="EndNoteBibliography"/>
        <w:spacing w:after="0"/>
        <w:ind w:left="720" w:hanging="720"/>
      </w:pPr>
      <w:r w:rsidRPr="00097EA1">
        <w:t>16.</w:t>
      </w:r>
      <w:r w:rsidRPr="00097EA1">
        <w:tab/>
        <w:t xml:space="preserve">Flenady V, Koopmans L, Middleton P, et al. Major risk factors for stillbirth in high-income countries: A systematic review and meta-analysis. </w:t>
      </w:r>
      <w:r w:rsidRPr="00097EA1">
        <w:rPr>
          <w:i/>
        </w:rPr>
        <w:t xml:space="preserve">The Lancet. </w:t>
      </w:r>
      <w:r w:rsidRPr="00097EA1">
        <w:t>2011;377(9774):1331-1340.</w:t>
      </w:r>
    </w:p>
    <w:p w14:paraId="2BA515B6" w14:textId="77777777" w:rsidR="00097EA1" w:rsidRPr="00097EA1" w:rsidRDefault="00097EA1" w:rsidP="00097EA1">
      <w:pPr>
        <w:pStyle w:val="EndNoteBibliography"/>
        <w:spacing w:after="0"/>
        <w:ind w:left="720" w:hanging="720"/>
      </w:pPr>
      <w:r w:rsidRPr="00097EA1">
        <w:t>17.</w:t>
      </w:r>
      <w:r w:rsidRPr="00097EA1">
        <w:tab/>
        <w:t>Hackshaw A, Charles R, Sadie B. Maternal smoking in pregnancy and birth defects: a systematic review based on 173 687 malformed cases and 11.7 million controls </w:t>
      </w:r>
      <w:r w:rsidRPr="00097EA1">
        <w:rPr>
          <w:i/>
        </w:rPr>
        <w:t xml:space="preserve">Human Reproduction Update. </w:t>
      </w:r>
      <w:r w:rsidRPr="00097EA1">
        <w:t>2011;17(5):5.</w:t>
      </w:r>
    </w:p>
    <w:p w14:paraId="773EA814" w14:textId="77777777" w:rsidR="00097EA1" w:rsidRPr="00097EA1" w:rsidRDefault="00097EA1" w:rsidP="00097EA1">
      <w:pPr>
        <w:pStyle w:val="EndNoteBibliography"/>
        <w:spacing w:after="0"/>
        <w:ind w:left="720" w:hanging="720"/>
      </w:pPr>
      <w:r w:rsidRPr="00097EA1">
        <w:t>18.</w:t>
      </w:r>
      <w:r w:rsidRPr="00097EA1">
        <w:tab/>
        <w:t xml:space="preserve">Huang JS, Lee TA, Lu MC. Prenatal programming of childhood overweight and obesity. </w:t>
      </w:r>
      <w:r w:rsidRPr="00097EA1">
        <w:rPr>
          <w:i/>
        </w:rPr>
        <w:t xml:space="preserve">Maternal &amp; Child Health Journal. </w:t>
      </w:r>
      <w:r w:rsidRPr="00097EA1">
        <w:t>2007;11(5):461-473.</w:t>
      </w:r>
    </w:p>
    <w:p w14:paraId="39C2F39D" w14:textId="77777777" w:rsidR="00097EA1" w:rsidRPr="00097EA1" w:rsidRDefault="00097EA1" w:rsidP="00097EA1">
      <w:pPr>
        <w:pStyle w:val="EndNoteBibliography"/>
        <w:spacing w:after="0"/>
        <w:ind w:left="720" w:hanging="720"/>
      </w:pPr>
      <w:r w:rsidRPr="00097EA1">
        <w:t>19.</w:t>
      </w:r>
      <w:r w:rsidRPr="00097EA1">
        <w:tab/>
        <w:t xml:space="preserve">Huang Y, Huang J, Lan H, Zhao G, Huang C. A meta-analysis of parental smoking and the risk of childhood brain tumors. </w:t>
      </w:r>
      <w:r w:rsidRPr="00097EA1">
        <w:rPr>
          <w:i/>
        </w:rPr>
        <w:t xml:space="preserve">PLoS ONE. </w:t>
      </w:r>
      <w:r w:rsidRPr="00097EA1">
        <w:t>2014;9 (7) (no pagination)(e102910).</w:t>
      </w:r>
    </w:p>
    <w:p w14:paraId="07089AB1" w14:textId="77777777" w:rsidR="00097EA1" w:rsidRPr="00097EA1" w:rsidRDefault="00097EA1" w:rsidP="00097EA1">
      <w:pPr>
        <w:pStyle w:val="EndNoteBibliography"/>
        <w:spacing w:after="0"/>
        <w:ind w:left="720" w:hanging="720"/>
      </w:pPr>
      <w:r w:rsidRPr="00097EA1">
        <w:lastRenderedPageBreak/>
        <w:t>20.</w:t>
      </w:r>
      <w:r w:rsidRPr="00097EA1">
        <w:tab/>
        <w:t xml:space="preserve">Huang J, Zhu T, Qu Y, Mu D. Prenatal, perinatal and neonatal risk factors for intellectual disability: A systemic review and meta- Analysis. </w:t>
      </w:r>
      <w:r w:rsidRPr="00097EA1">
        <w:rPr>
          <w:i/>
        </w:rPr>
        <w:t xml:space="preserve">PLoS ONE. </w:t>
      </w:r>
      <w:r w:rsidRPr="00097EA1">
        <w:t>2016;11 (4) (no pagination)(e0153655).</w:t>
      </w:r>
    </w:p>
    <w:p w14:paraId="702324CE" w14:textId="77777777" w:rsidR="00097EA1" w:rsidRPr="00097EA1" w:rsidRDefault="00097EA1" w:rsidP="00097EA1">
      <w:pPr>
        <w:pStyle w:val="EndNoteBibliography"/>
        <w:spacing w:after="0"/>
        <w:ind w:left="720" w:hanging="720"/>
      </w:pPr>
      <w:r w:rsidRPr="00097EA1">
        <w:t>21.</w:t>
      </w:r>
      <w:r w:rsidRPr="00097EA1">
        <w:tab/>
        <w:t xml:space="preserve">Huncharek MS, Kupelnick B, Klassen H. Maternal smoking during pregnancy and the risk of childhood brain tumors: A meta-analysis of 6566 subjects from twelve epidemiological studies. </w:t>
      </w:r>
      <w:r w:rsidRPr="00097EA1">
        <w:rPr>
          <w:i/>
        </w:rPr>
        <w:t xml:space="preserve">Journal of Neuro-Oncology. </w:t>
      </w:r>
      <w:r w:rsidRPr="00097EA1">
        <w:t>2002;57(1):51-57.</w:t>
      </w:r>
    </w:p>
    <w:p w14:paraId="0F47EEFF" w14:textId="77777777" w:rsidR="00097EA1" w:rsidRPr="00097EA1" w:rsidRDefault="00097EA1" w:rsidP="00097EA1">
      <w:pPr>
        <w:pStyle w:val="EndNoteBibliography"/>
        <w:spacing w:after="0"/>
        <w:ind w:left="720" w:hanging="720"/>
      </w:pPr>
      <w:r w:rsidRPr="00097EA1">
        <w:t>22.</w:t>
      </w:r>
      <w:r w:rsidRPr="00097EA1">
        <w:tab/>
        <w:t xml:space="preserve">Ino T. Maternal smoking during pregnancy and offspring obesity: Meta-analysis. </w:t>
      </w:r>
      <w:r w:rsidRPr="00097EA1">
        <w:rPr>
          <w:i/>
        </w:rPr>
        <w:t xml:space="preserve">Pediatrics International. </w:t>
      </w:r>
      <w:r w:rsidRPr="00097EA1">
        <w:t>2010;52(1):94-99.</w:t>
      </w:r>
    </w:p>
    <w:p w14:paraId="55A85F5D" w14:textId="77777777" w:rsidR="00097EA1" w:rsidRPr="00097EA1" w:rsidRDefault="00097EA1" w:rsidP="00097EA1">
      <w:pPr>
        <w:pStyle w:val="EndNoteBibliography"/>
        <w:spacing w:after="0"/>
        <w:ind w:left="720" w:hanging="720"/>
      </w:pPr>
      <w:r w:rsidRPr="00097EA1">
        <w:t>23.</w:t>
      </w:r>
      <w:r w:rsidRPr="00097EA1">
        <w:tab/>
        <w:t xml:space="preserve">Jayes L, Haslam PL, Gratziou CG, et al. SmokeHaz: Systematic Reviews and Meta-analyses of the Effects of Smoking on Respiratory Health. </w:t>
      </w:r>
      <w:r w:rsidRPr="00097EA1">
        <w:rPr>
          <w:i/>
        </w:rPr>
        <w:t xml:space="preserve">Chest. </w:t>
      </w:r>
      <w:r w:rsidRPr="00097EA1">
        <w:t>2016;150(1):164-179.</w:t>
      </w:r>
    </w:p>
    <w:p w14:paraId="375F4B80" w14:textId="77777777" w:rsidR="00097EA1" w:rsidRPr="00097EA1" w:rsidRDefault="00097EA1" w:rsidP="00097EA1">
      <w:pPr>
        <w:pStyle w:val="EndNoteBibliography"/>
        <w:spacing w:after="0"/>
        <w:ind w:left="720" w:hanging="720"/>
      </w:pPr>
      <w:r w:rsidRPr="00097EA1">
        <w:t>24.</w:t>
      </w:r>
      <w:r w:rsidRPr="00097EA1">
        <w:tab/>
        <w:t xml:space="preserve">Jenabi E, Fereidooni B. The association between maternal smoking and hyperemesis gravidarum: a meta-analysis. </w:t>
      </w:r>
      <w:r w:rsidRPr="00097EA1">
        <w:rPr>
          <w:i/>
        </w:rPr>
        <w:t xml:space="preserve">Journal of Maternal-Fetal and Neonatal Medicine. </w:t>
      </w:r>
      <w:r w:rsidRPr="00097EA1">
        <w:t>2017;30(6):693-697.</w:t>
      </w:r>
    </w:p>
    <w:p w14:paraId="5DE049BC" w14:textId="77777777" w:rsidR="00097EA1" w:rsidRPr="00097EA1" w:rsidRDefault="00097EA1" w:rsidP="00097EA1">
      <w:pPr>
        <w:pStyle w:val="EndNoteBibliography"/>
        <w:spacing w:after="0"/>
        <w:ind w:left="720" w:hanging="720"/>
      </w:pPr>
      <w:r w:rsidRPr="00097EA1">
        <w:t>25.</w:t>
      </w:r>
      <w:r w:rsidRPr="00097EA1">
        <w:tab/>
        <w:t xml:space="preserve">Jones LL, Hashim A, McKeever T, Cook DG, Britton J, Leonardi-Bee J. Parental and household smoking and the increased risk of bronchitis, bronchiolitis and other lower respiratory infections in infancy: systematic review and meta-analysis. </w:t>
      </w:r>
      <w:r w:rsidRPr="00097EA1">
        <w:rPr>
          <w:i/>
        </w:rPr>
        <w:t xml:space="preserve">Respiratory Research. </w:t>
      </w:r>
      <w:r w:rsidRPr="00097EA1">
        <w:t>2011;12.</w:t>
      </w:r>
    </w:p>
    <w:p w14:paraId="0079A225" w14:textId="77777777" w:rsidR="00097EA1" w:rsidRPr="00097EA1" w:rsidRDefault="00097EA1" w:rsidP="00097EA1">
      <w:pPr>
        <w:pStyle w:val="EndNoteBibliography"/>
        <w:spacing w:after="0"/>
        <w:ind w:left="720" w:hanging="720"/>
      </w:pPr>
      <w:r w:rsidRPr="00097EA1">
        <w:t>26.</w:t>
      </w:r>
      <w:r w:rsidRPr="00097EA1">
        <w:tab/>
        <w:t xml:space="preserve">Jones LL, Hassanien A, Cook DG, Britton J, Leonardi-Bee J. Parental smoking and the risk of middle ear disease in children: a systematic review and meta-analysis. </w:t>
      </w:r>
      <w:r w:rsidRPr="00097EA1">
        <w:rPr>
          <w:i/>
        </w:rPr>
        <w:t xml:space="preserve">Arch Pediatr Adolesc Med. </w:t>
      </w:r>
      <w:r w:rsidRPr="00097EA1">
        <w:t>2012;166(1):18-27.</w:t>
      </w:r>
    </w:p>
    <w:p w14:paraId="554E07AF" w14:textId="77777777" w:rsidR="00097EA1" w:rsidRPr="00097EA1" w:rsidRDefault="00097EA1" w:rsidP="00097EA1">
      <w:pPr>
        <w:pStyle w:val="EndNoteBibliography"/>
        <w:spacing w:after="0"/>
        <w:ind w:left="720" w:hanging="720"/>
      </w:pPr>
      <w:r w:rsidRPr="00097EA1">
        <w:t>27.</w:t>
      </w:r>
      <w:r w:rsidRPr="00097EA1">
        <w:tab/>
        <w:t xml:space="preserve">Kantor R, Kim A, Thyssen JP, Silverberg JI. Association of atopic dermatitis with smoking: A systematic review and meta-analysis. </w:t>
      </w:r>
      <w:r w:rsidRPr="00097EA1">
        <w:rPr>
          <w:i/>
        </w:rPr>
        <w:t xml:space="preserve">Journal of the American Academy of Dermatology. </w:t>
      </w:r>
      <w:r w:rsidRPr="00097EA1">
        <w:t>2016;75(6):1119-1125.e1111.</w:t>
      </w:r>
    </w:p>
    <w:p w14:paraId="2D899ECA" w14:textId="77777777" w:rsidR="00097EA1" w:rsidRPr="00097EA1" w:rsidRDefault="00097EA1" w:rsidP="00097EA1">
      <w:pPr>
        <w:pStyle w:val="EndNoteBibliography"/>
        <w:spacing w:after="0"/>
        <w:ind w:left="720" w:hanging="720"/>
      </w:pPr>
      <w:r w:rsidRPr="00097EA1">
        <w:t>28.</w:t>
      </w:r>
      <w:r w:rsidRPr="00097EA1">
        <w:tab/>
        <w:t xml:space="preserve">Lancaster CA, Gold KJ, Flynn HA, Yoo H, Marcus SM, Davis MM. Risk factors for depressive symptoms during pregnancy: a systematic review. </w:t>
      </w:r>
      <w:r w:rsidRPr="00097EA1">
        <w:rPr>
          <w:i/>
        </w:rPr>
        <w:t xml:space="preserve">American Journal of Obstetrics and Gynecology. </w:t>
      </w:r>
      <w:r w:rsidRPr="00097EA1">
        <w:t>2010;202(1):5-14.</w:t>
      </w:r>
    </w:p>
    <w:p w14:paraId="139D8500" w14:textId="77777777" w:rsidR="00097EA1" w:rsidRPr="00097EA1" w:rsidRDefault="00097EA1" w:rsidP="00097EA1">
      <w:pPr>
        <w:pStyle w:val="EndNoteBibliography"/>
        <w:spacing w:after="0"/>
        <w:ind w:left="720" w:hanging="720"/>
      </w:pPr>
      <w:r w:rsidRPr="00097EA1">
        <w:t>29.</w:t>
      </w:r>
      <w:r w:rsidRPr="00097EA1">
        <w:tab/>
        <w:t xml:space="preserve">Latimer K, Wilson P, Kemp J, et al. Disruptive behaviour disorders: a systematic review of environmental antenatal and early years risk factors. </w:t>
      </w:r>
      <w:r w:rsidRPr="00097EA1">
        <w:rPr>
          <w:i/>
        </w:rPr>
        <w:t xml:space="preserve">Child: care, health and development. </w:t>
      </w:r>
      <w:r w:rsidRPr="00097EA1">
        <w:t>2012;38(5):611-628.</w:t>
      </w:r>
    </w:p>
    <w:p w14:paraId="1D040DC5" w14:textId="77777777" w:rsidR="00097EA1" w:rsidRPr="00097EA1" w:rsidRDefault="00097EA1" w:rsidP="00097EA1">
      <w:pPr>
        <w:pStyle w:val="EndNoteBibliography"/>
        <w:spacing w:after="0"/>
        <w:ind w:left="720" w:hanging="720"/>
      </w:pPr>
      <w:r w:rsidRPr="00097EA1">
        <w:t>30.</w:t>
      </w:r>
      <w:r w:rsidRPr="00097EA1">
        <w:tab/>
        <w:t xml:space="preserve">Lee LJ, Lupo PJ. Maternal smoking during pregnancy and the risk of congenital heart defects in offspring: a systematic review and metaanalysis. </w:t>
      </w:r>
      <w:r w:rsidRPr="00097EA1">
        <w:rPr>
          <w:i/>
        </w:rPr>
        <w:t xml:space="preserve">Pediatric cardiology. </w:t>
      </w:r>
      <w:r w:rsidRPr="00097EA1">
        <w:t>2013;34(2):398-407.</w:t>
      </w:r>
    </w:p>
    <w:p w14:paraId="3F90FDF5" w14:textId="77777777" w:rsidR="00097EA1" w:rsidRPr="00097EA1" w:rsidRDefault="00097EA1" w:rsidP="00097EA1">
      <w:pPr>
        <w:pStyle w:val="EndNoteBibliography"/>
        <w:spacing w:after="0"/>
        <w:ind w:left="720" w:hanging="720"/>
      </w:pPr>
      <w:r w:rsidRPr="00097EA1">
        <w:t>31.</w:t>
      </w:r>
      <w:r w:rsidRPr="00097EA1">
        <w:tab/>
        <w:t xml:space="preserve">Linnet KM, Dalsgaard S, Obel C, et al. Maternal Lifestyle Factors in Pregnancy Risk of Attention Deficit Hyperactivity Disorder and Associated Behaviors: Review of the Current Evidence. </w:t>
      </w:r>
      <w:r w:rsidRPr="00097EA1">
        <w:rPr>
          <w:i/>
        </w:rPr>
        <w:t xml:space="preserve">The American Journal of Psychiatry. </w:t>
      </w:r>
      <w:r w:rsidRPr="00097EA1">
        <w:t>2003;160(6):1028-1040.</w:t>
      </w:r>
    </w:p>
    <w:p w14:paraId="386B6D1B" w14:textId="77777777" w:rsidR="00097EA1" w:rsidRPr="00097EA1" w:rsidRDefault="00097EA1" w:rsidP="00097EA1">
      <w:pPr>
        <w:pStyle w:val="EndNoteBibliography"/>
        <w:spacing w:after="0"/>
        <w:ind w:left="720" w:hanging="720"/>
      </w:pPr>
      <w:r w:rsidRPr="00097EA1">
        <w:t>32.</w:t>
      </w:r>
      <w:r w:rsidRPr="00097EA1">
        <w:tab/>
        <w:t xml:space="preserve">Little J, Cardy A, Munger RG. Tobacco smoking and oral clefts: A meta-analysis. </w:t>
      </w:r>
      <w:r w:rsidRPr="00097EA1">
        <w:rPr>
          <w:i/>
        </w:rPr>
        <w:t xml:space="preserve">Bulletin of the World Health Organization. </w:t>
      </w:r>
      <w:r w:rsidRPr="00097EA1">
        <w:t>2004;82(3):213-218.</w:t>
      </w:r>
    </w:p>
    <w:p w14:paraId="0C457B21" w14:textId="77777777" w:rsidR="00097EA1" w:rsidRPr="00097EA1" w:rsidRDefault="00097EA1" w:rsidP="00097EA1">
      <w:pPr>
        <w:pStyle w:val="EndNoteBibliography"/>
        <w:spacing w:after="0"/>
        <w:ind w:left="720" w:hanging="720"/>
      </w:pPr>
      <w:r w:rsidRPr="00097EA1">
        <w:t>33.</w:t>
      </w:r>
      <w:r w:rsidRPr="00097EA1">
        <w:tab/>
        <w:t xml:space="preserve">Marufu TC, Ahankari A, Coleman T, Lewis S. Maternal smoking and the risk of still birth: systematic review and meta-analysis. </w:t>
      </w:r>
      <w:r w:rsidRPr="00097EA1">
        <w:rPr>
          <w:i/>
        </w:rPr>
        <w:t xml:space="preserve">BMC public health. </w:t>
      </w:r>
      <w:r w:rsidRPr="00097EA1">
        <w:t>2015;15:239.</w:t>
      </w:r>
    </w:p>
    <w:p w14:paraId="60915E0E" w14:textId="77777777" w:rsidR="00097EA1" w:rsidRPr="00097EA1" w:rsidRDefault="00097EA1" w:rsidP="00097EA1">
      <w:pPr>
        <w:pStyle w:val="EndNoteBibliography"/>
        <w:spacing w:after="0"/>
        <w:ind w:left="720" w:hanging="720"/>
      </w:pPr>
      <w:r w:rsidRPr="00097EA1">
        <w:t>34.</w:t>
      </w:r>
      <w:r w:rsidRPr="00097EA1">
        <w:tab/>
        <w:t xml:space="preserve">Mitchell EA, Milerad J. Smoking and the sudden infant death syndrome. </w:t>
      </w:r>
      <w:r w:rsidRPr="00097EA1">
        <w:rPr>
          <w:i/>
        </w:rPr>
        <w:t xml:space="preserve">Reviews on Environmental Health. </w:t>
      </w:r>
      <w:r w:rsidRPr="00097EA1">
        <w:t>2006;21(2):81-103.</w:t>
      </w:r>
    </w:p>
    <w:p w14:paraId="43D21A59" w14:textId="77777777" w:rsidR="00097EA1" w:rsidRPr="00097EA1" w:rsidRDefault="00097EA1" w:rsidP="00097EA1">
      <w:pPr>
        <w:pStyle w:val="EndNoteBibliography"/>
        <w:spacing w:after="0"/>
        <w:ind w:left="720" w:hanging="720"/>
      </w:pPr>
      <w:r w:rsidRPr="00097EA1">
        <w:t>35.</w:t>
      </w:r>
      <w:r w:rsidRPr="00097EA1">
        <w:tab/>
        <w:t xml:space="preserve">Nicoletti D, Appel LD, Siedersberger Neto P, Guimaraes GW, Zhang L. Maternal smoking during pregnancy and birth defects in children: a systematic review with meta-analysis. </w:t>
      </w:r>
      <w:r w:rsidRPr="00097EA1">
        <w:rPr>
          <w:i/>
        </w:rPr>
        <w:t xml:space="preserve">Cadernos de saude publica. </w:t>
      </w:r>
      <w:r w:rsidRPr="00097EA1">
        <w:t>2014;30(12):2491-2529.</w:t>
      </w:r>
    </w:p>
    <w:p w14:paraId="6E49AB4F" w14:textId="77777777" w:rsidR="00097EA1" w:rsidRPr="00097EA1" w:rsidRDefault="00097EA1" w:rsidP="00097EA1">
      <w:pPr>
        <w:pStyle w:val="EndNoteBibliography"/>
        <w:spacing w:after="0"/>
        <w:ind w:left="720" w:hanging="720"/>
      </w:pPr>
      <w:r w:rsidRPr="00097EA1">
        <w:t>36.</w:t>
      </w:r>
      <w:r w:rsidRPr="00097EA1">
        <w:tab/>
        <w:t xml:space="preserve">Oken E, Levitan E, Gillman M. Maternal smoking during pregnancy and child overweight: systematic review and meta-analysis. </w:t>
      </w:r>
      <w:r w:rsidRPr="00097EA1">
        <w:rPr>
          <w:i/>
        </w:rPr>
        <w:t xml:space="preserve">International Journal of Obesity. </w:t>
      </w:r>
      <w:r w:rsidRPr="00097EA1">
        <w:t>2008;32:10.</w:t>
      </w:r>
    </w:p>
    <w:p w14:paraId="1B3DF3E2" w14:textId="77777777" w:rsidR="00097EA1" w:rsidRPr="00097EA1" w:rsidRDefault="00097EA1" w:rsidP="00097EA1">
      <w:pPr>
        <w:pStyle w:val="EndNoteBibliography"/>
        <w:spacing w:after="0"/>
        <w:ind w:left="720" w:hanging="720"/>
      </w:pPr>
      <w:r w:rsidRPr="00097EA1">
        <w:t>37.</w:t>
      </w:r>
      <w:r w:rsidRPr="00097EA1">
        <w:tab/>
        <w:t xml:space="preserve">Park SK, Kang D, McGlynn KA, et al. Intrauterine environments and breast cancer risk: meta-analysis and systematic review. </w:t>
      </w:r>
      <w:r w:rsidRPr="00097EA1">
        <w:rPr>
          <w:i/>
        </w:rPr>
        <w:t xml:space="preserve">Breast cancer research : BCR. </w:t>
      </w:r>
      <w:r w:rsidRPr="00097EA1">
        <w:t>2008;10(1):R8.</w:t>
      </w:r>
    </w:p>
    <w:p w14:paraId="32C1D415" w14:textId="77777777" w:rsidR="00097EA1" w:rsidRPr="00097EA1" w:rsidRDefault="00097EA1" w:rsidP="00097EA1">
      <w:pPr>
        <w:pStyle w:val="EndNoteBibliography"/>
        <w:spacing w:after="0"/>
        <w:ind w:left="720" w:hanging="720"/>
      </w:pPr>
      <w:r w:rsidRPr="00097EA1">
        <w:t>38.</w:t>
      </w:r>
      <w:r w:rsidRPr="00097EA1">
        <w:tab/>
        <w:t xml:space="preserve">Pereira PP, Da Mata FA, Figueiredo AC, de Andrade KR, Pereira MG. Maternal Active Smoking During Pregnancy and Low Birth Weight in the Americas: A Systematic Review and Meta-analysis. </w:t>
      </w:r>
      <w:r w:rsidRPr="00097EA1">
        <w:rPr>
          <w:i/>
        </w:rPr>
        <w:t xml:space="preserve">Nicotine Tob Res. </w:t>
      </w:r>
      <w:r w:rsidRPr="00097EA1">
        <w:t>2017;19(5):497-505.</w:t>
      </w:r>
    </w:p>
    <w:p w14:paraId="50F1FF32" w14:textId="77777777" w:rsidR="00097EA1" w:rsidRPr="00097EA1" w:rsidRDefault="00097EA1" w:rsidP="00097EA1">
      <w:pPr>
        <w:pStyle w:val="EndNoteBibliography"/>
        <w:spacing w:after="0"/>
        <w:ind w:left="720" w:hanging="720"/>
      </w:pPr>
      <w:r w:rsidRPr="00097EA1">
        <w:lastRenderedPageBreak/>
        <w:t>39.</w:t>
      </w:r>
      <w:r w:rsidRPr="00097EA1">
        <w:tab/>
        <w:t xml:space="preserve">Pineles BL, Park E, Samet JM. Systematic Review and Meta-Analysis of Miscarriage and Maternal Exposure to Tobacco Smoke During Pregnancy. </w:t>
      </w:r>
      <w:r w:rsidRPr="00097EA1">
        <w:rPr>
          <w:i/>
        </w:rPr>
        <w:t xml:space="preserve">American Journal of Epidemiology. </w:t>
      </w:r>
      <w:r w:rsidRPr="00097EA1">
        <w:t>2014;179(7):807-823.</w:t>
      </w:r>
    </w:p>
    <w:p w14:paraId="6ED80BA2" w14:textId="77777777" w:rsidR="00097EA1" w:rsidRPr="00097EA1" w:rsidRDefault="00097EA1" w:rsidP="00097EA1">
      <w:pPr>
        <w:pStyle w:val="EndNoteBibliography"/>
        <w:spacing w:after="0"/>
        <w:ind w:left="720" w:hanging="720"/>
      </w:pPr>
      <w:r w:rsidRPr="00097EA1">
        <w:t>40.</w:t>
      </w:r>
      <w:r w:rsidRPr="00097EA1">
        <w:tab/>
        <w:t xml:space="preserve">Pineles BL, Hsu S, Park E, Samet JM. Systematic Review and Meta-Analyses of Perinatal Death and Maternal Exposure to Tobacco Smoke During Pregnancy. </w:t>
      </w:r>
      <w:r w:rsidRPr="00097EA1">
        <w:rPr>
          <w:i/>
        </w:rPr>
        <w:t xml:space="preserve">American Journal of Epidemiology. </w:t>
      </w:r>
      <w:r w:rsidRPr="00097EA1">
        <w:t>2016;184(2):87-97.</w:t>
      </w:r>
    </w:p>
    <w:p w14:paraId="71434A52" w14:textId="77777777" w:rsidR="00097EA1" w:rsidRPr="00097EA1" w:rsidRDefault="00097EA1" w:rsidP="00097EA1">
      <w:pPr>
        <w:pStyle w:val="EndNoteBibliography"/>
        <w:spacing w:after="0"/>
        <w:ind w:left="720" w:hanging="720"/>
      </w:pPr>
      <w:r w:rsidRPr="00097EA1">
        <w:t>41.</w:t>
      </w:r>
      <w:r w:rsidRPr="00097EA1">
        <w:tab/>
        <w:t xml:space="preserve">Rayfield S, Plugge E. Systematic review and meta-analysis of the association between maternal smoking in pregnancy and childhood overweight and obesity. </w:t>
      </w:r>
      <w:r w:rsidRPr="00097EA1">
        <w:rPr>
          <w:i/>
        </w:rPr>
        <w:t xml:space="preserve">Journal of epidemiology and community health. </w:t>
      </w:r>
      <w:r w:rsidRPr="00097EA1">
        <w:t>2017;71(2):162-173.</w:t>
      </w:r>
    </w:p>
    <w:p w14:paraId="3D873163" w14:textId="77777777" w:rsidR="00097EA1" w:rsidRPr="00097EA1" w:rsidRDefault="00097EA1" w:rsidP="00097EA1">
      <w:pPr>
        <w:pStyle w:val="EndNoteBibliography"/>
        <w:spacing w:after="0"/>
        <w:ind w:left="720" w:hanging="720"/>
      </w:pPr>
      <w:r w:rsidRPr="00097EA1">
        <w:t>42.</w:t>
      </w:r>
      <w:r w:rsidRPr="00097EA1">
        <w:tab/>
        <w:t xml:space="preserve">Riedel C, Schonberger K, Yang S, et al. Parental smoking and childhood obesity: higher effect estimates for maternal smoking in pregnancy compared with paternal smoking--a meta-analysis. </w:t>
      </w:r>
      <w:r w:rsidRPr="00097EA1">
        <w:rPr>
          <w:i/>
        </w:rPr>
        <w:t xml:space="preserve">International Journal of Epidemiology. </w:t>
      </w:r>
      <w:r w:rsidRPr="00097EA1">
        <w:t>2014;43(5):1593-1606.</w:t>
      </w:r>
    </w:p>
    <w:p w14:paraId="067E77B6" w14:textId="77777777" w:rsidR="00097EA1" w:rsidRPr="00097EA1" w:rsidRDefault="00097EA1" w:rsidP="00097EA1">
      <w:pPr>
        <w:pStyle w:val="EndNoteBibliography"/>
        <w:spacing w:after="0"/>
        <w:ind w:left="720" w:hanging="720"/>
      </w:pPr>
      <w:r w:rsidRPr="00097EA1">
        <w:t>43.</w:t>
      </w:r>
      <w:r w:rsidRPr="00097EA1">
        <w:tab/>
        <w:t xml:space="preserve">Rosen BN, Lee BK, Lee NL, Yang Y, Burstyn I. Maternal Smoking and Autism Spectrum Disorder: A Meta-analysis. </w:t>
      </w:r>
      <w:r w:rsidRPr="00097EA1">
        <w:rPr>
          <w:i/>
        </w:rPr>
        <w:t xml:space="preserve">Journal of autism and developmental disorders. </w:t>
      </w:r>
      <w:r w:rsidRPr="00097EA1">
        <w:t>2015;45(6):1689-1698.</w:t>
      </w:r>
    </w:p>
    <w:p w14:paraId="3CC3454D" w14:textId="77777777" w:rsidR="00097EA1" w:rsidRPr="00097EA1" w:rsidRDefault="00097EA1" w:rsidP="00097EA1">
      <w:pPr>
        <w:pStyle w:val="EndNoteBibliography"/>
        <w:spacing w:after="0"/>
        <w:ind w:left="720" w:hanging="720"/>
      </w:pPr>
      <w:r w:rsidRPr="00097EA1">
        <w:t>44.</w:t>
      </w:r>
      <w:r w:rsidRPr="00097EA1">
        <w:tab/>
        <w:t xml:space="preserve">Rumrich IK, Viluksela M, Vahakangas K, Gissler M, Surcel HM, Hanninen O. Maternal Smoking and the Risk of Cancer in Early Life - A Meta-Analysis. </w:t>
      </w:r>
      <w:r w:rsidRPr="00097EA1">
        <w:rPr>
          <w:i/>
        </w:rPr>
        <w:t xml:space="preserve">PLoS ONE [Electronic Resource]. </w:t>
      </w:r>
      <w:r w:rsidRPr="00097EA1">
        <w:t>2016;11(11):e0165040.</w:t>
      </w:r>
    </w:p>
    <w:p w14:paraId="2A46800D" w14:textId="77777777" w:rsidR="00097EA1" w:rsidRPr="00097EA1" w:rsidRDefault="00097EA1" w:rsidP="00097EA1">
      <w:pPr>
        <w:pStyle w:val="EndNoteBibliography"/>
        <w:spacing w:after="0"/>
        <w:ind w:left="720" w:hanging="720"/>
      </w:pPr>
      <w:r w:rsidRPr="00097EA1">
        <w:t>45.</w:t>
      </w:r>
      <w:r w:rsidRPr="00097EA1">
        <w:tab/>
        <w:t xml:space="preserve">Shah NR, Bracken MB. A systematic review and meta-analysis of prospective studies on the association between maternal cigarette smoking and preterm delivery. </w:t>
      </w:r>
      <w:r w:rsidRPr="00097EA1">
        <w:rPr>
          <w:i/>
        </w:rPr>
        <w:t xml:space="preserve">American Journal of Obstetrics and Gynecology. </w:t>
      </w:r>
      <w:r w:rsidRPr="00097EA1">
        <w:t>2000;182(2):465-472.</w:t>
      </w:r>
    </w:p>
    <w:p w14:paraId="6DAB4DD5" w14:textId="77777777" w:rsidR="00097EA1" w:rsidRPr="00097EA1" w:rsidRDefault="00097EA1" w:rsidP="00097EA1">
      <w:pPr>
        <w:pStyle w:val="EndNoteBibliography"/>
        <w:spacing w:after="0"/>
        <w:ind w:left="720" w:hanging="720"/>
      </w:pPr>
      <w:r w:rsidRPr="00097EA1">
        <w:t>46.</w:t>
      </w:r>
      <w:r w:rsidRPr="00097EA1">
        <w:tab/>
        <w:t xml:space="preserve">Shobeiri F, Jenabi E. Smoking and placenta previa: a meta-analysis. </w:t>
      </w:r>
      <w:r w:rsidRPr="00097EA1">
        <w:rPr>
          <w:i/>
        </w:rPr>
        <w:t xml:space="preserve">Journal of Maternal-Fetal and Neonatal Medicine. </w:t>
      </w:r>
      <w:r w:rsidRPr="00097EA1">
        <w:t>2017;30(24):2985-2990.</w:t>
      </w:r>
    </w:p>
    <w:p w14:paraId="5FD5DFC9" w14:textId="77777777" w:rsidR="00097EA1" w:rsidRPr="00097EA1" w:rsidRDefault="00097EA1" w:rsidP="00097EA1">
      <w:pPr>
        <w:pStyle w:val="EndNoteBibliography"/>
        <w:spacing w:after="0"/>
        <w:ind w:left="720" w:hanging="720"/>
      </w:pPr>
      <w:r w:rsidRPr="00097EA1">
        <w:t>47.</w:t>
      </w:r>
      <w:r w:rsidRPr="00097EA1">
        <w:tab/>
        <w:t xml:space="preserve">Shobeiri F, Masoumi SZ, Jenabi E. The association between maternal smoking and placenta abruption: a meta-analysis. </w:t>
      </w:r>
      <w:r w:rsidRPr="00097EA1">
        <w:rPr>
          <w:i/>
        </w:rPr>
        <w:t xml:space="preserve">Journal of Maternal-Fetal and Neonatal Medicine. </w:t>
      </w:r>
      <w:r w:rsidRPr="00097EA1">
        <w:t>2017a;30(16):1963-1967.</w:t>
      </w:r>
    </w:p>
    <w:p w14:paraId="2AF70227" w14:textId="77777777" w:rsidR="00097EA1" w:rsidRPr="00097EA1" w:rsidRDefault="00097EA1" w:rsidP="00097EA1">
      <w:pPr>
        <w:pStyle w:val="EndNoteBibliography"/>
        <w:spacing w:after="0"/>
        <w:ind w:left="720" w:hanging="720"/>
      </w:pPr>
      <w:r w:rsidRPr="00097EA1">
        <w:t>48.</w:t>
      </w:r>
      <w:r w:rsidRPr="00097EA1">
        <w:tab/>
        <w:t xml:space="preserve">Tang S, Wang Y, Gong X, Wang G. A Meta-Analysis of Maternal Smoking during Pregnancy and Autism Spectrum Disorder Risk in Offspring. </w:t>
      </w:r>
      <w:r w:rsidRPr="00097EA1">
        <w:rPr>
          <w:i/>
        </w:rPr>
        <w:t xml:space="preserve">International Journal of Environmental Research &amp; Public Health [Electronic Resource]. </w:t>
      </w:r>
      <w:r w:rsidRPr="00097EA1">
        <w:t>2015;12(9):10418-10431.</w:t>
      </w:r>
    </w:p>
    <w:p w14:paraId="611A6DBB" w14:textId="77777777" w:rsidR="00097EA1" w:rsidRPr="00097EA1" w:rsidRDefault="00097EA1" w:rsidP="00097EA1">
      <w:pPr>
        <w:pStyle w:val="EndNoteBibliography"/>
        <w:spacing w:after="0"/>
        <w:ind w:left="720" w:hanging="720"/>
      </w:pPr>
      <w:r w:rsidRPr="00097EA1">
        <w:t>49.</w:t>
      </w:r>
      <w:r w:rsidRPr="00097EA1">
        <w:tab/>
        <w:t xml:space="preserve">Tsai MS, Chen MH, Lin CC, et al. Children's environmental health based on birth cohort studies of Asia. </w:t>
      </w:r>
      <w:r w:rsidRPr="00097EA1">
        <w:rPr>
          <w:i/>
        </w:rPr>
        <w:t xml:space="preserve">The Science of the total environment. </w:t>
      </w:r>
      <w:r w:rsidRPr="00097EA1">
        <w:t>2017;609:396-409.</w:t>
      </w:r>
    </w:p>
    <w:p w14:paraId="4DF0776C" w14:textId="77777777" w:rsidR="00097EA1" w:rsidRPr="00097EA1" w:rsidRDefault="00097EA1" w:rsidP="00097EA1">
      <w:pPr>
        <w:pStyle w:val="EndNoteBibliography"/>
        <w:spacing w:after="0"/>
        <w:ind w:left="720" w:hanging="720"/>
      </w:pPr>
      <w:r w:rsidRPr="00097EA1">
        <w:t>50.</w:t>
      </w:r>
      <w:r w:rsidRPr="00097EA1">
        <w:tab/>
        <w:t xml:space="preserve">Tripathee S, Zhang J, Xiong M. Risk factors of microtia: A systematic review and meta-analysis. </w:t>
      </w:r>
      <w:r w:rsidRPr="00097EA1">
        <w:rPr>
          <w:i/>
        </w:rPr>
        <w:t xml:space="preserve">European Journal of Plastic Surgery. </w:t>
      </w:r>
      <w:r w:rsidRPr="00097EA1">
        <w:t>2016;39(5):335-344.</w:t>
      </w:r>
    </w:p>
    <w:p w14:paraId="1D2257EF" w14:textId="77777777" w:rsidR="00097EA1" w:rsidRPr="00097EA1" w:rsidRDefault="00097EA1" w:rsidP="00097EA1">
      <w:pPr>
        <w:pStyle w:val="EndNoteBibliography"/>
        <w:spacing w:after="0"/>
        <w:ind w:left="720" w:hanging="720"/>
      </w:pPr>
      <w:r w:rsidRPr="00097EA1">
        <w:t>51.</w:t>
      </w:r>
      <w:r w:rsidRPr="00097EA1">
        <w:tab/>
        <w:t xml:space="preserve">Tuomisto J, Holl K, Rantakokko P, et al. Maternal smoking during pregnancy and testicular cancer in the sons: a nested case-control study and a meta-analysis. </w:t>
      </w:r>
      <w:r w:rsidRPr="00097EA1">
        <w:rPr>
          <w:i/>
        </w:rPr>
        <w:t xml:space="preserve">European Journal of Cancer. </w:t>
      </w:r>
      <w:r w:rsidRPr="00097EA1">
        <w:t>2009;45(9):1640-1648.</w:t>
      </w:r>
    </w:p>
    <w:p w14:paraId="49941C4D" w14:textId="77777777" w:rsidR="00097EA1" w:rsidRPr="00097EA1" w:rsidRDefault="00097EA1" w:rsidP="00097EA1">
      <w:pPr>
        <w:pStyle w:val="EndNoteBibliography"/>
        <w:spacing w:after="0"/>
        <w:ind w:left="720" w:hanging="720"/>
      </w:pPr>
      <w:r w:rsidRPr="00097EA1">
        <w:t>52.</w:t>
      </w:r>
      <w:r w:rsidRPr="00097EA1">
        <w:tab/>
        <w:t xml:space="preserve">Wang M, Wang ZP, Gong R, Zhao ZT. Maternal smoking during pregnancy and neural tube defects in offspring: a meta-analysis. </w:t>
      </w:r>
      <w:r w:rsidRPr="00097EA1">
        <w:rPr>
          <w:i/>
        </w:rPr>
        <w:t xml:space="preserve">Childs Nervous System. </w:t>
      </w:r>
      <w:r w:rsidRPr="00097EA1">
        <w:t>2014;30(1):83-89.</w:t>
      </w:r>
    </w:p>
    <w:p w14:paraId="520EA3D1" w14:textId="77777777" w:rsidR="00097EA1" w:rsidRPr="00097EA1" w:rsidRDefault="00097EA1" w:rsidP="00097EA1">
      <w:pPr>
        <w:pStyle w:val="EndNoteBibliography"/>
        <w:spacing w:after="0"/>
        <w:ind w:left="720" w:hanging="720"/>
      </w:pPr>
      <w:r w:rsidRPr="00097EA1">
        <w:t>53.</w:t>
      </w:r>
      <w:r w:rsidRPr="00097EA1">
        <w:tab/>
        <w:t xml:space="preserve">Waylen AL, Metwally M, Jones GL, Wilkinson AJ, Ledger WL. Effects of cigarette smoking upon clinical outcomes of assisted reproduction: A meta-analysis. </w:t>
      </w:r>
      <w:r w:rsidRPr="00097EA1">
        <w:rPr>
          <w:i/>
        </w:rPr>
        <w:t xml:space="preserve">Human Reproduction Update. </w:t>
      </w:r>
      <w:r w:rsidRPr="00097EA1">
        <w:t>2009;15(1):31-44.</w:t>
      </w:r>
    </w:p>
    <w:p w14:paraId="16AF6DB5" w14:textId="77777777" w:rsidR="00097EA1" w:rsidRPr="00097EA1" w:rsidRDefault="00097EA1" w:rsidP="00097EA1">
      <w:pPr>
        <w:pStyle w:val="EndNoteBibliography"/>
        <w:spacing w:after="0"/>
        <w:ind w:left="720" w:hanging="720"/>
      </w:pPr>
      <w:r w:rsidRPr="00097EA1">
        <w:t>54.</w:t>
      </w:r>
      <w:r w:rsidRPr="00097EA1">
        <w:tab/>
        <w:t xml:space="preserve">Wei J, Liu CX, Gong TT, Wu QJ, Wu L. Cigarette smoking during pregnancy and preeclampsia risk: A systematic review and meta-analysis of prospective studies. </w:t>
      </w:r>
      <w:r w:rsidRPr="00097EA1">
        <w:rPr>
          <w:i/>
        </w:rPr>
        <w:t xml:space="preserve">Oncotarget. </w:t>
      </w:r>
      <w:r w:rsidRPr="00097EA1">
        <w:t>2015;6(41):43667-43678.</w:t>
      </w:r>
    </w:p>
    <w:p w14:paraId="631077FE" w14:textId="77777777" w:rsidR="00097EA1" w:rsidRPr="00097EA1" w:rsidRDefault="00097EA1" w:rsidP="00097EA1">
      <w:pPr>
        <w:pStyle w:val="EndNoteBibliography"/>
        <w:spacing w:after="0"/>
        <w:ind w:left="720" w:hanging="720"/>
      </w:pPr>
      <w:r w:rsidRPr="00097EA1">
        <w:t>55.</w:t>
      </w:r>
      <w:r w:rsidRPr="00097EA1">
        <w:tab/>
        <w:t xml:space="preserve">Wendland EM, Pinto ME, Duncan BB, Belizán JM, Schmidt MI. Cigarette smoking and risk of gestational diabetes: a systematic review of observational studies. </w:t>
      </w:r>
      <w:r w:rsidRPr="00097EA1">
        <w:rPr>
          <w:i/>
        </w:rPr>
        <w:t xml:space="preserve">BMC pregnancy and childbirth. </w:t>
      </w:r>
      <w:r w:rsidRPr="00097EA1">
        <w:t>2008;8:53.</w:t>
      </w:r>
    </w:p>
    <w:p w14:paraId="09D830CE" w14:textId="77777777" w:rsidR="00097EA1" w:rsidRPr="00097EA1" w:rsidRDefault="00097EA1" w:rsidP="00097EA1">
      <w:pPr>
        <w:pStyle w:val="EndNoteBibliography"/>
        <w:spacing w:after="0"/>
        <w:ind w:left="720" w:hanging="720"/>
      </w:pPr>
      <w:r w:rsidRPr="00097EA1">
        <w:t>56.</w:t>
      </w:r>
      <w:r w:rsidRPr="00097EA1">
        <w:tab/>
        <w:t xml:space="preserve">Weng SF, Redsell SA, Swift JA, Yang M, Glazebrook CP. Systematic review and meta-analyses of risk factors for childhood overweight identifiable during infancy. </w:t>
      </w:r>
      <w:r w:rsidRPr="00097EA1">
        <w:rPr>
          <w:i/>
        </w:rPr>
        <w:t xml:space="preserve">Archives of Disease in Childhood. </w:t>
      </w:r>
      <w:r w:rsidRPr="00097EA1">
        <w:t>2012;97(12):1019-1026.</w:t>
      </w:r>
    </w:p>
    <w:p w14:paraId="45D50708" w14:textId="77777777" w:rsidR="00097EA1" w:rsidRPr="00097EA1" w:rsidRDefault="00097EA1" w:rsidP="00097EA1">
      <w:pPr>
        <w:pStyle w:val="EndNoteBibliography"/>
        <w:spacing w:after="0"/>
        <w:ind w:left="720" w:hanging="720"/>
      </w:pPr>
      <w:r w:rsidRPr="00097EA1">
        <w:lastRenderedPageBreak/>
        <w:t>57.</w:t>
      </w:r>
      <w:r w:rsidRPr="00097EA1">
        <w:tab/>
        <w:t xml:space="preserve">Wyszynski DF, Duffy DL, Beaty TH. Maternal cigarette smoking and oral clefts: a meta-analysis. </w:t>
      </w:r>
      <w:r w:rsidRPr="00097EA1">
        <w:rPr>
          <w:i/>
        </w:rPr>
        <w:t xml:space="preserve">Cleft Palate-Craniofacial Journal. </w:t>
      </w:r>
      <w:r w:rsidRPr="00097EA1">
        <w:t>1997;34(3):206-210.</w:t>
      </w:r>
    </w:p>
    <w:p w14:paraId="187BA097" w14:textId="77777777" w:rsidR="00097EA1" w:rsidRPr="00097EA1" w:rsidRDefault="00097EA1" w:rsidP="00097EA1">
      <w:pPr>
        <w:pStyle w:val="EndNoteBibliography"/>
        <w:spacing w:after="0"/>
        <w:ind w:left="720" w:hanging="720"/>
      </w:pPr>
      <w:r w:rsidRPr="00097EA1">
        <w:t>58.</w:t>
      </w:r>
      <w:r w:rsidRPr="00097EA1">
        <w:tab/>
        <w:t xml:space="preserve">Xuan Z, Zhongpeng Y, Yanjun G, et al. Maternal active smoking and risk of oral clefts: a meta-analysis. </w:t>
      </w:r>
      <w:r w:rsidRPr="00097EA1">
        <w:rPr>
          <w:i/>
        </w:rPr>
        <w:t xml:space="preserve">Oral surgery, oral medicine, oral pathology and oral radiology. </w:t>
      </w:r>
      <w:r w:rsidRPr="00097EA1">
        <w:t>2016;122(6):680-690.</w:t>
      </w:r>
    </w:p>
    <w:p w14:paraId="59CC7CCC" w14:textId="77777777" w:rsidR="00097EA1" w:rsidRPr="00097EA1" w:rsidRDefault="00097EA1" w:rsidP="00097EA1">
      <w:pPr>
        <w:pStyle w:val="EndNoteBibliography"/>
        <w:spacing w:after="0"/>
        <w:ind w:left="720" w:hanging="720"/>
      </w:pPr>
      <w:r w:rsidRPr="00097EA1">
        <w:t>59.</w:t>
      </w:r>
      <w:r w:rsidRPr="00097EA1">
        <w:tab/>
        <w:t xml:space="preserve">Yan K, Xu X, Liu X, et al. The associations between maternal factors during pregnancy and the risk of childhood acute lymphoblastic leukemia: A meta-analysis.[Erratum appears in Pediatr Blood Cancer. 2016 May;63(5):953-4; PMID: 26999072]. </w:t>
      </w:r>
      <w:r w:rsidRPr="00097EA1">
        <w:rPr>
          <w:i/>
        </w:rPr>
        <w:t xml:space="preserve">Pediatric Blood &amp; Cancer. </w:t>
      </w:r>
      <w:r w:rsidRPr="00097EA1">
        <w:t>2015;62(7):1162-1170.</w:t>
      </w:r>
    </w:p>
    <w:p w14:paraId="14DC83F1" w14:textId="77777777" w:rsidR="00097EA1" w:rsidRPr="00097EA1" w:rsidRDefault="00097EA1" w:rsidP="00097EA1">
      <w:pPr>
        <w:pStyle w:val="EndNoteBibliography"/>
        <w:spacing w:after="0"/>
        <w:ind w:left="720" w:hanging="720"/>
      </w:pPr>
      <w:r w:rsidRPr="00097EA1">
        <w:t>60.</w:t>
      </w:r>
      <w:r w:rsidRPr="00097EA1">
        <w:tab/>
        <w:t xml:space="preserve">Yermachenko A, Dvornyk V. A meta-analysis provides evidence that prenatal smoking exposure decreases age at menarche. </w:t>
      </w:r>
      <w:r w:rsidRPr="00097EA1">
        <w:rPr>
          <w:i/>
        </w:rPr>
        <w:t xml:space="preserve">Reproductive Toxicology. </w:t>
      </w:r>
      <w:r w:rsidRPr="00097EA1">
        <w:t>2015;58:222-228.</w:t>
      </w:r>
    </w:p>
    <w:p w14:paraId="6ABE6241" w14:textId="77777777" w:rsidR="00097EA1" w:rsidRPr="00097EA1" w:rsidRDefault="00097EA1" w:rsidP="00097EA1">
      <w:pPr>
        <w:pStyle w:val="EndNoteBibliography"/>
        <w:spacing w:after="0"/>
        <w:ind w:left="720" w:hanging="720"/>
      </w:pPr>
      <w:r w:rsidRPr="00097EA1">
        <w:t>61.</w:t>
      </w:r>
      <w:r w:rsidRPr="00097EA1">
        <w:tab/>
        <w:t xml:space="preserve">Zhang D, Cui H, Zhang L, Huang Y, Zhu J, Li X. Is maternal smoking during pregnancy associated with an increased risk of congenital heart defects among offspring? A systematic review and meta-analysis of observational studies. </w:t>
      </w:r>
      <w:r w:rsidRPr="00097EA1">
        <w:rPr>
          <w:i/>
        </w:rPr>
        <w:t xml:space="preserve">Journal of Maternal-Fetal &amp; Neonatal Medicine. </w:t>
      </w:r>
      <w:r w:rsidRPr="00097EA1">
        <w:t>2017;30(6):645-657.</w:t>
      </w:r>
    </w:p>
    <w:p w14:paraId="24CC502D" w14:textId="77777777" w:rsidR="00097EA1" w:rsidRPr="00097EA1" w:rsidRDefault="00097EA1" w:rsidP="00097EA1">
      <w:pPr>
        <w:pStyle w:val="EndNoteBibliography"/>
        <w:spacing w:after="0"/>
        <w:ind w:left="720" w:hanging="720"/>
      </w:pPr>
      <w:r w:rsidRPr="00097EA1">
        <w:t>62.</w:t>
      </w:r>
      <w:r w:rsidRPr="00097EA1">
        <w:tab/>
        <w:t xml:space="preserve">Zhang K, Wang X. Maternal smoking and increased risk of sudden infant death syndrome: a meta-analysis. </w:t>
      </w:r>
      <w:r w:rsidRPr="00097EA1">
        <w:rPr>
          <w:i/>
        </w:rPr>
        <w:t xml:space="preserve">Legal medicine (Tokyo, Japan). </w:t>
      </w:r>
      <w:r w:rsidRPr="00097EA1">
        <w:t>2013;15(3):115-121.</w:t>
      </w:r>
    </w:p>
    <w:p w14:paraId="4D2C8BCA" w14:textId="77777777" w:rsidR="00097EA1" w:rsidRPr="00097EA1" w:rsidRDefault="00097EA1" w:rsidP="00097EA1">
      <w:pPr>
        <w:pStyle w:val="EndNoteBibliography"/>
        <w:ind w:left="720" w:hanging="720"/>
      </w:pPr>
      <w:r w:rsidRPr="00097EA1">
        <w:t>63.</w:t>
      </w:r>
      <w:r w:rsidRPr="00097EA1">
        <w:tab/>
        <w:t xml:space="preserve">Zwink N, Jenetzky E, Brenner H. Parental risk factors and anorectal malformations: Systematic review and meta-analysis. </w:t>
      </w:r>
      <w:r w:rsidRPr="00097EA1">
        <w:rPr>
          <w:i/>
        </w:rPr>
        <w:t xml:space="preserve">Orphanet Journal of Rare Diseases. </w:t>
      </w:r>
      <w:r w:rsidRPr="00097EA1">
        <w:t>2011;6 (1) (no pagination)(25).</w:t>
      </w:r>
    </w:p>
    <w:p w14:paraId="40FB9C20" w14:textId="4B0F41B3" w:rsidR="00E3424A" w:rsidRDefault="00FA26F4">
      <w:r>
        <w:fldChar w:fldCharType="end"/>
      </w:r>
    </w:p>
    <w:sectPr w:rsidR="00E3424A" w:rsidSect="00E55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P49811">
    <w:altName w:val="Times New Roman"/>
    <w:panose1 w:val="00000000000000000000"/>
    <w:charset w:val="00"/>
    <w:family w:val="roman"/>
    <w:notTrueType/>
    <w:pitch w:val="default"/>
  </w:font>
  <w:font w:name="AdvTTb20e5d60">
    <w:altName w:val="Times New Roman"/>
    <w:panose1 w:val="00000000000000000000"/>
    <w:charset w:val="00"/>
    <w:family w:val="roman"/>
    <w:notTrueType/>
    <w:pitch w:val="default"/>
  </w:font>
  <w:font w:name="AdvOT0231c847">
    <w:altName w:val="Times New Roman"/>
    <w:panose1 w:val="00000000000000000000"/>
    <w:charset w:val="00"/>
    <w:family w:val="roman"/>
    <w:notTrueType/>
    <w:pitch w:val="default"/>
  </w:font>
  <w:font w:name="AdvOT82c4f4c4">
    <w:altName w:val="Times New Roman"/>
    <w:panose1 w:val="00000000000000000000"/>
    <w:charset w:val="00"/>
    <w:family w:val="roman"/>
    <w:notTrueType/>
    <w:pitch w:val="default"/>
  </w:font>
  <w:font w:name="Hgmrxr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05B59"/>
    <w:multiLevelType w:val="hybridMultilevel"/>
    <w:tmpl w:val="EEAA7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D34A01"/>
    <w:multiLevelType w:val="hybridMultilevel"/>
    <w:tmpl w:val="70BEC576"/>
    <w:lvl w:ilvl="0" w:tplc="4EB263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25257A"/>
    <w:multiLevelType w:val="hybridMultilevel"/>
    <w:tmpl w:val="D7FEBCAE"/>
    <w:lvl w:ilvl="0" w:tplc="18E8CA84">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772B56"/>
    <w:multiLevelType w:val="hybridMultilevel"/>
    <w:tmpl w:val="2AC06BBE"/>
    <w:lvl w:ilvl="0" w:tplc="829AB332">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xav9sx2dvfd0ep09vvss5c9wxs9z5frxt9&quot;&gt;My Thesis EndNote Library&lt;record-ids&gt;&lt;item&gt;2&lt;/item&gt;&lt;item&gt;34&lt;/item&gt;&lt;item&gt;58&lt;/item&gt;&lt;item&gt;65&lt;/item&gt;&lt;item&gt;106&lt;/item&gt;&lt;item&gt;122&lt;/item&gt;&lt;item&gt;162&lt;/item&gt;&lt;item&gt;164&lt;/item&gt;&lt;item&gt;165&lt;/item&gt;&lt;item&gt;166&lt;/item&gt;&lt;item&gt;167&lt;/item&gt;&lt;item&gt;168&lt;/item&gt;&lt;item&gt;169&lt;/item&gt;&lt;item&gt;170&lt;/item&gt;&lt;item&gt;172&lt;/item&gt;&lt;item&gt;173&lt;/item&gt;&lt;item&gt;189&lt;/item&gt;&lt;item&gt;192&lt;/item&gt;&lt;item&gt;282&lt;/item&gt;&lt;item&gt;283&lt;/item&gt;&lt;item&gt;309&lt;/item&gt;&lt;item&gt;310&lt;/item&gt;&lt;item&gt;313&lt;/item&gt;&lt;item&gt;314&lt;/item&gt;&lt;item&gt;315&lt;/item&gt;&lt;item&gt;316&lt;/item&gt;&lt;item&gt;317&lt;/item&gt;&lt;item&gt;318&lt;/item&gt;&lt;item&gt;319&lt;/item&gt;&lt;item&gt;320&lt;/item&gt;&lt;item&gt;321&lt;/item&gt;&lt;item&gt;323&lt;/item&gt;&lt;item&gt;324&lt;/item&gt;&lt;item&gt;325&lt;/item&gt;&lt;item&gt;326&lt;/item&gt;&lt;item&gt;329&lt;/item&gt;&lt;item&gt;331&lt;/item&gt;&lt;item&gt;332&lt;/item&gt;&lt;item&gt;333&lt;/item&gt;&lt;item&gt;334&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76&lt;/item&gt;&lt;item&gt;418&lt;/item&gt;&lt;item&gt;525&lt;/item&gt;&lt;item&gt;612&lt;/item&gt;&lt;/record-ids&gt;&lt;/item&gt;&lt;/Libraries&gt;"/>
  </w:docVars>
  <w:rsids>
    <w:rsidRoot w:val="00E55B3E"/>
    <w:rsid w:val="00032F53"/>
    <w:rsid w:val="00071DD7"/>
    <w:rsid w:val="000843D0"/>
    <w:rsid w:val="00097EA1"/>
    <w:rsid w:val="000D3EF5"/>
    <w:rsid w:val="00144E02"/>
    <w:rsid w:val="00164693"/>
    <w:rsid w:val="001A332E"/>
    <w:rsid w:val="00205B9C"/>
    <w:rsid w:val="00254135"/>
    <w:rsid w:val="00311B49"/>
    <w:rsid w:val="003447C2"/>
    <w:rsid w:val="0035751D"/>
    <w:rsid w:val="0036707F"/>
    <w:rsid w:val="003B1503"/>
    <w:rsid w:val="003B72DE"/>
    <w:rsid w:val="003C5D46"/>
    <w:rsid w:val="0040177B"/>
    <w:rsid w:val="00417829"/>
    <w:rsid w:val="004A5FB5"/>
    <w:rsid w:val="00551FC7"/>
    <w:rsid w:val="00581AC7"/>
    <w:rsid w:val="005878D1"/>
    <w:rsid w:val="005D4395"/>
    <w:rsid w:val="005E6703"/>
    <w:rsid w:val="0060719C"/>
    <w:rsid w:val="006831CC"/>
    <w:rsid w:val="006C275C"/>
    <w:rsid w:val="006D16D5"/>
    <w:rsid w:val="00705825"/>
    <w:rsid w:val="008464F7"/>
    <w:rsid w:val="008771C3"/>
    <w:rsid w:val="008F3275"/>
    <w:rsid w:val="00941B19"/>
    <w:rsid w:val="009A0305"/>
    <w:rsid w:val="009D7A8A"/>
    <w:rsid w:val="009E6E55"/>
    <w:rsid w:val="00A02F9D"/>
    <w:rsid w:val="00A7755B"/>
    <w:rsid w:val="00B35B77"/>
    <w:rsid w:val="00C03AFA"/>
    <w:rsid w:val="00C14EF3"/>
    <w:rsid w:val="00C364C3"/>
    <w:rsid w:val="00C3772C"/>
    <w:rsid w:val="00C47709"/>
    <w:rsid w:val="00CF08D0"/>
    <w:rsid w:val="00D235EE"/>
    <w:rsid w:val="00D40337"/>
    <w:rsid w:val="00D62319"/>
    <w:rsid w:val="00D658DA"/>
    <w:rsid w:val="00DF12D1"/>
    <w:rsid w:val="00E3424A"/>
    <w:rsid w:val="00E55B3E"/>
    <w:rsid w:val="00E609EE"/>
    <w:rsid w:val="00F07ADD"/>
    <w:rsid w:val="00F40E63"/>
    <w:rsid w:val="00F533B5"/>
    <w:rsid w:val="00FA26F4"/>
    <w:rsid w:val="00FA5778"/>
    <w:rsid w:val="00FD5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47B1"/>
  <w15:docId w15:val="{486A52DE-B73A-4C73-A278-95554B0C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B3E"/>
    <w:pPr>
      <w:spacing w:after="160" w:line="259" w:lineRule="auto"/>
    </w:pPr>
  </w:style>
  <w:style w:type="paragraph" w:styleId="Heading1">
    <w:name w:val="heading 1"/>
    <w:basedOn w:val="Normal"/>
    <w:next w:val="Normal"/>
    <w:link w:val="Heading1Char"/>
    <w:uiPriority w:val="9"/>
    <w:qFormat/>
    <w:rsid w:val="005D4395"/>
    <w:pPr>
      <w:keepNext/>
      <w:keepLines/>
      <w:spacing w:before="240" w:after="0"/>
      <w:outlineLvl w:val="0"/>
    </w:pPr>
    <w:rPr>
      <w:rFonts w:asciiTheme="majorHAnsi" w:eastAsiaTheme="majorEastAsia" w:hAnsiTheme="majorHAnsi" w:cstheme="majorBidi"/>
      <w:b/>
      <w:sz w:val="18"/>
      <w:szCs w:val="32"/>
    </w:rPr>
  </w:style>
  <w:style w:type="paragraph" w:styleId="Heading2">
    <w:name w:val="heading 2"/>
    <w:basedOn w:val="Normal"/>
    <w:next w:val="Normal"/>
    <w:link w:val="Heading2Char"/>
    <w:uiPriority w:val="9"/>
    <w:unhideWhenUsed/>
    <w:qFormat/>
    <w:rsid w:val="00E55B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55B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55B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95"/>
    <w:rPr>
      <w:rFonts w:asciiTheme="majorHAnsi" w:eastAsiaTheme="majorEastAsia" w:hAnsiTheme="majorHAnsi" w:cstheme="majorBidi"/>
      <w:b/>
      <w:sz w:val="18"/>
      <w:szCs w:val="32"/>
    </w:rPr>
  </w:style>
  <w:style w:type="character" w:customStyle="1" w:styleId="Heading2Char">
    <w:name w:val="Heading 2 Char"/>
    <w:basedOn w:val="DefaultParagraphFont"/>
    <w:link w:val="Heading2"/>
    <w:uiPriority w:val="9"/>
    <w:rsid w:val="00E55B3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55B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55B3E"/>
    <w:rPr>
      <w:rFonts w:asciiTheme="majorHAnsi" w:eastAsiaTheme="majorEastAsia" w:hAnsiTheme="majorHAnsi" w:cstheme="majorBidi"/>
      <w:b/>
      <w:bCs/>
      <w:i/>
      <w:iCs/>
      <w:color w:val="4F81BD" w:themeColor="accent1"/>
    </w:rPr>
  </w:style>
  <w:style w:type="character" w:customStyle="1" w:styleId="TitleChar">
    <w:name w:val="Title Char"/>
    <w:basedOn w:val="DefaultParagraphFont"/>
    <w:link w:val="Title"/>
    <w:uiPriority w:val="10"/>
    <w:rsid w:val="00E55B3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E55B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1">
    <w:name w:val="Konu Başlığı Char1"/>
    <w:basedOn w:val="DefaultParagraphFont"/>
    <w:uiPriority w:val="10"/>
    <w:rsid w:val="00E55B3E"/>
    <w:rPr>
      <w:rFonts w:asciiTheme="majorHAnsi" w:eastAsiaTheme="majorEastAsia" w:hAnsiTheme="majorHAnsi" w:cstheme="majorBidi"/>
      <w:color w:val="17365D" w:themeColor="text2" w:themeShade="BF"/>
      <w:spacing w:val="5"/>
      <w:kern w:val="28"/>
      <w:sz w:val="52"/>
      <w:szCs w:val="52"/>
    </w:rPr>
  </w:style>
  <w:style w:type="character" w:customStyle="1" w:styleId="CommentTextChar">
    <w:name w:val="Comment Text Char"/>
    <w:basedOn w:val="DefaultParagraphFont"/>
    <w:link w:val="CommentText"/>
    <w:uiPriority w:val="99"/>
    <w:semiHidden/>
    <w:rsid w:val="00E55B3E"/>
    <w:rPr>
      <w:sz w:val="20"/>
      <w:szCs w:val="20"/>
    </w:rPr>
  </w:style>
  <w:style w:type="paragraph" w:styleId="CommentText">
    <w:name w:val="annotation text"/>
    <w:basedOn w:val="Normal"/>
    <w:link w:val="CommentTextChar"/>
    <w:uiPriority w:val="99"/>
    <w:semiHidden/>
    <w:unhideWhenUsed/>
    <w:rsid w:val="00E55B3E"/>
    <w:pPr>
      <w:spacing w:line="240" w:lineRule="auto"/>
    </w:pPr>
    <w:rPr>
      <w:sz w:val="20"/>
      <w:szCs w:val="20"/>
    </w:rPr>
  </w:style>
  <w:style w:type="character" w:customStyle="1" w:styleId="AklamaMetniChar1">
    <w:name w:val="Açıklama Metni Char1"/>
    <w:basedOn w:val="DefaultParagraphFont"/>
    <w:uiPriority w:val="99"/>
    <w:semiHidden/>
    <w:rsid w:val="00E55B3E"/>
    <w:rPr>
      <w:sz w:val="20"/>
      <w:szCs w:val="20"/>
    </w:rPr>
  </w:style>
  <w:style w:type="character" w:customStyle="1" w:styleId="BalloonTextChar">
    <w:name w:val="Balloon Text Char"/>
    <w:basedOn w:val="DefaultParagraphFont"/>
    <w:link w:val="BalloonText"/>
    <w:uiPriority w:val="99"/>
    <w:semiHidden/>
    <w:rsid w:val="00E55B3E"/>
    <w:rPr>
      <w:rFonts w:ascii="Tahoma" w:hAnsi="Tahoma" w:cs="Tahoma"/>
      <w:sz w:val="16"/>
      <w:szCs w:val="16"/>
    </w:rPr>
  </w:style>
  <w:style w:type="paragraph" w:styleId="BalloonText">
    <w:name w:val="Balloon Text"/>
    <w:basedOn w:val="Normal"/>
    <w:link w:val="BalloonTextChar"/>
    <w:uiPriority w:val="99"/>
    <w:semiHidden/>
    <w:unhideWhenUsed/>
    <w:rsid w:val="00E55B3E"/>
    <w:pPr>
      <w:spacing w:after="0" w:line="240" w:lineRule="auto"/>
    </w:pPr>
    <w:rPr>
      <w:rFonts w:ascii="Tahoma" w:hAnsi="Tahoma" w:cs="Tahoma"/>
      <w:sz w:val="16"/>
      <w:szCs w:val="16"/>
    </w:rPr>
  </w:style>
  <w:style w:type="character" w:customStyle="1" w:styleId="BalonMetniChar1">
    <w:name w:val="Balon Metni Char1"/>
    <w:basedOn w:val="DefaultParagraphFont"/>
    <w:uiPriority w:val="99"/>
    <w:semiHidden/>
    <w:rsid w:val="00E55B3E"/>
    <w:rPr>
      <w:rFonts w:ascii="Tahoma" w:hAnsi="Tahoma" w:cs="Tahoma"/>
      <w:sz w:val="16"/>
      <w:szCs w:val="16"/>
    </w:rPr>
  </w:style>
  <w:style w:type="character" w:customStyle="1" w:styleId="DocumentMapChar">
    <w:name w:val="Document Map Char"/>
    <w:basedOn w:val="DefaultParagraphFont"/>
    <w:link w:val="DocumentMap"/>
    <w:uiPriority w:val="99"/>
    <w:semiHidden/>
    <w:rsid w:val="00E55B3E"/>
    <w:rPr>
      <w:rFonts w:ascii="Tahoma" w:hAnsi="Tahoma" w:cs="Tahoma"/>
      <w:sz w:val="16"/>
      <w:szCs w:val="16"/>
    </w:rPr>
  </w:style>
  <w:style w:type="paragraph" w:styleId="DocumentMap">
    <w:name w:val="Document Map"/>
    <w:basedOn w:val="Normal"/>
    <w:link w:val="DocumentMapChar"/>
    <w:uiPriority w:val="99"/>
    <w:semiHidden/>
    <w:unhideWhenUsed/>
    <w:rsid w:val="00E55B3E"/>
    <w:pPr>
      <w:spacing w:after="0" w:line="240" w:lineRule="auto"/>
    </w:pPr>
    <w:rPr>
      <w:rFonts w:ascii="Tahoma" w:hAnsi="Tahoma" w:cs="Tahoma"/>
      <w:sz w:val="16"/>
      <w:szCs w:val="16"/>
    </w:rPr>
  </w:style>
  <w:style w:type="character" w:customStyle="1" w:styleId="BelgeBalantlarChar1">
    <w:name w:val="Belge Bağlantıları Char1"/>
    <w:basedOn w:val="DefaultParagraphFont"/>
    <w:uiPriority w:val="99"/>
    <w:semiHidden/>
    <w:rsid w:val="00E55B3E"/>
    <w:rPr>
      <w:rFonts w:ascii="Tahoma" w:hAnsi="Tahoma" w:cs="Tahoma"/>
      <w:sz w:val="16"/>
      <w:szCs w:val="16"/>
    </w:rPr>
  </w:style>
  <w:style w:type="paragraph" w:customStyle="1" w:styleId="EndNoteBibliographyTitle">
    <w:name w:val="EndNote Bibliography Title"/>
    <w:basedOn w:val="Normal"/>
    <w:link w:val="EndNoteBibliographyTitleChar"/>
    <w:rsid w:val="00E55B3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55B3E"/>
    <w:rPr>
      <w:rFonts w:ascii="Calibri" w:hAnsi="Calibri" w:cs="Calibri"/>
      <w:noProof/>
      <w:lang w:val="en-US"/>
    </w:rPr>
  </w:style>
  <w:style w:type="paragraph" w:customStyle="1" w:styleId="EndNoteBibliography">
    <w:name w:val="EndNote Bibliography"/>
    <w:basedOn w:val="Normal"/>
    <w:link w:val="EndNoteBibliographyChar"/>
    <w:rsid w:val="00E55B3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55B3E"/>
    <w:rPr>
      <w:rFonts w:ascii="Calibri" w:hAnsi="Calibri" w:cs="Calibri"/>
      <w:noProof/>
      <w:lang w:val="en-US"/>
    </w:rPr>
  </w:style>
  <w:style w:type="character" w:customStyle="1" w:styleId="CommentSubjectChar">
    <w:name w:val="Comment Subject Char"/>
    <w:basedOn w:val="CommentTextChar"/>
    <w:link w:val="CommentSubject"/>
    <w:uiPriority w:val="99"/>
    <w:semiHidden/>
    <w:rsid w:val="00E55B3E"/>
    <w:rPr>
      <w:b/>
      <w:bCs/>
      <w:sz w:val="20"/>
      <w:szCs w:val="20"/>
    </w:rPr>
  </w:style>
  <w:style w:type="paragraph" w:styleId="CommentSubject">
    <w:name w:val="annotation subject"/>
    <w:basedOn w:val="CommentText"/>
    <w:next w:val="CommentText"/>
    <w:link w:val="CommentSubjectChar"/>
    <w:uiPriority w:val="99"/>
    <w:semiHidden/>
    <w:unhideWhenUsed/>
    <w:rsid w:val="00E55B3E"/>
    <w:rPr>
      <w:b/>
      <w:bCs/>
    </w:rPr>
  </w:style>
  <w:style w:type="character" w:customStyle="1" w:styleId="AklamaKonusuChar1">
    <w:name w:val="Açıklama Konusu Char1"/>
    <w:basedOn w:val="AklamaMetniChar1"/>
    <w:uiPriority w:val="99"/>
    <w:semiHidden/>
    <w:rsid w:val="00E55B3E"/>
    <w:rPr>
      <w:b/>
      <w:bCs/>
      <w:sz w:val="20"/>
      <w:szCs w:val="20"/>
    </w:rPr>
  </w:style>
  <w:style w:type="character" w:customStyle="1" w:styleId="FootnoteTextChar">
    <w:name w:val="Footnote Text Char"/>
    <w:basedOn w:val="DefaultParagraphFont"/>
    <w:link w:val="FootnoteText"/>
    <w:uiPriority w:val="99"/>
    <w:semiHidden/>
    <w:rsid w:val="00E55B3E"/>
    <w:rPr>
      <w:rFonts w:eastAsiaTheme="minorEastAsia"/>
      <w:sz w:val="20"/>
      <w:szCs w:val="20"/>
      <w:lang w:eastAsia="en-GB"/>
    </w:rPr>
  </w:style>
  <w:style w:type="paragraph" w:styleId="FootnoteText">
    <w:name w:val="footnote text"/>
    <w:basedOn w:val="Normal"/>
    <w:link w:val="FootnoteTextChar"/>
    <w:uiPriority w:val="99"/>
    <w:semiHidden/>
    <w:unhideWhenUsed/>
    <w:rsid w:val="00E55B3E"/>
    <w:pPr>
      <w:spacing w:after="0" w:line="240" w:lineRule="auto"/>
    </w:pPr>
    <w:rPr>
      <w:rFonts w:eastAsiaTheme="minorEastAsia"/>
      <w:sz w:val="20"/>
      <w:szCs w:val="20"/>
      <w:lang w:eastAsia="en-GB"/>
    </w:rPr>
  </w:style>
  <w:style w:type="character" w:customStyle="1" w:styleId="DipnotMetniChar1">
    <w:name w:val="Dipnot Metni Char1"/>
    <w:basedOn w:val="DefaultParagraphFont"/>
    <w:uiPriority w:val="99"/>
    <w:semiHidden/>
    <w:rsid w:val="00E55B3E"/>
    <w:rPr>
      <w:sz w:val="20"/>
      <w:szCs w:val="20"/>
    </w:rPr>
  </w:style>
  <w:style w:type="character" w:customStyle="1" w:styleId="HeaderChar">
    <w:name w:val="Header Char"/>
    <w:basedOn w:val="DefaultParagraphFont"/>
    <w:link w:val="Header"/>
    <w:uiPriority w:val="99"/>
    <w:rsid w:val="00E55B3E"/>
  </w:style>
  <w:style w:type="paragraph" w:styleId="Header">
    <w:name w:val="header"/>
    <w:basedOn w:val="Normal"/>
    <w:link w:val="HeaderChar"/>
    <w:uiPriority w:val="99"/>
    <w:unhideWhenUsed/>
    <w:rsid w:val="00E55B3E"/>
    <w:pPr>
      <w:tabs>
        <w:tab w:val="center" w:pos="4513"/>
        <w:tab w:val="right" w:pos="9026"/>
      </w:tabs>
      <w:spacing w:after="0" w:line="240" w:lineRule="auto"/>
    </w:pPr>
  </w:style>
  <w:style w:type="character" w:customStyle="1" w:styleId="stbilgiChar1">
    <w:name w:val="Üstbilgi Char1"/>
    <w:basedOn w:val="DefaultParagraphFont"/>
    <w:uiPriority w:val="99"/>
    <w:semiHidden/>
    <w:rsid w:val="00E55B3E"/>
  </w:style>
  <w:style w:type="character" w:customStyle="1" w:styleId="FooterChar">
    <w:name w:val="Footer Char"/>
    <w:basedOn w:val="DefaultParagraphFont"/>
    <w:link w:val="Footer"/>
    <w:uiPriority w:val="99"/>
    <w:rsid w:val="00E55B3E"/>
  </w:style>
  <w:style w:type="paragraph" w:styleId="Footer">
    <w:name w:val="footer"/>
    <w:basedOn w:val="Normal"/>
    <w:link w:val="FooterChar"/>
    <w:uiPriority w:val="99"/>
    <w:unhideWhenUsed/>
    <w:rsid w:val="00E55B3E"/>
    <w:pPr>
      <w:tabs>
        <w:tab w:val="center" w:pos="4513"/>
        <w:tab w:val="right" w:pos="9026"/>
      </w:tabs>
      <w:spacing w:after="0" w:line="240" w:lineRule="auto"/>
    </w:pPr>
  </w:style>
  <w:style w:type="character" w:customStyle="1" w:styleId="AltbilgiChar1">
    <w:name w:val="Altbilgi Char1"/>
    <w:basedOn w:val="DefaultParagraphFont"/>
    <w:uiPriority w:val="99"/>
    <w:semiHidden/>
    <w:rsid w:val="00E55B3E"/>
  </w:style>
  <w:style w:type="character" w:styleId="Hyperlink">
    <w:name w:val="Hyperlink"/>
    <w:basedOn w:val="DefaultParagraphFont"/>
    <w:uiPriority w:val="99"/>
    <w:unhideWhenUsed/>
    <w:rsid w:val="00E55B3E"/>
    <w:rPr>
      <w:color w:val="0000FF" w:themeColor="hyperlink"/>
      <w:u w:val="single"/>
    </w:rPr>
  </w:style>
  <w:style w:type="paragraph" w:styleId="Caption">
    <w:name w:val="caption"/>
    <w:basedOn w:val="Normal"/>
    <w:next w:val="Normal"/>
    <w:uiPriority w:val="35"/>
    <w:unhideWhenUsed/>
    <w:qFormat/>
    <w:rsid w:val="00E55B3E"/>
    <w:pPr>
      <w:spacing w:after="200" w:line="240" w:lineRule="auto"/>
    </w:pPr>
    <w:rPr>
      <w:b/>
      <w:bCs/>
      <w:color w:val="4F81BD" w:themeColor="accent1"/>
      <w:sz w:val="18"/>
      <w:szCs w:val="18"/>
    </w:rPr>
  </w:style>
  <w:style w:type="character" w:styleId="Strong">
    <w:name w:val="Strong"/>
    <w:basedOn w:val="DefaultParagraphFont"/>
    <w:uiPriority w:val="22"/>
    <w:qFormat/>
    <w:rsid w:val="00E55B3E"/>
    <w:rPr>
      <w:b/>
      <w:bCs/>
    </w:rPr>
  </w:style>
  <w:style w:type="character" w:styleId="CommentReference">
    <w:name w:val="annotation reference"/>
    <w:basedOn w:val="DefaultParagraphFont"/>
    <w:uiPriority w:val="99"/>
    <w:semiHidden/>
    <w:unhideWhenUsed/>
    <w:rsid w:val="00E55B3E"/>
    <w:rPr>
      <w:sz w:val="16"/>
      <w:szCs w:val="16"/>
    </w:rPr>
  </w:style>
  <w:style w:type="paragraph" w:styleId="Subtitle">
    <w:name w:val="Subtitle"/>
    <w:basedOn w:val="Normal"/>
    <w:next w:val="Normal"/>
    <w:link w:val="SubtitleChar"/>
    <w:uiPriority w:val="11"/>
    <w:qFormat/>
    <w:rsid w:val="00E55B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B3E"/>
    <w:rPr>
      <w:rFonts w:asciiTheme="majorHAnsi" w:eastAsiaTheme="majorEastAsia" w:hAnsiTheme="majorHAnsi" w:cstheme="majorBidi"/>
      <w:i/>
      <w:iCs/>
      <w:color w:val="4F81BD" w:themeColor="accent1"/>
      <w:spacing w:val="15"/>
      <w:sz w:val="24"/>
      <w:szCs w:val="24"/>
    </w:rPr>
  </w:style>
  <w:style w:type="character" w:customStyle="1" w:styleId="element-citation">
    <w:name w:val="element-citation"/>
    <w:basedOn w:val="DefaultParagraphFont"/>
    <w:rsid w:val="00E55B3E"/>
  </w:style>
  <w:style w:type="character" w:customStyle="1" w:styleId="ref-journal">
    <w:name w:val="ref-journal"/>
    <w:basedOn w:val="DefaultParagraphFont"/>
    <w:rsid w:val="00E55B3E"/>
  </w:style>
  <w:style w:type="character" w:customStyle="1" w:styleId="ref-vol">
    <w:name w:val="ref-vol"/>
    <w:basedOn w:val="DefaultParagraphFont"/>
    <w:rsid w:val="00E55B3E"/>
  </w:style>
  <w:style w:type="character" w:customStyle="1" w:styleId="nowrap">
    <w:name w:val="nowrap"/>
    <w:basedOn w:val="DefaultParagraphFont"/>
    <w:rsid w:val="00E55B3E"/>
  </w:style>
  <w:style w:type="paragraph" w:styleId="ListParagraph">
    <w:name w:val="List Paragraph"/>
    <w:basedOn w:val="Normal"/>
    <w:uiPriority w:val="34"/>
    <w:qFormat/>
    <w:rsid w:val="00E55B3E"/>
    <w:pPr>
      <w:ind w:left="720"/>
      <w:contextualSpacing/>
    </w:pPr>
  </w:style>
  <w:style w:type="paragraph" w:styleId="TOCHeading">
    <w:name w:val="TOC Heading"/>
    <w:basedOn w:val="Heading1"/>
    <w:next w:val="Normal"/>
    <w:uiPriority w:val="39"/>
    <w:unhideWhenUsed/>
    <w:qFormat/>
    <w:rsid w:val="00E55B3E"/>
    <w:pPr>
      <w:spacing w:before="480" w:line="276" w:lineRule="auto"/>
      <w:outlineLvl w:val="9"/>
    </w:pPr>
    <w:rPr>
      <w:bCs/>
      <w:sz w:val="28"/>
      <w:szCs w:val="28"/>
      <w:lang w:val="tr-TR"/>
    </w:rPr>
  </w:style>
  <w:style w:type="paragraph" w:styleId="TOC1">
    <w:name w:val="toc 1"/>
    <w:basedOn w:val="Normal"/>
    <w:next w:val="Normal"/>
    <w:autoRedefine/>
    <w:uiPriority w:val="39"/>
    <w:unhideWhenUsed/>
    <w:rsid w:val="00E55B3E"/>
    <w:pPr>
      <w:spacing w:after="100"/>
    </w:pPr>
  </w:style>
  <w:style w:type="table" w:styleId="LightShading-Accent3">
    <w:name w:val="Light Shading Accent 3"/>
    <w:basedOn w:val="TableNormal"/>
    <w:uiPriority w:val="60"/>
    <w:rsid w:val="00E55B3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5D439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417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6">
    <w:name w:val="Light List Accent 6"/>
    <w:basedOn w:val="TableNormal"/>
    <w:uiPriority w:val="61"/>
    <w:rsid w:val="0041782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PlainTable41">
    <w:name w:val="Plain Table 41"/>
    <w:basedOn w:val="TableNormal"/>
    <w:uiPriority w:val="44"/>
    <w:rsid w:val="004178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178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kGlgeleme1">
    <w:name w:val="Açık Gölgeleme1"/>
    <w:basedOn w:val="TableNormal"/>
    <w:uiPriority w:val="60"/>
    <w:rsid w:val="003447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835C664-9CD7-47EB-B8C3-F8B69469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31293</Words>
  <Characters>178372</Characters>
  <Application>Microsoft Office Word</Application>
  <DocSecurity>0</DocSecurity>
  <Lines>1486</Lines>
  <Paragraphs>418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Tuba Saygın Avşar</dc:creator>
  <cp:lastModifiedBy>TUBA SAYGIN AVSAR</cp:lastModifiedBy>
  <cp:revision>2</cp:revision>
  <cp:lastPrinted>2020-09-01T15:17:00Z</cp:lastPrinted>
  <dcterms:created xsi:type="dcterms:W3CDTF">2021-03-05T08:02:00Z</dcterms:created>
  <dcterms:modified xsi:type="dcterms:W3CDTF">2021-03-05T08:02:00Z</dcterms:modified>
</cp:coreProperties>
</file>