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35CC0" w14:textId="33E30E30" w:rsidR="006A4684" w:rsidRDefault="007D3E6B">
      <w:r>
        <w:rPr>
          <w:noProof/>
          <w:lang w:eastAsia="en-US"/>
        </w:rPr>
        <w:drawing>
          <wp:inline distT="0" distB="0" distL="0" distR="0" wp14:anchorId="55029B06" wp14:editId="519427D7">
            <wp:extent cx="7979410" cy="281241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9410" cy="281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41C7C" w14:textId="7CA3AEA7" w:rsidR="007D3E6B" w:rsidRDefault="007D3E6B">
      <w:r w:rsidRPr="007D3E6B">
        <w:rPr>
          <w:rStyle w:val="fontstyle01"/>
          <w:rFonts w:ascii="Calibri" w:hAnsi="Calibri"/>
          <w:b/>
          <w:bCs/>
          <w:sz w:val="24"/>
          <w:szCs w:val="24"/>
        </w:rPr>
        <w:t>Fig</w:t>
      </w:r>
      <w:r w:rsidR="0086378A">
        <w:rPr>
          <w:rStyle w:val="fontstyle01"/>
          <w:rFonts w:ascii="Calibri" w:hAnsi="Calibri"/>
          <w:b/>
          <w:bCs/>
          <w:sz w:val="24"/>
          <w:szCs w:val="24"/>
        </w:rPr>
        <w:t>ure</w:t>
      </w:r>
      <w:r w:rsidRPr="007D3E6B">
        <w:rPr>
          <w:rStyle w:val="fontstyle01"/>
          <w:rFonts w:ascii="Calibri" w:hAnsi="Calibri"/>
          <w:b/>
          <w:bCs/>
          <w:sz w:val="24"/>
          <w:szCs w:val="24"/>
        </w:rPr>
        <w:t xml:space="preserve"> </w:t>
      </w:r>
      <w:r w:rsidR="0086378A">
        <w:rPr>
          <w:rStyle w:val="fontstyle01"/>
          <w:rFonts w:ascii="Calibri" w:hAnsi="Calibri"/>
          <w:b/>
          <w:bCs/>
          <w:sz w:val="24"/>
          <w:szCs w:val="24"/>
        </w:rPr>
        <w:t>S</w:t>
      </w:r>
      <w:bookmarkStart w:id="0" w:name="_GoBack"/>
      <w:bookmarkEnd w:id="0"/>
      <w:r w:rsidRPr="007D3E6B">
        <w:rPr>
          <w:rStyle w:val="fontstyle01"/>
          <w:rFonts w:ascii="Calibri" w:hAnsi="Calibri"/>
          <w:b/>
          <w:bCs/>
          <w:sz w:val="24"/>
          <w:szCs w:val="24"/>
        </w:rPr>
        <w:t>2.</w:t>
      </w:r>
      <w:r>
        <w:t xml:space="preserve"> </w:t>
      </w:r>
      <w:r w:rsidRPr="00E67855">
        <w:rPr>
          <w:rStyle w:val="fontstyle01"/>
          <w:rFonts w:ascii="Calibri" w:hAnsi="Calibri"/>
          <w:sz w:val="24"/>
          <w:szCs w:val="24"/>
        </w:rPr>
        <w:t>Pearson correlation between parental pre-pregnancy BMI and newborn telomere length</w:t>
      </w:r>
      <w:r w:rsidRPr="00E67855">
        <w:rPr>
          <w:rFonts w:ascii="Calibri" w:hAnsi="Calibri" w:cs="Calibri"/>
          <w:color w:val="131413"/>
          <w:sz w:val="24"/>
          <w:szCs w:val="24"/>
        </w:rPr>
        <w:t>.</w:t>
      </w:r>
      <w:r>
        <w:rPr>
          <w:rFonts w:ascii="Calibri" w:hAnsi="Calibri" w:cs="Calibri"/>
          <w:color w:val="131413"/>
          <w:sz w:val="24"/>
          <w:szCs w:val="24"/>
        </w:rPr>
        <w:t xml:space="preserve"> (</w:t>
      </w:r>
      <w:r w:rsidRPr="005005E2">
        <w:rPr>
          <w:rFonts w:cs="Calibri"/>
          <w:color w:val="131413"/>
          <w:sz w:val="24"/>
          <w:szCs w:val="24"/>
        </w:rPr>
        <w:t>Relative average telomere lengths were expressed as the ratio of telomere copy number to single-copy gene number (T/S ratio). a Maternal BMI. b Paternal BMI</w:t>
      </w:r>
      <w:r>
        <w:rPr>
          <w:rFonts w:cs="Calibri"/>
          <w:color w:val="131413"/>
          <w:sz w:val="24"/>
          <w:szCs w:val="24"/>
        </w:rPr>
        <w:t xml:space="preserve">). </w:t>
      </w:r>
      <w:r w:rsidRPr="00E67855">
        <w:rPr>
          <w:rFonts w:ascii="Calibri" w:hAnsi="Calibri" w:cs="Calibri"/>
          <w:color w:val="131413"/>
          <w:sz w:val="24"/>
          <w:szCs w:val="24"/>
        </w:rPr>
        <w:t xml:space="preserve"> </w:t>
      </w:r>
    </w:p>
    <w:sectPr w:rsidR="007D3E6B" w:rsidSect="007D3E6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8BE74" w14:textId="77777777" w:rsidR="007D7072" w:rsidRDefault="007D7072" w:rsidP="005A2274">
      <w:r>
        <w:separator/>
      </w:r>
    </w:p>
  </w:endnote>
  <w:endnote w:type="continuationSeparator" w:id="0">
    <w:p w14:paraId="1A73EFD0" w14:textId="77777777" w:rsidR="007D7072" w:rsidRDefault="007D7072" w:rsidP="005A2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7D09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23FC6" w14:textId="77777777" w:rsidR="007D7072" w:rsidRDefault="007D7072" w:rsidP="005A2274">
      <w:r>
        <w:separator/>
      </w:r>
    </w:p>
  </w:footnote>
  <w:footnote w:type="continuationSeparator" w:id="0">
    <w:p w14:paraId="1412E725" w14:textId="77777777" w:rsidR="007D7072" w:rsidRDefault="007D7072" w:rsidP="005A2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6"/>
  </w:docVars>
  <w:rsids>
    <w:rsidRoot w:val="007D3E6B"/>
    <w:rsid w:val="005A2274"/>
    <w:rsid w:val="006A4684"/>
    <w:rsid w:val="007D3E6B"/>
    <w:rsid w:val="007D7072"/>
    <w:rsid w:val="0086378A"/>
    <w:rsid w:val="00F2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7DA983"/>
  <w15:chartTrackingRefBased/>
  <w15:docId w15:val="{030E481F-2CD8-4030-A714-52270FD5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qFormat/>
    <w:rsid w:val="007D3E6B"/>
    <w:rPr>
      <w:rFonts w:ascii="AdvP7D09" w:hAnsi="AdvP7D09" w:hint="default"/>
      <w:color w:val="242021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A22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A227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A22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A22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222</Characters>
  <Application>Microsoft Office Word</Application>
  <DocSecurity>0</DocSecurity>
  <Lines>3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GBARBA</cp:lastModifiedBy>
  <cp:revision>3</cp:revision>
  <dcterms:created xsi:type="dcterms:W3CDTF">2021-02-12T03:14:00Z</dcterms:created>
  <dcterms:modified xsi:type="dcterms:W3CDTF">2021-03-26T23:26:00Z</dcterms:modified>
</cp:coreProperties>
</file>