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600" w:firstRow="0" w:lastRow="0" w:firstColumn="0" w:lastColumn="0" w:noHBand="1" w:noVBand="1"/>
      </w:tblPr>
      <w:tblGrid>
        <w:gridCol w:w="1559"/>
        <w:gridCol w:w="44"/>
        <w:gridCol w:w="7639"/>
      </w:tblGrid>
      <w:tr w:rsidR="00047C1B" w:rsidRPr="004905BD" w:rsidTr="00B0440C">
        <w:tc>
          <w:tcPr>
            <w:tcW w:w="5000" w:type="pct"/>
            <w:gridSpan w:val="3"/>
            <w:shd w:val="clear" w:color="auto" w:fill="auto"/>
          </w:tcPr>
          <w:p w:rsidR="00047C1B" w:rsidRPr="004905BD" w:rsidRDefault="00047C1B" w:rsidP="00B0440C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</w:rPr>
              <w:t>Table 8. Bottlenecks in scaling-up neonatal care in Iran, in the health system building block of “Health information systems”</w:t>
            </w:r>
          </w:p>
        </w:tc>
      </w:tr>
      <w:tr w:rsidR="00047C1B" w:rsidRPr="004905BD" w:rsidTr="00B0440C">
        <w:tc>
          <w:tcPr>
            <w:tcW w:w="843" w:type="pct"/>
            <w:shd w:val="clear" w:color="auto" w:fill="auto"/>
            <w:hideMark/>
          </w:tcPr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Category</w:t>
            </w:r>
          </w:p>
        </w:tc>
        <w:tc>
          <w:tcPr>
            <w:tcW w:w="4157" w:type="pct"/>
            <w:gridSpan w:val="2"/>
            <w:shd w:val="clear" w:color="auto" w:fill="auto"/>
            <w:hideMark/>
          </w:tcPr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284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Identified bottlenecks</w:t>
            </w:r>
          </w:p>
        </w:tc>
      </w:tr>
      <w:tr w:rsidR="00047C1B" w:rsidRPr="004905BD" w:rsidTr="00B0440C">
        <w:tc>
          <w:tcPr>
            <w:tcW w:w="867" w:type="pct"/>
            <w:gridSpan w:val="2"/>
            <w:shd w:val="clear" w:color="auto" w:fill="auto"/>
          </w:tcPr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="Times New Roman" w:hAnsi="Times New Roman" w:cs="Times New Roman"/>
                <w:color w:val="000000"/>
              </w:rPr>
            </w:pPr>
          </w:p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="Times New Roman" w:hAnsi="Times New Roman" w:cs="Times New Roman"/>
                <w:color w:val="000000"/>
              </w:rPr>
            </w:pPr>
          </w:p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Documentation of patients' information in the information system</w:t>
            </w:r>
          </w:p>
        </w:tc>
        <w:tc>
          <w:tcPr>
            <w:tcW w:w="4133" w:type="pct"/>
            <w:shd w:val="clear" w:color="auto" w:fill="auto"/>
          </w:tcPr>
          <w:p w:rsidR="00047C1B" w:rsidRPr="004905BD" w:rsidRDefault="00047C1B" w:rsidP="00047C1B">
            <w:pPr>
              <w:pStyle w:val="ListParagraph"/>
              <w:numPr>
                <w:ilvl w:val="0"/>
                <w:numId w:val="2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The outdated electronic information system is not compatible with the current needs.</w:t>
            </w:r>
          </w:p>
          <w:p w:rsidR="00047C1B" w:rsidRPr="004905BD" w:rsidRDefault="00047C1B" w:rsidP="00047C1B">
            <w:pPr>
              <w:pStyle w:val="ListParagraph"/>
              <w:numPr>
                <w:ilvl w:val="0"/>
                <w:numId w:val="2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Duplicates are not flagged in the system.</w:t>
            </w:r>
          </w:p>
          <w:p w:rsidR="00047C1B" w:rsidRPr="004905BD" w:rsidRDefault="00047C1B" w:rsidP="00047C1B">
            <w:pPr>
              <w:pStyle w:val="ListParagraph"/>
              <w:numPr>
                <w:ilvl w:val="0"/>
                <w:numId w:val="2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Inadequate documentation of services provided in NICUs due to the outdated information system</w:t>
            </w:r>
          </w:p>
          <w:p w:rsidR="00047C1B" w:rsidRPr="004905BD" w:rsidRDefault="00047C1B" w:rsidP="00047C1B">
            <w:pPr>
              <w:pStyle w:val="ListParagraph"/>
              <w:numPr>
                <w:ilvl w:val="0"/>
                <w:numId w:val="2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Delay in documentation because of low speed of the internet which causes "error" in the information system</w:t>
            </w:r>
          </w:p>
          <w:p w:rsidR="00047C1B" w:rsidRPr="004905BD" w:rsidRDefault="00047C1B" w:rsidP="00047C1B">
            <w:pPr>
              <w:pStyle w:val="ListParagraph"/>
              <w:numPr>
                <w:ilvl w:val="0"/>
                <w:numId w:val="2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Insufficient number of skilled personnel for data entry in the information system   </w:t>
            </w:r>
          </w:p>
        </w:tc>
      </w:tr>
      <w:tr w:rsidR="00047C1B" w:rsidRPr="004905BD" w:rsidTr="00B0440C">
        <w:tc>
          <w:tcPr>
            <w:tcW w:w="867" w:type="pct"/>
            <w:gridSpan w:val="2"/>
            <w:shd w:val="clear" w:color="auto" w:fill="auto"/>
          </w:tcPr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Data linkage in the information system</w:t>
            </w:r>
          </w:p>
        </w:tc>
        <w:tc>
          <w:tcPr>
            <w:tcW w:w="4133" w:type="pct"/>
            <w:shd w:val="clear" w:color="auto" w:fill="auto"/>
          </w:tcPr>
          <w:p w:rsidR="00047C1B" w:rsidRPr="004905BD" w:rsidRDefault="00047C1B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Glitches in the system when linking the prenatal information to the maternal and newborns information</w:t>
            </w:r>
          </w:p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208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Flaws in the system to link the mother's information to the neonatal system                           </w:t>
            </w:r>
          </w:p>
        </w:tc>
      </w:tr>
      <w:tr w:rsidR="00047C1B" w:rsidRPr="004905BD" w:rsidTr="00B0440C">
        <w:tc>
          <w:tcPr>
            <w:tcW w:w="867" w:type="pct"/>
            <w:gridSpan w:val="2"/>
            <w:shd w:val="clear" w:color="auto" w:fill="auto"/>
          </w:tcPr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="Times New Roman" w:hAnsi="Times New Roman" w:cs="Times New Roman"/>
                <w:color w:val="000000"/>
              </w:rPr>
            </w:pPr>
          </w:p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="Times New Roman" w:hAnsi="Times New Roman" w:cs="Times New Roman"/>
                <w:color w:val="000000"/>
              </w:rPr>
            </w:pPr>
          </w:p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Generation of reports</w:t>
            </w:r>
          </w:p>
        </w:tc>
        <w:tc>
          <w:tcPr>
            <w:tcW w:w="4133" w:type="pct"/>
            <w:shd w:val="clear" w:color="auto" w:fill="auto"/>
          </w:tcPr>
          <w:p w:rsidR="00047C1B" w:rsidRPr="004905BD" w:rsidRDefault="00047C1B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Impossible to generate a report about some conditions and procedures even when the data is available in the system.</w:t>
            </w:r>
          </w:p>
          <w:p w:rsidR="00047C1B" w:rsidRPr="004905BD" w:rsidRDefault="00047C1B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Impossible to obtain a report for each hospital from the neonatal information system</w:t>
            </w:r>
          </w:p>
          <w:p w:rsidR="00047C1B" w:rsidRPr="004905BD" w:rsidRDefault="00047C1B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Lack of access to the university hospital data from the university headquarters                       </w:t>
            </w:r>
            <w:r w:rsidRPr="004905BD">
              <w:rPr>
                <w:rFonts w:asciiTheme="majorBidi" w:hAnsiTheme="majorBidi" w:cstheme="majorBidi"/>
              </w:rPr>
              <w:t xml:space="preserve">             </w:t>
            </w:r>
            <w:r w:rsidRPr="004905BD">
              <w:rPr>
                <w:rFonts w:asciiTheme="majorBidi" w:hAnsiTheme="majorBidi" w:cstheme="majorBidi"/>
                <w:color w:val="000000"/>
              </w:rPr>
              <w:t xml:space="preserve">  </w:t>
            </w:r>
          </w:p>
        </w:tc>
      </w:tr>
      <w:tr w:rsidR="00047C1B" w:rsidRPr="004905BD" w:rsidTr="00B0440C">
        <w:tc>
          <w:tcPr>
            <w:tcW w:w="867" w:type="pct"/>
            <w:gridSpan w:val="2"/>
            <w:shd w:val="clear" w:color="auto" w:fill="auto"/>
          </w:tcPr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="Times New Roman" w:hAnsi="Times New Roman" w:cs="Times New Roman"/>
                <w:color w:val="000000"/>
              </w:rPr>
            </w:pPr>
          </w:p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The registration systems</w:t>
            </w:r>
          </w:p>
        </w:tc>
        <w:tc>
          <w:tcPr>
            <w:tcW w:w="4133" w:type="pct"/>
            <w:shd w:val="clear" w:color="auto" w:fill="auto"/>
          </w:tcPr>
          <w:p w:rsidR="00047C1B" w:rsidRPr="004905BD" w:rsidRDefault="00047C1B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Ambiguity in protocols of perinatal mortality surveillance system</w:t>
            </w:r>
          </w:p>
          <w:p w:rsidR="00047C1B" w:rsidRPr="004905BD" w:rsidRDefault="00047C1B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Because of multiple registration systems in the country, registration has to be done in all of those systems.</w:t>
            </w:r>
          </w:p>
          <w:p w:rsidR="00047C1B" w:rsidRPr="004905BD" w:rsidRDefault="00047C1B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Lack of specific linkage between different databases (IPMSS, </w:t>
            </w:r>
            <w:proofErr w:type="spellStart"/>
            <w:r w:rsidRPr="004905BD">
              <w:rPr>
                <w:rFonts w:asciiTheme="majorBidi" w:hAnsiTheme="majorBidi" w:cstheme="majorBidi"/>
                <w:color w:val="000000"/>
              </w:rPr>
              <w:t>IMaN</w:t>
            </w:r>
            <w:proofErr w:type="spellEnd"/>
            <w:r w:rsidRPr="004905BD">
              <w:rPr>
                <w:rFonts w:asciiTheme="majorBidi" w:hAnsiTheme="majorBidi" w:cstheme="majorBidi"/>
                <w:color w:val="000000"/>
              </w:rPr>
              <w:t>, and NDR)</w:t>
            </w:r>
          </w:p>
        </w:tc>
      </w:tr>
      <w:tr w:rsidR="00047C1B" w:rsidRPr="004905BD" w:rsidTr="00B0440C">
        <w:tc>
          <w:tcPr>
            <w:tcW w:w="867" w:type="pct"/>
            <w:gridSpan w:val="2"/>
            <w:shd w:val="clear" w:color="auto" w:fill="auto"/>
          </w:tcPr>
          <w:p w:rsidR="00047C1B" w:rsidRPr="004905BD" w:rsidRDefault="00047C1B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Social inequality </w:t>
            </w:r>
          </w:p>
        </w:tc>
        <w:tc>
          <w:tcPr>
            <w:tcW w:w="4133" w:type="pct"/>
            <w:shd w:val="clear" w:color="auto" w:fill="auto"/>
          </w:tcPr>
          <w:p w:rsidR="00047C1B" w:rsidRPr="004905BD" w:rsidRDefault="00047C1B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Delivery or operating room data of non-Iranian mothers, without a national card, cannot be linked with the newborn's information system. </w:t>
            </w:r>
          </w:p>
        </w:tc>
      </w:tr>
    </w:tbl>
    <w:p w:rsidR="000679B8" w:rsidRDefault="000679B8">
      <w:bookmarkStart w:id="0" w:name="_GoBack"/>
      <w:bookmarkEnd w:id="0"/>
    </w:p>
    <w:sectPr w:rsidR="000679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A93"/>
    <w:multiLevelType w:val="hybridMultilevel"/>
    <w:tmpl w:val="3B34B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63645B"/>
    <w:multiLevelType w:val="hybridMultilevel"/>
    <w:tmpl w:val="A326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C1B"/>
    <w:rsid w:val="00047C1B"/>
    <w:rsid w:val="000679B8"/>
    <w:rsid w:val="00103CA3"/>
    <w:rsid w:val="0090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C1B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C1B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C1B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C1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1428</Characters>
  <Application>Microsoft Office Word</Application>
  <DocSecurity>0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2021-04-17T09:38:00Z</dcterms:created>
  <dcterms:modified xsi:type="dcterms:W3CDTF">2021-04-17T09:39:00Z</dcterms:modified>
</cp:coreProperties>
</file>