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861D4" w14:textId="3091709E" w:rsidR="00216AD6" w:rsidRDefault="00C3392C">
      <w:r>
        <w:t>Additional file 2</w:t>
      </w:r>
      <w:r w:rsidR="00CA2FBE">
        <w:t xml:space="preserve"> – Data extracted for study conduct</w:t>
      </w:r>
    </w:p>
    <w:p w14:paraId="258C6AF8" w14:textId="6CCF3D8B" w:rsidR="00CF3B66" w:rsidRDefault="00CF3B66"/>
    <w:p w14:paraId="6578F408" w14:textId="4BAC11A5" w:rsidR="00CF3B66" w:rsidRDefault="00CF3B66">
      <w:r>
        <w:t>Data extracted from the hospital databases</w:t>
      </w:r>
      <w:r w:rsidR="002155D6">
        <w:t>:</w:t>
      </w:r>
    </w:p>
    <w:p w14:paraId="0B2DC76C" w14:textId="3C3D57DD" w:rsidR="00CF3B66" w:rsidRDefault="00CF3B66" w:rsidP="00CF3B66">
      <w:pPr>
        <w:pStyle w:val="ListParagraph"/>
        <w:numPr>
          <w:ilvl w:val="0"/>
          <w:numId w:val="1"/>
        </w:numPr>
      </w:pPr>
      <w:r>
        <w:t>Demographic Information</w:t>
      </w:r>
    </w:p>
    <w:p w14:paraId="38D6C3E9" w14:textId="70577522" w:rsidR="00CF3B66" w:rsidRDefault="00CF3B66" w:rsidP="00CF3B66">
      <w:pPr>
        <w:pStyle w:val="ListParagraph"/>
        <w:numPr>
          <w:ilvl w:val="1"/>
          <w:numId w:val="1"/>
        </w:numPr>
      </w:pPr>
      <w:r>
        <w:t>National Health Index</w:t>
      </w:r>
      <w:r w:rsidR="002155D6">
        <w:t xml:space="preserve"> (NHI)</w:t>
      </w:r>
      <w:r>
        <w:t xml:space="preserve"> number</w:t>
      </w:r>
    </w:p>
    <w:p w14:paraId="6220554A" w14:textId="272BA186" w:rsidR="00CF3B66" w:rsidRDefault="00CF3B66" w:rsidP="00CF3B66">
      <w:pPr>
        <w:pStyle w:val="ListParagraph"/>
        <w:numPr>
          <w:ilvl w:val="1"/>
          <w:numId w:val="1"/>
        </w:numPr>
      </w:pPr>
      <w:r>
        <w:t xml:space="preserve">Maternal </w:t>
      </w:r>
      <w:r w:rsidR="002155D6">
        <w:t>d</w:t>
      </w:r>
      <w:r>
        <w:t>a</w:t>
      </w:r>
      <w:bookmarkStart w:id="0" w:name="_GoBack"/>
      <w:bookmarkEnd w:id="0"/>
      <w:r>
        <w:t xml:space="preserve">te of </w:t>
      </w:r>
      <w:r w:rsidR="002155D6">
        <w:t>b</w:t>
      </w:r>
      <w:r>
        <w:t>irth</w:t>
      </w:r>
    </w:p>
    <w:p w14:paraId="49DA0027" w14:textId="4E76F39E" w:rsidR="00CF3B66" w:rsidRDefault="00CF3B66" w:rsidP="00CF3B66">
      <w:pPr>
        <w:pStyle w:val="ListParagraph"/>
        <w:numPr>
          <w:ilvl w:val="1"/>
          <w:numId w:val="1"/>
        </w:numPr>
      </w:pPr>
      <w:r>
        <w:t>Age at time of elective CS</w:t>
      </w:r>
    </w:p>
    <w:p w14:paraId="446CD26F" w14:textId="2F93224E" w:rsidR="00CF3B66" w:rsidRDefault="00CF3B66" w:rsidP="00CF3B66">
      <w:pPr>
        <w:pStyle w:val="ListParagraph"/>
        <w:numPr>
          <w:ilvl w:val="1"/>
          <w:numId w:val="1"/>
        </w:numPr>
      </w:pPr>
      <w:r>
        <w:t xml:space="preserve">Maternal </w:t>
      </w:r>
      <w:r w:rsidR="002155D6">
        <w:t>e</w:t>
      </w:r>
      <w:r>
        <w:t>thnicity</w:t>
      </w:r>
    </w:p>
    <w:p w14:paraId="1B107080" w14:textId="065C7EAB" w:rsidR="00CF3B66" w:rsidRDefault="00CF3B66" w:rsidP="00CF3B66">
      <w:pPr>
        <w:pStyle w:val="ListParagraph"/>
        <w:numPr>
          <w:ilvl w:val="1"/>
          <w:numId w:val="1"/>
        </w:numPr>
      </w:pPr>
      <w:r>
        <w:t>Weight</w:t>
      </w:r>
    </w:p>
    <w:p w14:paraId="25742A75" w14:textId="1D8C4286" w:rsidR="00CF3B66" w:rsidRDefault="00CF3B66" w:rsidP="00CF3B66">
      <w:pPr>
        <w:pStyle w:val="ListParagraph"/>
        <w:numPr>
          <w:ilvl w:val="1"/>
          <w:numId w:val="1"/>
        </w:numPr>
      </w:pPr>
      <w:r>
        <w:t>Height</w:t>
      </w:r>
    </w:p>
    <w:p w14:paraId="28E0DFE7" w14:textId="593AE51F" w:rsidR="00CF3B66" w:rsidRDefault="00CF3B66" w:rsidP="00CF3B66">
      <w:pPr>
        <w:pStyle w:val="ListParagraph"/>
        <w:numPr>
          <w:ilvl w:val="1"/>
          <w:numId w:val="1"/>
        </w:numPr>
      </w:pPr>
      <w:r>
        <w:t>Body Mass Index</w:t>
      </w:r>
      <w:r w:rsidR="002155D6">
        <w:t xml:space="preserve"> (BMI)</w:t>
      </w:r>
      <w:r>
        <w:t xml:space="preserve"> (kg/m</w:t>
      </w:r>
      <w:r>
        <w:rPr>
          <w:vertAlign w:val="superscript"/>
        </w:rPr>
        <w:t>2</w:t>
      </w:r>
      <w:r>
        <w:t>)</w:t>
      </w:r>
    </w:p>
    <w:p w14:paraId="641C4651" w14:textId="77777777" w:rsidR="003517E9" w:rsidRDefault="003517E9" w:rsidP="003517E9"/>
    <w:p w14:paraId="2EB52104" w14:textId="70274173" w:rsidR="00CF3B66" w:rsidRDefault="00CF3B66" w:rsidP="00CF3B66">
      <w:pPr>
        <w:pStyle w:val="ListParagraph"/>
        <w:numPr>
          <w:ilvl w:val="0"/>
          <w:numId w:val="1"/>
        </w:numPr>
      </w:pPr>
      <w:r>
        <w:t>Obstetric Information</w:t>
      </w:r>
    </w:p>
    <w:p w14:paraId="2D06DC47" w14:textId="2441C432" w:rsidR="00CF3B66" w:rsidRDefault="00CF3B66" w:rsidP="00CF3B66">
      <w:pPr>
        <w:pStyle w:val="ListParagraph"/>
        <w:numPr>
          <w:ilvl w:val="1"/>
          <w:numId w:val="1"/>
        </w:numPr>
      </w:pPr>
      <w:r>
        <w:t>Date of elective CS = Foetal Date of Birth</w:t>
      </w:r>
    </w:p>
    <w:p w14:paraId="638A6FA3" w14:textId="7188A51A" w:rsidR="00380281" w:rsidRDefault="00380281" w:rsidP="00CF3B66">
      <w:pPr>
        <w:pStyle w:val="ListParagraph"/>
        <w:numPr>
          <w:ilvl w:val="1"/>
          <w:numId w:val="1"/>
        </w:numPr>
      </w:pPr>
      <w:r>
        <w:t xml:space="preserve">Prior </w:t>
      </w:r>
      <w:r w:rsidR="002155D6">
        <w:t>p</w:t>
      </w:r>
      <w:r>
        <w:t>regnancies</w:t>
      </w:r>
    </w:p>
    <w:p w14:paraId="179F7968" w14:textId="0444EED1" w:rsidR="00CF3B66" w:rsidRDefault="00380281" w:rsidP="00380281">
      <w:pPr>
        <w:pStyle w:val="ListParagraph"/>
        <w:numPr>
          <w:ilvl w:val="2"/>
          <w:numId w:val="1"/>
        </w:numPr>
      </w:pPr>
      <w:r>
        <w:t>Gravida</w:t>
      </w:r>
    </w:p>
    <w:p w14:paraId="648F9C21" w14:textId="50E9A465" w:rsidR="00380281" w:rsidRDefault="00380281" w:rsidP="00380281">
      <w:pPr>
        <w:pStyle w:val="ListParagraph"/>
        <w:numPr>
          <w:ilvl w:val="2"/>
          <w:numId w:val="1"/>
        </w:numPr>
      </w:pPr>
      <w:r>
        <w:t>Parity</w:t>
      </w:r>
    </w:p>
    <w:p w14:paraId="2E548AEA" w14:textId="47FDCAF2" w:rsidR="00380281" w:rsidRDefault="00380281" w:rsidP="00380281">
      <w:pPr>
        <w:pStyle w:val="ListParagraph"/>
        <w:numPr>
          <w:ilvl w:val="2"/>
          <w:numId w:val="1"/>
        </w:numPr>
      </w:pPr>
      <w:r>
        <w:t>Number of Previous CS</w:t>
      </w:r>
    </w:p>
    <w:p w14:paraId="6E5F7197" w14:textId="2E70D178" w:rsidR="00380281" w:rsidRDefault="00380281" w:rsidP="00380281">
      <w:pPr>
        <w:pStyle w:val="ListParagraph"/>
        <w:numPr>
          <w:ilvl w:val="2"/>
          <w:numId w:val="1"/>
        </w:numPr>
      </w:pPr>
      <w:r>
        <w:t xml:space="preserve">Prior </w:t>
      </w:r>
      <w:r w:rsidR="002155D6">
        <w:t>p</w:t>
      </w:r>
      <w:r>
        <w:t xml:space="preserve">regnancy </w:t>
      </w:r>
      <w:r w:rsidR="002155D6">
        <w:t>c</w:t>
      </w:r>
      <w:r>
        <w:t>omplications</w:t>
      </w:r>
    </w:p>
    <w:p w14:paraId="0E1DCD91" w14:textId="2F61229C" w:rsidR="00380281" w:rsidRDefault="00380281" w:rsidP="00380281">
      <w:pPr>
        <w:pStyle w:val="ListParagraph"/>
        <w:numPr>
          <w:ilvl w:val="1"/>
          <w:numId w:val="1"/>
        </w:numPr>
      </w:pPr>
      <w:r>
        <w:t xml:space="preserve">Estimate </w:t>
      </w:r>
      <w:r w:rsidR="002155D6">
        <w:t>d</w:t>
      </w:r>
      <w:r>
        <w:t xml:space="preserve">ate of </w:t>
      </w:r>
      <w:r w:rsidR="002155D6">
        <w:t>d</w:t>
      </w:r>
      <w:r>
        <w:t>elivery</w:t>
      </w:r>
    </w:p>
    <w:p w14:paraId="03C388D0" w14:textId="3EFBD66F" w:rsidR="00380281" w:rsidRDefault="00380281" w:rsidP="00380281">
      <w:pPr>
        <w:pStyle w:val="ListParagraph"/>
        <w:numPr>
          <w:ilvl w:val="1"/>
          <w:numId w:val="1"/>
        </w:numPr>
      </w:pPr>
      <w:r>
        <w:t xml:space="preserve">Date of </w:t>
      </w:r>
      <w:r w:rsidR="002155D6">
        <w:t>p</w:t>
      </w:r>
      <w:r>
        <w:t xml:space="preserve">regnancy </w:t>
      </w:r>
      <w:r w:rsidR="002155D6">
        <w:t>r</w:t>
      </w:r>
      <w:r>
        <w:t>egistration at Middlemore Hospital</w:t>
      </w:r>
    </w:p>
    <w:p w14:paraId="13DAF65E" w14:textId="22CA2CD6" w:rsidR="003517E9" w:rsidRDefault="003517E9" w:rsidP="00380281">
      <w:pPr>
        <w:pStyle w:val="ListParagraph"/>
        <w:numPr>
          <w:ilvl w:val="1"/>
          <w:numId w:val="1"/>
        </w:numPr>
      </w:pPr>
      <w:r>
        <w:t xml:space="preserve">Current </w:t>
      </w:r>
      <w:r w:rsidR="002155D6">
        <w:t>p</w:t>
      </w:r>
      <w:r>
        <w:t xml:space="preserve">regnancy </w:t>
      </w:r>
      <w:r w:rsidR="002155D6">
        <w:t>c</w:t>
      </w:r>
      <w:r>
        <w:t>omplications</w:t>
      </w:r>
    </w:p>
    <w:p w14:paraId="4A79F2FE" w14:textId="6796CD13" w:rsidR="00380281" w:rsidRDefault="00380281" w:rsidP="00380281">
      <w:pPr>
        <w:pStyle w:val="ListParagraph"/>
        <w:numPr>
          <w:ilvl w:val="1"/>
          <w:numId w:val="1"/>
        </w:numPr>
      </w:pPr>
      <w:r>
        <w:t xml:space="preserve">Foetal </w:t>
      </w:r>
      <w:r w:rsidR="002155D6">
        <w:t>g</w:t>
      </w:r>
      <w:r>
        <w:t xml:space="preserve">estation at </w:t>
      </w:r>
      <w:r w:rsidR="002155D6">
        <w:t>b</w:t>
      </w:r>
      <w:r>
        <w:t>irth</w:t>
      </w:r>
    </w:p>
    <w:p w14:paraId="1F4630B0" w14:textId="4F3E9F26" w:rsidR="00402315" w:rsidRDefault="00402315" w:rsidP="00380281">
      <w:pPr>
        <w:pStyle w:val="ListParagraph"/>
        <w:numPr>
          <w:ilvl w:val="1"/>
          <w:numId w:val="1"/>
        </w:numPr>
      </w:pPr>
      <w:r>
        <w:t>Preoperative iron therapy – oral and intravenous</w:t>
      </w:r>
    </w:p>
    <w:p w14:paraId="64C366AD" w14:textId="77777777" w:rsidR="003517E9" w:rsidRDefault="003517E9" w:rsidP="003517E9"/>
    <w:p w14:paraId="6E587E58" w14:textId="33997B31" w:rsidR="003517E9" w:rsidRDefault="003517E9" w:rsidP="003517E9">
      <w:pPr>
        <w:pStyle w:val="ListParagraph"/>
        <w:numPr>
          <w:ilvl w:val="0"/>
          <w:numId w:val="1"/>
        </w:numPr>
      </w:pPr>
      <w:r>
        <w:t>Outcomes</w:t>
      </w:r>
    </w:p>
    <w:p w14:paraId="2217C538" w14:textId="4C50D79E" w:rsidR="003517E9" w:rsidRDefault="003517E9" w:rsidP="003517E9">
      <w:pPr>
        <w:pStyle w:val="ListParagraph"/>
        <w:numPr>
          <w:ilvl w:val="1"/>
          <w:numId w:val="1"/>
        </w:numPr>
      </w:pPr>
      <w:r>
        <w:t>Critical Care Unit Admission</w:t>
      </w:r>
    </w:p>
    <w:p w14:paraId="546CA768" w14:textId="0BF0F726" w:rsidR="003517E9" w:rsidRDefault="003517E9" w:rsidP="003517E9">
      <w:pPr>
        <w:pStyle w:val="ListParagraph"/>
        <w:numPr>
          <w:ilvl w:val="2"/>
          <w:numId w:val="1"/>
        </w:numPr>
      </w:pPr>
      <w:r>
        <w:t>Intensive Care Unit (ICU) Admission</w:t>
      </w:r>
    </w:p>
    <w:p w14:paraId="0206E2C4" w14:textId="1F6B3E04" w:rsidR="003517E9" w:rsidRDefault="003517E9" w:rsidP="003517E9">
      <w:pPr>
        <w:pStyle w:val="ListParagraph"/>
        <w:numPr>
          <w:ilvl w:val="2"/>
          <w:numId w:val="1"/>
        </w:numPr>
      </w:pPr>
      <w:r>
        <w:t>High Dependency Unit (HDU) Admission</w:t>
      </w:r>
    </w:p>
    <w:p w14:paraId="4F4EFFF0" w14:textId="7036F445" w:rsidR="003517E9" w:rsidRDefault="003517E9" w:rsidP="003517E9">
      <w:pPr>
        <w:pStyle w:val="ListParagraph"/>
        <w:numPr>
          <w:ilvl w:val="2"/>
          <w:numId w:val="1"/>
        </w:numPr>
      </w:pPr>
      <w:r>
        <w:t>Either ICU or HDU Admission</w:t>
      </w:r>
    </w:p>
    <w:p w14:paraId="0745EC96" w14:textId="204BCE86" w:rsidR="003517E9" w:rsidRDefault="003517E9" w:rsidP="003517E9">
      <w:pPr>
        <w:pStyle w:val="ListParagraph"/>
        <w:numPr>
          <w:ilvl w:val="1"/>
          <w:numId w:val="1"/>
        </w:numPr>
      </w:pPr>
      <w:r>
        <w:t>Estimated Blood Loss</w:t>
      </w:r>
      <w:r w:rsidR="002155D6">
        <w:t xml:space="preserve"> (EBL)</w:t>
      </w:r>
      <w:r>
        <w:t xml:space="preserve"> at 24 hours post CS</w:t>
      </w:r>
    </w:p>
    <w:p w14:paraId="7BA92CD2" w14:textId="2CEB6DF1" w:rsidR="003517E9" w:rsidRDefault="004C30D9" w:rsidP="003517E9">
      <w:pPr>
        <w:pStyle w:val="ListParagraph"/>
        <w:numPr>
          <w:ilvl w:val="1"/>
          <w:numId w:val="1"/>
        </w:numPr>
      </w:pPr>
      <w:r>
        <w:t xml:space="preserve">Allogenic </w:t>
      </w:r>
      <w:r w:rsidR="002155D6">
        <w:t>b</w:t>
      </w:r>
      <w:r>
        <w:t xml:space="preserve">lood </w:t>
      </w:r>
      <w:r w:rsidR="002155D6">
        <w:t>t</w:t>
      </w:r>
      <w:r>
        <w:t>ransfusion</w:t>
      </w:r>
    </w:p>
    <w:p w14:paraId="22E5C1D7" w14:textId="246EA5B4" w:rsidR="004C30D9" w:rsidRDefault="004C30D9" w:rsidP="003517E9">
      <w:pPr>
        <w:pStyle w:val="ListParagraph"/>
        <w:numPr>
          <w:ilvl w:val="1"/>
          <w:numId w:val="1"/>
        </w:numPr>
      </w:pPr>
      <w:r>
        <w:t xml:space="preserve">Obstetric </w:t>
      </w:r>
      <w:r w:rsidR="002155D6">
        <w:t>i</w:t>
      </w:r>
      <w:r>
        <w:t>nfection – See Supplementary Appendix Two for derivation</w:t>
      </w:r>
    </w:p>
    <w:p w14:paraId="337638D5" w14:textId="24599069" w:rsidR="004C30D9" w:rsidRDefault="004C30D9" w:rsidP="004C30D9"/>
    <w:p w14:paraId="1B05E1CA" w14:textId="4B69CFB9" w:rsidR="004C30D9" w:rsidRDefault="004C30D9" w:rsidP="004C30D9">
      <w:pPr>
        <w:pStyle w:val="ListParagraph"/>
        <w:numPr>
          <w:ilvl w:val="0"/>
          <w:numId w:val="1"/>
        </w:numPr>
      </w:pPr>
      <w:r>
        <w:t>Blood Test Results</w:t>
      </w:r>
      <w:r w:rsidR="002155D6">
        <w:t xml:space="preserve"> – Both </w:t>
      </w:r>
      <w:r w:rsidR="00C914B5">
        <w:t>p</w:t>
      </w:r>
      <w:r w:rsidR="002155D6">
        <w:t xml:space="preserve">reoperative and </w:t>
      </w:r>
      <w:r w:rsidR="00C914B5">
        <w:t>p</w:t>
      </w:r>
      <w:r w:rsidR="002155D6">
        <w:t>ostoperative</w:t>
      </w:r>
      <w:r w:rsidR="00C914B5">
        <w:t xml:space="preserve"> measurements with value and time of measurement</w:t>
      </w:r>
    </w:p>
    <w:p w14:paraId="5AE76C86" w14:textId="72D05EFF" w:rsidR="00402315" w:rsidRDefault="00402315" w:rsidP="002155D6">
      <w:pPr>
        <w:pStyle w:val="ListParagraph"/>
        <w:numPr>
          <w:ilvl w:val="1"/>
          <w:numId w:val="1"/>
        </w:numPr>
      </w:pPr>
      <w:r>
        <w:t>Complete blood count (CBC)</w:t>
      </w:r>
    </w:p>
    <w:p w14:paraId="4D061ADD" w14:textId="0BDA9088" w:rsidR="002155D6" w:rsidRDefault="002155D6" w:rsidP="00402315">
      <w:pPr>
        <w:pStyle w:val="ListParagraph"/>
        <w:numPr>
          <w:ilvl w:val="2"/>
          <w:numId w:val="1"/>
        </w:numPr>
      </w:pPr>
      <w:r>
        <w:t>Haemoglobin (HB)</w:t>
      </w:r>
    </w:p>
    <w:p w14:paraId="5865EF37" w14:textId="61CD9352" w:rsidR="002155D6" w:rsidRDefault="002155D6" w:rsidP="00402315">
      <w:pPr>
        <w:pStyle w:val="ListParagraph"/>
        <w:numPr>
          <w:ilvl w:val="3"/>
          <w:numId w:val="1"/>
        </w:numPr>
      </w:pPr>
      <w:r>
        <w:t>Proportion with preoperative anaemia (HB &lt;110g/L)</w:t>
      </w:r>
    </w:p>
    <w:p w14:paraId="35E637EC" w14:textId="78159A52" w:rsidR="002155D6" w:rsidRDefault="002155D6" w:rsidP="00402315">
      <w:pPr>
        <w:pStyle w:val="ListParagraph"/>
        <w:numPr>
          <w:ilvl w:val="3"/>
          <w:numId w:val="1"/>
        </w:numPr>
      </w:pPr>
      <w:r>
        <w:t>Proportion with preoperative HB &lt;120g/L</w:t>
      </w:r>
    </w:p>
    <w:p w14:paraId="6FCE2955" w14:textId="19442138" w:rsidR="002155D6" w:rsidRDefault="002155D6" w:rsidP="00402315">
      <w:pPr>
        <w:pStyle w:val="ListParagraph"/>
        <w:numPr>
          <w:ilvl w:val="3"/>
          <w:numId w:val="1"/>
        </w:numPr>
      </w:pPr>
      <w:r>
        <w:t>Proportion with postoperative anaemia (HB &lt;110g/L)</w:t>
      </w:r>
    </w:p>
    <w:p w14:paraId="65BB1D5C" w14:textId="10CF255D" w:rsidR="002155D6" w:rsidRDefault="002155D6" w:rsidP="00402315">
      <w:pPr>
        <w:pStyle w:val="ListParagraph"/>
        <w:numPr>
          <w:ilvl w:val="3"/>
          <w:numId w:val="1"/>
        </w:numPr>
      </w:pPr>
      <w:r>
        <w:t>Proportion with postoperative HB &lt;120g/L</w:t>
      </w:r>
    </w:p>
    <w:p w14:paraId="75D917DB" w14:textId="3397B82E" w:rsidR="002155D6" w:rsidRDefault="002155D6" w:rsidP="00402315">
      <w:pPr>
        <w:pStyle w:val="ListParagraph"/>
        <w:numPr>
          <w:ilvl w:val="3"/>
          <w:numId w:val="1"/>
        </w:numPr>
      </w:pPr>
      <w:r>
        <w:lastRenderedPageBreak/>
        <w:t>Delta haemoglobin – closest preoperative minus postoperative value</w:t>
      </w:r>
    </w:p>
    <w:p w14:paraId="5E819A85" w14:textId="2652AD62" w:rsidR="00402315" w:rsidRDefault="00402315" w:rsidP="00402315">
      <w:pPr>
        <w:pStyle w:val="ListParagraph"/>
        <w:numPr>
          <w:ilvl w:val="2"/>
          <w:numId w:val="1"/>
        </w:numPr>
      </w:pPr>
      <w:r>
        <w:t>Haematocrit, mean cell haemoglobin concentration, mean cell volume, red blood cell count, C-reactive protein</w:t>
      </w:r>
    </w:p>
    <w:p w14:paraId="4CD24225" w14:textId="77777777" w:rsidR="00C914B5" w:rsidRDefault="00C914B5" w:rsidP="00C914B5"/>
    <w:p w14:paraId="07F92ECA" w14:textId="06CF9FDD" w:rsidR="00402315" w:rsidRDefault="00402315" w:rsidP="002155D6">
      <w:pPr>
        <w:pStyle w:val="ListParagraph"/>
        <w:numPr>
          <w:ilvl w:val="1"/>
          <w:numId w:val="1"/>
        </w:numPr>
      </w:pPr>
      <w:r>
        <w:t>Iron studies and indices of anaemia</w:t>
      </w:r>
    </w:p>
    <w:p w14:paraId="0FEF5086" w14:textId="66348B51" w:rsidR="00402315" w:rsidRDefault="00402315" w:rsidP="00402315">
      <w:pPr>
        <w:pStyle w:val="ListParagraph"/>
        <w:numPr>
          <w:ilvl w:val="2"/>
          <w:numId w:val="1"/>
        </w:numPr>
      </w:pPr>
      <w:r>
        <w:t>Ferritin</w:t>
      </w:r>
    </w:p>
    <w:p w14:paraId="08D19ECF" w14:textId="1D80C373" w:rsidR="00402315" w:rsidRDefault="00402315" w:rsidP="00402315">
      <w:pPr>
        <w:pStyle w:val="ListParagraph"/>
        <w:numPr>
          <w:ilvl w:val="3"/>
          <w:numId w:val="1"/>
        </w:numPr>
      </w:pPr>
      <w:r>
        <w:t>Proportion with preoperative ferritin recording</w:t>
      </w:r>
    </w:p>
    <w:p w14:paraId="6FD6DB9B" w14:textId="6D1AF2FC" w:rsidR="00402315" w:rsidRDefault="00402315" w:rsidP="00402315">
      <w:pPr>
        <w:pStyle w:val="ListParagraph"/>
        <w:numPr>
          <w:ilvl w:val="3"/>
          <w:numId w:val="1"/>
        </w:numPr>
      </w:pPr>
      <w:r>
        <w:t>Proportion with preoperative ferritin &lt;20mcg/L</w:t>
      </w:r>
    </w:p>
    <w:p w14:paraId="3DE8A1FC" w14:textId="301E7B2D" w:rsidR="00402315" w:rsidRDefault="00402315" w:rsidP="00402315">
      <w:pPr>
        <w:pStyle w:val="ListParagraph"/>
        <w:numPr>
          <w:ilvl w:val="3"/>
          <w:numId w:val="1"/>
        </w:numPr>
      </w:pPr>
      <w:r>
        <w:t>Proportion with preoperative ferritin &lt;30mcg/L</w:t>
      </w:r>
    </w:p>
    <w:p w14:paraId="1C6847CA" w14:textId="572A5FD5" w:rsidR="00402315" w:rsidRDefault="00C914B5" w:rsidP="00402315">
      <w:pPr>
        <w:pStyle w:val="ListParagraph"/>
        <w:numPr>
          <w:ilvl w:val="3"/>
          <w:numId w:val="1"/>
        </w:numPr>
      </w:pPr>
      <w:r>
        <w:t>Proportion with preoperative iron deficiency anaemia</w:t>
      </w:r>
    </w:p>
    <w:p w14:paraId="0FAB4620" w14:textId="2BECF9FF" w:rsidR="00C914B5" w:rsidRDefault="00C914B5" w:rsidP="00C914B5">
      <w:pPr>
        <w:pStyle w:val="ListParagraph"/>
        <w:numPr>
          <w:ilvl w:val="2"/>
          <w:numId w:val="1"/>
        </w:numPr>
      </w:pPr>
      <w:r>
        <w:t>Iron concentration, transferrin, transferrin saturation, B12, folate</w:t>
      </w:r>
    </w:p>
    <w:p w14:paraId="3D3F7FDB" w14:textId="77777777" w:rsidR="00C914B5" w:rsidRDefault="00C914B5" w:rsidP="00C914B5"/>
    <w:p w14:paraId="08FB4E06" w14:textId="6D370443" w:rsidR="00C914B5" w:rsidRDefault="00C914B5" w:rsidP="00C914B5">
      <w:pPr>
        <w:pStyle w:val="ListParagraph"/>
        <w:numPr>
          <w:ilvl w:val="1"/>
          <w:numId w:val="1"/>
        </w:numPr>
      </w:pPr>
      <w:r>
        <w:t>Liver function tests</w:t>
      </w:r>
    </w:p>
    <w:p w14:paraId="72AB6F41" w14:textId="1E557179" w:rsidR="00C914B5" w:rsidRDefault="00C914B5" w:rsidP="00C914B5">
      <w:pPr>
        <w:pStyle w:val="ListParagraph"/>
        <w:numPr>
          <w:ilvl w:val="2"/>
          <w:numId w:val="1"/>
        </w:numPr>
      </w:pPr>
      <w:r>
        <w:t>Albumin, total bilirubin, conjugated bilirubin</w:t>
      </w:r>
    </w:p>
    <w:p w14:paraId="4EEEEF78" w14:textId="77777777" w:rsidR="00C914B5" w:rsidRDefault="00C914B5" w:rsidP="00C914B5"/>
    <w:p w14:paraId="263D7244" w14:textId="0E494960" w:rsidR="00C914B5" w:rsidRDefault="00C914B5" w:rsidP="00C914B5">
      <w:pPr>
        <w:pStyle w:val="ListParagraph"/>
        <w:numPr>
          <w:ilvl w:val="1"/>
          <w:numId w:val="1"/>
        </w:numPr>
      </w:pPr>
      <w:r>
        <w:t>Renal function and metabolic indices</w:t>
      </w:r>
    </w:p>
    <w:p w14:paraId="2C909163" w14:textId="0214CA29" w:rsidR="006547B7" w:rsidRDefault="006547B7" w:rsidP="006547B7">
      <w:pPr>
        <w:pStyle w:val="ListParagraph"/>
        <w:numPr>
          <w:ilvl w:val="2"/>
          <w:numId w:val="1"/>
        </w:numPr>
      </w:pPr>
      <w:r>
        <w:t>Creatinine, estimated glomerular filtration rate, urea, albumin to creatinine ratio, protein to creatinine ratio, fasting and random glucose, HBA1c</w:t>
      </w:r>
    </w:p>
    <w:p w14:paraId="4BA1DB3F" w14:textId="4FBCD022" w:rsidR="00C914B5" w:rsidRDefault="00C914B5" w:rsidP="00C914B5"/>
    <w:p w14:paraId="19899AEB" w14:textId="77777777" w:rsidR="00C914B5" w:rsidRDefault="00C914B5" w:rsidP="00C914B5"/>
    <w:p w14:paraId="20EADA8E" w14:textId="77777777" w:rsidR="00CF3B66" w:rsidRDefault="00CF3B66"/>
    <w:sectPr w:rsidR="00CF3B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018D7"/>
    <w:multiLevelType w:val="hybridMultilevel"/>
    <w:tmpl w:val="976697BA"/>
    <w:lvl w:ilvl="0" w:tplc="2F5C47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0"/>
  </w:docVars>
  <w:rsids>
    <w:rsidRoot w:val="00CF3B66"/>
    <w:rsid w:val="001D5333"/>
    <w:rsid w:val="001E6400"/>
    <w:rsid w:val="002155D6"/>
    <w:rsid w:val="00216AD6"/>
    <w:rsid w:val="003220FC"/>
    <w:rsid w:val="003517E9"/>
    <w:rsid w:val="00380281"/>
    <w:rsid w:val="00402315"/>
    <w:rsid w:val="004C30D9"/>
    <w:rsid w:val="006547B7"/>
    <w:rsid w:val="00670BD0"/>
    <w:rsid w:val="00841A22"/>
    <w:rsid w:val="00C3392C"/>
    <w:rsid w:val="00C914B5"/>
    <w:rsid w:val="00CA2FBE"/>
    <w:rsid w:val="00CF3B66"/>
    <w:rsid w:val="00EE1E57"/>
    <w:rsid w:val="00F765E9"/>
    <w:rsid w:val="00FB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98C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B6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F3B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B6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F3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283</Words>
  <Characters>1684</Characters>
  <Application>Microsoft Office Word</Application>
  <DocSecurity>0</DocSecurity>
  <Lines>62</Lines>
  <Paragraphs>54</Paragraphs>
  <ScaleCrop>false</ScaleCrop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NJL</dc:creator>
  <cp:keywords/>
  <dc:description/>
  <cp:lastModifiedBy>S3G_Reference_Citation_Sequence</cp:lastModifiedBy>
  <cp:revision>11</cp:revision>
  <dcterms:created xsi:type="dcterms:W3CDTF">2020-12-02T07:10:00Z</dcterms:created>
  <dcterms:modified xsi:type="dcterms:W3CDTF">2021-09-17T16:07:00Z</dcterms:modified>
</cp:coreProperties>
</file>