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BCC2BB" w14:textId="569E80CB" w:rsidR="00A23340" w:rsidRDefault="00764FFD" w:rsidP="00A23340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Additional </w:t>
      </w:r>
      <w:r w:rsidR="0071426A">
        <w:rPr>
          <w:rFonts w:ascii="Times New Roman" w:hAnsi="Times New Roman" w:cs="Times New Roman" w:hint="eastAsia"/>
          <w:sz w:val="24"/>
          <w:szCs w:val="24"/>
        </w:rPr>
        <w:t>T</w:t>
      </w:r>
      <w:r w:rsidR="00A23340">
        <w:rPr>
          <w:rFonts w:ascii="Times New Roman" w:hAnsi="Times New Roman" w:cs="Times New Roman" w:hint="eastAsia"/>
          <w:sz w:val="24"/>
          <w:szCs w:val="24"/>
        </w:rPr>
        <w:t>able</w:t>
      </w:r>
      <w:r w:rsidR="00A2334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A23340">
        <w:rPr>
          <w:rFonts w:ascii="Times New Roman" w:hAnsi="Times New Roman" w:cs="Times New Roman"/>
          <w:sz w:val="24"/>
          <w:szCs w:val="24"/>
        </w:rPr>
        <w:t>3</w:t>
      </w:r>
      <w:r w:rsidR="00A23340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A23340" w:rsidRPr="00CB6720">
        <w:rPr>
          <w:rFonts w:ascii="Times New Roman" w:hAnsi="Times New Roman" w:cs="Times New Roman"/>
          <w:sz w:val="24"/>
          <w:szCs w:val="24"/>
        </w:rPr>
        <w:t xml:space="preserve">Pregnancy outcomes </w:t>
      </w:r>
      <w:r w:rsidR="00A23340">
        <w:rPr>
          <w:rFonts w:ascii="Times New Roman" w:hAnsi="Times New Roman" w:cs="Times New Roman"/>
          <w:sz w:val="24"/>
          <w:szCs w:val="24"/>
        </w:rPr>
        <w:t xml:space="preserve">in the BMI category of </w:t>
      </w:r>
      <w:r w:rsidR="00A23340" w:rsidRPr="00543ED5">
        <w:rPr>
          <w:rFonts w:ascii="Times New Roman" w:eastAsia="等线" w:hAnsi="Times New Roman" w:cs="Times New Roman"/>
          <w:szCs w:val="24"/>
        </w:rPr>
        <w:t>≥</w:t>
      </w:r>
      <w:r w:rsidR="00A23340">
        <w:rPr>
          <w:rFonts w:ascii="Times New Roman" w:hAnsi="Times New Roman" w:cs="Times New Roman"/>
          <w:sz w:val="24"/>
          <w:szCs w:val="24"/>
        </w:rPr>
        <w:t>28 kg/m</w:t>
      </w:r>
      <w:r w:rsidR="00A23340" w:rsidRPr="00D451BA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tbl>
      <w:tblPr>
        <w:tblW w:w="9357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6"/>
        <w:gridCol w:w="2294"/>
        <w:gridCol w:w="2268"/>
        <w:gridCol w:w="2268"/>
        <w:gridCol w:w="851"/>
      </w:tblGrid>
      <w:tr w:rsidR="00A23340" w:rsidRPr="00F131F6" w14:paraId="0210F40B" w14:textId="77777777" w:rsidTr="0071426A">
        <w:trPr>
          <w:jc w:val="center"/>
        </w:trPr>
        <w:tc>
          <w:tcPr>
            <w:tcW w:w="1676" w:type="dxa"/>
            <w:tcBorders>
              <w:top w:val="single" w:sz="4" w:space="0" w:color="auto"/>
              <w:bottom w:val="single" w:sz="4" w:space="0" w:color="auto"/>
            </w:tcBorders>
          </w:tcPr>
          <w:p w14:paraId="46874C6F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94" w:type="dxa"/>
            <w:tcBorders>
              <w:top w:val="single" w:sz="4" w:space="0" w:color="auto"/>
              <w:bottom w:val="single" w:sz="4" w:space="0" w:color="auto"/>
            </w:tcBorders>
          </w:tcPr>
          <w:p w14:paraId="4F8C299F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 w:rsidRPr="00F131F6">
              <w:rPr>
                <w:rFonts w:ascii="Times New Roman" w:hAnsi="Times New Roman" w:cs="Times New Roman"/>
                <w:szCs w:val="24"/>
              </w:rPr>
              <w:t xml:space="preserve">BMI </w:t>
            </w:r>
            <w:r>
              <w:rPr>
                <w:rFonts w:ascii="Times New Roman" w:hAnsi="Times New Roman" w:cs="Times New Roman"/>
                <w:szCs w:val="24"/>
              </w:rPr>
              <w:t>28-30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F2596CC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 w:rsidRPr="00F131F6">
              <w:rPr>
                <w:rFonts w:ascii="Times New Roman" w:hAnsi="Times New Roman" w:cs="Times New Roman"/>
                <w:szCs w:val="24"/>
              </w:rPr>
              <w:t xml:space="preserve">BMI </w:t>
            </w:r>
            <w:r>
              <w:rPr>
                <w:rFonts w:ascii="Times New Roman" w:hAnsi="Times New Roman" w:cs="Times New Roman"/>
                <w:szCs w:val="24"/>
              </w:rPr>
              <w:t>30-35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016E85F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 w:rsidRPr="00F131F6">
              <w:rPr>
                <w:rFonts w:ascii="Times New Roman" w:hAnsi="Times New Roman" w:cs="Times New Roman"/>
                <w:szCs w:val="24"/>
              </w:rPr>
              <w:t xml:space="preserve">BMI </w:t>
            </w:r>
            <w:r w:rsidRPr="00543ED5">
              <w:rPr>
                <w:rFonts w:ascii="Times New Roman" w:eastAsia="等线" w:hAnsi="Times New Roman" w:cs="Times New Roman"/>
                <w:szCs w:val="24"/>
              </w:rPr>
              <w:t>≥</w:t>
            </w:r>
            <w:r>
              <w:rPr>
                <w:rFonts w:ascii="Times New Roman" w:hAnsi="Times New Roman" w:cs="Times New Roman"/>
                <w:szCs w:val="24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14:paraId="39DD83AA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 w:rsidRPr="00F131F6">
              <w:rPr>
                <w:rFonts w:ascii="Times New Roman" w:hAnsi="Times New Roman" w:cs="Times New Roman"/>
                <w:szCs w:val="24"/>
              </w:rPr>
              <w:t>P value</w:t>
            </w:r>
          </w:p>
        </w:tc>
      </w:tr>
      <w:tr w:rsidR="00A23340" w:rsidRPr="00F131F6" w14:paraId="744E02E5" w14:textId="77777777" w:rsidTr="0071426A">
        <w:trPr>
          <w:jc w:val="center"/>
        </w:trPr>
        <w:tc>
          <w:tcPr>
            <w:tcW w:w="1676" w:type="dxa"/>
            <w:tcBorders>
              <w:top w:val="single" w:sz="4" w:space="0" w:color="auto"/>
            </w:tcBorders>
          </w:tcPr>
          <w:p w14:paraId="5F6EF0F5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 w:rsidRPr="00F131F6">
              <w:rPr>
                <w:rFonts w:ascii="Times New Roman" w:hAnsi="Times New Roman" w:cs="Times New Roman"/>
                <w:szCs w:val="24"/>
              </w:rPr>
              <w:t>N</w:t>
            </w:r>
          </w:p>
        </w:tc>
        <w:tc>
          <w:tcPr>
            <w:tcW w:w="2294" w:type="dxa"/>
            <w:tcBorders>
              <w:top w:val="single" w:sz="4" w:space="0" w:color="auto"/>
            </w:tcBorders>
          </w:tcPr>
          <w:p w14:paraId="3E1ED23B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2</w:t>
            </w:r>
            <w:r>
              <w:rPr>
                <w:rFonts w:ascii="Times New Roman" w:hAnsi="Times New Roman" w:cs="Times New Roman"/>
                <w:szCs w:val="24"/>
              </w:rPr>
              <w:t>53 (64.87)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3F73E924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21 (31.03)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14:paraId="5CC3DD66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6 (4.10)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14:paraId="61116B4B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A23340" w:rsidRPr="00F131F6" w14:paraId="01997262" w14:textId="77777777" w:rsidTr="0071426A">
        <w:trPr>
          <w:jc w:val="center"/>
        </w:trPr>
        <w:tc>
          <w:tcPr>
            <w:tcW w:w="1676" w:type="dxa"/>
          </w:tcPr>
          <w:p w14:paraId="6FD2058C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 w:rsidRPr="00F131F6">
              <w:rPr>
                <w:rFonts w:ascii="Times New Roman" w:hAnsi="Times New Roman" w:cs="Times New Roman"/>
                <w:szCs w:val="24"/>
              </w:rPr>
              <w:t>CPR, n (%)</w:t>
            </w:r>
          </w:p>
        </w:tc>
        <w:tc>
          <w:tcPr>
            <w:tcW w:w="2294" w:type="dxa"/>
          </w:tcPr>
          <w:p w14:paraId="672BBD86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152 (60.08)</w:t>
            </w:r>
          </w:p>
        </w:tc>
        <w:tc>
          <w:tcPr>
            <w:tcW w:w="2268" w:type="dxa"/>
          </w:tcPr>
          <w:p w14:paraId="1412ACA7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6</w:t>
            </w:r>
            <w:r>
              <w:rPr>
                <w:rFonts w:ascii="Times New Roman" w:hAnsi="Times New Roman" w:cs="Times New Roman"/>
                <w:szCs w:val="24"/>
              </w:rPr>
              <w:t>4 (52.89)</w:t>
            </w:r>
          </w:p>
        </w:tc>
        <w:tc>
          <w:tcPr>
            <w:tcW w:w="2268" w:type="dxa"/>
          </w:tcPr>
          <w:p w14:paraId="2B763685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3 (81.25)</w:t>
            </w:r>
          </w:p>
        </w:tc>
        <w:tc>
          <w:tcPr>
            <w:tcW w:w="851" w:type="dxa"/>
          </w:tcPr>
          <w:p w14:paraId="71165A77" w14:textId="77777777" w:rsidR="00A23340" w:rsidRPr="00E118A7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0</w:t>
            </w:r>
            <w:r>
              <w:rPr>
                <w:rFonts w:ascii="Times New Roman" w:hAnsi="Times New Roman" w:cs="Times New Roman"/>
                <w:szCs w:val="24"/>
              </w:rPr>
              <w:t>.0729</w:t>
            </w:r>
          </w:p>
        </w:tc>
      </w:tr>
      <w:tr w:rsidR="00A23340" w:rsidRPr="00F131F6" w14:paraId="55744BB9" w14:textId="77777777" w:rsidTr="0071426A">
        <w:trPr>
          <w:jc w:val="center"/>
        </w:trPr>
        <w:tc>
          <w:tcPr>
            <w:tcW w:w="1676" w:type="dxa"/>
          </w:tcPr>
          <w:p w14:paraId="76C5C37C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 w:rsidRPr="00F131F6">
              <w:rPr>
                <w:rFonts w:ascii="Times New Roman" w:hAnsi="Times New Roman" w:cs="Times New Roman"/>
                <w:szCs w:val="24"/>
              </w:rPr>
              <w:t>LBR, n (%)</w:t>
            </w:r>
          </w:p>
        </w:tc>
        <w:tc>
          <w:tcPr>
            <w:tcW w:w="2294" w:type="dxa"/>
          </w:tcPr>
          <w:p w14:paraId="1BE95A7F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08 (42.69)</w:t>
            </w:r>
          </w:p>
        </w:tc>
        <w:tc>
          <w:tcPr>
            <w:tcW w:w="2268" w:type="dxa"/>
          </w:tcPr>
          <w:p w14:paraId="62416F1C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4</w:t>
            </w:r>
            <w:r>
              <w:rPr>
                <w:rFonts w:ascii="Times New Roman" w:hAnsi="Times New Roman" w:cs="Times New Roman"/>
                <w:szCs w:val="24"/>
              </w:rPr>
              <w:t>8 (39.67)</w:t>
            </w:r>
          </w:p>
        </w:tc>
        <w:tc>
          <w:tcPr>
            <w:tcW w:w="2268" w:type="dxa"/>
          </w:tcPr>
          <w:p w14:paraId="03506F20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 (62.50)</w:t>
            </w:r>
          </w:p>
        </w:tc>
        <w:tc>
          <w:tcPr>
            <w:tcW w:w="851" w:type="dxa"/>
            <w:shd w:val="clear" w:color="auto" w:fill="auto"/>
          </w:tcPr>
          <w:p w14:paraId="3FC3CBF5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027DBE">
              <w:rPr>
                <w:rFonts w:ascii="Times New Roman" w:hAnsi="Times New Roman" w:cs="Times New Roman" w:hint="eastAsia"/>
                <w:szCs w:val="24"/>
              </w:rPr>
              <w:t>0</w:t>
            </w:r>
            <w:r w:rsidRPr="00027DBE">
              <w:rPr>
                <w:rFonts w:ascii="Times New Roman" w:hAnsi="Times New Roman" w:cs="Times New Roman"/>
                <w:szCs w:val="24"/>
              </w:rPr>
              <w:t>.2212</w:t>
            </w:r>
          </w:p>
        </w:tc>
      </w:tr>
      <w:tr w:rsidR="00A23340" w:rsidRPr="00F131F6" w14:paraId="01734820" w14:textId="77777777" w:rsidTr="0071426A">
        <w:trPr>
          <w:jc w:val="center"/>
        </w:trPr>
        <w:tc>
          <w:tcPr>
            <w:tcW w:w="1676" w:type="dxa"/>
          </w:tcPr>
          <w:p w14:paraId="6989E141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 w:rsidRPr="00F131F6">
              <w:rPr>
                <w:rFonts w:ascii="Times New Roman" w:hAnsi="Times New Roman" w:cs="Times New Roman"/>
                <w:szCs w:val="24"/>
              </w:rPr>
              <w:t>MR</w:t>
            </w:r>
            <w:r>
              <w:rPr>
                <w:rFonts w:ascii="Times New Roman" w:hAnsi="Times New Roman" w:cs="Times New Roman"/>
                <w:szCs w:val="24"/>
              </w:rPr>
              <w:t xml:space="preserve"> per </w:t>
            </w:r>
            <w:r w:rsidRPr="00F131F6">
              <w:rPr>
                <w:rFonts w:ascii="Times New Roman" w:hAnsi="Times New Roman" w:cs="Times New Roman"/>
                <w:szCs w:val="24"/>
              </w:rPr>
              <w:t>CP, n (%)</w:t>
            </w:r>
          </w:p>
        </w:tc>
        <w:tc>
          <w:tcPr>
            <w:tcW w:w="2294" w:type="dxa"/>
          </w:tcPr>
          <w:p w14:paraId="69936DC7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4</w:t>
            </w:r>
            <w:r>
              <w:rPr>
                <w:rFonts w:ascii="Times New Roman" w:hAnsi="Times New Roman" w:cs="Times New Roman"/>
                <w:szCs w:val="24"/>
              </w:rPr>
              <w:t>5 (29.61)</w:t>
            </w:r>
          </w:p>
        </w:tc>
        <w:tc>
          <w:tcPr>
            <w:tcW w:w="2268" w:type="dxa"/>
          </w:tcPr>
          <w:p w14:paraId="57E74C19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</w:rPr>
              <w:t>7 (26.56)</w:t>
            </w:r>
          </w:p>
        </w:tc>
        <w:tc>
          <w:tcPr>
            <w:tcW w:w="2268" w:type="dxa"/>
          </w:tcPr>
          <w:p w14:paraId="5F5F4EFF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3</w:t>
            </w:r>
            <w:r>
              <w:rPr>
                <w:rFonts w:ascii="Times New Roman" w:hAnsi="Times New Roman" w:cs="Times New Roman"/>
                <w:szCs w:val="24"/>
              </w:rPr>
              <w:t xml:space="preserve"> (23.08)</w:t>
            </w:r>
          </w:p>
        </w:tc>
        <w:tc>
          <w:tcPr>
            <w:tcW w:w="851" w:type="dxa"/>
          </w:tcPr>
          <w:p w14:paraId="66666666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0</w:t>
            </w:r>
            <w:r>
              <w:rPr>
                <w:rFonts w:ascii="Times New Roman" w:hAnsi="Times New Roman" w:cs="Times New Roman"/>
                <w:szCs w:val="24"/>
              </w:rPr>
              <w:t>.8203</w:t>
            </w:r>
          </w:p>
        </w:tc>
      </w:tr>
      <w:tr w:rsidR="00A23340" w:rsidRPr="00F131F6" w14:paraId="503A49BA" w14:textId="77777777" w:rsidTr="0071426A">
        <w:trPr>
          <w:jc w:val="center"/>
        </w:trPr>
        <w:tc>
          <w:tcPr>
            <w:tcW w:w="1676" w:type="dxa"/>
          </w:tcPr>
          <w:p w14:paraId="3EA2AAC6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 w:rsidRPr="00F131F6">
              <w:rPr>
                <w:rFonts w:ascii="Times New Roman" w:hAnsi="Times New Roman" w:cs="Times New Roman"/>
                <w:szCs w:val="24"/>
              </w:rPr>
              <w:t>ER</w:t>
            </w:r>
            <w:r>
              <w:rPr>
                <w:rFonts w:ascii="Times New Roman" w:hAnsi="Times New Roman" w:cs="Times New Roman"/>
                <w:szCs w:val="24"/>
              </w:rPr>
              <w:t xml:space="preserve"> per </w:t>
            </w:r>
            <w:r w:rsidRPr="00F131F6">
              <w:rPr>
                <w:rFonts w:ascii="Times New Roman" w:hAnsi="Times New Roman" w:cs="Times New Roman"/>
                <w:szCs w:val="24"/>
              </w:rPr>
              <w:t>CP, n (%)</w:t>
            </w:r>
          </w:p>
        </w:tc>
        <w:tc>
          <w:tcPr>
            <w:tcW w:w="2294" w:type="dxa"/>
          </w:tcPr>
          <w:p w14:paraId="017E3BC9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0</w:t>
            </w:r>
            <w:r>
              <w:rPr>
                <w:rFonts w:ascii="Times New Roman" w:hAnsi="Times New Roman" w:cs="Times New Roman"/>
                <w:szCs w:val="24"/>
              </w:rPr>
              <w:t xml:space="preserve"> (0.00)</w:t>
            </w:r>
          </w:p>
        </w:tc>
        <w:tc>
          <w:tcPr>
            <w:tcW w:w="2268" w:type="dxa"/>
          </w:tcPr>
          <w:p w14:paraId="62C84265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0</w:t>
            </w:r>
            <w:r>
              <w:rPr>
                <w:rFonts w:ascii="Times New Roman" w:hAnsi="Times New Roman" w:cs="Times New Roman"/>
                <w:szCs w:val="24"/>
              </w:rPr>
              <w:t xml:space="preserve"> (0.00)</w:t>
            </w:r>
          </w:p>
        </w:tc>
        <w:tc>
          <w:tcPr>
            <w:tcW w:w="2268" w:type="dxa"/>
          </w:tcPr>
          <w:p w14:paraId="37A7F542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0</w:t>
            </w:r>
            <w:r>
              <w:rPr>
                <w:rFonts w:ascii="Times New Roman" w:hAnsi="Times New Roman" w:cs="Times New Roman"/>
                <w:szCs w:val="24"/>
              </w:rPr>
              <w:t xml:space="preserve"> (0.00)</w:t>
            </w:r>
          </w:p>
        </w:tc>
        <w:tc>
          <w:tcPr>
            <w:tcW w:w="851" w:type="dxa"/>
          </w:tcPr>
          <w:p w14:paraId="4178BEBE" w14:textId="77777777" w:rsidR="00A23340" w:rsidRPr="00F131F6" w:rsidRDefault="00A23340" w:rsidP="00313E0C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 w:hint="eastAsia"/>
                <w:szCs w:val="24"/>
              </w:rPr>
              <w:t>N</w:t>
            </w:r>
            <w:r>
              <w:rPr>
                <w:rFonts w:ascii="Times New Roman" w:hAnsi="Times New Roman" w:cs="Times New Roman"/>
                <w:szCs w:val="24"/>
              </w:rPr>
              <w:t>A</w:t>
            </w:r>
          </w:p>
        </w:tc>
      </w:tr>
    </w:tbl>
    <w:p w14:paraId="48EFCCD5" w14:textId="77777777" w:rsidR="009A25BD" w:rsidRDefault="009A25BD"/>
    <w:sectPr w:rsidR="009A25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AF9AC8" w14:textId="77777777" w:rsidR="00532070" w:rsidRDefault="00532070" w:rsidP="00A23340">
      <w:r>
        <w:separator/>
      </w:r>
    </w:p>
  </w:endnote>
  <w:endnote w:type="continuationSeparator" w:id="0">
    <w:p w14:paraId="5F165437" w14:textId="77777777" w:rsidR="00532070" w:rsidRDefault="00532070" w:rsidP="00A23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40CCEA" w14:textId="77777777" w:rsidR="00532070" w:rsidRDefault="00532070" w:rsidP="00A23340">
      <w:r>
        <w:separator/>
      </w:r>
    </w:p>
  </w:footnote>
  <w:footnote w:type="continuationSeparator" w:id="0">
    <w:p w14:paraId="72890A23" w14:textId="77777777" w:rsidR="00532070" w:rsidRDefault="00532070" w:rsidP="00A23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EFE"/>
    <w:rsid w:val="002713E8"/>
    <w:rsid w:val="00532070"/>
    <w:rsid w:val="006542B7"/>
    <w:rsid w:val="0071426A"/>
    <w:rsid w:val="00764FFD"/>
    <w:rsid w:val="00911EFE"/>
    <w:rsid w:val="009A25BD"/>
    <w:rsid w:val="00A2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1852C1"/>
  <w15:chartTrackingRefBased/>
  <w15:docId w15:val="{B42DA112-970E-48C7-8776-0DD5E44CA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2334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33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2334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233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2334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Thinkpad</dc:creator>
  <cp:keywords/>
  <dc:description/>
  <cp:lastModifiedBy>Thinkpad</cp:lastModifiedBy>
  <cp:revision>4</cp:revision>
  <dcterms:created xsi:type="dcterms:W3CDTF">2021-08-11T12:47:00Z</dcterms:created>
  <dcterms:modified xsi:type="dcterms:W3CDTF">2021-09-10T14:35:00Z</dcterms:modified>
</cp:coreProperties>
</file>