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79AD8" w14:textId="2F6C3C53" w:rsidR="009A1BCE" w:rsidRDefault="009A1BCE" w:rsidP="009A1BCE">
      <w:pPr>
        <w:spacing w:line="360" w:lineRule="auto"/>
        <w:rPr>
          <w:rFonts w:ascii="Times New Roman" w:hAnsi="Times New Roman" w:cs="Times New Roman"/>
          <w:szCs w:val="21"/>
        </w:rPr>
      </w:pPr>
      <w:r w:rsidRPr="003D64B0">
        <w:rPr>
          <w:rFonts w:ascii="Times New Roman" w:hAnsi="Times New Roman" w:cs="Times New Roman"/>
          <w:b/>
          <w:szCs w:val="21"/>
        </w:rPr>
        <w:t xml:space="preserve">Table </w:t>
      </w:r>
      <w:r w:rsidR="0050583F">
        <w:rPr>
          <w:rFonts w:ascii="Times New Roman" w:hAnsi="Times New Roman" w:cs="Times New Roman"/>
          <w:b/>
          <w:szCs w:val="21"/>
        </w:rPr>
        <w:t>S1</w:t>
      </w:r>
      <w:r w:rsidRPr="003D64B0">
        <w:rPr>
          <w:rFonts w:ascii="Times New Roman" w:hAnsi="Times New Roman" w:cs="Times New Roman"/>
          <w:b/>
          <w:szCs w:val="21"/>
        </w:rPr>
        <w:t>.</w:t>
      </w:r>
      <w:r w:rsidRPr="003D64B0">
        <w:rPr>
          <w:rFonts w:ascii="Times New Roman" w:hAnsi="Times New Roman" w:cs="Times New Roman"/>
          <w:szCs w:val="21"/>
        </w:rPr>
        <w:t xml:space="preserve"> </w:t>
      </w:r>
      <w:r w:rsidRPr="009A1BCE">
        <w:rPr>
          <w:rFonts w:ascii="Times New Roman" w:hAnsi="Times New Roman" w:cs="Times New Roman"/>
          <w:szCs w:val="21"/>
        </w:rPr>
        <w:t>Results of multi</w:t>
      </w:r>
      <w:r w:rsidR="00251528">
        <w:rPr>
          <w:rFonts w:ascii="Times New Roman" w:hAnsi="Times New Roman" w:cs="Times New Roman"/>
          <w:szCs w:val="21"/>
        </w:rPr>
        <w:t>ple</w:t>
      </w:r>
      <w:r w:rsidRPr="009A1BCE">
        <w:rPr>
          <w:rFonts w:ascii="Times New Roman" w:hAnsi="Times New Roman" w:cs="Times New Roman"/>
          <w:szCs w:val="21"/>
        </w:rPr>
        <w:t xml:space="preserve"> regression analysis for the association </w:t>
      </w:r>
      <w:r w:rsidR="00251528">
        <w:rPr>
          <w:rFonts w:ascii="Times New Roman" w:hAnsi="Times New Roman" w:cs="Times New Roman"/>
          <w:szCs w:val="21"/>
        </w:rPr>
        <w:t>of</w:t>
      </w:r>
      <w:r w:rsidRPr="009A1BCE">
        <w:rPr>
          <w:rFonts w:ascii="Times New Roman" w:hAnsi="Times New Roman" w:cs="Times New Roman"/>
          <w:szCs w:val="21"/>
        </w:rPr>
        <w:t xml:space="preserve"> embryo morphological </w:t>
      </w:r>
      <w:r w:rsidR="00251528">
        <w:rPr>
          <w:rFonts w:ascii="Times New Roman" w:hAnsi="Times New Roman" w:cs="Times New Roman"/>
          <w:szCs w:val="21"/>
        </w:rPr>
        <w:t>features</w:t>
      </w:r>
      <w:r w:rsidRPr="009A1BCE">
        <w:rPr>
          <w:rFonts w:ascii="Times New Roman" w:hAnsi="Times New Roman" w:cs="Times New Roman"/>
          <w:szCs w:val="21"/>
        </w:rPr>
        <w:t xml:space="preserve"> </w:t>
      </w:r>
      <w:r w:rsidR="00251528">
        <w:rPr>
          <w:rFonts w:ascii="Times New Roman" w:hAnsi="Times New Roman" w:cs="Times New Roman"/>
          <w:szCs w:val="21"/>
        </w:rPr>
        <w:t>with</w:t>
      </w:r>
      <w:r w:rsidRPr="009A1BCE">
        <w:rPr>
          <w:rFonts w:ascii="Times New Roman" w:hAnsi="Times New Roman" w:cs="Times New Roman"/>
          <w:szCs w:val="21"/>
        </w:rPr>
        <w:t xml:space="preserve"> live birth rate.</w:t>
      </w:r>
    </w:p>
    <w:tbl>
      <w:tblPr>
        <w:tblStyle w:val="a7"/>
        <w:tblW w:w="1049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03"/>
        <w:gridCol w:w="1843"/>
      </w:tblGrid>
      <w:tr w:rsidR="0053458F" w:rsidRPr="00251528" w14:paraId="04E8E763" w14:textId="77777777" w:rsidTr="001C0995">
        <w:trPr>
          <w:trHeight w:val="280"/>
          <w:jc w:val="center"/>
        </w:trPr>
        <w:tc>
          <w:tcPr>
            <w:tcW w:w="3544" w:type="dxa"/>
            <w:tcBorders>
              <w:bottom w:val="single" w:sz="12" w:space="0" w:color="auto"/>
            </w:tcBorders>
            <w:noWrap/>
            <w:hideMark/>
          </w:tcPr>
          <w:p w14:paraId="179D7825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noWrap/>
            <w:hideMark/>
          </w:tcPr>
          <w:p w14:paraId="0F16F305" w14:textId="641BBA9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Adjusted </w:t>
            </w:r>
            <w:r w:rsidR="00C45A94">
              <w:rPr>
                <w:rFonts w:ascii="Times New Roman" w:hAnsi="Times New Roman" w:cs="Times New Roman"/>
                <w:sz w:val="20"/>
                <w:szCs w:val="20"/>
              </w:rPr>
              <w:t>odds ratio</w:t>
            </w:r>
            <w:r w:rsidR="0053458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(95% </w:t>
            </w:r>
            <w:r w:rsidR="00C45A94">
              <w:rPr>
                <w:rFonts w:ascii="Times New Roman" w:hAnsi="Times New Roman" w:cs="Times New Roman"/>
                <w:sz w:val="20"/>
                <w:szCs w:val="20"/>
              </w:rPr>
              <w:t>confidence interval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noWrap/>
            <w:hideMark/>
          </w:tcPr>
          <w:p w14:paraId="7E75B68B" w14:textId="4387B090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45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53458F" w:rsidRPr="00251528" w14:paraId="6B2F2EDB" w14:textId="77777777" w:rsidTr="001C0995">
        <w:trPr>
          <w:trHeight w:val="280"/>
          <w:jc w:val="center"/>
        </w:trPr>
        <w:tc>
          <w:tcPr>
            <w:tcW w:w="3544" w:type="dxa"/>
            <w:tcBorders>
              <w:top w:val="single" w:sz="12" w:space="0" w:color="auto"/>
            </w:tcBorders>
            <w:noWrap/>
            <w:hideMark/>
          </w:tcPr>
          <w:p w14:paraId="76018239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Fragmentation percentage</w:t>
            </w:r>
          </w:p>
        </w:tc>
        <w:tc>
          <w:tcPr>
            <w:tcW w:w="5103" w:type="dxa"/>
            <w:tcBorders>
              <w:top w:val="single" w:sz="12" w:space="0" w:color="auto"/>
            </w:tcBorders>
            <w:noWrap/>
            <w:hideMark/>
          </w:tcPr>
          <w:p w14:paraId="32EDCCEE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noWrap/>
            <w:hideMark/>
          </w:tcPr>
          <w:p w14:paraId="67DB82A0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58F" w:rsidRPr="00251528" w14:paraId="3ED4D33B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0C2575A2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&lt;10%</w:t>
            </w:r>
          </w:p>
        </w:tc>
        <w:tc>
          <w:tcPr>
            <w:tcW w:w="5103" w:type="dxa"/>
            <w:noWrap/>
            <w:hideMark/>
          </w:tcPr>
          <w:p w14:paraId="141E74E3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noWrap/>
            <w:hideMark/>
          </w:tcPr>
          <w:p w14:paraId="6F76E24F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58F" w:rsidRPr="00251528" w14:paraId="13F9165F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05B852E2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10–20%</w:t>
            </w:r>
          </w:p>
        </w:tc>
        <w:tc>
          <w:tcPr>
            <w:tcW w:w="5103" w:type="dxa"/>
            <w:noWrap/>
            <w:hideMark/>
          </w:tcPr>
          <w:p w14:paraId="0B50506B" w14:textId="4570056E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="00D4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(0.54</w:t>
            </w:r>
            <w:r w:rsidR="00D47D9C" w:rsidRPr="0025152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0.97)</w:t>
            </w:r>
          </w:p>
        </w:tc>
        <w:tc>
          <w:tcPr>
            <w:tcW w:w="1843" w:type="dxa"/>
            <w:noWrap/>
            <w:hideMark/>
          </w:tcPr>
          <w:p w14:paraId="2329C1B6" w14:textId="662A482D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53458F" w:rsidRPr="00251528" w14:paraId="71E462C2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55DBF747" w14:textId="77777777" w:rsidR="00251528" w:rsidRPr="00251528" w:rsidRDefault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&gt;20%</w:t>
            </w:r>
          </w:p>
        </w:tc>
        <w:tc>
          <w:tcPr>
            <w:tcW w:w="5103" w:type="dxa"/>
            <w:noWrap/>
            <w:hideMark/>
          </w:tcPr>
          <w:p w14:paraId="72AA448B" w14:textId="420B042C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 w:rsidR="00D4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(0.23</w:t>
            </w:r>
            <w:r w:rsidR="00D47D9C" w:rsidRPr="0025152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0.73)</w:t>
            </w:r>
          </w:p>
        </w:tc>
        <w:tc>
          <w:tcPr>
            <w:tcW w:w="1843" w:type="dxa"/>
            <w:noWrap/>
            <w:hideMark/>
          </w:tcPr>
          <w:p w14:paraId="09147BF7" w14:textId="7F1FCD5F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53458F" w:rsidRPr="00251528" w14:paraId="29245FFF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61AD96DF" w14:textId="77777777" w:rsidR="00251528" w:rsidRPr="00251528" w:rsidRDefault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Blastomere symmetry</w:t>
            </w:r>
          </w:p>
        </w:tc>
        <w:tc>
          <w:tcPr>
            <w:tcW w:w="5103" w:type="dxa"/>
            <w:noWrap/>
            <w:hideMark/>
          </w:tcPr>
          <w:p w14:paraId="5B81E684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2175394F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58F" w:rsidRPr="00251528" w14:paraId="57AA58ED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73837A5F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Even</w:t>
            </w:r>
          </w:p>
        </w:tc>
        <w:tc>
          <w:tcPr>
            <w:tcW w:w="5103" w:type="dxa"/>
            <w:noWrap/>
            <w:hideMark/>
          </w:tcPr>
          <w:p w14:paraId="15FA8C52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noWrap/>
            <w:hideMark/>
          </w:tcPr>
          <w:p w14:paraId="47E5D85E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58F" w:rsidRPr="00251528" w14:paraId="4420E628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3D226094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Uneven</w:t>
            </w:r>
          </w:p>
        </w:tc>
        <w:tc>
          <w:tcPr>
            <w:tcW w:w="5103" w:type="dxa"/>
            <w:noWrap/>
            <w:hideMark/>
          </w:tcPr>
          <w:p w14:paraId="6ADFD77E" w14:textId="4C7FE29E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  <w:r w:rsidR="00D4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(0.35</w:t>
            </w:r>
            <w:r w:rsidR="00D47D9C" w:rsidRPr="0025152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0.69)</w:t>
            </w:r>
          </w:p>
        </w:tc>
        <w:tc>
          <w:tcPr>
            <w:tcW w:w="1843" w:type="dxa"/>
            <w:noWrap/>
            <w:hideMark/>
          </w:tcPr>
          <w:p w14:paraId="285AF2CA" w14:textId="4CB2105B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D47D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53458F" w:rsidRPr="00251528" w14:paraId="07990C8C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3D2A5DE7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Multinucleation or vacuoles</w:t>
            </w:r>
          </w:p>
        </w:tc>
        <w:tc>
          <w:tcPr>
            <w:tcW w:w="5103" w:type="dxa"/>
            <w:noWrap/>
            <w:hideMark/>
          </w:tcPr>
          <w:p w14:paraId="1D614ACD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387F52D2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58F" w:rsidRPr="00251528" w14:paraId="38968FE4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15830A90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5103" w:type="dxa"/>
            <w:noWrap/>
            <w:hideMark/>
          </w:tcPr>
          <w:p w14:paraId="5F38F686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843" w:type="dxa"/>
            <w:noWrap/>
            <w:hideMark/>
          </w:tcPr>
          <w:p w14:paraId="27566612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58F" w:rsidRPr="00251528" w14:paraId="600FAE3B" w14:textId="77777777" w:rsidTr="001C0995">
        <w:trPr>
          <w:trHeight w:val="280"/>
          <w:jc w:val="center"/>
        </w:trPr>
        <w:tc>
          <w:tcPr>
            <w:tcW w:w="3544" w:type="dxa"/>
            <w:noWrap/>
            <w:hideMark/>
          </w:tcPr>
          <w:p w14:paraId="031ADF05" w14:textId="77777777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 xml:space="preserve"> Yes</w:t>
            </w:r>
          </w:p>
        </w:tc>
        <w:tc>
          <w:tcPr>
            <w:tcW w:w="5103" w:type="dxa"/>
            <w:noWrap/>
            <w:hideMark/>
          </w:tcPr>
          <w:p w14:paraId="38EA7758" w14:textId="7C036EB1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="00D47D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(0.19</w:t>
            </w:r>
            <w:r w:rsidR="00D47D9C" w:rsidRPr="0025152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1.12)</w:t>
            </w:r>
          </w:p>
        </w:tc>
        <w:tc>
          <w:tcPr>
            <w:tcW w:w="1843" w:type="dxa"/>
            <w:noWrap/>
            <w:hideMark/>
          </w:tcPr>
          <w:p w14:paraId="15F12B1D" w14:textId="0BFE5FF9" w:rsidR="00251528" w:rsidRPr="00251528" w:rsidRDefault="00251528" w:rsidP="0025152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="00D47D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55C399C9" w14:textId="77777777" w:rsidR="009A1BCE" w:rsidRPr="009A1BCE" w:rsidRDefault="009A1BCE" w:rsidP="00972149">
      <w:pPr>
        <w:jc w:val="left"/>
        <w:rPr>
          <w:rFonts w:ascii="Times New Roman" w:hAnsi="Times New Roman" w:cs="Times New Roman" w:hint="eastAsia"/>
          <w:sz w:val="20"/>
          <w:szCs w:val="20"/>
        </w:rPr>
      </w:pPr>
    </w:p>
    <w:sectPr w:rsidR="009A1BCE" w:rsidRPr="009A1BCE" w:rsidSect="00B9320A">
      <w:pgSz w:w="11906" w:h="16838"/>
      <w:pgMar w:top="720" w:right="720" w:bottom="720" w:left="72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6CD4E" w14:textId="77777777" w:rsidR="00247A8D" w:rsidRDefault="00247A8D" w:rsidP="002F3351">
      <w:r>
        <w:separator/>
      </w:r>
    </w:p>
  </w:endnote>
  <w:endnote w:type="continuationSeparator" w:id="0">
    <w:p w14:paraId="7F7D9A9A" w14:textId="77777777" w:rsidR="00247A8D" w:rsidRDefault="00247A8D" w:rsidP="002F3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898BA" w14:textId="77777777" w:rsidR="00247A8D" w:rsidRDefault="00247A8D" w:rsidP="002F3351">
      <w:r>
        <w:separator/>
      </w:r>
    </w:p>
  </w:footnote>
  <w:footnote w:type="continuationSeparator" w:id="0">
    <w:p w14:paraId="212D8EEC" w14:textId="77777777" w:rsidR="00247A8D" w:rsidRDefault="00247A8D" w:rsidP="002F3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D0"/>
    <w:rsid w:val="000264FA"/>
    <w:rsid w:val="00033E02"/>
    <w:rsid w:val="00040FAA"/>
    <w:rsid w:val="00057C84"/>
    <w:rsid w:val="00072A66"/>
    <w:rsid w:val="00080A2F"/>
    <w:rsid w:val="00084FD5"/>
    <w:rsid w:val="000F0C8C"/>
    <w:rsid w:val="00125D14"/>
    <w:rsid w:val="00126221"/>
    <w:rsid w:val="00152AFC"/>
    <w:rsid w:val="00181C32"/>
    <w:rsid w:val="001A58CE"/>
    <w:rsid w:val="001C0995"/>
    <w:rsid w:val="001C4F57"/>
    <w:rsid w:val="001E7D48"/>
    <w:rsid w:val="00215312"/>
    <w:rsid w:val="002347D0"/>
    <w:rsid w:val="00241E72"/>
    <w:rsid w:val="00247A8D"/>
    <w:rsid w:val="00251528"/>
    <w:rsid w:val="00287D45"/>
    <w:rsid w:val="002B0F7C"/>
    <w:rsid w:val="002B320F"/>
    <w:rsid w:val="002B3D64"/>
    <w:rsid w:val="002C3EBA"/>
    <w:rsid w:val="002C6A21"/>
    <w:rsid w:val="002D148F"/>
    <w:rsid w:val="002D1ACD"/>
    <w:rsid w:val="002D5BA3"/>
    <w:rsid w:val="002F2D19"/>
    <w:rsid w:val="002F3351"/>
    <w:rsid w:val="0031149B"/>
    <w:rsid w:val="003116F4"/>
    <w:rsid w:val="00365FF0"/>
    <w:rsid w:val="003747DF"/>
    <w:rsid w:val="00381C24"/>
    <w:rsid w:val="003929B2"/>
    <w:rsid w:val="003967A3"/>
    <w:rsid w:val="003D10E0"/>
    <w:rsid w:val="003D41A4"/>
    <w:rsid w:val="00401F26"/>
    <w:rsid w:val="004361A8"/>
    <w:rsid w:val="004627EC"/>
    <w:rsid w:val="004759D2"/>
    <w:rsid w:val="004931CA"/>
    <w:rsid w:val="004A58CA"/>
    <w:rsid w:val="0050583F"/>
    <w:rsid w:val="00517314"/>
    <w:rsid w:val="0053458F"/>
    <w:rsid w:val="005A3EB5"/>
    <w:rsid w:val="005D5450"/>
    <w:rsid w:val="00610ACF"/>
    <w:rsid w:val="00612139"/>
    <w:rsid w:val="00661197"/>
    <w:rsid w:val="00692B51"/>
    <w:rsid w:val="006E698B"/>
    <w:rsid w:val="006F7BC6"/>
    <w:rsid w:val="00700121"/>
    <w:rsid w:val="0070759D"/>
    <w:rsid w:val="007117B0"/>
    <w:rsid w:val="00712431"/>
    <w:rsid w:val="00723D30"/>
    <w:rsid w:val="00725871"/>
    <w:rsid w:val="00752640"/>
    <w:rsid w:val="00767CF7"/>
    <w:rsid w:val="00771BD5"/>
    <w:rsid w:val="007D7808"/>
    <w:rsid w:val="0085716D"/>
    <w:rsid w:val="008A7227"/>
    <w:rsid w:val="008D0991"/>
    <w:rsid w:val="00905EB9"/>
    <w:rsid w:val="00925860"/>
    <w:rsid w:val="00971A68"/>
    <w:rsid w:val="00972149"/>
    <w:rsid w:val="009811E8"/>
    <w:rsid w:val="009A1BCE"/>
    <w:rsid w:val="009E6F1D"/>
    <w:rsid w:val="009F0BFB"/>
    <w:rsid w:val="00A20E6F"/>
    <w:rsid w:val="00A23A5D"/>
    <w:rsid w:val="00A33F51"/>
    <w:rsid w:val="00A5616D"/>
    <w:rsid w:val="00A67EDE"/>
    <w:rsid w:val="00A97CFC"/>
    <w:rsid w:val="00AA5597"/>
    <w:rsid w:val="00AC7F1A"/>
    <w:rsid w:val="00B14778"/>
    <w:rsid w:val="00B9320A"/>
    <w:rsid w:val="00BF0232"/>
    <w:rsid w:val="00C30C7E"/>
    <w:rsid w:val="00C36F7F"/>
    <w:rsid w:val="00C376B8"/>
    <w:rsid w:val="00C45A94"/>
    <w:rsid w:val="00C74337"/>
    <w:rsid w:val="00CE3589"/>
    <w:rsid w:val="00D1473F"/>
    <w:rsid w:val="00D33B2F"/>
    <w:rsid w:val="00D47D9C"/>
    <w:rsid w:val="00DB030E"/>
    <w:rsid w:val="00DE2261"/>
    <w:rsid w:val="00E17AB7"/>
    <w:rsid w:val="00E216AB"/>
    <w:rsid w:val="00E37B44"/>
    <w:rsid w:val="00E42FCB"/>
    <w:rsid w:val="00E876C4"/>
    <w:rsid w:val="00EA0BE6"/>
    <w:rsid w:val="00EB5E55"/>
    <w:rsid w:val="00EC1C2C"/>
    <w:rsid w:val="00F018DB"/>
    <w:rsid w:val="00FE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47A31"/>
  <w15:chartTrackingRefBased/>
  <w15:docId w15:val="{DEF5BE4A-2A71-4375-8791-D2C3F2F6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3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33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33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3351"/>
    <w:rPr>
      <w:sz w:val="18"/>
      <w:szCs w:val="18"/>
    </w:rPr>
  </w:style>
  <w:style w:type="table" w:styleId="a7">
    <w:name w:val="Table Grid"/>
    <w:basedOn w:val="a1"/>
    <w:uiPriority w:val="39"/>
    <w:rsid w:val="002F3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Jialyu Huang</dc:creator>
  <cp:keywords/>
  <dc:description/>
  <cp:lastModifiedBy>Jialyu Huang</cp:lastModifiedBy>
  <cp:revision>108</cp:revision>
  <dcterms:created xsi:type="dcterms:W3CDTF">2021-08-24T09:08:00Z</dcterms:created>
  <dcterms:modified xsi:type="dcterms:W3CDTF">2021-08-29T09:10:00Z</dcterms:modified>
</cp:coreProperties>
</file>