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7BD55" w14:textId="5890D690" w:rsidR="0036531E" w:rsidRPr="00E11C8A" w:rsidRDefault="0036531E">
      <w:pPr>
        <w:rPr>
          <w:rFonts w:ascii="Times New Roman" w:hAnsi="Times New Roman" w:cs="Times New Roman"/>
          <w:b/>
          <w:bCs/>
          <w:sz w:val="20"/>
          <w:szCs w:val="20"/>
          <w:lang w:val="en-CA"/>
        </w:rPr>
      </w:pPr>
      <w:r w:rsidRPr="00E11C8A">
        <w:rPr>
          <w:rFonts w:ascii="Times New Roman" w:hAnsi="Times New Roman" w:cs="Times New Roman"/>
          <w:b/>
          <w:bCs/>
          <w:sz w:val="20"/>
          <w:szCs w:val="20"/>
          <w:lang w:val="en-CA"/>
        </w:rPr>
        <w:t>Additional File 6. Assessment in the certainty of evidence for each outcome included in the meta-analysis</w:t>
      </w:r>
      <w:r w:rsidR="00E11C8A">
        <w:rPr>
          <w:rFonts w:ascii="Times New Roman" w:hAnsi="Times New Roman" w:cs="Times New Roman"/>
          <w:b/>
          <w:bCs/>
          <w:sz w:val="20"/>
          <w:szCs w:val="20"/>
          <w:lang w:val="en-CA"/>
        </w:rPr>
        <w:t xml:space="preserve"> using the GRADE Approach</w:t>
      </w:r>
      <w:r w:rsidR="00F149DF">
        <w:rPr>
          <w:rFonts w:ascii="Times New Roman" w:hAnsi="Times New Roman" w:cs="Times New Roman"/>
          <w:b/>
          <w:bCs/>
          <w:sz w:val="20"/>
          <w:szCs w:val="20"/>
          <w:lang w:val="en-CA"/>
        </w:rPr>
        <w:t xml:space="preserve"> </w:t>
      </w:r>
      <w:r w:rsidR="00F149DF">
        <w:rPr>
          <w:rFonts w:ascii="Times New Roman" w:hAnsi="Times New Roman" w:cs="Times New Roman"/>
          <w:b/>
          <w:bCs/>
          <w:sz w:val="20"/>
          <w:szCs w:val="20"/>
          <w:lang w:val="en-CA"/>
        </w:rPr>
        <w:fldChar w:fldCharType="begin"/>
      </w:r>
      <w:r w:rsidR="00F149DF">
        <w:rPr>
          <w:rFonts w:ascii="Times New Roman" w:hAnsi="Times New Roman" w:cs="Times New Roman"/>
          <w:b/>
          <w:bCs/>
          <w:sz w:val="20"/>
          <w:szCs w:val="20"/>
          <w:lang w:val="en-CA"/>
        </w:rPr>
        <w:instrText xml:space="preserve"> ADDIN EN.CITE &lt;EndNote&gt;&lt;Cite&gt;&lt;Author&gt;Meader&lt;/Author&gt;&lt;Year&gt;2014&lt;/Year&gt;&lt;RecNum&gt;91&lt;/RecNum&gt;&lt;DisplayText&gt;(1)&lt;/DisplayText&gt;&lt;record&gt;&lt;rec-number&gt;91&lt;/rec-number&gt;&lt;foreign-keys&gt;&lt;key app="EN" db-id="zrtfepxvnerw5xertapx95rr5ffx0dtwaw9x" timestamp="1669422370"&gt;91&lt;/key&gt;&lt;/foreign-keys&gt;&lt;ref-type name="Journal Article"&gt;17&lt;/ref-type&gt;&lt;contributors&gt;&lt;authors&gt;&lt;author&gt;Meader, N.&lt;/author&gt;&lt;author&gt;King, K.&lt;/author&gt;&lt;author&gt;Llewellyn, A.&lt;/author&gt;&lt;author&gt;Norman, G.&lt;/author&gt;&lt;author&gt;Brown, J.&lt;/author&gt;&lt;author&gt;Rodgers, M.&lt;/author&gt;&lt;author&gt;Moe-Byrne, T.&lt;/author&gt;&lt;author&gt;Higgins, J. P.&lt;/author&gt;&lt;author&gt;Sowden, A.&lt;/author&gt;&lt;author&gt;Stewart, G.&lt;/author&gt;&lt;/authors&gt;&lt;/contributors&gt;&lt;auth-address&gt;Centre for Reviews and Dissemination, University of York, York YO10 5DD, UK. nick.meader@york.ac.uk.&lt;/auth-address&gt;&lt;titles&gt;&lt;title&gt;A checklist designed to aid consistency and reproducibility of GRADE assessments: development and pilot validation&lt;/title&gt;&lt;secondary-title&gt;Syst Rev&lt;/secondary-title&gt;&lt;/titles&gt;&lt;periodical&gt;&lt;full-title&gt;Syst Rev&lt;/full-title&gt;&lt;/periodical&gt;&lt;pages&gt;82&lt;/pages&gt;&lt;volume&gt;3&lt;/volume&gt;&lt;edition&gt;2014/07/25&lt;/edition&gt;&lt;keywords&gt;&lt;keyword&gt;*Checklist&lt;/keyword&gt;&lt;keyword&gt;Evaluation Studies as Topic&lt;/keyword&gt;&lt;keyword&gt;Information Storage and Retrieval/*methods&lt;/keyword&gt;&lt;keyword&gt;Pilot Projects&lt;/keyword&gt;&lt;keyword&gt;Quality Control&lt;/keyword&gt;&lt;keyword&gt;Reproducibility of Results&lt;/keyword&gt;&lt;/keywords&gt;&lt;dates&gt;&lt;year&gt;2014&lt;/year&gt;&lt;pub-dates&gt;&lt;date&gt;Jul 24&lt;/date&gt;&lt;/pub-dates&gt;&lt;/dates&gt;&lt;isbn&gt;2046-4053&lt;/isbn&gt;&lt;accession-num&gt;25056145&lt;/accession-num&gt;&lt;urls&gt;&lt;/urls&gt;&lt;custom2&gt;PMC4124503&lt;/custom2&gt;&lt;electronic-resource-num&gt;10.1186/2046-4053-3-82&lt;/electronic-resource-num&gt;&lt;remote-database-provider&gt;NLM&lt;/remote-database-provider&gt;&lt;language&gt;eng&lt;/language&gt;&lt;/record&gt;&lt;/Cite&gt;&lt;/EndNote&gt;</w:instrText>
      </w:r>
      <w:r w:rsidR="00F149DF">
        <w:rPr>
          <w:rFonts w:ascii="Times New Roman" w:hAnsi="Times New Roman" w:cs="Times New Roman"/>
          <w:b/>
          <w:bCs/>
          <w:sz w:val="20"/>
          <w:szCs w:val="20"/>
          <w:lang w:val="en-CA"/>
        </w:rPr>
        <w:fldChar w:fldCharType="separate"/>
      </w:r>
      <w:r w:rsidR="00F149DF">
        <w:rPr>
          <w:rFonts w:ascii="Times New Roman" w:hAnsi="Times New Roman" w:cs="Times New Roman"/>
          <w:b/>
          <w:bCs/>
          <w:noProof/>
          <w:sz w:val="20"/>
          <w:szCs w:val="20"/>
          <w:lang w:val="en-CA"/>
        </w:rPr>
        <w:t>(1)</w:t>
      </w:r>
      <w:r w:rsidR="00F149DF">
        <w:rPr>
          <w:rFonts w:ascii="Times New Roman" w:hAnsi="Times New Roman" w:cs="Times New Roman"/>
          <w:b/>
          <w:bCs/>
          <w:sz w:val="20"/>
          <w:szCs w:val="20"/>
          <w:lang w:val="en-CA"/>
        </w:rPr>
        <w:fldChar w:fldCharType="end"/>
      </w:r>
    </w:p>
    <w:tbl>
      <w:tblPr>
        <w:tblStyle w:val="TableGrid"/>
        <w:tblW w:w="13765" w:type="dxa"/>
        <w:tblLayout w:type="fixed"/>
        <w:tblLook w:val="04A0" w:firstRow="1" w:lastRow="0" w:firstColumn="1" w:lastColumn="0" w:noHBand="0" w:noVBand="1"/>
      </w:tblPr>
      <w:tblGrid>
        <w:gridCol w:w="1243"/>
        <w:gridCol w:w="1320"/>
        <w:gridCol w:w="1302"/>
        <w:gridCol w:w="1170"/>
        <w:gridCol w:w="2430"/>
        <w:gridCol w:w="1530"/>
        <w:gridCol w:w="1800"/>
        <w:gridCol w:w="1710"/>
        <w:gridCol w:w="1260"/>
      </w:tblGrid>
      <w:tr w:rsidR="005974DC" w:rsidRPr="00E11C8A" w14:paraId="26970E51" w14:textId="77777777" w:rsidTr="00AB3C21">
        <w:trPr>
          <w:trHeight w:val="872"/>
          <w:tblHeader/>
        </w:trPr>
        <w:tc>
          <w:tcPr>
            <w:tcW w:w="1243" w:type="dxa"/>
            <w:tcBorders>
              <w:top w:val="single" w:sz="4" w:space="0" w:color="auto"/>
              <w:left w:val="single" w:sz="4" w:space="0" w:color="auto"/>
              <w:bottom w:val="single" w:sz="4" w:space="0" w:color="auto"/>
              <w:right w:val="single" w:sz="4" w:space="0" w:color="auto"/>
            </w:tcBorders>
            <w:hideMark/>
          </w:tcPr>
          <w:p w14:paraId="513ED63C" w14:textId="3E7ED007" w:rsidR="005974DC" w:rsidRPr="00E11C8A" w:rsidRDefault="005974DC" w:rsidP="00964AF5">
            <w:pPr>
              <w:rPr>
                <w:rFonts w:ascii="Times New Roman" w:eastAsia="Calibri" w:hAnsi="Times New Roman" w:cs="Times New Roman"/>
                <w:b/>
                <w:bCs/>
                <w:sz w:val="20"/>
                <w:szCs w:val="20"/>
              </w:rPr>
            </w:pPr>
            <w:r w:rsidRPr="00E11C8A">
              <w:rPr>
                <w:rFonts w:ascii="Times New Roman" w:hAnsi="Times New Roman" w:cs="Times New Roman"/>
                <w:b/>
                <w:bCs/>
                <w:sz w:val="20"/>
                <w:szCs w:val="20"/>
              </w:rPr>
              <w:t>Outcome description</w:t>
            </w:r>
          </w:p>
        </w:tc>
        <w:tc>
          <w:tcPr>
            <w:tcW w:w="1320" w:type="dxa"/>
            <w:tcBorders>
              <w:top w:val="single" w:sz="4" w:space="0" w:color="auto"/>
              <w:left w:val="single" w:sz="4" w:space="0" w:color="auto"/>
              <w:bottom w:val="single" w:sz="4" w:space="0" w:color="auto"/>
              <w:right w:val="single" w:sz="4" w:space="0" w:color="auto"/>
            </w:tcBorders>
          </w:tcPr>
          <w:p w14:paraId="6B18CA78" w14:textId="5B6E7040" w:rsidR="005974DC" w:rsidRPr="00E11C8A" w:rsidRDefault="005974DC" w:rsidP="00964AF5">
            <w:pPr>
              <w:rPr>
                <w:rFonts w:ascii="Times New Roman" w:eastAsia="Calibri" w:hAnsi="Times New Roman" w:cs="Times New Roman"/>
                <w:b/>
                <w:bCs/>
                <w:sz w:val="20"/>
                <w:szCs w:val="20"/>
              </w:rPr>
            </w:pPr>
            <w:r>
              <w:rPr>
                <w:rFonts w:ascii="Times New Roman" w:eastAsia="Calibri" w:hAnsi="Times New Roman" w:cs="Times New Roman"/>
                <w:b/>
                <w:bCs/>
                <w:sz w:val="20"/>
                <w:szCs w:val="20"/>
              </w:rPr>
              <w:t>Type of studies included in the meta-analyses</w:t>
            </w:r>
          </w:p>
        </w:tc>
        <w:tc>
          <w:tcPr>
            <w:tcW w:w="1302" w:type="dxa"/>
            <w:tcBorders>
              <w:top w:val="single" w:sz="4" w:space="0" w:color="auto"/>
              <w:left w:val="single" w:sz="4" w:space="0" w:color="auto"/>
              <w:bottom w:val="single" w:sz="4" w:space="0" w:color="auto"/>
              <w:right w:val="single" w:sz="4" w:space="0" w:color="auto"/>
            </w:tcBorders>
          </w:tcPr>
          <w:p w14:paraId="72AD8A8B" w14:textId="7E2EF924" w:rsidR="005974DC" w:rsidRPr="00E11C8A" w:rsidRDefault="005974DC" w:rsidP="00964AF5">
            <w:pPr>
              <w:rPr>
                <w:rFonts w:ascii="Times New Roman" w:eastAsia="Calibri" w:hAnsi="Times New Roman" w:cs="Times New Roman"/>
                <w:b/>
                <w:bCs/>
                <w:sz w:val="20"/>
                <w:szCs w:val="20"/>
              </w:rPr>
            </w:pPr>
            <w:r w:rsidRPr="00E11C8A">
              <w:rPr>
                <w:rFonts w:ascii="Times New Roman" w:eastAsia="Calibri" w:hAnsi="Times New Roman" w:cs="Times New Roman"/>
                <w:b/>
                <w:bCs/>
                <w:sz w:val="20"/>
                <w:szCs w:val="20"/>
              </w:rPr>
              <w:t>Number of participants in each condition (studies)</w:t>
            </w:r>
          </w:p>
        </w:tc>
        <w:tc>
          <w:tcPr>
            <w:tcW w:w="1170" w:type="dxa"/>
            <w:tcBorders>
              <w:top w:val="single" w:sz="4" w:space="0" w:color="auto"/>
              <w:left w:val="single" w:sz="4" w:space="0" w:color="auto"/>
              <w:bottom w:val="single" w:sz="4" w:space="0" w:color="auto"/>
              <w:right w:val="single" w:sz="4" w:space="0" w:color="auto"/>
            </w:tcBorders>
          </w:tcPr>
          <w:p w14:paraId="06A8F308" w14:textId="35129725" w:rsidR="005974DC" w:rsidRPr="00E11C8A" w:rsidRDefault="005974DC" w:rsidP="00964AF5">
            <w:pPr>
              <w:rPr>
                <w:rFonts w:ascii="Times New Roman" w:hAnsi="Times New Roman" w:cs="Times New Roman"/>
                <w:b/>
                <w:bCs/>
                <w:sz w:val="20"/>
                <w:szCs w:val="20"/>
              </w:rPr>
            </w:pPr>
            <w:r w:rsidRPr="00E11C8A">
              <w:rPr>
                <w:rFonts w:ascii="Times New Roman" w:hAnsi="Times New Roman" w:cs="Times New Roman"/>
                <w:b/>
                <w:bCs/>
                <w:sz w:val="20"/>
                <w:szCs w:val="20"/>
              </w:rPr>
              <w:t>Statistical findings</w:t>
            </w:r>
          </w:p>
        </w:tc>
        <w:tc>
          <w:tcPr>
            <w:tcW w:w="2430" w:type="dxa"/>
            <w:tcBorders>
              <w:top w:val="single" w:sz="4" w:space="0" w:color="auto"/>
              <w:left w:val="single" w:sz="4" w:space="0" w:color="auto"/>
              <w:bottom w:val="single" w:sz="4" w:space="0" w:color="auto"/>
              <w:right w:val="single" w:sz="4" w:space="0" w:color="auto"/>
            </w:tcBorders>
          </w:tcPr>
          <w:p w14:paraId="0A171E51" w14:textId="2323BBB8" w:rsidR="005974DC" w:rsidRPr="00E11C8A" w:rsidRDefault="005974DC" w:rsidP="00964AF5">
            <w:pPr>
              <w:rPr>
                <w:rFonts w:ascii="Times New Roman" w:eastAsia="Calibri" w:hAnsi="Times New Roman" w:cs="Times New Roman"/>
                <w:b/>
                <w:bCs/>
                <w:sz w:val="20"/>
                <w:szCs w:val="20"/>
              </w:rPr>
            </w:pPr>
            <w:r w:rsidRPr="00E11C8A">
              <w:rPr>
                <w:rFonts w:ascii="Times New Roman" w:eastAsia="Calibri" w:hAnsi="Times New Roman" w:cs="Times New Roman"/>
                <w:b/>
                <w:bCs/>
                <w:sz w:val="20"/>
                <w:szCs w:val="20"/>
              </w:rPr>
              <w:t>Risk of bias</w:t>
            </w:r>
          </w:p>
        </w:tc>
        <w:tc>
          <w:tcPr>
            <w:tcW w:w="1530" w:type="dxa"/>
            <w:tcBorders>
              <w:top w:val="single" w:sz="4" w:space="0" w:color="auto"/>
              <w:left w:val="single" w:sz="4" w:space="0" w:color="auto"/>
              <w:bottom w:val="single" w:sz="4" w:space="0" w:color="auto"/>
              <w:right w:val="single" w:sz="4" w:space="0" w:color="auto"/>
            </w:tcBorders>
          </w:tcPr>
          <w:p w14:paraId="4C8A6F0C" w14:textId="3DA98DFD" w:rsidR="005974DC" w:rsidRPr="00054B92" w:rsidRDefault="005974DC" w:rsidP="00964AF5">
            <w:pPr>
              <w:rPr>
                <w:rFonts w:ascii="Times New Roman" w:eastAsia="Calibri" w:hAnsi="Times New Roman" w:cs="Times New Roman"/>
                <w:b/>
                <w:bCs/>
                <w:sz w:val="20"/>
                <w:szCs w:val="20"/>
              </w:rPr>
            </w:pPr>
            <w:r w:rsidRPr="00054B92">
              <w:rPr>
                <w:rFonts w:ascii="Times New Roman" w:eastAsia="Calibri" w:hAnsi="Times New Roman" w:cs="Times New Roman"/>
                <w:b/>
                <w:bCs/>
                <w:sz w:val="20"/>
                <w:szCs w:val="20"/>
              </w:rPr>
              <w:t>Consistency of effect</w:t>
            </w:r>
          </w:p>
        </w:tc>
        <w:tc>
          <w:tcPr>
            <w:tcW w:w="1800" w:type="dxa"/>
            <w:tcBorders>
              <w:top w:val="single" w:sz="4" w:space="0" w:color="auto"/>
              <w:left w:val="single" w:sz="4" w:space="0" w:color="auto"/>
              <w:bottom w:val="single" w:sz="4" w:space="0" w:color="auto"/>
              <w:right w:val="single" w:sz="4" w:space="0" w:color="auto"/>
            </w:tcBorders>
          </w:tcPr>
          <w:p w14:paraId="733E28B2" w14:textId="5112946B" w:rsidR="005974DC" w:rsidRPr="00054B92" w:rsidRDefault="005974DC" w:rsidP="00964AF5">
            <w:pPr>
              <w:rPr>
                <w:rFonts w:ascii="Times New Roman" w:eastAsia="Calibri" w:hAnsi="Times New Roman" w:cs="Times New Roman"/>
                <w:b/>
                <w:bCs/>
                <w:sz w:val="20"/>
                <w:szCs w:val="20"/>
              </w:rPr>
            </w:pPr>
            <w:r w:rsidRPr="00054B92">
              <w:rPr>
                <w:rFonts w:ascii="Times New Roman" w:eastAsia="Calibri" w:hAnsi="Times New Roman" w:cs="Times New Roman"/>
                <w:b/>
                <w:bCs/>
                <w:sz w:val="20"/>
                <w:szCs w:val="20"/>
              </w:rPr>
              <w:t>Imprecision</w:t>
            </w:r>
          </w:p>
        </w:tc>
        <w:tc>
          <w:tcPr>
            <w:tcW w:w="1710" w:type="dxa"/>
            <w:tcBorders>
              <w:top w:val="single" w:sz="4" w:space="0" w:color="auto"/>
              <w:left w:val="single" w:sz="4" w:space="0" w:color="auto"/>
              <w:bottom w:val="single" w:sz="4" w:space="0" w:color="auto"/>
              <w:right w:val="single" w:sz="4" w:space="0" w:color="auto"/>
            </w:tcBorders>
          </w:tcPr>
          <w:p w14:paraId="66D63E0F" w14:textId="35E7089B" w:rsidR="005974DC" w:rsidRPr="00E11C8A" w:rsidRDefault="005974DC" w:rsidP="00964AF5">
            <w:pPr>
              <w:rPr>
                <w:rFonts w:ascii="Times New Roman" w:eastAsia="Calibri" w:hAnsi="Times New Roman" w:cs="Times New Roman"/>
                <w:b/>
                <w:bCs/>
                <w:sz w:val="20"/>
                <w:szCs w:val="20"/>
              </w:rPr>
            </w:pPr>
            <w:r>
              <w:rPr>
                <w:rFonts w:ascii="Times New Roman" w:eastAsia="Calibri" w:hAnsi="Times New Roman" w:cs="Times New Roman"/>
                <w:b/>
                <w:bCs/>
                <w:sz w:val="20"/>
                <w:szCs w:val="20"/>
              </w:rPr>
              <w:t>I</w:t>
            </w:r>
            <w:r w:rsidRPr="00E11C8A">
              <w:rPr>
                <w:rFonts w:ascii="Times New Roman" w:eastAsia="Calibri" w:hAnsi="Times New Roman" w:cs="Times New Roman"/>
                <w:b/>
                <w:bCs/>
                <w:sz w:val="20"/>
                <w:szCs w:val="20"/>
              </w:rPr>
              <w:t>ndirectness</w:t>
            </w:r>
          </w:p>
        </w:tc>
        <w:tc>
          <w:tcPr>
            <w:tcW w:w="1260" w:type="dxa"/>
            <w:tcBorders>
              <w:top w:val="single" w:sz="4" w:space="0" w:color="auto"/>
              <w:left w:val="single" w:sz="4" w:space="0" w:color="auto"/>
              <w:bottom w:val="single" w:sz="4" w:space="0" w:color="auto"/>
              <w:right w:val="single" w:sz="4" w:space="0" w:color="auto"/>
            </w:tcBorders>
          </w:tcPr>
          <w:p w14:paraId="1A802930" w14:textId="02C892FD" w:rsidR="005974DC" w:rsidRPr="00E11C8A" w:rsidRDefault="005974DC" w:rsidP="00964AF5">
            <w:pPr>
              <w:rPr>
                <w:rFonts w:ascii="Times New Roman" w:eastAsia="Calibri" w:hAnsi="Times New Roman" w:cs="Times New Roman"/>
                <w:b/>
                <w:bCs/>
                <w:sz w:val="20"/>
                <w:szCs w:val="20"/>
              </w:rPr>
            </w:pPr>
            <w:r w:rsidRPr="00E11C8A">
              <w:rPr>
                <w:rFonts w:ascii="Times New Roman" w:eastAsia="Calibri" w:hAnsi="Times New Roman" w:cs="Times New Roman"/>
                <w:b/>
                <w:bCs/>
                <w:sz w:val="20"/>
                <w:szCs w:val="20"/>
              </w:rPr>
              <w:t xml:space="preserve">Certainty of the evidence </w:t>
            </w:r>
            <w:r w:rsidRPr="00E11C8A">
              <w:rPr>
                <w:rFonts w:ascii="Times New Roman" w:hAnsi="Times New Roman" w:cs="Times New Roman"/>
                <w:bCs/>
                <w:i/>
                <w:iCs/>
                <w:sz w:val="20"/>
                <w:szCs w:val="20"/>
              </w:rPr>
              <w:t>(high, moderate, low, or very low)</w:t>
            </w:r>
          </w:p>
        </w:tc>
      </w:tr>
      <w:tr w:rsidR="0018266D" w:rsidRPr="00E11C8A" w14:paraId="5C46C767" w14:textId="77777777" w:rsidTr="00012EBF">
        <w:trPr>
          <w:trHeight w:val="278"/>
        </w:trPr>
        <w:tc>
          <w:tcPr>
            <w:tcW w:w="1243" w:type="dxa"/>
            <w:vMerge w:val="restart"/>
            <w:tcBorders>
              <w:top w:val="single" w:sz="4" w:space="0" w:color="auto"/>
              <w:left w:val="single" w:sz="4" w:space="0" w:color="auto"/>
              <w:right w:val="single" w:sz="4" w:space="0" w:color="auto"/>
            </w:tcBorders>
          </w:tcPr>
          <w:p w14:paraId="38E9B79E" w14:textId="09475A5D" w:rsidR="0018266D" w:rsidRPr="00E11C8A" w:rsidRDefault="0018266D" w:rsidP="0018266D">
            <w:pPr>
              <w:rPr>
                <w:rFonts w:ascii="Times New Roman" w:hAnsi="Times New Roman" w:cs="Times New Roman"/>
                <w:sz w:val="20"/>
                <w:szCs w:val="20"/>
              </w:rPr>
            </w:pPr>
            <w:r w:rsidRPr="00E11C8A">
              <w:rPr>
                <w:rFonts w:ascii="Times New Roman" w:hAnsi="Times New Roman" w:cs="Times New Roman"/>
                <w:sz w:val="20"/>
                <w:szCs w:val="20"/>
              </w:rPr>
              <w:t>Odds of alcohol abstinence during remainder of pregnancy</w:t>
            </w:r>
            <w:r>
              <w:rPr>
                <w:rFonts w:ascii="Times New Roman" w:hAnsi="Times New Roman" w:cs="Times New Roman"/>
                <w:sz w:val="20"/>
                <w:szCs w:val="20"/>
              </w:rPr>
              <w:t xml:space="preserve"> (Fig 2)</w:t>
            </w:r>
          </w:p>
        </w:tc>
        <w:tc>
          <w:tcPr>
            <w:tcW w:w="1320" w:type="dxa"/>
            <w:tcBorders>
              <w:top w:val="single" w:sz="4" w:space="0" w:color="auto"/>
              <w:left w:val="single" w:sz="4" w:space="0" w:color="auto"/>
              <w:bottom w:val="single" w:sz="4" w:space="0" w:color="auto"/>
              <w:right w:val="single" w:sz="4" w:space="0" w:color="auto"/>
            </w:tcBorders>
          </w:tcPr>
          <w:p w14:paraId="252DD08D" w14:textId="4DC9FA94" w:rsidR="0018266D" w:rsidRPr="00054B92" w:rsidDel="00EC50FC"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RCTs + Quasi-experimental</w:t>
            </w:r>
          </w:p>
        </w:tc>
        <w:tc>
          <w:tcPr>
            <w:tcW w:w="1302" w:type="dxa"/>
            <w:tcBorders>
              <w:top w:val="single" w:sz="4" w:space="0" w:color="auto"/>
              <w:left w:val="single" w:sz="4" w:space="0" w:color="auto"/>
              <w:bottom w:val="single" w:sz="4" w:space="0" w:color="auto"/>
              <w:right w:val="single" w:sz="4" w:space="0" w:color="auto"/>
            </w:tcBorders>
          </w:tcPr>
          <w:p w14:paraId="7935F92B" w14:textId="2F8F4118"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2,070 </w:t>
            </w:r>
            <w:proofErr w:type="gramStart"/>
            <w:r w:rsidRPr="00054B92">
              <w:rPr>
                <w:rFonts w:ascii="Times New Roman" w:hAnsi="Times New Roman" w:cs="Times New Roman"/>
                <w:sz w:val="20"/>
                <w:szCs w:val="20"/>
              </w:rPr>
              <w:t>intervention</w:t>
            </w:r>
            <w:proofErr w:type="gramEnd"/>
            <w:r w:rsidRPr="00054B92">
              <w:rPr>
                <w:rFonts w:ascii="Times New Roman" w:hAnsi="Times New Roman" w:cs="Times New Roman"/>
                <w:sz w:val="20"/>
                <w:szCs w:val="20"/>
              </w:rPr>
              <w:t xml:space="preserve">; 1,561 control (10 studies) </w:t>
            </w:r>
            <w:r w:rsidRPr="00054B92">
              <w:rPr>
                <w:rFonts w:ascii="Times New Roman" w:hAnsi="Times New Roman" w:cs="Times New Roman"/>
                <w:sz w:val="20"/>
                <w:szCs w:val="20"/>
                <w:vertAlign w:val="superscript"/>
              </w:rPr>
              <w:fldChar w:fldCharType="begin">
                <w:fldData xml:space="preserve">PEVuZE5vdGU+PENpdGU+PEF1dGhvcj5PbmRlcnNtYTwvQXV0aG9yPjxZZWFyPjIwMTU8L1llYXI+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</w:fldData>
              </w:fldChar>
            </w:r>
            <w:r w:rsidR="00F149DF">
              <w:rPr>
                <w:rFonts w:ascii="Times New Roman" w:hAnsi="Times New Roman" w:cs="Times New Roman"/>
                <w:sz w:val="20"/>
                <w:szCs w:val="20"/>
                <w:vertAlign w:val="superscript"/>
              </w:rPr>
              <w:instrText xml:space="preserve"> ADDIN EN.CITE </w:instrText>
            </w:r>
            <w:r w:rsidR="00F149DF">
              <w:rPr>
                <w:rFonts w:ascii="Times New Roman" w:hAnsi="Times New Roman" w:cs="Times New Roman"/>
                <w:sz w:val="20"/>
                <w:szCs w:val="20"/>
                <w:vertAlign w:val="superscript"/>
              </w:rPr>
              <w:fldChar w:fldCharType="begin">
                <w:fldData xml:space="preserve">PEVuZE5vdGU+PENpdGU+PEF1dGhvcj5PbmRlcnNtYTwvQXV0aG9yPjxZZWFyPjIwMTU8L1llYXI+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</w:fldData>
              </w:fldChar>
            </w:r>
            <w:r w:rsidR="00F149DF">
              <w:rPr>
                <w:rFonts w:ascii="Times New Roman" w:hAnsi="Times New Roman" w:cs="Times New Roman"/>
                <w:sz w:val="20"/>
                <w:szCs w:val="20"/>
                <w:vertAlign w:val="superscript"/>
              </w:rPr>
              <w:instrText xml:space="preserve"> ADDIN EN.CITE.DATA </w:instrText>
            </w:r>
            <w:r w:rsidR="00F149DF">
              <w:rPr>
                <w:rFonts w:ascii="Times New Roman" w:hAnsi="Times New Roman" w:cs="Times New Roman"/>
                <w:sz w:val="20"/>
                <w:szCs w:val="20"/>
                <w:vertAlign w:val="superscript"/>
              </w:rPr>
            </w:r>
            <w:r w:rsidR="00F149DF">
              <w:rPr>
                <w:rFonts w:ascii="Times New Roman" w:hAnsi="Times New Roman" w:cs="Times New Roman"/>
                <w:sz w:val="20"/>
                <w:szCs w:val="20"/>
                <w:vertAlign w:val="superscript"/>
              </w:rPr>
              <w:fldChar w:fldCharType="end"/>
            </w:r>
            <w:r w:rsidRPr="00054B92">
              <w:rPr>
                <w:rFonts w:ascii="Times New Roman" w:hAnsi="Times New Roman" w:cs="Times New Roman"/>
                <w:sz w:val="20"/>
                <w:szCs w:val="20"/>
                <w:vertAlign w:val="superscript"/>
              </w:rPr>
            </w:r>
            <w:r w:rsidRPr="00054B92">
              <w:rPr>
                <w:rFonts w:ascii="Times New Roman" w:hAnsi="Times New Roman" w:cs="Times New Roman"/>
                <w:sz w:val="20"/>
                <w:szCs w:val="20"/>
                <w:vertAlign w:val="superscript"/>
              </w:rPr>
              <w:fldChar w:fldCharType="separate"/>
            </w:r>
            <w:r w:rsidR="00F149DF">
              <w:rPr>
                <w:rFonts w:ascii="Times New Roman" w:hAnsi="Times New Roman" w:cs="Times New Roman"/>
                <w:noProof/>
                <w:sz w:val="20"/>
                <w:szCs w:val="20"/>
                <w:vertAlign w:val="superscript"/>
              </w:rPr>
              <w:t>(2-11)</w:t>
            </w:r>
            <w:r w:rsidRPr="00054B92">
              <w:rPr>
                <w:rFonts w:ascii="Times New Roman" w:hAnsi="Times New Roman" w:cs="Times New Roman"/>
                <w:sz w:val="20"/>
                <w:szCs w:val="20"/>
                <w:vertAlign w:val="superscript"/>
              </w:rPr>
              <w:fldChar w:fldCharType="end"/>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26A4DF7B" w14:textId="6C24E16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OR=1.86, 95% CI=1.15 – 2.13, moderate heterogeneity = 46.75%, p=0.00</w:t>
            </w:r>
          </w:p>
        </w:tc>
        <w:tc>
          <w:tcPr>
            <w:tcW w:w="2430" w:type="dxa"/>
            <w:tcBorders>
              <w:top w:val="single" w:sz="4" w:space="0" w:color="auto"/>
              <w:left w:val="single" w:sz="4" w:space="0" w:color="auto"/>
              <w:bottom w:val="single" w:sz="4" w:space="0" w:color="auto"/>
              <w:right w:val="single" w:sz="4" w:space="0" w:color="auto"/>
            </w:tcBorders>
          </w:tcPr>
          <w:p w14:paraId="18697BAC" w14:textId="002F80A8"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Moderate</w:t>
            </w:r>
          </w:p>
          <w:p w14:paraId="220D29AE" w14:textId="77777777" w:rsidR="0018266D" w:rsidRPr="00054B92" w:rsidRDefault="0018266D" w:rsidP="0018266D">
            <w:pPr>
              <w:rPr>
                <w:rFonts w:ascii="Times New Roman" w:hAnsi="Times New Roman" w:cs="Times New Roman"/>
                <w:sz w:val="20"/>
                <w:szCs w:val="20"/>
              </w:rPr>
            </w:pPr>
          </w:p>
          <w:p w14:paraId="77954E6B" w14:textId="7777777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Comments: </w:t>
            </w:r>
          </w:p>
          <w:p w14:paraId="378D5DB2" w14:textId="62230694"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6 of 10 studies have methodological concerns with respect to randomization, blinding, participant follow-up/analysis and/or blinding/use of objective measures.</w:t>
            </w:r>
          </w:p>
          <w:p w14:paraId="0439E517" w14:textId="45503787" w:rsidR="0018266D" w:rsidRPr="00054B92" w:rsidRDefault="0018266D" w:rsidP="0018266D">
            <w:pPr>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tcPr>
          <w:p w14:paraId="1A0CDE38" w14:textId="7777777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Consistent </w:t>
            </w:r>
          </w:p>
          <w:p w14:paraId="7AB5D5A5" w14:textId="77777777" w:rsidR="0018266D" w:rsidRPr="00054B92" w:rsidRDefault="0018266D" w:rsidP="0018266D">
            <w:pPr>
              <w:rPr>
                <w:rFonts w:ascii="Times New Roman" w:hAnsi="Times New Roman" w:cs="Times New Roman"/>
                <w:sz w:val="20"/>
                <w:szCs w:val="20"/>
              </w:rPr>
            </w:pPr>
          </w:p>
          <w:p w14:paraId="2CD209D6" w14:textId="27BF3ADE"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Comments: 95% CIs of all included studies </w:t>
            </w:r>
            <w:proofErr w:type="gramStart"/>
            <w:r w:rsidRPr="00054B92">
              <w:rPr>
                <w:rFonts w:ascii="Times New Roman" w:hAnsi="Times New Roman" w:cs="Times New Roman"/>
                <w:sz w:val="20"/>
                <w:szCs w:val="20"/>
              </w:rPr>
              <w:t>overlap</w:t>
            </w:r>
            <w:proofErr w:type="gramEnd"/>
            <w:r w:rsidRPr="00054B92">
              <w:rPr>
                <w:rFonts w:ascii="Times New Roman" w:hAnsi="Times New Roman" w:cs="Times New Roman"/>
                <w:sz w:val="20"/>
                <w:szCs w:val="20"/>
              </w:rPr>
              <w:t xml:space="preserve"> and heterogeneity might not be important</w:t>
            </w:r>
          </w:p>
          <w:p w14:paraId="3AEDFCD8" w14:textId="04D63712"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 </w:t>
            </w:r>
            <w:r w:rsidRPr="00054B92">
              <w:rPr>
                <w:rFonts w:ascii="Times New Roman" w:hAnsi="Times New Roman" w:cs="Times New Roman"/>
                <w:sz w:val="20"/>
                <w:szCs w:val="20"/>
              </w:rPr>
              <w:br/>
            </w:r>
          </w:p>
        </w:tc>
        <w:tc>
          <w:tcPr>
            <w:tcW w:w="1800" w:type="dxa"/>
            <w:tcBorders>
              <w:top w:val="single" w:sz="4" w:space="0" w:color="auto"/>
              <w:left w:val="single" w:sz="4" w:space="0" w:color="auto"/>
              <w:bottom w:val="single" w:sz="4" w:space="0" w:color="auto"/>
              <w:right w:val="single" w:sz="4" w:space="0" w:color="auto"/>
            </w:tcBorders>
          </w:tcPr>
          <w:p w14:paraId="7FAEFFC6" w14:textId="7777777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Modest precision</w:t>
            </w:r>
          </w:p>
          <w:p w14:paraId="77974C82" w14:textId="77777777" w:rsidR="0018266D" w:rsidRPr="00054B92" w:rsidRDefault="0018266D" w:rsidP="0018266D">
            <w:pPr>
              <w:rPr>
                <w:rFonts w:ascii="Times New Roman" w:hAnsi="Times New Roman" w:cs="Times New Roman"/>
                <w:sz w:val="20"/>
                <w:szCs w:val="20"/>
              </w:rPr>
            </w:pPr>
          </w:p>
          <w:p w14:paraId="025F018E" w14:textId="7777777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Comments:</w:t>
            </w:r>
          </w:p>
          <w:p w14:paraId="11CB4E79" w14:textId="7B9326AB" w:rsidR="0018266D" w:rsidRPr="00054B92" w:rsidRDefault="0018266D" w:rsidP="0018266D">
            <w:pPr>
              <w:pStyle w:val="ListParagraph"/>
              <w:ind w:left="0"/>
              <w:rPr>
                <w:rFonts w:ascii="Times New Roman" w:hAnsi="Times New Roman" w:cs="Times New Roman"/>
                <w:sz w:val="20"/>
                <w:szCs w:val="20"/>
              </w:rPr>
            </w:pPr>
            <w:r w:rsidRPr="00054B92">
              <w:rPr>
                <w:rFonts w:ascii="Times New Roman" w:hAnsi="Times New Roman" w:cs="Times New Roman"/>
                <w:sz w:val="20"/>
                <w:szCs w:val="20"/>
              </w:rPr>
              <w:t>95% CI satisfactorily narrow; sample size large (OIS calculated as 859) and event rate satisfactory</w:t>
            </w:r>
          </w:p>
          <w:p w14:paraId="115B7282" w14:textId="144B9853" w:rsidR="0018266D" w:rsidRPr="00054B92" w:rsidRDefault="0018266D" w:rsidP="0018266D">
            <w:pPr>
              <w:rPr>
                <w:rFonts w:ascii="Times New Roman" w:hAnsi="Times New Roman" w:cs="Times New Roman"/>
                <w:sz w:val="20"/>
                <w:szCs w:val="20"/>
              </w:rPr>
            </w:pPr>
          </w:p>
        </w:tc>
        <w:tc>
          <w:tcPr>
            <w:tcW w:w="1710" w:type="dxa"/>
            <w:tcBorders>
              <w:top w:val="single" w:sz="4" w:space="0" w:color="auto"/>
              <w:left w:val="single" w:sz="4" w:space="0" w:color="auto"/>
              <w:bottom w:val="single" w:sz="4" w:space="0" w:color="auto"/>
              <w:right w:val="single" w:sz="4" w:space="0" w:color="auto"/>
            </w:tcBorders>
          </w:tcPr>
          <w:p w14:paraId="34DEA469" w14:textId="7777777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Indirect</w:t>
            </w:r>
          </w:p>
          <w:p w14:paraId="6E7632A9" w14:textId="77777777" w:rsidR="0018266D" w:rsidRPr="00054B92" w:rsidRDefault="0018266D" w:rsidP="0018266D">
            <w:pPr>
              <w:rPr>
                <w:rFonts w:ascii="Times New Roman" w:hAnsi="Times New Roman" w:cs="Times New Roman"/>
                <w:sz w:val="20"/>
                <w:szCs w:val="20"/>
              </w:rPr>
            </w:pPr>
          </w:p>
          <w:p w14:paraId="5D853AAB" w14:textId="1A616D14"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Comments: Studies included BI and control groups who were not comparable at baseline (e.g., alcohol use behaviour); outcome measurements and BI/control comparisons are direct in 6 studies.</w:t>
            </w:r>
          </w:p>
        </w:tc>
        <w:tc>
          <w:tcPr>
            <w:tcW w:w="1260" w:type="dxa"/>
            <w:tcBorders>
              <w:top w:val="single" w:sz="4" w:space="0" w:color="auto"/>
              <w:left w:val="single" w:sz="4" w:space="0" w:color="auto"/>
              <w:bottom w:val="single" w:sz="4" w:space="0" w:color="auto"/>
              <w:right w:val="single" w:sz="4" w:space="0" w:color="auto"/>
            </w:tcBorders>
          </w:tcPr>
          <w:p w14:paraId="1E1E4B13" w14:textId="7E2C4475" w:rsidR="0018266D" w:rsidRPr="00E11C8A" w:rsidRDefault="0018266D" w:rsidP="0018266D">
            <w:pPr>
              <w:rPr>
                <w:rFonts w:ascii="Times New Roman" w:hAnsi="Times New Roman" w:cs="Times New Roman"/>
                <w:sz w:val="20"/>
                <w:szCs w:val="20"/>
              </w:rPr>
            </w:pPr>
            <w:r>
              <w:rPr>
                <w:rFonts w:ascii="Times New Roman" w:hAnsi="Times New Roman" w:cs="Times New Roman"/>
                <w:sz w:val="20"/>
                <w:szCs w:val="20"/>
              </w:rPr>
              <w:t>Low</w:t>
            </w:r>
          </w:p>
        </w:tc>
      </w:tr>
      <w:tr w:rsidR="0018266D" w:rsidRPr="00E11C8A" w14:paraId="0D65DC2B" w14:textId="77777777" w:rsidTr="00012EBF">
        <w:trPr>
          <w:trHeight w:val="278"/>
        </w:trPr>
        <w:tc>
          <w:tcPr>
            <w:tcW w:w="1243" w:type="dxa"/>
            <w:vMerge/>
            <w:tcBorders>
              <w:left w:val="single" w:sz="4" w:space="0" w:color="auto"/>
              <w:bottom w:val="single" w:sz="4" w:space="0" w:color="auto"/>
              <w:right w:val="single" w:sz="4" w:space="0" w:color="auto"/>
            </w:tcBorders>
          </w:tcPr>
          <w:p w14:paraId="04115F33" w14:textId="77777777" w:rsidR="0018266D" w:rsidRPr="00E11C8A" w:rsidRDefault="0018266D" w:rsidP="0018266D">
            <w:pP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14:paraId="34266283" w14:textId="7785BCB5" w:rsidR="0018266D" w:rsidRPr="00054B92" w:rsidDel="00EC50FC"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RCTs</w:t>
            </w:r>
            <w:r w:rsidR="004D6F59">
              <w:rPr>
                <w:rFonts w:ascii="Times New Roman" w:hAnsi="Times New Roman" w:cs="Times New Roman"/>
                <w:sz w:val="20"/>
                <w:szCs w:val="20"/>
              </w:rPr>
              <w:t xml:space="preserve"> and C-RCT</w:t>
            </w:r>
          </w:p>
        </w:tc>
        <w:tc>
          <w:tcPr>
            <w:tcW w:w="1302" w:type="dxa"/>
            <w:tcBorders>
              <w:top w:val="single" w:sz="4" w:space="0" w:color="auto"/>
              <w:left w:val="single" w:sz="4" w:space="0" w:color="auto"/>
              <w:bottom w:val="single" w:sz="4" w:space="0" w:color="auto"/>
              <w:right w:val="single" w:sz="4" w:space="0" w:color="auto"/>
            </w:tcBorders>
          </w:tcPr>
          <w:p w14:paraId="460EEB87" w14:textId="0B3B8E18"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642 </w:t>
            </w:r>
            <w:proofErr w:type="gramStart"/>
            <w:r w:rsidRPr="00054B92">
              <w:rPr>
                <w:rFonts w:ascii="Times New Roman" w:hAnsi="Times New Roman" w:cs="Times New Roman"/>
                <w:sz w:val="20"/>
                <w:szCs w:val="20"/>
              </w:rPr>
              <w:t>intervention</w:t>
            </w:r>
            <w:proofErr w:type="gramEnd"/>
            <w:r w:rsidRPr="00054B92">
              <w:rPr>
                <w:rFonts w:ascii="Times New Roman" w:hAnsi="Times New Roman" w:cs="Times New Roman"/>
                <w:sz w:val="20"/>
                <w:szCs w:val="20"/>
              </w:rPr>
              <w:t xml:space="preserve">; 698 control=1340 (8 studies) </w:t>
            </w:r>
            <w:r w:rsidRPr="00054B92">
              <w:rPr>
                <w:rFonts w:ascii="Times New Roman" w:hAnsi="Times New Roman" w:cs="Times New Roman"/>
                <w:noProof/>
                <w:sz w:val="20"/>
                <w:szCs w:val="20"/>
                <w:vertAlign w:val="superscript"/>
              </w:rPr>
              <w:fldChar w:fldCharType="begin">
                <w:fldData xml:space="preserve">PEVuZE5vdGU+PENpdGU+PEF1dGhvcj5DaGFuZzwvQXV0aG9yPjxZZWFyPjE5OTk8L1llYXI+PFJl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</w:fldData>
              </w:fldChar>
            </w:r>
            <w:r w:rsidR="00F149DF">
              <w:rPr>
                <w:rFonts w:ascii="Times New Roman" w:hAnsi="Times New Roman" w:cs="Times New Roman"/>
                <w:noProof/>
                <w:sz w:val="20"/>
                <w:szCs w:val="20"/>
                <w:vertAlign w:val="superscript"/>
              </w:rPr>
              <w:instrText xml:space="preserve"> ADDIN EN.CITE </w:instrText>
            </w:r>
            <w:r w:rsidR="00F149DF">
              <w:rPr>
                <w:rFonts w:ascii="Times New Roman" w:hAnsi="Times New Roman" w:cs="Times New Roman"/>
                <w:noProof/>
                <w:sz w:val="20"/>
                <w:szCs w:val="20"/>
                <w:vertAlign w:val="superscript"/>
              </w:rPr>
              <w:fldChar w:fldCharType="begin">
                <w:fldData xml:space="preserve">PEVuZE5vdGU+PENpdGU+PEF1dGhvcj5DaGFuZzwvQXV0aG9yPjxZZWFyPjE5OTk8L1llYXI+PFJl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</w:fldData>
              </w:fldChar>
            </w:r>
            <w:r w:rsidR="00F149DF">
              <w:rPr>
                <w:rFonts w:ascii="Times New Roman" w:hAnsi="Times New Roman" w:cs="Times New Roman"/>
                <w:noProof/>
                <w:sz w:val="20"/>
                <w:szCs w:val="20"/>
                <w:vertAlign w:val="superscript"/>
              </w:rPr>
              <w:instrText xml:space="preserve"> ADDIN EN.CITE.DATA </w:instrText>
            </w:r>
            <w:r w:rsidR="00F149DF">
              <w:rPr>
                <w:rFonts w:ascii="Times New Roman" w:hAnsi="Times New Roman" w:cs="Times New Roman"/>
                <w:noProof/>
                <w:sz w:val="20"/>
                <w:szCs w:val="20"/>
                <w:vertAlign w:val="superscript"/>
              </w:rPr>
            </w:r>
            <w:r w:rsidR="00F149DF">
              <w:rPr>
                <w:rFonts w:ascii="Times New Roman" w:hAnsi="Times New Roman" w:cs="Times New Roman"/>
                <w:noProof/>
                <w:sz w:val="20"/>
                <w:szCs w:val="20"/>
                <w:vertAlign w:val="superscript"/>
              </w:rPr>
              <w:fldChar w:fldCharType="end"/>
            </w:r>
            <w:r w:rsidRPr="00054B92">
              <w:rPr>
                <w:rFonts w:ascii="Times New Roman" w:hAnsi="Times New Roman" w:cs="Times New Roman"/>
                <w:noProof/>
                <w:sz w:val="20"/>
                <w:szCs w:val="20"/>
                <w:vertAlign w:val="superscript"/>
              </w:rPr>
            </w:r>
            <w:r w:rsidRPr="00054B92">
              <w:rPr>
                <w:rFonts w:ascii="Times New Roman" w:hAnsi="Times New Roman" w:cs="Times New Roman"/>
                <w:noProof/>
                <w:sz w:val="20"/>
                <w:szCs w:val="20"/>
                <w:vertAlign w:val="superscript"/>
              </w:rPr>
              <w:fldChar w:fldCharType="separate"/>
            </w:r>
            <w:r w:rsidR="00F149DF">
              <w:rPr>
                <w:rFonts w:ascii="Times New Roman" w:hAnsi="Times New Roman" w:cs="Times New Roman"/>
                <w:noProof/>
                <w:sz w:val="20"/>
                <w:szCs w:val="20"/>
                <w:vertAlign w:val="superscript"/>
              </w:rPr>
              <w:t>(2-5, 7, 8, 10, 11)</w:t>
            </w:r>
            <w:r w:rsidRPr="00054B92">
              <w:rPr>
                <w:rFonts w:ascii="Times New Roman" w:hAnsi="Times New Roman" w:cs="Times New Roman"/>
                <w:noProof/>
                <w:sz w:val="20"/>
                <w:szCs w:val="20"/>
                <w:vertAlign w:val="superscript"/>
              </w:rPr>
              <w:fldChar w:fldCharType="end"/>
            </w:r>
          </w:p>
          <w:p w14:paraId="44AF799E" w14:textId="77777777" w:rsidR="0018266D" w:rsidRPr="00054B92" w:rsidRDefault="0018266D" w:rsidP="0018266D">
            <w:pPr>
              <w:rPr>
                <w:rFonts w:ascii="Times New Roman" w:hAnsi="Times New Roman" w:cs="Times New Roman"/>
                <w:sz w:val="20"/>
                <w:szCs w:val="20"/>
              </w:rPr>
            </w:pPr>
          </w:p>
          <w:p w14:paraId="63A572B4" w14:textId="77777777" w:rsidR="0018266D" w:rsidRPr="00054B92" w:rsidRDefault="0018266D" w:rsidP="0018266D">
            <w:pPr>
              <w:rPr>
                <w:rFonts w:ascii="Times New Roman" w:hAnsi="Times New Roman" w:cs="Times New Roman"/>
                <w:sz w:val="20"/>
                <w:szCs w:val="20"/>
              </w:rPr>
            </w:pPr>
          </w:p>
          <w:p w14:paraId="740D3C07" w14:textId="77777777" w:rsidR="0018266D" w:rsidRPr="00054B92" w:rsidRDefault="0018266D" w:rsidP="0018266D">
            <w:pPr>
              <w:rPr>
                <w:rFonts w:ascii="Times New Roman" w:hAnsi="Times New Roman" w:cs="Times New Roman"/>
                <w:sz w:val="20"/>
                <w:szCs w:val="20"/>
              </w:rPr>
            </w:pPr>
          </w:p>
          <w:p w14:paraId="1626CD65" w14:textId="77777777" w:rsidR="0018266D" w:rsidRPr="00054B92" w:rsidRDefault="0018266D" w:rsidP="0018266D">
            <w:pPr>
              <w:rPr>
                <w:rFonts w:ascii="Times New Roman" w:hAnsi="Times New Roman" w:cs="Times New Roman"/>
                <w:sz w:val="20"/>
                <w:szCs w:val="20"/>
              </w:rPr>
            </w:pPr>
          </w:p>
          <w:p w14:paraId="0FE639B0" w14:textId="77777777" w:rsidR="0018266D" w:rsidRPr="00054B92" w:rsidRDefault="0018266D" w:rsidP="0018266D">
            <w:pPr>
              <w:rPr>
                <w:rFonts w:ascii="Times New Roman" w:hAnsi="Times New Roman" w:cs="Times New Roman"/>
                <w:sz w:val="20"/>
                <w:szCs w:val="20"/>
              </w:rPr>
            </w:pPr>
          </w:p>
          <w:p w14:paraId="33B422F1" w14:textId="77777777" w:rsidR="0018266D" w:rsidRPr="00054B92" w:rsidRDefault="0018266D" w:rsidP="0018266D">
            <w:pPr>
              <w:rPr>
                <w:rFonts w:ascii="Times New Roman" w:hAnsi="Times New Roman" w:cs="Times New Roman"/>
                <w:sz w:val="20"/>
                <w:szCs w:val="20"/>
              </w:rPr>
            </w:pPr>
          </w:p>
          <w:p w14:paraId="0E5C0584" w14:textId="77777777" w:rsidR="0018266D" w:rsidRPr="00054B92" w:rsidRDefault="0018266D" w:rsidP="0018266D">
            <w:pPr>
              <w:rPr>
                <w:rFonts w:ascii="Times New Roman" w:hAnsi="Times New Roman" w:cs="Times New Roman"/>
                <w:sz w:val="20"/>
                <w:szCs w:val="20"/>
              </w:rPr>
            </w:pPr>
          </w:p>
          <w:p w14:paraId="297DDB01" w14:textId="1CE4BE0F" w:rsidR="0018266D" w:rsidRPr="00054B92" w:rsidDel="00EC50FC" w:rsidRDefault="0018266D" w:rsidP="0018266D">
            <w:pPr>
              <w:rPr>
                <w:rFonts w:ascii="Times New Roman" w:hAnsi="Times New Roman"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07D1825A" w14:textId="7777777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OR=1.86, 95% CI=1.39 – 2.49, heterogeneity might not be important= 16.76%, p=0.00</w:t>
            </w:r>
          </w:p>
          <w:p w14:paraId="45C8DD1D" w14:textId="77777777" w:rsidR="0018266D" w:rsidRPr="00054B92" w:rsidRDefault="0018266D" w:rsidP="0018266D">
            <w:pPr>
              <w:rPr>
                <w:rFonts w:ascii="Times New Roman" w:hAnsi="Times New Roman" w:cs="Times New Roman"/>
                <w:sz w:val="20"/>
                <w:szCs w:val="20"/>
              </w:rPr>
            </w:pPr>
          </w:p>
          <w:p w14:paraId="5C478709" w14:textId="7E140292" w:rsidR="0018266D" w:rsidRPr="00054B92" w:rsidRDefault="0018266D" w:rsidP="0018266D">
            <w:pPr>
              <w:rPr>
                <w:rFonts w:ascii="Times New Roman" w:hAnsi="Times New Roman" w:cs="Times New Roman"/>
                <w:sz w:val="20"/>
                <w:szCs w:val="20"/>
              </w:rPr>
            </w:pPr>
          </w:p>
        </w:tc>
        <w:tc>
          <w:tcPr>
            <w:tcW w:w="2430" w:type="dxa"/>
            <w:tcBorders>
              <w:top w:val="single" w:sz="4" w:space="0" w:color="auto"/>
              <w:left w:val="single" w:sz="4" w:space="0" w:color="auto"/>
              <w:bottom w:val="single" w:sz="4" w:space="0" w:color="auto"/>
              <w:right w:val="single" w:sz="4" w:space="0" w:color="auto"/>
            </w:tcBorders>
          </w:tcPr>
          <w:p w14:paraId="573433BC" w14:textId="1BD9924B"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Moderate</w:t>
            </w:r>
          </w:p>
          <w:p w14:paraId="02CAA198" w14:textId="1E017F36" w:rsidR="0018266D" w:rsidRPr="00054B92" w:rsidRDefault="0018266D" w:rsidP="0018266D">
            <w:pPr>
              <w:rPr>
                <w:rFonts w:ascii="Times New Roman" w:hAnsi="Times New Roman" w:cs="Times New Roman"/>
                <w:sz w:val="20"/>
                <w:szCs w:val="20"/>
              </w:rPr>
            </w:pPr>
          </w:p>
          <w:p w14:paraId="53F8A4C7" w14:textId="7777777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Comments: </w:t>
            </w:r>
          </w:p>
          <w:p w14:paraId="3F143DA9" w14:textId="0ED31C7D"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8/8 studies randomized and had no selective reporting; 5/8 allocation concealment; 3/8: blinding of out outcome assessor or statistical analyst; 6/8: accounted for the loss to follow up and adhered to intention to treat analysis; 5/8: studies showed that the BI and control groups had comparable baseline characteristics.  </w:t>
            </w:r>
          </w:p>
        </w:tc>
        <w:tc>
          <w:tcPr>
            <w:tcW w:w="1530" w:type="dxa"/>
            <w:tcBorders>
              <w:top w:val="single" w:sz="4" w:space="0" w:color="auto"/>
              <w:left w:val="single" w:sz="4" w:space="0" w:color="auto"/>
              <w:bottom w:val="single" w:sz="4" w:space="0" w:color="auto"/>
              <w:right w:val="single" w:sz="4" w:space="0" w:color="auto"/>
            </w:tcBorders>
          </w:tcPr>
          <w:p w14:paraId="691B4A66" w14:textId="26516593"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Consistent </w:t>
            </w:r>
          </w:p>
          <w:p w14:paraId="3D7A75AF" w14:textId="3A79FCC8" w:rsidR="0018266D" w:rsidRPr="00054B92" w:rsidRDefault="0018266D" w:rsidP="0018266D">
            <w:pPr>
              <w:rPr>
                <w:rFonts w:ascii="Times New Roman" w:hAnsi="Times New Roman" w:cs="Times New Roman"/>
                <w:sz w:val="20"/>
                <w:szCs w:val="20"/>
              </w:rPr>
            </w:pPr>
          </w:p>
          <w:p w14:paraId="0891FE30" w14:textId="2CC5DB4A"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Comments: 95% CIs of all included studies over-lap and heterogeneity might not be important</w:t>
            </w:r>
          </w:p>
          <w:p w14:paraId="068E4AA0" w14:textId="7B4FE29B" w:rsidR="0018266D" w:rsidRPr="00054B92" w:rsidRDefault="0018266D" w:rsidP="0018266D">
            <w:pPr>
              <w:rPr>
                <w:rFonts w:ascii="Times New Roman" w:hAnsi="Times New Roman" w:cs="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14:paraId="0506772E" w14:textId="1D26D196"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Modest precision</w:t>
            </w:r>
          </w:p>
          <w:p w14:paraId="3DADDDD9" w14:textId="74E3470A" w:rsidR="0018266D" w:rsidRPr="00054B92" w:rsidRDefault="0018266D" w:rsidP="0018266D">
            <w:pPr>
              <w:rPr>
                <w:rFonts w:ascii="Times New Roman" w:hAnsi="Times New Roman" w:cs="Times New Roman"/>
                <w:sz w:val="20"/>
                <w:szCs w:val="20"/>
              </w:rPr>
            </w:pPr>
          </w:p>
          <w:p w14:paraId="5F5C3084" w14:textId="7777777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Comments:</w:t>
            </w:r>
          </w:p>
          <w:p w14:paraId="550040DA" w14:textId="668A2485" w:rsidR="0018266D" w:rsidRPr="00054B92" w:rsidRDefault="0018266D" w:rsidP="0018266D">
            <w:pPr>
              <w:pStyle w:val="ListParagraph"/>
              <w:ind w:left="0"/>
              <w:rPr>
                <w:rFonts w:ascii="Times New Roman" w:hAnsi="Times New Roman" w:cs="Times New Roman"/>
                <w:sz w:val="20"/>
                <w:szCs w:val="20"/>
              </w:rPr>
            </w:pPr>
            <w:r w:rsidRPr="00054B92">
              <w:rPr>
                <w:rFonts w:ascii="Times New Roman" w:hAnsi="Times New Roman" w:cs="Times New Roman"/>
                <w:sz w:val="20"/>
                <w:szCs w:val="20"/>
              </w:rPr>
              <w:t>95% CI satisfactorily narrow; sample size large (OIS calculated as 225) and event rate satisfactory</w:t>
            </w:r>
          </w:p>
          <w:p w14:paraId="1BD18184" w14:textId="4FBB4BEA" w:rsidR="0018266D" w:rsidRPr="00054B92" w:rsidRDefault="0018266D" w:rsidP="0018266D">
            <w:pPr>
              <w:rPr>
                <w:rFonts w:ascii="Times New Roman" w:hAnsi="Times New Roman" w:cs="Times New Roman"/>
                <w:sz w:val="20"/>
                <w:szCs w:val="20"/>
              </w:rPr>
            </w:pPr>
          </w:p>
        </w:tc>
        <w:tc>
          <w:tcPr>
            <w:tcW w:w="1710" w:type="dxa"/>
            <w:tcBorders>
              <w:top w:val="single" w:sz="4" w:space="0" w:color="auto"/>
              <w:left w:val="single" w:sz="4" w:space="0" w:color="auto"/>
              <w:bottom w:val="single" w:sz="4" w:space="0" w:color="auto"/>
              <w:right w:val="single" w:sz="4" w:space="0" w:color="auto"/>
            </w:tcBorders>
          </w:tcPr>
          <w:p w14:paraId="44CFC9C3" w14:textId="786C7CC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Indirect</w:t>
            </w:r>
          </w:p>
          <w:p w14:paraId="3A8367FA" w14:textId="4E294849" w:rsidR="0018266D" w:rsidRPr="00054B92" w:rsidRDefault="0018266D" w:rsidP="0018266D">
            <w:pPr>
              <w:rPr>
                <w:rFonts w:ascii="Times New Roman" w:hAnsi="Times New Roman" w:cs="Times New Roman"/>
                <w:sz w:val="20"/>
                <w:szCs w:val="20"/>
              </w:rPr>
            </w:pPr>
          </w:p>
          <w:p w14:paraId="4F6270EE" w14:textId="6733B8CF"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Comments: The population of interest across these studies differed in their baseline alcohol use, biological age; difference in the components of the intervention and control groups, and gestational age at which the </w:t>
            </w:r>
            <w:r w:rsidRPr="00054B92">
              <w:rPr>
                <w:rFonts w:ascii="Times New Roman" w:hAnsi="Times New Roman" w:cs="Times New Roman"/>
                <w:sz w:val="20"/>
                <w:szCs w:val="20"/>
              </w:rPr>
              <w:lastRenderedPageBreak/>
              <w:t xml:space="preserve">intervention was conducted; outcome measurement is direct; intervention and control comparisons are direct </w:t>
            </w:r>
            <w:r w:rsidRPr="00054B92">
              <w:rPr>
                <w:rFonts w:ascii="Times New Roman" w:hAnsi="Times New Roman" w:cs="Times New Roman"/>
                <w:sz w:val="20"/>
                <w:szCs w:val="20"/>
              </w:rPr>
              <w:fldChar w:fldCharType="begin"/>
            </w:r>
            <w:r w:rsidR="00F149DF">
              <w:rPr>
                <w:rFonts w:ascii="Times New Roman" w:hAnsi="Times New Roman" w:cs="Times New Roman"/>
                <w:sz w:val="20"/>
                <w:szCs w:val="20"/>
              </w:rPr>
              <w:instrText xml:space="preserve"> ADDIN EN.CITE &lt;EndNote&gt;&lt;Cite&gt;&lt;Author&gt;Guyatt&lt;/Author&gt;&lt;Year&gt;2011&lt;/Year&gt;&lt;RecNum&gt;78&lt;/RecNum&gt;&lt;DisplayText&gt;(12)&lt;/DisplayText&gt;&lt;record&gt;&lt;rec-number&gt;78&lt;/rec-number&gt;&lt;foreign-keys&gt;&lt;key app="EN" db-id="wrefzftw2pw9vtefatov2psqs905z25w99t9" timestamp="1668717848"&gt;78&lt;/key&gt;&lt;/foreign-keys&gt;&lt;ref-type name="Journal Article"&gt;17&lt;/ref-type&gt;&lt;contributors&gt;&lt;authors&gt;&lt;author&gt;Guyatt, Gordon H.&lt;/author&gt;&lt;author&gt;Oxman, Andrew D.&lt;/author&gt;&lt;author&gt;Kunz, Regina&lt;/author&gt;&lt;author&gt;Woodcock, James&lt;/author&gt;&lt;author&gt;Brozek, Jan&lt;/author&gt;&lt;author&gt;Helfand, Mark&lt;/author&gt;&lt;author&gt;Alonso-Coello, Pablo&lt;/author&gt;&lt;author&gt;Falck-Ytter, Yngve&lt;/author&gt;&lt;author&gt;Jaeschke, Roman&lt;/author&gt;&lt;author&gt;Vist, Gunn&lt;/author&gt;&lt;author&gt;Akl, Elie A.&lt;/author&gt;&lt;author&gt;Post, Piet N.&lt;/author&gt;&lt;author&gt;Norris, Susan&lt;/author&gt;&lt;author&gt;Meerpohl, Joerg&lt;/author&gt;&lt;author&gt;Shukla, Vijay K.&lt;/author&gt;&lt;author&gt;Nasser, Mona&lt;/author&gt;&lt;author&gt;Schünemann, Holger J.&lt;/author&gt;&lt;/authors&gt;&lt;/contributors&gt;&lt;titles&gt;&lt;title&gt;GRADE guidelines: 8. Rating the quality of evidence&amp;amp;#x2014;indirectness&lt;/title&gt;&lt;secondary-title&gt;Journal of Clinical Epidemiology&lt;/secondary-title&gt;&lt;/titles&gt;&lt;periodical&gt;&lt;full-title&gt;Journal of Clinical Epidemiology&lt;/full-title&gt;&lt;/periodical&gt;&lt;pages&gt;1303-1310&lt;/pages&gt;&lt;volume&gt;64&lt;/volume&gt;&lt;number&gt;12&lt;/number&gt;&lt;dates&gt;&lt;year&gt;2011&lt;/year&gt;&lt;/dates&gt;&lt;publisher&gt;Elsevier&lt;/publisher&gt;&lt;isbn&gt;0895-4356&lt;/isbn&gt;&lt;urls&gt;&lt;related-urls&gt;&lt;url&gt;https://doi.org/10.1016/j.jclinepi.2011.04.014&lt;/url&gt;&lt;/related-urls&gt;&lt;/urls&gt;&lt;electronic-resource-num&gt;10.1016/j.jclinepi.2011.04.014&lt;/electronic-resource-num&gt;&lt;access-date&gt;2022/11/17&lt;/access-date&gt;&lt;/record&gt;&lt;/Cite&gt;&lt;/EndNote&gt;</w:instrText>
            </w:r>
            <w:r w:rsidRPr="00054B92">
              <w:rPr>
                <w:rFonts w:ascii="Times New Roman" w:hAnsi="Times New Roman" w:cs="Times New Roman"/>
                <w:sz w:val="20"/>
                <w:szCs w:val="20"/>
              </w:rPr>
              <w:fldChar w:fldCharType="separate"/>
            </w:r>
            <w:r w:rsidR="00F149DF">
              <w:rPr>
                <w:rFonts w:ascii="Times New Roman" w:hAnsi="Times New Roman" w:cs="Times New Roman"/>
                <w:noProof/>
                <w:sz w:val="20"/>
                <w:szCs w:val="20"/>
              </w:rPr>
              <w:t>(12)</w:t>
            </w:r>
            <w:r w:rsidRPr="00054B92">
              <w:rPr>
                <w:rFonts w:ascii="Times New Roman" w:hAnsi="Times New Roman" w:cs="Times New Roman"/>
                <w:sz w:val="20"/>
                <w:szCs w:val="20"/>
              </w:rPr>
              <w:fldChar w:fldCharType="end"/>
            </w:r>
          </w:p>
        </w:tc>
        <w:tc>
          <w:tcPr>
            <w:tcW w:w="1260" w:type="dxa"/>
            <w:tcBorders>
              <w:top w:val="single" w:sz="4" w:space="0" w:color="auto"/>
              <w:left w:val="single" w:sz="4" w:space="0" w:color="auto"/>
              <w:bottom w:val="single" w:sz="4" w:space="0" w:color="auto"/>
              <w:right w:val="single" w:sz="4" w:space="0" w:color="auto"/>
            </w:tcBorders>
          </w:tcPr>
          <w:p w14:paraId="4158737D" w14:textId="477FB913" w:rsidR="0018266D" w:rsidRPr="00E11C8A" w:rsidRDefault="0018266D" w:rsidP="0018266D">
            <w:pPr>
              <w:rPr>
                <w:rFonts w:ascii="Times New Roman" w:hAnsi="Times New Roman" w:cs="Times New Roman"/>
                <w:sz w:val="20"/>
                <w:szCs w:val="20"/>
              </w:rPr>
            </w:pPr>
            <w:r>
              <w:rPr>
                <w:rFonts w:ascii="Times New Roman" w:hAnsi="Times New Roman" w:cs="Times New Roman"/>
                <w:sz w:val="20"/>
                <w:szCs w:val="20"/>
              </w:rPr>
              <w:lastRenderedPageBreak/>
              <w:t>Low</w:t>
            </w:r>
          </w:p>
        </w:tc>
      </w:tr>
      <w:tr w:rsidR="0018266D" w:rsidRPr="00E11C8A" w14:paraId="1E2F2733" w14:textId="77777777" w:rsidTr="00AB3C21">
        <w:trPr>
          <w:trHeight w:val="278"/>
        </w:trPr>
        <w:tc>
          <w:tcPr>
            <w:tcW w:w="1243" w:type="dxa"/>
            <w:vMerge w:val="restart"/>
            <w:tcBorders>
              <w:top w:val="single" w:sz="4" w:space="0" w:color="auto"/>
              <w:left w:val="single" w:sz="4" w:space="0" w:color="auto"/>
              <w:right w:val="single" w:sz="4" w:space="0" w:color="auto"/>
            </w:tcBorders>
          </w:tcPr>
          <w:p w14:paraId="361BA59C" w14:textId="6B77BBA9" w:rsidR="0018266D" w:rsidRPr="00E11C8A" w:rsidRDefault="0018266D" w:rsidP="0018266D">
            <w:pPr>
              <w:rPr>
                <w:rFonts w:ascii="Times New Roman" w:hAnsi="Times New Roman" w:cs="Times New Roman"/>
                <w:sz w:val="20"/>
                <w:szCs w:val="20"/>
              </w:rPr>
            </w:pPr>
            <w:r w:rsidRPr="00E11C8A">
              <w:rPr>
                <w:rFonts w:ascii="Times New Roman" w:hAnsi="Times New Roman" w:cs="Times New Roman"/>
                <w:sz w:val="20"/>
                <w:szCs w:val="20"/>
              </w:rPr>
              <w:t>Reduction in mean AUDIT scores</w:t>
            </w:r>
            <w:r>
              <w:rPr>
                <w:rFonts w:ascii="Times New Roman" w:hAnsi="Times New Roman" w:cs="Times New Roman"/>
                <w:sz w:val="20"/>
                <w:szCs w:val="20"/>
              </w:rPr>
              <w:t xml:space="preserve"> (Fig 3)</w:t>
            </w:r>
          </w:p>
        </w:tc>
        <w:tc>
          <w:tcPr>
            <w:tcW w:w="1320" w:type="dxa"/>
            <w:tcBorders>
              <w:top w:val="single" w:sz="4" w:space="0" w:color="auto"/>
              <w:left w:val="single" w:sz="4" w:space="0" w:color="auto"/>
              <w:bottom w:val="single" w:sz="4" w:space="0" w:color="auto"/>
              <w:right w:val="single" w:sz="4" w:space="0" w:color="auto"/>
            </w:tcBorders>
          </w:tcPr>
          <w:p w14:paraId="2E89500F" w14:textId="2F82BF17" w:rsidR="0018266D" w:rsidRPr="00054B92" w:rsidDel="008657A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RCTs + Quasi-experimental</w:t>
            </w:r>
          </w:p>
        </w:tc>
        <w:tc>
          <w:tcPr>
            <w:tcW w:w="1302" w:type="dxa"/>
            <w:tcBorders>
              <w:top w:val="single" w:sz="4" w:space="0" w:color="auto"/>
              <w:left w:val="single" w:sz="4" w:space="0" w:color="auto"/>
              <w:bottom w:val="single" w:sz="4" w:space="0" w:color="auto"/>
              <w:right w:val="single" w:sz="4" w:space="0" w:color="auto"/>
            </w:tcBorders>
          </w:tcPr>
          <w:p w14:paraId="5DAD19C0" w14:textId="0F35D628"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308 </w:t>
            </w:r>
            <w:proofErr w:type="gramStart"/>
            <w:r w:rsidRPr="00054B92">
              <w:rPr>
                <w:rFonts w:ascii="Times New Roman" w:hAnsi="Times New Roman" w:cs="Times New Roman"/>
                <w:sz w:val="20"/>
                <w:szCs w:val="20"/>
              </w:rPr>
              <w:t>intervention</w:t>
            </w:r>
            <w:proofErr w:type="gramEnd"/>
            <w:r w:rsidRPr="00054B92">
              <w:rPr>
                <w:rFonts w:ascii="Times New Roman" w:hAnsi="Times New Roman" w:cs="Times New Roman"/>
                <w:sz w:val="20"/>
                <w:szCs w:val="20"/>
              </w:rPr>
              <w:t xml:space="preserve">; 302 control (3 studies) </w:t>
            </w:r>
            <w:r w:rsidRPr="00054B92">
              <w:rPr>
                <w:rFonts w:ascii="Times New Roman" w:hAnsi="Times New Roman" w:cs="Times New Roman"/>
                <w:noProof/>
                <w:sz w:val="20"/>
                <w:szCs w:val="20"/>
                <w:vertAlign w:val="superscript"/>
              </w:rPr>
              <w:fldChar w:fldCharType="begin">
                <w:fldData xml:space="preserve">PEVuZE5vdGU+PENpdGU+PEF1dGhvcj5Pc3Rlcm1hbjwvQXV0aG9yPjxZZWFyPjIwMTQ8L1llYXI+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=
</w:fldData>
              </w:fldChar>
            </w:r>
            <w:r w:rsidR="00F149DF">
              <w:rPr>
                <w:rFonts w:ascii="Times New Roman" w:hAnsi="Times New Roman" w:cs="Times New Roman"/>
                <w:noProof/>
                <w:sz w:val="20"/>
                <w:szCs w:val="20"/>
                <w:vertAlign w:val="superscript"/>
              </w:rPr>
              <w:instrText xml:space="preserve"> ADDIN EN.CITE </w:instrText>
            </w:r>
            <w:r w:rsidR="00F149DF">
              <w:rPr>
                <w:rFonts w:ascii="Times New Roman" w:hAnsi="Times New Roman" w:cs="Times New Roman"/>
                <w:noProof/>
                <w:sz w:val="20"/>
                <w:szCs w:val="20"/>
                <w:vertAlign w:val="superscript"/>
              </w:rPr>
              <w:fldChar w:fldCharType="begin">
                <w:fldData xml:space="preserve">PEVuZE5vdGU+PENpdGU+PEF1dGhvcj5Pc3Rlcm1hbjwvQXV0aG9yPjxZZWFyPjIwMTQ8L1llYXI+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=
</w:fldData>
              </w:fldChar>
            </w:r>
            <w:r w:rsidR="00F149DF">
              <w:rPr>
                <w:rFonts w:ascii="Times New Roman" w:hAnsi="Times New Roman" w:cs="Times New Roman"/>
                <w:noProof/>
                <w:sz w:val="20"/>
                <w:szCs w:val="20"/>
                <w:vertAlign w:val="superscript"/>
              </w:rPr>
              <w:instrText xml:space="preserve"> ADDIN EN.CITE.DATA </w:instrText>
            </w:r>
            <w:r w:rsidR="00F149DF">
              <w:rPr>
                <w:rFonts w:ascii="Times New Roman" w:hAnsi="Times New Roman" w:cs="Times New Roman"/>
                <w:noProof/>
                <w:sz w:val="20"/>
                <w:szCs w:val="20"/>
                <w:vertAlign w:val="superscript"/>
              </w:rPr>
            </w:r>
            <w:r w:rsidR="00F149DF">
              <w:rPr>
                <w:rFonts w:ascii="Times New Roman" w:hAnsi="Times New Roman" w:cs="Times New Roman"/>
                <w:noProof/>
                <w:sz w:val="20"/>
                <w:szCs w:val="20"/>
                <w:vertAlign w:val="superscript"/>
              </w:rPr>
              <w:fldChar w:fldCharType="end"/>
            </w:r>
            <w:r w:rsidRPr="00054B92">
              <w:rPr>
                <w:rFonts w:ascii="Times New Roman" w:hAnsi="Times New Roman" w:cs="Times New Roman"/>
                <w:noProof/>
                <w:sz w:val="20"/>
                <w:szCs w:val="20"/>
                <w:vertAlign w:val="superscript"/>
              </w:rPr>
            </w:r>
            <w:r w:rsidRPr="00054B92">
              <w:rPr>
                <w:rFonts w:ascii="Times New Roman" w:hAnsi="Times New Roman" w:cs="Times New Roman"/>
                <w:noProof/>
                <w:sz w:val="20"/>
                <w:szCs w:val="20"/>
                <w:vertAlign w:val="superscript"/>
              </w:rPr>
              <w:fldChar w:fldCharType="separate"/>
            </w:r>
            <w:r w:rsidR="00F149DF">
              <w:rPr>
                <w:rFonts w:ascii="Times New Roman" w:hAnsi="Times New Roman" w:cs="Times New Roman"/>
                <w:noProof/>
                <w:sz w:val="20"/>
                <w:szCs w:val="20"/>
                <w:vertAlign w:val="superscript"/>
              </w:rPr>
              <w:t>(13-15)</w:t>
            </w:r>
            <w:r w:rsidRPr="00054B92">
              <w:rPr>
                <w:rFonts w:ascii="Times New Roman" w:hAnsi="Times New Roman" w:cs="Times New Roman"/>
                <w:noProof/>
                <w:sz w:val="20"/>
                <w:szCs w:val="20"/>
                <w:vertAlign w:val="superscript"/>
              </w:rPr>
              <w:fldChar w:fldCharType="end"/>
            </w:r>
          </w:p>
        </w:tc>
        <w:tc>
          <w:tcPr>
            <w:tcW w:w="1170" w:type="dxa"/>
            <w:tcBorders>
              <w:top w:val="single" w:sz="4" w:space="0" w:color="auto"/>
              <w:left w:val="single" w:sz="4" w:space="0" w:color="auto"/>
              <w:bottom w:val="single" w:sz="4" w:space="0" w:color="auto"/>
              <w:right w:val="single" w:sz="4" w:space="0" w:color="auto"/>
            </w:tcBorders>
          </w:tcPr>
          <w:p w14:paraId="54C1D0E9" w14:textId="0C7670D1"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Hedge’s g = 0.10, 95% CI= - 0.06 to 0.26, heterogeneity that can be ignored=0.0%, p=0.17</w:t>
            </w:r>
          </w:p>
        </w:tc>
        <w:tc>
          <w:tcPr>
            <w:tcW w:w="2430" w:type="dxa"/>
            <w:tcBorders>
              <w:top w:val="single" w:sz="4" w:space="0" w:color="auto"/>
              <w:left w:val="single" w:sz="4" w:space="0" w:color="auto"/>
              <w:bottom w:val="single" w:sz="4" w:space="0" w:color="auto"/>
              <w:right w:val="single" w:sz="4" w:space="0" w:color="auto"/>
            </w:tcBorders>
          </w:tcPr>
          <w:p w14:paraId="4F091065" w14:textId="1BCD6DA3"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High</w:t>
            </w:r>
          </w:p>
          <w:p w14:paraId="1772EF1B" w14:textId="77777777" w:rsidR="0018266D" w:rsidRPr="00054B92" w:rsidRDefault="0018266D" w:rsidP="0018266D">
            <w:pPr>
              <w:rPr>
                <w:rFonts w:ascii="Times New Roman" w:hAnsi="Times New Roman" w:cs="Times New Roman"/>
                <w:sz w:val="20"/>
                <w:szCs w:val="20"/>
              </w:rPr>
            </w:pPr>
          </w:p>
          <w:p w14:paraId="2F6BAD80" w14:textId="77777777" w:rsidR="0018266D" w:rsidRPr="00054B92" w:rsidRDefault="0018266D" w:rsidP="0018266D">
            <w:pPr>
              <w:pStyle w:val="ListParagraph"/>
              <w:ind w:left="0"/>
              <w:rPr>
                <w:rFonts w:ascii="Times New Roman" w:hAnsi="Times New Roman" w:cs="Times New Roman"/>
                <w:sz w:val="20"/>
                <w:szCs w:val="20"/>
              </w:rPr>
            </w:pPr>
            <w:r w:rsidRPr="00054B92">
              <w:rPr>
                <w:rFonts w:ascii="Times New Roman" w:hAnsi="Times New Roman" w:cs="Times New Roman"/>
                <w:sz w:val="20"/>
                <w:szCs w:val="20"/>
              </w:rPr>
              <w:t>Comments: 3 of 3 studies did not use blinding and/or objective measures. 2 of 3 studies used intervention and control groups who were not similar at baseline.</w:t>
            </w:r>
          </w:p>
          <w:p w14:paraId="41C2E765" w14:textId="50EBDAD2" w:rsidR="0018266D" w:rsidRPr="00054B92" w:rsidRDefault="0018266D" w:rsidP="0018266D">
            <w:pPr>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tcPr>
          <w:p w14:paraId="3AFC77B2" w14:textId="7777777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Consistent</w:t>
            </w:r>
          </w:p>
          <w:p w14:paraId="513DFD03" w14:textId="77777777" w:rsidR="0018266D" w:rsidRPr="00054B92" w:rsidRDefault="0018266D" w:rsidP="0018266D">
            <w:pPr>
              <w:rPr>
                <w:rFonts w:ascii="Times New Roman" w:hAnsi="Times New Roman" w:cs="Times New Roman"/>
                <w:sz w:val="20"/>
                <w:szCs w:val="20"/>
              </w:rPr>
            </w:pPr>
          </w:p>
          <w:p w14:paraId="59C891C8" w14:textId="3F52C06F"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Comments: 95% CIs of all included studies </w:t>
            </w:r>
            <w:proofErr w:type="gramStart"/>
            <w:r w:rsidRPr="00054B92">
              <w:rPr>
                <w:rFonts w:ascii="Times New Roman" w:hAnsi="Times New Roman" w:cs="Times New Roman"/>
                <w:sz w:val="20"/>
                <w:szCs w:val="20"/>
              </w:rPr>
              <w:t>overlap</w:t>
            </w:r>
            <w:proofErr w:type="gramEnd"/>
            <w:r w:rsidRPr="00054B92">
              <w:rPr>
                <w:rFonts w:ascii="Times New Roman" w:hAnsi="Times New Roman" w:cs="Times New Roman"/>
                <w:sz w:val="20"/>
                <w:szCs w:val="20"/>
              </w:rPr>
              <w:t xml:space="preserve"> and heterogeneity can be ignored</w:t>
            </w:r>
          </w:p>
          <w:p w14:paraId="2D1E97FA" w14:textId="7E8D9B37" w:rsidR="0018266D" w:rsidRPr="00054B92" w:rsidRDefault="0018266D" w:rsidP="0018266D">
            <w:pPr>
              <w:rPr>
                <w:rFonts w:ascii="Times New Roman" w:hAnsi="Times New Roman" w:cs="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14:paraId="6B1022ED" w14:textId="7777777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Low precision</w:t>
            </w:r>
          </w:p>
          <w:p w14:paraId="19DA07B6" w14:textId="77777777" w:rsidR="00B70A02" w:rsidRPr="00054B92" w:rsidRDefault="00B70A02" w:rsidP="00B70A02">
            <w:pPr>
              <w:rPr>
                <w:rFonts w:ascii="Times New Roman" w:hAnsi="Times New Roman" w:cs="Times New Roman"/>
                <w:sz w:val="20"/>
                <w:szCs w:val="20"/>
              </w:rPr>
            </w:pPr>
          </w:p>
          <w:p w14:paraId="0DC0174B" w14:textId="4F4E16D1" w:rsidR="00B70A02" w:rsidRPr="00054B92" w:rsidRDefault="00B70A02" w:rsidP="00B70A02">
            <w:pPr>
              <w:rPr>
                <w:rFonts w:ascii="Times New Roman" w:hAnsi="Times New Roman" w:cs="Times New Roman"/>
                <w:sz w:val="20"/>
                <w:szCs w:val="20"/>
              </w:rPr>
            </w:pPr>
            <w:r w:rsidRPr="00054B92">
              <w:rPr>
                <w:rFonts w:ascii="Times New Roman" w:hAnsi="Times New Roman" w:cs="Times New Roman"/>
                <w:sz w:val="20"/>
                <w:szCs w:val="20"/>
              </w:rPr>
              <w:t xml:space="preserve">Comments: Imprecision: The 95% CI includes 0, sample size is &gt; 400 (as is recommended for continuous outcome measures) </w:t>
            </w:r>
            <w:r w:rsidRPr="00054B92">
              <w:rPr>
                <w:rFonts w:ascii="Times New Roman" w:hAnsi="Times New Roman" w:cs="Times New Roman"/>
                <w:sz w:val="20"/>
                <w:szCs w:val="20"/>
              </w:rPr>
              <w:fldChar w:fldCharType="begin"/>
            </w:r>
            <w:r w:rsidR="00F149DF">
              <w:rPr>
                <w:rFonts w:ascii="Times New Roman" w:hAnsi="Times New Roman" w:cs="Times New Roman"/>
                <w:sz w:val="20"/>
                <w:szCs w:val="20"/>
              </w:rPr>
              <w:instrText xml:space="preserve"> ADDIN EN.CITE &lt;EndNote&gt;&lt;Cite&gt;&lt;Author&gt;Guyatt&lt;/Author&gt;&lt;Year&gt;2011&lt;/Year&gt;&lt;RecNum&gt;78&lt;/RecNum&gt;&lt;DisplayText&gt;(12)&lt;/DisplayText&gt;&lt;record&gt;&lt;rec-number&gt;78&lt;/rec-number&gt;&lt;foreign-keys&gt;&lt;key app="EN" db-id="wrefzftw2pw9vtefatov2psqs905z25w99t9" timestamp="1668717848"&gt;78&lt;/key&gt;&lt;/foreign-keys&gt;&lt;ref-type name="Journal Article"&gt;17&lt;/ref-type&gt;&lt;contributors&gt;&lt;authors&gt;&lt;author&gt;Guyatt, Gordon H.&lt;/author&gt;&lt;author&gt;Oxman, Andrew D.&lt;/author&gt;&lt;author&gt;Kunz, Regina&lt;/author&gt;&lt;author&gt;Woodcock, James&lt;/author&gt;&lt;author&gt;Brozek, Jan&lt;/author&gt;&lt;author&gt;Helfand, Mark&lt;/author&gt;&lt;author&gt;Alonso-Coello, Pablo&lt;/author&gt;&lt;author&gt;Falck-Ytter, Yngve&lt;/author&gt;&lt;author&gt;Jaeschke, Roman&lt;/author&gt;&lt;author&gt;Vist, Gunn&lt;/author&gt;&lt;author&gt;Akl, Elie A.&lt;/author&gt;&lt;author&gt;Post, Piet N.&lt;/author&gt;&lt;author&gt;Norris, Susan&lt;/author&gt;&lt;author&gt;Meerpohl, Joerg&lt;/author&gt;&lt;author&gt;Shukla, Vijay K.&lt;/author&gt;&lt;author&gt;Nasser, Mona&lt;/author&gt;&lt;author&gt;Schünemann, Holger J.&lt;/author&gt;&lt;/authors&gt;&lt;/contributors&gt;&lt;titles&gt;&lt;title&gt;GRADE guidelines: 8. Rating the quality of evidence&amp;amp;#x2014;indirectness&lt;/title&gt;&lt;secondary-title&gt;Journal of Clinical Epidemiology&lt;/secondary-title&gt;&lt;/titles&gt;&lt;periodical&gt;&lt;full-title&gt;Journal of Clinical Epidemiology&lt;/full-title&gt;&lt;/periodical&gt;&lt;pages&gt;1303-1310&lt;/pages&gt;&lt;volume&gt;64&lt;/volume&gt;&lt;number&gt;12&lt;/number&gt;&lt;dates&gt;&lt;year&gt;2011&lt;/year&gt;&lt;/dates&gt;&lt;publisher&gt;Elsevier&lt;/publisher&gt;&lt;isbn&gt;0895-4356&lt;/isbn&gt;&lt;urls&gt;&lt;related-urls&gt;&lt;url&gt;https://doi.org/10.1016/j.jclinepi.2011.04.014&lt;/url&gt;&lt;/related-urls&gt;&lt;/urls&gt;&lt;electronic-resource-num&gt;10.1016/j.jclinepi.2011.04.014&lt;/electronic-resource-num&gt;&lt;access-date&gt;2022/11/17&lt;/access-date&gt;&lt;/record&gt;&lt;/Cite&gt;&lt;/EndNote&gt;</w:instrText>
            </w:r>
            <w:r w:rsidRPr="00054B92">
              <w:rPr>
                <w:rFonts w:ascii="Times New Roman" w:hAnsi="Times New Roman" w:cs="Times New Roman"/>
                <w:sz w:val="20"/>
                <w:szCs w:val="20"/>
              </w:rPr>
              <w:fldChar w:fldCharType="separate"/>
            </w:r>
            <w:r w:rsidR="00F149DF">
              <w:rPr>
                <w:rFonts w:ascii="Times New Roman" w:hAnsi="Times New Roman" w:cs="Times New Roman"/>
                <w:noProof/>
                <w:sz w:val="20"/>
                <w:szCs w:val="20"/>
              </w:rPr>
              <w:t>(12)</w:t>
            </w:r>
            <w:r w:rsidRPr="00054B92">
              <w:rPr>
                <w:rFonts w:ascii="Times New Roman" w:hAnsi="Times New Roman" w:cs="Times New Roman"/>
                <w:sz w:val="20"/>
                <w:szCs w:val="20"/>
              </w:rPr>
              <w:fldChar w:fldCharType="end"/>
            </w:r>
            <w:r w:rsidRPr="00054B92">
              <w:rPr>
                <w:rFonts w:ascii="Times New Roman" w:hAnsi="Times New Roman" w:cs="Times New Roman"/>
                <w:sz w:val="20"/>
                <w:szCs w:val="20"/>
              </w:rPr>
              <w:t>; not sure about the minimum difference one expects to detect</w:t>
            </w:r>
          </w:p>
          <w:p w14:paraId="6F131E04" w14:textId="7A0348E3" w:rsidR="00B70A02" w:rsidRPr="00054B92" w:rsidRDefault="00B70A02" w:rsidP="0018266D">
            <w:pPr>
              <w:rPr>
                <w:rFonts w:ascii="Times New Roman" w:hAnsi="Times New Roman" w:cs="Times New Roman"/>
                <w:sz w:val="20"/>
                <w:szCs w:val="20"/>
              </w:rPr>
            </w:pPr>
          </w:p>
        </w:tc>
        <w:tc>
          <w:tcPr>
            <w:tcW w:w="1710" w:type="dxa"/>
            <w:tcBorders>
              <w:top w:val="single" w:sz="4" w:space="0" w:color="auto"/>
              <w:left w:val="single" w:sz="4" w:space="0" w:color="auto"/>
              <w:bottom w:val="single" w:sz="4" w:space="0" w:color="auto"/>
              <w:right w:val="single" w:sz="4" w:space="0" w:color="auto"/>
            </w:tcBorders>
          </w:tcPr>
          <w:p w14:paraId="27802E87" w14:textId="7777777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Direct</w:t>
            </w:r>
          </w:p>
          <w:p w14:paraId="55945F7B" w14:textId="77777777" w:rsidR="0018266D" w:rsidRPr="00054B92" w:rsidRDefault="0018266D" w:rsidP="0018266D">
            <w:pPr>
              <w:rPr>
                <w:rFonts w:ascii="Times New Roman" w:hAnsi="Times New Roman" w:cs="Times New Roman"/>
                <w:sz w:val="20"/>
                <w:szCs w:val="20"/>
              </w:rPr>
            </w:pPr>
          </w:p>
          <w:p w14:paraId="3FC194B1" w14:textId="51ED265B"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Comments: Studies included BI and control groups who were not comparable at baseline (e.g., alcohol use behaviour); outcome measurements and BI/control comparisons are direct</w:t>
            </w:r>
          </w:p>
        </w:tc>
        <w:tc>
          <w:tcPr>
            <w:tcW w:w="1260" w:type="dxa"/>
            <w:tcBorders>
              <w:top w:val="single" w:sz="4" w:space="0" w:color="auto"/>
              <w:left w:val="single" w:sz="4" w:space="0" w:color="auto"/>
              <w:bottom w:val="single" w:sz="4" w:space="0" w:color="auto"/>
              <w:right w:val="single" w:sz="4" w:space="0" w:color="auto"/>
            </w:tcBorders>
          </w:tcPr>
          <w:p w14:paraId="2A7865A5" w14:textId="05059034" w:rsidR="0018266D" w:rsidRPr="00E11C8A" w:rsidRDefault="0018266D" w:rsidP="0018266D">
            <w:pPr>
              <w:rPr>
                <w:rFonts w:ascii="Times New Roman" w:hAnsi="Times New Roman" w:cs="Times New Roman"/>
                <w:sz w:val="20"/>
                <w:szCs w:val="20"/>
              </w:rPr>
            </w:pPr>
            <w:r w:rsidRPr="00E11C8A">
              <w:rPr>
                <w:rFonts w:ascii="Times New Roman" w:hAnsi="Times New Roman" w:cs="Times New Roman"/>
                <w:sz w:val="20"/>
                <w:szCs w:val="20"/>
              </w:rPr>
              <w:t>Low</w:t>
            </w:r>
          </w:p>
        </w:tc>
      </w:tr>
      <w:tr w:rsidR="0018266D" w:rsidRPr="00E11C8A" w14:paraId="6AED1136" w14:textId="77777777" w:rsidTr="00AB3C21">
        <w:trPr>
          <w:trHeight w:val="278"/>
        </w:trPr>
        <w:tc>
          <w:tcPr>
            <w:tcW w:w="1243" w:type="dxa"/>
            <w:vMerge/>
            <w:tcBorders>
              <w:left w:val="single" w:sz="4" w:space="0" w:color="auto"/>
              <w:bottom w:val="single" w:sz="4" w:space="0" w:color="auto"/>
              <w:right w:val="single" w:sz="4" w:space="0" w:color="auto"/>
            </w:tcBorders>
          </w:tcPr>
          <w:p w14:paraId="2A2A9315" w14:textId="77777777" w:rsidR="0018266D" w:rsidRPr="00E11C8A" w:rsidRDefault="0018266D" w:rsidP="0018266D">
            <w:pP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14:paraId="3E594DD1" w14:textId="30896A18" w:rsidR="0018266D" w:rsidRPr="00054B92" w:rsidDel="008657A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RCTs</w:t>
            </w:r>
          </w:p>
        </w:tc>
        <w:tc>
          <w:tcPr>
            <w:tcW w:w="1302" w:type="dxa"/>
            <w:tcBorders>
              <w:top w:val="single" w:sz="4" w:space="0" w:color="auto"/>
              <w:left w:val="single" w:sz="4" w:space="0" w:color="auto"/>
              <w:bottom w:val="single" w:sz="4" w:space="0" w:color="auto"/>
              <w:right w:val="single" w:sz="4" w:space="0" w:color="auto"/>
            </w:tcBorders>
          </w:tcPr>
          <w:p w14:paraId="030B25D1" w14:textId="594254DB" w:rsidR="0018266D" w:rsidRPr="00054B92" w:rsidDel="008657A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294 </w:t>
            </w:r>
            <w:proofErr w:type="gramStart"/>
            <w:r w:rsidRPr="00054B92">
              <w:rPr>
                <w:rFonts w:ascii="Times New Roman" w:hAnsi="Times New Roman" w:cs="Times New Roman"/>
                <w:sz w:val="20"/>
                <w:szCs w:val="20"/>
              </w:rPr>
              <w:t>intervention</w:t>
            </w:r>
            <w:proofErr w:type="gramEnd"/>
            <w:r w:rsidRPr="00054B92">
              <w:rPr>
                <w:rFonts w:ascii="Times New Roman" w:hAnsi="Times New Roman" w:cs="Times New Roman"/>
                <w:sz w:val="20"/>
                <w:szCs w:val="20"/>
              </w:rPr>
              <w:t xml:space="preserve">; 293 control=587 (2 studies) </w:t>
            </w:r>
            <w:r w:rsidRPr="00054B92">
              <w:rPr>
                <w:rFonts w:ascii="Times New Roman" w:hAnsi="Times New Roman" w:cs="Times New Roman"/>
                <w:noProof/>
                <w:sz w:val="20"/>
                <w:szCs w:val="20"/>
                <w:vertAlign w:val="superscript"/>
              </w:rPr>
              <w:fldChar w:fldCharType="begin">
                <w:fldData xml:space="preserve">PEVuZE5vdGU+PENpdGU+PEF1dGhvcj5Pc3Rlcm1hbjwvQXV0aG9yPjxZZWFyPjIwMTQ8L1llYXI+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</w:fldData>
              </w:fldChar>
            </w:r>
            <w:r w:rsidR="00F149DF">
              <w:rPr>
                <w:rFonts w:ascii="Times New Roman" w:hAnsi="Times New Roman" w:cs="Times New Roman"/>
                <w:noProof/>
                <w:sz w:val="20"/>
                <w:szCs w:val="20"/>
                <w:vertAlign w:val="superscript"/>
              </w:rPr>
              <w:instrText xml:space="preserve"> ADDIN EN.CITE </w:instrText>
            </w:r>
            <w:r w:rsidR="00F149DF">
              <w:rPr>
                <w:rFonts w:ascii="Times New Roman" w:hAnsi="Times New Roman" w:cs="Times New Roman"/>
                <w:noProof/>
                <w:sz w:val="20"/>
                <w:szCs w:val="20"/>
                <w:vertAlign w:val="superscript"/>
              </w:rPr>
              <w:fldChar w:fldCharType="begin">
                <w:fldData xml:space="preserve">PEVuZE5vdGU+PENpdGU+PEF1dGhvcj5Pc3Rlcm1hbjwvQXV0aG9yPjxZZWFyPjIwMTQ8L1llYXI+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</w:fldData>
              </w:fldChar>
            </w:r>
            <w:r w:rsidR="00F149DF">
              <w:rPr>
                <w:rFonts w:ascii="Times New Roman" w:hAnsi="Times New Roman" w:cs="Times New Roman"/>
                <w:noProof/>
                <w:sz w:val="20"/>
                <w:szCs w:val="20"/>
                <w:vertAlign w:val="superscript"/>
              </w:rPr>
              <w:instrText xml:space="preserve"> ADDIN EN.CITE.DATA </w:instrText>
            </w:r>
            <w:r w:rsidR="00F149DF">
              <w:rPr>
                <w:rFonts w:ascii="Times New Roman" w:hAnsi="Times New Roman" w:cs="Times New Roman"/>
                <w:noProof/>
                <w:sz w:val="20"/>
                <w:szCs w:val="20"/>
                <w:vertAlign w:val="superscript"/>
              </w:rPr>
            </w:r>
            <w:r w:rsidR="00F149DF">
              <w:rPr>
                <w:rFonts w:ascii="Times New Roman" w:hAnsi="Times New Roman" w:cs="Times New Roman"/>
                <w:noProof/>
                <w:sz w:val="20"/>
                <w:szCs w:val="20"/>
                <w:vertAlign w:val="superscript"/>
              </w:rPr>
              <w:fldChar w:fldCharType="end"/>
            </w:r>
            <w:r w:rsidRPr="00054B92">
              <w:rPr>
                <w:rFonts w:ascii="Times New Roman" w:hAnsi="Times New Roman" w:cs="Times New Roman"/>
                <w:noProof/>
                <w:sz w:val="20"/>
                <w:szCs w:val="20"/>
                <w:vertAlign w:val="superscript"/>
              </w:rPr>
            </w:r>
            <w:r w:rsidRPr="00054B92">
              <w:rPr>
                <w:rFonts w:ascii="Times New Roman" w:hAnsi="Times New Roman" w:cs="Times New Roman"/>
                <w:noProof/>
                <w:sz w:val="20"/>
                <w:szCs w:val="20"/>
                <w:vertAlign w:val="superscript"/>
              </w:rPr>
              <w:fldChar w:fldCharType="separate"/>
            </w:r>
            <w:r w:rsidR="00F149DF">
              <w:rPr>
                <w:rFonts w:ascii="Times New Roman" w:hAnsi="Times New Roman" w:cs="Times New Roman"/>
                <w:noProof/>
                <w:sz w:val="20"/>
                <w:szCs w:val="20"/>
                <w:vertAlign w:val="superscript"/>
              </w:rPr>
              <w:t>(13)</w:t>
            </w:r>
            <w:r w:rsidRPr="00054B92">
              <w:rPr>
                <w:rFonts w:ascii="Times New Roman" w:hAnsi="Times New Roman" w:cs="Times New Roman"/>
                <w:noProof/>
                <w:sz w:val="20"/>
                <w:szCs w:val="20"/>
                <w:vertAlign w:val="superscript"/>
              </w:rPr>
              <w:fldChar w:fldCharType="end"/>
            </w:r>
          </w:p>
        </w:tc>
        <w:tc>
          <w:tcPr>
            <w:tcW w:w="1170" w:type="dxa"/>
            <w:tcBorders>
              <w:top w:val="single" w:sz="4" w:space="0" w:color="auto"/>
              <w:left w:val="single" w:sz="4" w:space="0" w:color="auto"/>
              <w:bottom w:val="single" w:sz="4" w:space="0" w:color="auto"/>
              <w:right w:val="single" w:sz="4" w:space="0" w:color="auto"/>
            </w:tcBorders>
          </w:tcPr>
          <w:p w14:paraId="5DB68310" w14:textId="5EB67395"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Hedge’s g = 0.07, 95% CI= - 0.09 to 0.23, heterogeneity might not be important</w:t>
            </w:r>
            <w:r w:rsidRPr="00054B92" w:rsidDel="007E3889">
              <w:rPr>
                <w:rFonts w:ascii="Times New Roman" w:hAnsi="Times New Roman" w:cs="Times New Roman"/>
                <w:sz w:val="20"/>
                <w:szCs w:val="20"/>
              </w:rPr>
              <w:t xml:space="preserve"> </w:t>
            </w:r>
            <w:r w:rsidRPr="00054B92">
              <w:rPr>
                <w:rFonts w:ascii="Times New Roman" w:hAnsi="Times New Roman" w:cs="Times New Roman"/>
                <w:sz w:val="20"/>
                <w:szCs w:val="20"/>
              </w:rPr>
              <w:lastRenderedPageBreak/>
              <w:t>=0.0%, p=0.87</w:t>
            </w:r>
          </w:p>
        </w:tc>
        <w:tc>
          <w:tcPr>
            <w:tcW w:w="2430" w:type="dxa"/>
            <w:tcBorders>
              <w:top w:val="single" w:sz="4" w:space="0" w:color="auto"/>
              <w:left w:val="single" w:sz="4" w:space="0" w:color="auto"/>
              <w:bottom w:val="single" w:sz="4" w:space="0" w:color="auto"/>
              <w:right w:val="single" w:sz="4" w:space="0" w:color="auto"/>
            </w:tcBorders>
          </w:tcPr>
          <w:p w14:paraId="0AD3BD7B" w14:textId="0AF33828"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lastRenderedPageBreak/>
              <w:t>High</w:t>
            </w:r>
          </w:p>
          <w:p w14:paraId="773F9CDB" w14:textId="77777777" w:rsidR="0018266D" w:rsidRPr="00054B92" w:rsidRDefault="0018266D" w:rsidP="0018266D">
            <w:pPr>
              <w:rPr>
                <w:rFonts w:ascii="Times New Roman" w:hAnsi="Times New Roman" w:cs="Times New Roman"/>
                <w:sz w:val="20"/>
                <w:szCs w:val="20"/>
              </w:rPr>
            </w:pPr>
          </w:p>
          <w:p w14:paraId="364EFE7E" w14:textId="7777777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Comments:</w:t>
            </w:r>
          </w:p>
          <w:p w14:paraId="3DCEE93D" w14:textId="1579DC5A"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Risk of bias: 2/2 studies were randomized; 1/2 allocation concealment; 0/2: blinding of out outcome assessor or statistical analyst; 2/2: </w:t>
            </w:r>
            <w:r w:rsidRPr="00054B92">
              <w:rPr>
                <w:rFonts w:ascii="Times New Roman" w:hAnsi="Times New Roman" w:cs="Times New Roman"/>
                <w:sz w:val="20"/>
                <w:szCs w:val="20"/>
              </w:rPr>
              <w:lastRenderedPageBreak/>
              <w:t xml:space="preserve">accounted for the loss to follow up and adhered to intention to treat analysis, and 1/2 studies showed that the BI and control groups had comparable baseline characteristics  </w:t>
            </w:r>
          </w:p>
        </w:tc>
        <w:tc>
          <w:tcPr>
            <w:tcW w:w="1530" w:type="dxa"/>
            <w:tcBorders>
              <w:top w:val="single" w:sz="4" w:space="0" w:color="auto"/>
              <w:left w:val="single" w:sz="4" w:space="0" w:color="auto"/>
              <w:bottom w:val="single" w:sz="4" w:space="0" w:color="auto"/>
              <w:right w:val="single" w:sz="4" w:space="0" w:color="auto"/>
            </w:tcBorders>
          </w:tcPr>
          <w:p w14:paraId="6380F238" w14:textId="7A40A629"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lastRenderedPageBreak/>
              <w:t>Consistent</w:t>
            </w:r>
          </w:p>
          <w:p w14:paraId="0DF368E0" w14:textId="77777777" w:rsidR="0018266D" w:rsidRPr="00054B92" w:rsidRDefault="0018266D" w:rsidP="0018266D">
            <w:pPr>
              <w:rPr>
                <w:rFonts w:ascii="Times New Roman" w:hAnsi="Times New Roman" w:cs="Times New Roman"/>
                <w:sz w:val="20"/>
                <w:szCs w:val="20"/>
              </w:rPr>
            </w:pPr>
          </w:p>
          <w:p w14:paraId="65C6BD2C" w14:textId="7777777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Comments:</w:t>
            </w:r>
          </w:p>
          <w:p w14:paraId="2AB59FB2" w14:textId="253266B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95% CIs of all included studies over-lap and heterogeneity might not be important</w:t>
            </w:r>
          </w:p>
          <w:p w14:paraId="45D68D45" w14:textId="4525B39A" w:rsidR="0018266D" w:rsidRPr="00054B92" w:rsidRDefault="0018266D" w:rsidP="0018266D">
            <w:pPr>
              <w:rPr>
                <w:rFonts w:ascii="Times New Roman" w:hAnsi="Times New Roman" w:cs="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14:paraId="7BFE57D0" w14:textId="5C2AA848"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lastRenderedPageBreak/>
              <w:t>Low precision</w:t>
            </w:r>
          </w:p>
          <w:p w14:paraId="7B0D2B59" w14:textId="77777777" w:rsidR="0018266D" w:rsidRPr="00054B92" w:rsidRDefault="0018266D" w:rsidP="0018266D">
            <w:pPr>
              <w:rPr>
                <w:rFonts w:ascii="Times New Roman" w:hAnsi="Times New Roman" w:cs="Times New Roman"/>
                <w:sz w:val="20"/>
                <w:szCs w:val="20"/>
              </w:rPr>
            </w:pPr>
          </w:p>
          <w:p w14:paraId="39C233C9" w14:textId="36BBFA6C"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Comments: Imprecision: The 95% CI includes 0, sample size is &gt; 400 (as is recommended for continuous </w:t>
            </w:r>
            <w:r w:rsidRPr="00054B92">
              <w:rPr>
                <w:rFonts w:ascii="Times New Roman" w:hAnsi="Times New Roman" w:cs="Times New Roman"/>
                <w:sz w:val="20"/>
                <w:szCs w:val="20"/>
              </w:rPr>
              <w:lastRenderedPageBreak/>
              <w:t xml:space="preserve">outcome measures) </w:t>
            </w:r>
            <w:r w:rsidRPr="00054B92">
              <w:rPr>
                <w:rFonts w:ascii="Times New Roman" w:hAnsi="Times New Roman" w:cs="Times New Roman"/>
                <w:sz w:val="20"/>
                <w:szCs w:val="20"/>
              </w:rPr>
              <w:fldChar w:fldCharType="begin"/>
            </w:r>
            <w:r w:rsidR="00F149DF">
              <w:rPr>
                <w:rFonts w:ascii="Times New Roman" w:hAnsi="Times New Roman" w:cs="Times New Roman"/>
                <w:sz w:val="20"/>
                <w:szCs w:val="20"/>
              </w:rPr>
              <w:instrText xml:space="preserve"> ADDIN EN.CITE &lt;EndNote&gt;&lt;Cite&gt;&lt;Author&gt;Guyatt&lt;/Author&gt;&lt;Year&gt;2011&lt;/Year&gt;&lt;RecNum&gt;78&lt;/RecNum&gt;&lt;DisplayText&gt;(12)&lt;/DisplayText&gt;&lt;record&gt;&lt;rec-number&gt;78&lt;/rec-number&gt;&lt;foreign-keys&gt;&lt;key app="EN" db-id="wrefzftw2pw9vtefatov2psqs905z25w99t9" timestamp="1668717848"&gt;78&lt;/key&gt;&lt;/foreign-keys&gt;&lt;ref-type name="Journal Article"&gt;17&lt;/ref-type&gt;&lt;contributors&gt;&lt;authors&gt;&lt;author&gt;Guyatt, Gordon H.&lt;/author&gt;&lt;author&gt;Oxman, Andrew D.&lt;/author&gt;&lt;author&gt;Kunz, Regina&lt;/author&gt;&lt;author&gt;Woodcock, James&lt;/author&gt;&lt;author&gt;Brozek, Jan&lt;/author&gt;&lt;author&gt;Helfand, Mark&lt;/author&gt;&lt;author&gt;Alonso-Coello, Pablo&lt;/author&gt;&lt;author&gt;Falck-Ytter, Yngve&lt;/author&gt;&lt;author&gt;Jaeschke, Roman&lt;/author&gt;&lt;author&gt;Vist, Gunn&lt;/author&gt;&lt;author&gt;Akl, Elie A.&lt;/author&gt;&lt;author&gt;Post, Piet N.&lt;/author&gt;&lt;author&gt;Norris, Susan&lt;/author&gt;&lt;author&gt;Meerpohl, Joerg&lt;/author&gt;&lt;author&gt;Shukla, Vijay K.&lt;/author&gt;&lt;author&gt;Nasser, Mona&lt;/author&gt;&lt;author&gt;Schünemann, Holger J.&lt;/author&gt;&lt;/authors&gt;&lt;/contributors&gt;&lt;titles&gt;&lt;title&gt;GRADE guidelines: 8. Rating the quality of evidence&amp;amp;#x2014;indirectness&lt;/title&gt;&lt;secondary-title&gt;Journal of Clinical Epidemiology&lt;/secondary-title&gt;&lt;/titles&gt;&lt;periodical&gt;&lt;full-title&gt;Journal of Clinical Epidemiology&lt;/full-title&gt;&lt;/periodical&gt;&lt;pages&gt;1303-1310&lt;/pages&gt;&lt;volume&gt;64&lt;/volume&gt;&lt;number&gt;12&lt;/number&gt;&lt;dates&gt;&lt;year&gt;2011&lt;/year&gt;&lt;/dates&gt;&lt;publisher&gt;Elsevier&lt;/publisher&gt;&lt;isbn&gt;0895-4356&lt;/isbn&gt;&lt;urls&gt;&lt;related-urls&gt;&lt;url&gt;https://doi.org/10.1016/j.jclinepi.2011.04.014&lt;/url&gt;&lt;/related-urls&gt;&lt;/urls&gt;&lt;electronic-resource-num&gt;10.1016/j.jclinepi.2011.04.014&lt;/electronic-resource-num&gt;&lt;access-date&gt;2022/11/17&lt;/access-date&gt;&lt;/record&gt;&lt;/Cite&gt;&lt;/EndNote&gt;</w:instrText>
            </w:r>
            <w:r w:rsidRPr="00054B92">
              <w:rPr>
                <w:rFonts w:ascii="Times New Roman" w:hAnsi="Times New Roman" w:cs="Times New Roman"/>
                <w:sz w:val="20"/>
                <w:szCs w:val="20"/>
              </w:rPr>
              <w:fldChar w:fldCharType="separate"/>
            </w:r>
            <w:r w:rsidR="00F149DF">
              <w:rPr>
                <w:rFonts w:ascii="Times New Roman" w:hAnsi="Times New Roman" w:cs="Times New Roman"/>
                <w:noProof/>
                <w:sz w:val="20"/>
                <w:szCs w:val="20"/>
              </w:rPr>
              <w:t>(12)</w:t>
            </w:r>
            <w:r w:rsidRPr="00054B92">
              <w:rPr>
                <w:rFonts w:ascii="Times New Roman" w:hAnsi="Times New Roman" w:cs="Times New Roman"/>
                <w:sz w:val="20"/>
                <w:szCs w:val="20"/>
              </w:rPr>
              <w:fldChar w:fldCharType="end"/>
            </w:r>
            <w:r w:rsidRPr="00054B92">
              <w:rPr>
                <w:rFonts w:ascii="Times New Roman" w:hAnsi="Times New Roman" w:cs="Times New Roman"/>
                <w:sz w:val="20"/>
                <w:szCs w:val="20"/>
              </w:rPr>
              <w:t>; not sure about the minimum difference one expects to detect</w:t>
            </w:r>
          </w:p>
          <w:p w14:paraId="52F66E2D" w14:textId="2C57D8CE" w:rsidR="0018266D" w:rsidRPr="00054B92" w:rsidRDefault="0018266D" w:rsidP="0018266D">
            <w:pPr>
              <w:rPr>
                <w:rFonts w:ascii="Times New Roman" w:hAnsi="Times New Roman" w:cs="Times New Roman"/>
                <w:sz w:val="20"/>
                <w:szCs w:val="20"/>
              </w:rPr>
            </w:pPr>
          </w:p>
        </w:tc>
        <w:tc>
          <w:tcPr>
            <w:tcW w:w="1710" w:type="dxa"/>
            <w:tcBorders>
              <w:top w:val="single" w:sz="4" w:space="0" w:color="auto"/>
              <w:left w:val="single" w:sz="4" w:space="0" w:color="auto"/>
              <w:bottom w:val="single" w:sz="4" w:space="0" w:color="auto"/>
              <w:right w:val="single" w:sz="4" w:space="0" w:color="auto"/>
            </w:tcBorders>
          </w:tcPr>
          <w:p w14:paraId="6F57C60A" w14:textId="689E84AB"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lastRenderedPageBreak/>
              <w:t>Direct</w:t>
            </w:r>
          </w:p>
          <w:p w14:paraId="1CA6BC4A" w14:textId="77777777" w:rsidR="0018266D" w:rsidRPr="00054B92" w:rsidRDefault="0018266D" w:rsidP="0018266D">
            <w:pPr>
              <w:rPr>
                <w:rFonts w:ascii="Times New Roman" w:hAnsi="Times New Roman" w:cs="Times New Roman"/>
                <w:sz w:val="20"/>
                <w:szCs w:val="20"/>
              </w:rPr>
            </w:pPr>
          </w:p>
          <w:p w14:paraId="33B8B43A" w14:textId="7777777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Comments:</w:t>
            </w:r>
          </w:p>
          <w:p w14:paraId="52ED9395" w14:textId="7FFE8465"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The population of interest across these studies differed in their baseline alcohol use, biological </w:t>
            </w:r>
            <w:r w:rsidRPr="00054B92">
              <w:rPr>
                <w:rFonts w:ascii="Times New Roman" w:hAnsi="Times New Roman" w:cs="Times New Roman"/>
                <w:sz w:val="20"/>
                <w:szCs w:val="20"/>
              </w:rPr>
              <w:lastRenderedPageBreak/>
              <w:t>age; difference in the components of the intervention and control groups, and gestational age at which the intervention was conducted; outcome measurement is direct; intervention and control comparisons are direct</w:t>
            </w:r>
          </w:p>
        </w:tc>
        <w:tc>
          <w:tcPr>
            <w:tcW w:w="1260" w:type="dxa"/>
            <w:tcBorders>
              <w:top w:val="single" w:sz="4" w:space="0" w:color="auto"/>
              <w:left w:val="single" w:sz="4" w:space="0" w:color="auto"/>
              <w:bottom w:val="single" w:sz="4" w:space="0" w:color="auto"/>
              <w:right w:val="single" w:sz="4" w:space="0" w:color="auto"/>
            </w:tcBorders>
          </w:tcPr>
          <w:p w14:paraId="7F438FCB" w14:textId="1D53EADB" w:rsidR="0018266D" w:rsidRPr="00E11C8A" w:rsidRDefault="0018266D" w:rsidP="0018266D">
            <w:pPr>
              <w:rPr>
                <w:rFonts w:ascii="Times New Roman" w:hAnsi="Times New Roman" w:cs="Times New Roman"/>
                <w:sz w:val="20"/>
                <w:szCs w:val="20"/>
              </w:rPr>
            </w:pPr>
            <w:r w:rsidRPr="00E11C8A">
              <w:rPr>
                <w:rFonts w:ascii="Times New Roman" w:hAnsi="Times New Roman" w:cs="Times New Roman"/>
                <w:sz w:val="20"/>
                <w:szCs w:val="20"/>
              </w:rPr>
              <w:lastRenderedPageBreak/>
              <w:t>Low</w:t>
            </w:r>
          </w:p>
        </w:tc>
      </w:tr>
      <w:tr w:rsidR="0018266D" w:rsidRPr="00E11C8A" w14:paraId="073D41D9" w14:textId="77777777" w:rsidTr="00AB3C21">
        <w:trPr>
          <w:trHeight w:val="278"/>
        </w:trPr>
        <w:tc>
          <w:tcPr>
            <w:tcW w:w="1243" w:type="dxa"/>
            <w:tcBorders>
              <w:top w:val="single" w:sz="4" w:space="0" w:color="auto"/>
              <w:left w:val="single" w:sz="4" w:space="0" w:color="auto"/>
              <w:bottom w:val="single" w:sz="4" w:space="0" w:color="auto"/>
              <w:right w:val="single" w:sz="4" w:space="0" w:color="auto"/>
            </w:tcBorders>
          </w:tcPr>
          <w:p w14:paraId="6521DFE6" w14:textId="4E08D166" w:rsidR="0018266D" w:rsidRPr="00E11C8A" w:rsidRDefault="0018266D" w:rsidP="0018266D">
            <w:pPr>
              <w:rPr>
                <w:rFonts w:ascii="Times New Roman" w:hAnsi="Times New Roman" w:cs="Times New Roman"/>
                <w:sz w:val="20"/>
                <w:szCs w:val="20"/>
              </w:rPr>
            </w:pPr>
            <w:r w:rsidRPr="00E11C8A">
              <w:rPr>
                <w:rFonts w:ascii="Times New Roman" w:hAnsi="Times New Roman" w:cs="Times New Roman"/>
                <w:sz w:val="20"/>
                <w:szCs w:val="20"/>
              </w:rPr>
              <w:t>Reduction in mean drinks per week</w:t>
            </w:r>
            <w:r>
              <w:rPr>
                <w:rFonts w:ascii="Times New Roman" w:hAnsi="Times New Roman" w:cs="Times New Roman"/>
                <w:sz w:val="20"/>
                <w:szCs w:val="20"/>
              </w:rPr>
              <w:t xml:space="preserve"> (Fig 4)</w:t>
            </w:r>
          </w:p>
        </w:tc>
        <w:tc>
          <w:tcPr>
            <w:tcW w:w="1320" w:type="dxa"/>
            <w:tcBorders>
              <w:top w:val="single" w:sz="4" w:space="0" w:color="auto"/>
              <w:left w:val="single" w:sz="4" w:space="0" w:color="auto"/>
              <w:bottom w:val="single" w:sz="4" w:space="0" w:color="auto"/>
              <w:right w:val="single" w:sz="4" w:space="0" w:color="auto"/>
            </w:tcBorders>
          </w:tcPr>
          <w:p w14:paraId="42642485" w14:textId="2D963E85"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 </w:t>
            </w:r>
            <w:r w:rsidR="004D6F59">
              <w:rPr>
                <w:rFonts w:ascii="Times New Roman" w:hAnsi="Times New Roman" w:cs="Times New Roman"/>
                <w:sz w:val="20"/>
                <w:szCs w:val="20"/>
              </w:rPr>
              <w:t>C-</w:t>
            </w:r>
            <w:r w:rsidRPr="00054B92">
              <w:rPr>
                <w:rFonts w:ascii="Times New Roman" w:hAnsi="Times New Roman" w:cs="Times New Roman"/>
                <w:sz w:val="20"/>
                <w:szCs w:val="20"/>
              </w:rPr>
              <w:t>RCT</w:t>
            </w:r>
          </w:p>
        </w:tc>
        <w:tc>
          <w:tcPr>
            <w:tcW w:w="1302" w:type="dxa"/>
            <w:tcBorders>
              <w:top w:val="single" w:sz="4" w:space="0" w:color="auto"/>
              <w:left w:val="single" w:sz="4" w:space="0" w:color="auto"/>
              <w:bottom w:val="single" w:sz="4" w:space="0" w:color="auto"/>
              <w:right w:val="single" w:sz="4" w:space="0" w:color="auto"/>
            </w:tcBorders>
          </w:tcPr>
          <w:p w14:paraId="5F975524" w14:textId="45E842C0"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58 </w:t>
            </w:r>
            <w:proofErr w:type="gramStart"/>
            <w:r w:rsidRPr="00054B92">
              <w:rPr>
                <w:rFonts w:ascii="Times New Roman" w:hAnsi="Times New Roman" w:cs="Times New Roman"/>
                <w:sz w:val="20"/>
                <w:szCs w:val="20"/>
              </w:rPr>
              <w:t>intervention</w:t>
            </w:r>
            <w:proofErr w:type="gramEnd"/>
            <w:r w:rsidRPr="00054B92">
              <w:rPr>
                <w:rFonts w:ascii="Times New Roman" w:hAnsi="Times New Roman" w:cs="Times New Roman"/>
                <w:sz w:val="20"/>
                <w:szCs w:val="20"/>
              </w:rPr>
              <w:t xml:space="preserve">; 108 control (1 study with two arms) </w:t>
            </w:r>
            <w:r w:rsidRPr="00054B92">
              <w:rPr>
                <w:rFonts w:ascii="Times New Roman" w:hAnsi="Times New Roman" w:cs="Times New Roman"/>
                <w:noProof/>
                <w:sz w:val="20"/>
                <w:szCs w:val="20"/>
                <w:vertAlign w:val="superscript"/>
              </w:rPr>
              <w:fldChar w:fldCharType="begin">
                <w:fldData xml:space="preserve">PEVuZE5vdGU+PENpdGU+PEF1dGhvcj52YW4gZGVyIFd1bHA8L0F1dGhvcj48WWVhcj4yMDE0PC9Z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</w:fldData>
              </w:fldChar>
            </w:r>
            <w:r w:rsidR="00F149DF">
              <w:rPr>
                <w:rFonts w:ascii="Times New Roman" w:hAnsi="Times New Roman" w:cs="Times New Roman"/>
                <w:noProof/>
                <w:sz w:val="20"/>
                <w:szCs w:val="20"/>
                <w:vertAlign w:val="superscript"/>
              </w:rPr>
              <w:instrText xml:space="preserve"> ADDIN EN.CITE </w:instrText>
            </w:r>
            <w:r w:rsidR="00F149DF">
              <w:rPr>
                <w:rFonts w:ascii="Times New Roman" w:hAnsi="Times New Roman" w:cs="Times New Roman"/>
                <w:noProof/>
                <w:sz w:val="20"/>
                <w:szCs w:val="20"/>
                <w:vertAlign w:val="superscript"/>
              </w:rPr>
              <w:fldChar w:fldCharType="begin">
                <w:fldData xml:space="preserve">PEVuZE5vdGU+PENpdGU+PEF1dGhvcj52YW4gZGVyIFd1bHA8L0F1dGhvcj48WWVhcj4yMDE0PC9Z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</w:fldData>
              </w:fldChar>
            </w:r>
            <w:r w:rsidR="00F149DF">
              <w:rPr>
                <w:rFonts w:ascii="Times New Roman" w:hAnsi="Times New Roman" w:cs="Times New Roman"/>
                <w:noProof/>
                <w:sz w:val="20"/>
                <w:szCs w:val="20"/>
                <w:vertAlign w:val="superscript"/>
              </w:rPr>
              <w:instrText xml:space="preserve"> ADDIN EN.CITE.DATA </w:instrText>
            </w:r>
            <w:r w:rsidR="00F149DF">
              <w:rPr>
                <w:rFonts w:ascii="Times New Roman" w:hAnsi="Times New Roman" w:cs="Times New Roman"/>
                <w:noProof/>
                <w:sz w:val="20"/>
                <w:szCs w:val="20"/>
                <w:vertAlign w:val="superscript"/>
              </w:rPr>
            </w:r>
            <w:r w:rsidR="00F149DF">
              <w:rPr>
                <w:rFonts w:ascii="Times New Roman" w:hAnsi="Times New Roman" w:cs="Times New Roman"/>
                <w:noProof/>
                <w:sz w:val="20"/>
                <w:szCs w:val="20"/>
                <w:vertAlign w:val="superscript"/>
              </w:rPr>
              <w:fldChar w:fldCharType="end"/>
            </w:r>
            <w:r w:rsidRPr="00054B92">
              <w:rPr>
                <w:rFonts w:ascii="Times New Roman" w:hAnsi="Times New Roman" w:cs="Times New Roman"/>
                <w:noProof/>
                <w:sz w:val="20"/>
                <w:szCs w:val="20"/>
                <w:vertAlign w:val="superscript"/>
              </w:rPr>
            </w:r>
            <w:r w:rsidRPr="00054B92">
              <w:rPr>
                <w:rFonts w:ascii="Times New Roman" w:hAnsi="Times New Roman" w:cs="Times New Roman"/>
                <w:noProof/>
                <w:sz w:val="20"/>
                <w:szCs w:val="20"/>
                <w:vertAlign w:val="superscript"/>
              </w:rPr>
              <w:fldChar w:fldCharType="separate"/>
            </w:r>
            <w:r w:rsidR="00F149DF">
              <w:rPr>
                <w:rFonts w:ascii="Times New Roman" w:hAnsi="Times New Roman" w:cs="Times New Roman"/>
                <w:noProof/>
                <w:sz w:val="20"/>
                <w:szCs w:val="20"/>
                <w:vertAlign w:val="superscript"/>
              </w:rPr>
              <w:t>(5)</w:t>
            </w:r>
            <w:r w:rsidRPr="00054B92">
              <w:rPr>
                <w:rFonts w:ascii="Times New Roman" w:hAnsi="Times New Roman" w:cs="Times New Roman"/>
                <w:noProof/>
                <w:sz w:val="20"/>
                <w:szCs w:val="20"/>
                <w:vertAlign w:val="superscript"/>
              </w:rPr>
              <w:fldChar w:fldCharType="end"/>
            </w:r>
          </w:p>
        </w:tc>
        <w:tc>
          <w:tcPr>
            <w:tcW w:w="1170" w:type="dxa"/>
            <w:tcBorders>
              <w:top w:val="single" w:sz="4" w:space="0" w:color="auto"/>
              <w:left w:val="single" w:sz="4" w:space="0" w:color="auto"/>
              <w:bottom w:val="single" w:sz="4" w:space="0" w:color="auto"/>
              <w:right w:val="single" w:sz="4" w:space="0" w:color="auto"/>
            </w:tcBorders>
          </w:tcPr>
          <w:p w14:paraId="4BAA3712" w14:textId="36F2DF71"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Cohen’s d= - 0.21, 95%CI = - 0.78 to 0.36, substantial heterogeneity =67.24%; p=0.47</w:t>
            </w:r>
          </w:p>
        </w:tc>
        <w:tc>
          <w:tcPr>
            <w:tcW w:w="2430" w:type="dxa"/>
            <w:tcBorders>
              <w:top w:val="single" w:sz="4" w:space="0" w:color="auto"/>
              <w:left w:val="single" w:sz="4" w:space="0" w:color="auto"/>
              <w:bottom w:val="single" w:sz="4" w:space="0" w:color="auto"/>
              <w:right w:val="single" w:sz="4" w:space="0" w:color="auto"/>
            </w:tcBorders>
          </w:tcPr>
          <w:p w14:paraId="68158E04" w14:textId="38E53A0A"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High</w:t>
            </w:r>
          </w:p>
          <w:p w14:paraId="2B4D8A89" w14:textId="77777777" w:rsidR="0018266D" w:rsidRPr="00054B92" w:rsidRDefault="0018266D" w:rsidP="0018266D">
            <w:pPr>
              <w:rPr>
                <w:rFonts w:ascii="Times New Roman" w:hAnsi="Times New Roman" w:cs="Times New Roman"/>
                <w:sz w:val="20"/>
                <w:szCs w:val="20"/>
              </w:rPr>
            </w:pPr>
          </w:p>
          <w:p w14:paraId="7951F494" w14:textId="3E59235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Comments: Risk of bias: was randomized; had allocation concealment; No blinding to outcome assessor or statistical analyst; did not account for loss-to follow-up; conducted intention to treat analysis; no selective reporting; although baseline characteristics for BI and controls differed- they were accounted for in the analysis (DD’s comment: </w:t>
            </w:r>
            <w:r w:rsidRPr="00054B92">
              <w:rPr>
                <w:rFonts w:ascii="Times New Roman" w:hAnsi="Times New Roman" w:cs="Times New Roman"/>
                <w:sz w:val="20"/>
                <w:szCs w:val="20"/>
              </w:rPr>
              <w:t></w:t>
            </w:r>
            <w:r w:rsidRPr="00054B92">
              <w:rPr>
                <w:rFonts w:ascii="Times New Roman" w:hAnsi="Times New Roman" w:cs="Times New Roman"/>
                <w:sz w:val="20"/>
                <w:szCs w:val="20"/>
              </w:rPr>
              <w:tab/>
              <w:t xml:space="preserve">Findings </w:t>
            </w:r>
            <w:r w:rsidRPr="00054B92">
              <w:rPr>
                <w:rFonts w:ascii="Times New Roman" w:hAnsi="Times New Roman" w:cs="Times New Roman"/>
                <w:sz w:val="20"/>
                <w:szCs w:val="20"/>
              </w:rPr>
              <w:lastRenderedPageBreak/>
              <w:t xml:space="preserve">based on one publication, in which the intervention and control groups were not comparable at baseline and not all participants were accounted for in the analysis) </w:t>
            </w:r>
          </w:p>
        </w:tc>
        <w:tc>
          <w:tcPr>
            <w:tcW w:w="1530" w:type="dxa"/>
            <w:tcBorders>
              <w:top w:val="single" w:sz="4" w:space="0" w:color="auto"/>
              <w:left w:val="single" w:sz="4" w:space="0" w:color="auto"/>
              <w:bottom w:val="single" w:sz="4" w:space="0" w:color="auto"/>
              <w:right w:val="single" w:sz="4" w:space="0" w:color="auto"/>
            </w:tcBorders>
          </w:tcPr>
          <w:p w14:paraId="1BFB700A" w14:textId="4CF0536B"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lastRenderedPageBreak/>
              <w:t>Cannot ascertain (only 1 study)</w:t>
            </w:r>
          </w:p>
        </w:tc>
        <w:tc>
          <w:tcPr>
            <w:tcW w:w="1800" w:type="dxa"/>
            <w:tcBorders>
              <w:top w:val="single" w:sz="4" w:space="0" w:color="auto"/>
              <w:left w:val="single" w:sz="4" w:space="0" w:color="auto"/>
              <w:bottom w:val="single" w:sz="4" w:space="0" w:color="auto"/>
              <w:right w:val="single" w:sz="4" w:space="0" w:color="auto"/>
            </w:tcBorders>
          </w:tcPr>
          <w:p w14:paraId="0CF73E92" w14:textId="7377E57A"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Very low precision</w:t>
            </w:r>
          </w:p>
          <w:p w14:paraId="528B3C26" w14:textId="77777777" w:rsidR="0018266D" w:rsidRPr="00054B92" w:rsidRDefault="0018266D" w:rsidP="0018266D">
            <w:pPr>
              <w:rPr>
                <w:rFonts w:ascii="Times New Roman" w:hAnsi="Times New Roman" w:cs="Times New Roman"/>
                <w:sz w:val="20"/>
                <w:szCs w:val="20"/>
              </w:rPr>
            </w:pPr>
          </w:p>
          <w:p w14:paraId="27CFEEF9" w14:textId="32124629"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Comments: Imprecision: The 95%CI includes 0, sample size is &lt; 400; not sure about the minimum difference one expects to detect</w:t>
            </w:r>
          </w:p>
        </w:tc>
        <w:tc>
          <w:tcPr>
            <w:tcW w:w="1710" w:type="dxa"/>
            <w:tcBorders>
              <w:top w:val="single" w:sz="4" w:space="0" w:color="auto"/>
              <w:left w:val="single" w:sz="4" w:space="0" w:color="auto"/>
              <w:bottom w:val="single" w:sz="4" w:space="0" w:color="auto"/>
              <w:right w:val="single" w:sz="4" w:space="0" w:color="auto"/>
            </w:tcBorders>
          </w:tcPr>
          <w:p w14:paraId="357F8F26" w14:textId="32AD2206"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Cannot ascertain (only one study)</w:t>
            </w:r>
          </w:p>
        </w:tc>
        <w:tc>
          <w:tcPr>
            <w:tcW w:w="1260" w:type="dxa"/>
            <w:tcBorders>
              <w:top w:val="single" w:sz="4" w:space="0" w:color="auto"/>
              <w:left w:val="single" w:sz="4" w:space="0" w:color="auto"/>
              <w:bottom w:val="single" w:sz="4" w:space="0" w:color="auto"/>
              <w:right w:val="single" w:sz="4" w:space="0" w:color="auto"/>
            </w:tcBorders>
          </w:tcPr>
          <w:p w14:paraId="5C0F8414" w14:textId="6EBE4404" w:rsidR="0018266D" w:rsidRPr="00E11C8A" w:rsidRDefault="00054B92" w:rsidP="0018266D">
            <w:pPr>
              <w:rPr>
                <w:rFonts w:ascii="Times New Roman" w:hAnsi="Times New Roman" w:cs="Times New Roman"/>
                <w:sz w:val="20"/>
                <w:szCs w:val="20"/>
              </w:rPr>
            </w:pPr>
            <w:r>
              <w:rPr>
                <w:rFonts w:ascii="Times New Roman" w:hAnsi="Times New Roman" w:cs="Times New Roman"/>
                <w:sz w:val="20"/>
                <w:szCs w:val="20"/>
              </w:rPr>
              <w:t>Low</w:t>
            </w:r>
          </w:p>
        </w:tc>
      </w:tr>
      <w:tr w:rsidR="0018266D" w:rsidRPr="00E11C8A" w14:paraId="1D77B365" w14:textId="77777777" w:rsidTr="00AB3C21">
        <w:trPr>
          <w:trHeight w:val="278"/>
        </w:trPr>
        <w:tc>
          <w:tcPr>
            <w:tcW w:w="1243" w:type="dxa"/>
            <w:tcBorders>
              <w:top w:val="single" w:sz="4" w:space="0" w:color="auto"/>
              <w:left w:val="single" w:sz="4" w:space="0" w:color="auto"/>
              <w:bottom w:val="single" w:sz="4" w:space="0" w:color="auto"/>
              <w:right w:val="single" w:sz="4" w:space="0" w:color="auto"/>
            </w:tcBorders>
          </w:tcPr>
          <w:p w14:paraId="75E6E3D5" w14:textId="4FB42575" w:rsidR="0018266D" w:rsidRPr="00E11C8A" w:rsidRDefault="0018266D" w:rsidP="0018266D">
            <w:pPr>
              <w:rPr>
                <w:rFonts w:ascii="Times New Roman" w:hAnsi="Times New Roman" w:cs="Times New Roman"/>
                <w:sz w:val="20"/>
                <w:szCs w:val="20"/>
              </w:rPr>
            </w:pPr>
            <w:r w:rsidRPr="00E11C8A">
              <w:rPr>
                <w:rFonts w:ascii="Times New Roman" w:hAnsi="Times New Roman" w:cs="Times New Roman"/>
                <w:sz w:val="20"/>
                <w:szCs w:val="20"/>
              </w:rPr>
              <w:t xml:space="preserve">Increase in mean birthweight </w:t>
            </w:r>
            <w:r w:rsidRPr="00012EBF">
              <w:rPr>
                <w:rFonts w:ascii="Times New Roman" w:hAnsi="Times New Roman" w:cs="Times New Roman"/>
                <w:sz w:val="20"/>
                <w:szCs w:val="20"/>
              </w:rPr>
              <w:t>(Fig 6)</w:t>
            </w:r>
          </w:p>
        </w:tc>
        <w:tc>
          <w:tcPr>
            <w:tcW w:w="1320" w:type="dxa"/>
            <w:tcBorders>
              <w:top w:val="single" w:sz="4" w:space="0" w:color="auto"/>
              <w:left w:val="single" w:sz="4" w:space="0" w:color="auto"/>
              <w:bottom w:val="single" w:sz="4" w:space="0" w:color="auto"/>
              <w:right w:val="single" w:sz="4" w:space="0" w:color="auto"/>
            </w:tcBorders>
          </w:tcPr>
          <w:p w14:paraId="3CD1B3DF" w14:textId="4B158C6B"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RCTs + Quasi-experimental</w:t>
            </w:r>
          </w:p>
        </w:tc>
        <w:tc>
          <w:tcPr>
            <w:tcW w:w="1302" w:type="dxa"/>
            <w:tcBorders>
              <w:top w:val="single" w:sz="4" w:space="0" w:color="auto"/>
              <w:left w:val="single" w:sz="4" w:space="0" w:color="auto"/>
              <w:bottom w:val="single" w:sz="4" w:space="0" w:color="auto"/>
              <w:right w:val="single" w:sz="4" w:space="0" w:color="auto"/>
            </w:tcBorders>
          </w:tcPr>
          <w:p w14:paraId="35BF52B3" w14:textId="07CD2843"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191 </w:t>
            </w:r>
            <w:proofErr w:type="gramStart"/>
            <w:r w:rsidRPr="00054B92">
              <w:rPr>
                <w:rFonts w:ascii="Times New Roman" w:hAnsi="Times New Roman" w:cs="Times New Roman"/>
                <w:sz w:val="20"/>
                <w:szCs w:val="20"/>
              </w:rPr>
              <w:t>intervention</w:t>
            </w:r>
            <w:proofErr w:type="gramEnd"/>
            <w:r w:rsidRPr="00054B92">
              <w:rPr>
                <w:rFonts w:ascii="Times New Roman" w:hAnsi="Times New Roman" w:cs="Times New Roman"/>
                <w:sz w:val="20"/>
                <w:szCs w:val="20"/>
              </w:rPr>
              <w:t xml:space="preserve">; 215 control (3 studies) </w:t>
            </w:r>
            <w:r w:rsidRPr="00054B92">
              <w:rPr>
                <w:rFonts w:ascii="Times New Roman" w:hAnsi="Times New Roman" w:cs="Times New Roman"/>
                <w:noProof/>
                <w:sz w:val="20"/>
                <w:szCs w:val="20"/>
                <w:vertAlign w:val="superscript"/>
              </w:rPr>
              <w:fldChar w:fldCharType="begin">
                <w:fldData xml:space="preserve">PEVuZE5vdGU+PENpdGU+PEF1dGhvcj5Uemlsb3M8L0F1dGhvcj48WWVhcj4yMDExPC9ZZWFyPjxS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</w:fldData>
              </w:fldChar>
            </w:r>
            <w:r w:rsidR="00F149DF">
              <w:rPr>
                <w:rFonts w:ascii="Times New Roman" w:hAnsi="Times New Roman" w:cs="Times New Roman"/>
                <w:noProof/>
                <w:sz w:val="20"/>
                <w:szCs w:val="20"/>
                <w:vertAlign w:val="superscript"/>
              </w:rPr>
              <w:instrText xml:space="preserve"> ADDIN EN.CITE </w:instrText>
            </w:r>
            <w:r w:rsidR="00F149DF">
              <w:rPr>
                <w:rFonts w:ascii="Times New Roman" w:hAnsi="Times New Roman" w:cs="Times New Roman"/>
                <w:noProof/>
                <w:sz w:val="20"/>
                <w:szCs w:val="20"/>
                <w:vertAlign w:val="superscript"/>
              </w:rPr>
              <w:fldChar w:fldCharType="begin">
                <w:fldData xml:space="preserve">PEVuZE5vdGU+PENpdGU+PEF1dGhvcj5Uemlsb3M8L0F1dGhvcj48WWVhcj4yMDExPC9ZZWFyPjxS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</w:fldData>
              </w:fldChar>
            </w:r>
            <w:r w:rsidR="00F149DF">
              <w:rPr>
                <w:rFonts w:ascii="Times New Roman" w:hAnsi="Times New Roman" w:cs="Times New Roman"/>
                <w:noProof/>
                <w:sz w:val="20"/>
                <w:szCs w:val="20"/>
                <w:vertAlign w:val="superscript"/>
              </w:rPr>
              <w:instrText xml:space="preserve"> ADDIN EN.CITE.DATA </w:instrText>
            </w:r>
            <w:r w:rsidR="00F149DF">
              <w:rPr>
                <w:rFonts w:ascii="Times New Roman" w:hAnsi="Times New Roman" w:cs="Times New Roman"/>
                <w:noProof/>
                <w:sz w:val="20"/>
                <w:szCs w:val="20"/>
                <w:vertAlign w:val="superscript"/>
              </w:rPr>
            </w:r>
            <w:r w:rsidR="00F149DF">
              <w:rPr>
                <w:rFonts w:ascii="Times New Roman" w:hAnsi="Times New Roman" w:cs="Times New Roman"/>
                <w:noProof/>
                <w:sz w:val="20"/>
                <w:szCs w:val="20"/>
                <w:vertAlign w:val="superscript"/>
              </w:rPr>
              <w:fldChar w:fldCharType="end"/>
            </w:r>
            <w:r w:rsidRPr="00054B92">
              <w:rPr>
                <w:rFonts w:ascii="Times New Roman" w:hAnsi="Times New Roman" w:cs="Times New Roman"/>
                <w:noProof/>
                <w:sz w:val="20"/>
                <w:szCs w:val="20"/>
                <w:vertAlign w:val="superscript"/>
              </w:rPr>
            </w:r>
            <w:r w:rsidRPr="00054B92">
              <w:rPr>
                <w:rFonts w:ascii="Times New Roman" w:hAnsi="Times New Roman" w:cs="Times New Roman"/>
                <w:noProof/>
                <w:sz w:val="20"/>
                <w:szCs w:val="20"/>
                <w:vertAlign w:val="superscript"/>
              </w:rPr>
              <w:fldChar w:fldCharType="separate"/>
            </w:r>
            <w:r w:rsidR="00F149DF">
              <w:rPr>
                <w:rFonts w:ascii="Times New Roman" w:hAnsi="Times New Roman" w:cs="Times New Roman"/>
                <w:noProof/>
                <w:sz w:val="20"/>
                <w:szCs w:val="20"/>
                <w:vertAlign w:val="superscript"/>
              </w:rPr>
              <w:t>(15-17)</w:t>
            </w:r>
            <w:r w:rsidRPr="00054B92">
              <w:rPr>
                <w:rFonts w:ascii="Times New Roman" w:hAnsi="Times New Roman" w:cs="Times New Roman"/>
                <w:noProof/>
                <w:sz w:val="20"/>
                <w:szCs w:val="20"/>
                <w:vertAlign w:val="superscript"/>
              </w:rPr>
              <w:fldChar w:fldCharType="end"/>
            </w:r>
          </w:p>
        </w:tc>
        <w:tc>
          <w:tcPr>
            <w:tcW w:w="1170" w:type="dxa"/>
            <w:tcBorders>
              <w:top w:val="single" w:sz="4" w:space="0" w:color="auto"/>
              <w:left w:val="single" w:sz="4" w:space="0" w:color="auto"/>
              <w:bottom w:val="single" w:sz="4" w:space="0" w:color="auto"/>
              <w:right w:val="single" w:sz="4" w:space="0" w:color="auto"/>
            </w:tcBorders>
          </w:tcPr>
          <w:p w14:paraId="07D45B4C" w14:textId="4797BE3A"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Cohen’s d=0.16, 95%CI= -0.36 to 0.68, with considerable – substantial heterogeneity = 81.40%; p=0.54</w:t>
            </w:r>
          </w:p>
        </w:tc>
        <w:tc>
          <w:tcPr>
            <w:tcW w:w="2430" w:type="dxa"/>
            <w:tcBorders>
              <w:top w:val="single" w:sz="4" w:space="0" w:color="auto"/>
              <w:left w:val="single" w:sz="4" w:space="0" w:color="auto"/>
              <w:bottom w:val="single" w:sz="4" w:space="0" w:color="auto"/>
              <w:right w:val="single" w:sz="4" w:space="0" w:color="auto"/>
            </w:tcBorders>
          </w:tcPr>
          <w:p w14:paraId="2E021CF8" w14:textId="4CE4515A"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Moderate</w:t>
            </w:r>
          </w:p>
          <w:p w14:paraId="1FFB9052" w14:textId="77777777" w:rsidR="0018266D" w:rsidRPr="00054B92" w:rsidRDefault="0018266D" w:rsidP="0018266D">
            <w:pPr>
              <w:rPr>
                <w:rFonts w:ascii="Times New Roman" w:hAnsi="Times New Roman" w:cs="Times New Roman"/>
                <w:sz w:val="20"/>
                <w:szCs w:val="20"/>
              </w:rPr>
            </w:pPr>
          </w:p>
          <w:p w14:paraId="7C4C7E0C" w14:textId="665F9072"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Comments: Studies did not use blinding and/or objective measures. 1 of 3 studies included intervention and control groups who were not similar at baseline</w:t>
            </w:r>
          </w:p>
        </w:tc>
        <w:tc>
          <w:tcPr>
            <w:tcW w:w="1530" w:type="dxa"/>
            <w:tcBorders>
              <w:top w:val="single" w:sz="4" w:space="0" w:color="auto"/>
              <w:left w:val="single" w:sz="4" w:space="0" w:color="auto"/>
              <w:bottom w:val="single" w:sz="4" w:space="0" w:color="auto"/>
              <w:right w:val="single" w:sz="4" w:space="0" w:color="auto"/>
            </w:tcBorders>
          </w:tcPr>
          <w:p w14:paraId="2C36FF35" w14:textId="7777777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Inconsistent</w:t>
            </w:r>
          </w:p>
          <w:p w14:paraId="1741B236" w14:textId="77777777" w:rsidR="0018266D" w:rsidRPr="00054B92" w:rsidRDefault="0018266D" w:rsidP="0018266D">
            <w:pPr>
              <w:rPr>
                <w:rFonts w:ascii="Times New Roman" w:hAnsi="Times New Roman" w:cs="Times New Roman"/>
                <w:sz w:val="20"/>
                <w:szCs w:val="20"/>
              </w:rPr>
            </w:pPr>
          </w:p>
          <w:p w14:paraId="37D798F6" w14:textId="35AB19BE"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Comments: 95% CIs of all 3 included studies do not over-lap, and has substantial heterogeneity</w:t>
            </w:r>
          </w:p>
        </w:tc>
        <w:tc>
          <w:tcPr>
            <w:tcW w:w="1800" w:type="dxa"/>
            <w:tcBorders>
              <w:top w:val="single" w:sz="4" w:space="0" w:color="auto"/>
              <w:left w:val="single" w:sz="4" w:space="0" w:color="auto"/>
              <w:bottom w:val="single" w:sz="4" w:space="0" w:color="auto"/>
              <w:right w:val="single" w:sz="4" w:space="0" w:color="auto"/>
            </w:tcBorders>
          </w:tcPr>
          <w:p w14:paraId="7E59D2B5" w14:textId="7777777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Very low precision</w:t>
            </w:r>
          </w:p>
          <w:p w14:paraId="211A483C" w14:textId="77777777" w:rsidR="00FB2B4E" w:rsidRPr="00054B92" w:rsidRDefault="00FB2B4E" w:rsidP="0018266D">
            <w:pPr>
              <w:rPr>
                <w:rFonts w:ascii="Times New Roman" w:hAnsi="Times New Roman" w:cs="Times New Roman"/>
                <w:sz w:val="20"/>
                <w:szCs w:val="20"/>
              </w:rPr>
            </w:pPr>
          </w:p>
          <w:p w14:paraId="7A4F0198" w14:textId="77777777" w:rsidR="00FB2B4E" w:rsidRPr="00054B92" w:rsidRDefault="00FB2B4E" w:rsidP="00FB2B4E">
            <w:pPr>
              <w:rPr>
                <w:rFonts w:ascii="Times New Roman" w:hAnsi="Times New Roman" w:cs="Times New Roman"/>
                <w:sz w:val="20"/>
                <w:szCs w:val="20"/>
              </w:rPr>
            </w:pPr>
            <w:r w:rsidRPr="00054B92">
              <w:rPr>
                <w:rFonts w:ascii="Times New Roman" w:hAnsi="Times New Roman" w:cs="Times New Roman"/>
                <w:sz w:val="20"/>
                <w:szCs w:val="20"/>
              </w:rPr>
              <w:t>Comments: The 95%CI includes 0, sample size is &lt; 400; not sure about the minimum difference one expects to detect</w:t>
            </w:r>
          </w:p>
          <w:p w14:paraId="40806F17" w14:textId="1C73CA08" w:rsidR="00FB2B4E" w:rsidRPr="00054B92" w:rsidRDefault="00FB2B4E" w:rsidP="0018266D">
            <w:pPr>
              <w:rPr>
                <w:rFonts w:ascii="Times New Roman" w:hAnsi="Times New Roman" w:cs="Times New Roman"/>
                <w:sz w:val="20"/>
                <w:szCs w:val="20"/>
              </w:rPr>
            </w:pPr>
          </w:p>
        </w:tc>
        <w:tc>
          <w:tcPr>
            <w:tcW w:w="1710" w:type="dxa"/>
            <w:tcBorders>
              <w:top w:val="single" w:sz="4" w:space="0" w:color="auto"/>
              <w:left w:val="single" w:sz="4" w:space="0" w:color="auto"/>
              <w:bottom w:val="single" w:sz="4" w:space="0" w:color="auto"/>
              <w:right w:val="single" w:sz="4" w:space="0" w:color="auto"/>
            </w:tcBorders>
          </w:tcPr>
          <w:p w14:paraId="22C23EE3" w14:textId="7777777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Indirect</w:t>
            </w:r>
          </w:p>
          <w:p w14:paraId="606DC345" w14:textId="77777777" w:rsidR="0018266D" w:rsidRPr="00054B92" w:rsidRDefault="0018266D" w:rsidP="0018266D">
            <w:pPr>
              <w:rPr>
                <w:rFonts w:ascii="Times New Roman" w:hAnsi="Times New Roman" w:cs="Times New Roman"/>
                <w:sz w:val="20"/>
                <w:szCs w:val="20"/>
              </w:rPr>
            </w:pPr>
          </w:p>
          <w:p w14:paraId="0E2D74E0" w14:textId="6D23CD5D"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Comments: 2 of 3 studies included groups who were comparable at baseline; outcome measurement is direct; intervention and control comparisons are direct</w:t>
            </w:r>
          </w:p>
        </w:tc>
        <w:tc>
          <w:tcPr>
            <w:tcW w:w="1260" w:type="dxa"/>
            <w:tcBorders>
              <w:top w:val="single" w:sz="4" w:space="0" w:color="auto"/>
              <w:left w:val="single" w:sz="4" w:space="0" w:color="auto"/>
              <w:bottom w:val="single" w:sz="4" w:space="0" w:color="auto"/>
              <w:right w:val="single" w:sz="4" w:space="0" w:color="auto"/>
            </w:tcBorders>
          </w:tcPr>
          <w:p w14:paraId="78BF23E9" w14:textId="570485F4" w:rsidR="0018266D" w:rsidRPr="00E11C8A" w:rsidRDefault="0018266D" w:rsidP="0018266D">
            <w:pPr>
              <w:rPr>
                <w:rFonts w:ascii="Times New Roman" w:hAnsi="Times New Roman" w:cs="Times New Roman"/>
                <w:sz w:val="20"/>
                <w:szCs w:val="20"/>
              </w:rPr>
            </w:pPr>
            <w:r w:rsidRPr="00E11C8A">
              <w:rPr>
                <w:rFonts w:ascii="Times New Roman" w:hAnsi="Times New Roman" w:cs="Times New Roman"/>
                <w:sz w:val="20"/>
                <w:szCs w:val="20"/>
              </w:rPr>
              <w:t>Low</w:t>
            </w:r>
          </w:p>
        </w:tc>
      </w:tr>
      <w:tr w:rsidR="0018266D" w:rsidRPr="00E11C8A" w14:paraId="432A6C0E" w14:textId="77777777" w:rsidTr="00AB3C21">
        <w:trPr>
          <w:trHeight w:val="278"/>
        </w:trPr>
        <w:tc>
          <w:tcPr>
            <w:tcW w:w="1243" w:type="dxa"/>
            <w:tcBorders>
              <w:top w:val="single" w:sz="4" w:space="0" w:color="auto"/>
              <w:left w:val="single" w:sz="4" w:space="0" w:color="auto"/>
              <w:bottom w:val="single" w:sz="4" w:space="0" w:color="auto"/>
              <w:right w:val="single" w:sz="4" w:space="0" w:color="auto"/>
            </w:tcBorders>
          </w:tcPr>
          <w:p w14:paraId="1A63BC89" w14:textId="77777777" w:rsidR="0018266D" w:rsidRPr="00E11C8A" w:rsidRDefault="0018266D" w:rsidP="0018266D">
            <w:pP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tcPr>
          <w:p w14:paraId="7F44958E" w14:textId="4D715400"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RCTs</w:t>
            </w:r>
          </w:p>
        </w:tc>
        <w:tc>
          <w:tcPr>
            <w:tcW w:w="1302" w:type="dxa"/>
            <w:tcBorders>
              <w:top w:val="single" w:sz="4" w:space="0" w:color="auto"/>
              <w:left w:val="single" w:sz="4" w:space="0" w:color="auto"/>
              <w:bottom w:val="single" w:sz="4" w:space="0" w:color="auto"/>
              <w:right w:val="single" w:sz="4" w:space="0" w:color="auto"/>
            </w:tcBorders>
          </w:tcPr>
          <w:p w14:paraId="052A54DC" w14:textId="790810F6"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150 </w:t>
            </w:r>
            <w:proofErr w:type="gramStart"/>
            <w:r w:rsidRPr="00054B92">
              <w:rPr>
                <w:rFonts w:ascii="Times New Roman" w:hAnsi="Times New Roman" w:cs="Times New Roman"/>
                <w:sz w:val="20"/>
                <w:szCs w:val="20"/>
              </w:rPr>
              <w:t>intervention</w:t>
            </w:r>
            <w:proofErr w:type="gramEnd"/>
            <w:r w:rsidRPr="00054B92">
              <w:rPr>
                <w:rFonts w:ascii="Times New Roman" w:hAnsi="Times New Roman" w:cs="Times New Roman"/>
                <w:sz w:val="20"/>
                <w:szCs w:val="20"/>
              </w:rPr>
              <w:t xml:space="preserve">; 149=299 control (2 studies) </w:t>
            </w:r>
            <w:r w:rsidRPr="00054B92">
              <w:rPr>
                <w:rFonts w:ascii="Times New Roman" w:hAnsi="Times New Roman" w:cs="Times New Roman"/>
                <w:sz w:val="20"/>
                <w:szCs w:val="20"/>
              </w:rPr>
              <w:fldChar w:fldCharType="begin">
                <w:fldData xml:space="preserve">PEVuZE5vdGU+PENpdGU+PEF1dGhvcj5Uemlsb3M8L0F1dGhvcj48WWVhcj4yMDExPC9ZZWFyPjxS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</w:fldData>
              </w:fldChar>
            </w:r>
            <w:r w:rsidR="00F149DF">
              <w:rPr>
                <w:rFonts w:ascii="Times New Roman" w:hAnsi="Times New Roman" w:cs="Times New Roman"/>
                <w:sz w:val="20"/>
                <w:szCs w:val="20"/>
              </w:rPr>
              <w:instrText xml:space="preserve"> ADDIN EN.CITE </w:instrText>
            </w:r>
            <w:r w:rsidR="00F149DF">
              <w:rPr>
                <w:rFonts w:ascii="Times New Roman" w:hAnsi="Times New Roman" w:cs="Times New Roman"/>
                <w:sz w:val="20"/>
                <w:szCs w:val="20"/>
              </w:rPr>
              <w:fldChar w:fldCharType="begin">
                <w:fldData xml:space="preserve">PEVuZE5vdGU+PENpdGU+PEF1dGhvcj5Uemlsb3M8L0F1dGhvcj48WWVhcj4yMDExPC9ZZWFyPjxS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</w:fldData>
              </w:fldChar>
            </w:r>
            <w:r w:rsidR="00F149DF">
              <w:rPr>
                <w:rFonts w:ascii="Times New Roman" w:hAnsi="Times New Roman" w:cs="Times New Roman"/>
                <w:sz w:val="20"/>
                <w:szCs w:val="20"/>
              </w:rPr>
              <w:instrText xml:space="preserve"> ADDIN EN.CITE.DATA </w:instrText>
            </w:r>
            <w:r w:rsidR="00F149DF">
              <w:rPr>
                <w:rFonts w:ascii="Times New Roman" w:hAnsi="Times New Roman" w:cs="Times New Roman"/>
                <w:sz w:val="20"/>
                <w:szCs w:val="20"/>
              </w:rPr>
            </w:r>
            <w:r w:rsidR="00F149DF">
              <w:rPr>
                <w:rFonts w:ascii="Times New Roman" w:hAnsi="Times New Roman" w:cs="Times New Roman"/>
                <w:sz w:val="20"/>
                <w:szCs w:val="20"/>
              </w:rPr>
              <w:fldChar w:fldCharType="end"/>
            </w:r>
            <w:r w:rsidRPr="00054B92">
              <w:rPr>
                <w:rFonts w:ascii="Times New Roman" w:hAnsi="Times New Roman" w:cs="Times New Roman"/>
                <w:sz w:val="20"/>
                <w:szCs w:val="20"/>
              </w:rPr>
            </w:r>
            <w:r w:rsidRPr="00054B92">
              <w:rPr>
                <w:rFonts w:ascii="Times New Roman" w:hAnsi="Times New Roman" w:cs="Times New Roman"/>
                <w:sz w:val="20"/>
                <w:szCs w:val="20"/>
              </w:rPr>
              <w:fldChar w:fldCharType="separate"/>
            </w:r>
            <w:r w:rsidR="00F149DF">
              <w:rPr>
                <w:rFonts w:ascii="Times New Roman" w:hAnsi="Times New Roman" w:cs="Times New Roman"/>
                <w:noProof/>
                <w:sz w:val="20"/>
                <w:szCs w:val="20"/>
              </w:rPr>
              <w:t>(16, 17)</w:t>
            </w:r>
            <w:r w:rsidRPr="00054B92">
              <w:rPr>
                <w:rFonts w:ascii="Times New Roman" w:hAnsi="Times New Roman" w:cs="Times New Roman"/>
                <w:sz w:val="20"/>
                <w:szCs w:val="20"/>
              </w:rPr>
              <w:fldChar w:fldCharType="end"/>
            </w:r>
          </w:p>
        </w:tc>
        <w:tc>
          <w:tcPr>
            <w:tcW w:w="1170" w:type="dxa"/>
            <w:tcBorders>
              <w:top w:val="single" w:sz="4" w:space="0" w:color="auto"/>
              <w:left w:val="single" w:sz="4" w:space="0" w:color="auto"/>
              <w:bottom w:val="single" w:sz="4" w:space="0" w:color="auto"/>
              <w:right w:val="single" w:sz="4" w:space="0" w:color="auto"/>
            </w:tcBorders>
          </w:tcPr>
          <w:p w14:paraId="3E8908A4" w14:textId="7777777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Cohen’s d=0.131      </w:t>
            </w:r>
          </w:p>
          <w:p w14:paraId="44064188" w14:textId="097AEEAC"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(95%CI= -0.74, 1.01), with considerable – substantial heterogeneity = 87.43%; p=0.00</w:t>
            </w:r>
          </w:p>
        </w:tc>
        <w:tc>
          <w:tcPr>
            <w:tcW w:w="2430" w:type="dxa"/>
            <w:tcBorders>
              <w:top w:val="single" w:sz="4" w:space="0" w:color="auto"/>
              <w:left w:val="single" w:sz="4" w:space="0" w:color="auto"/>
              <w:bottom w:val="single" w:sz="4" w:space="0" w:color="auto"/>
              <w:right w:val="single" w:sz="4" w:space="0" w:color="auto"/>
            </w:tcBorders>
          </w:tcPr>
          <w:p w14:paraId="77B458E1" w14:textId="60B18C89"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Moderate</w:t>
            </w:r>
          </w:p>
          <w:p w14:paraId="49DD3F0E" w14:textId="77777777" w:rsidR="0018266D" w:rsidRPr="00054B92" w:rsidRDefault="0018266D" w:rsidP="0018266D">
            <w:pPr>
              <w:rPr>
                <w:rFonts w:ascii="Times New Roman" w:hAnsi="Times New Roman" w:cs="Times New Roman"/>
                <w:sz w:val="20"/>
                <w:szCs w:val="20"/>
              </w:rPr>
            </w:pPr>
          </w:p>
          <w:p w14:paraId="52B0FE46" w14:textId="7777777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Comments:</w:t>
            </w:r>
          </w:p>
          <w:p w14:paraId="3F0CCE6E" w14:textId="244A0F5F"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2/2 studies randomized; 2/2: allocation concealment; 1/2: Binding to </w:t>
            </w:r>
            <w:proofErr w:type="gramStart"/>
            <w:r w:rsidRPr="00054B92">
              <w:rPr>
                <w:rFonts w:ascii="Times New Roman" w:hAnsi="Times New Roman" w:cs="Times New Roman"/>
                <w:sz w:val="20"/>
                <w:szCs w:val="20"/>
              </w:rPr>
              <w:t>accessor;  2</w:t>
            </w:r>
            <w:proofErr w:type="gramEnd"/>
            <w:r w:rsidRPr="00054B92">
              <w:rPr>
                <w:rFonts w:ascii="Times New Roman" w:hAnsi="Times New Roman" w:cs="Times New Roman"/>
                <w:sz w:val="20"/>
                <w:szCs w:val="20"/>
              </w:rPr>
              <w:t>/2 accounted for loss to follow-up; ½ : conducted intention to treat; 2/2: accounted for baseline characteristics or adjusted for them when not comparable</w:t>
            </w:r>
          </w:p>
        </w:tc>
        <w:tc>
          <w:tcPr>
            <w:tcW w:w="1530" w:type="dxa"/>
            <w:tcBorders>
              <w:top w:val="single" w:sz="4" w:space="0" w:color="auto"/>
              <w:left w:val="single" w:sz="4" w:space="0" w:color="auto"/>
              <w:bottom w:val="single" w:sz="4" w:space="0" w:color="auto"/>
              <w:right w:val="single" w:sz="4" w:space="0" w:color="auto"/>
            </w:tcBorders>
          </w:tcPr>
          <w:p w14:paraId="418AB81B" w14:textId="620811D4"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Inconsistent</w:t>
            </w:r>
          </w:p>
          <w:p w14:paraId="673198E7" w14:textId="77777777" w:rsidR="0018266D" w:rsidRPr="00054B92" w:rsidRDefault="0018266D" w:rsidP="0018266D">
            <w:pPr>
              <w:rPr>
                <w:rFonts w:ascii="Times New Roman" w:hAnsi="Times New Roman" w:cs="Times New Roman"/>
                <w:sz w:val="20"/>
                <w:szCs w:val="20"/>
              </w:rPr>
            </w:pPr>
          </w:p>
          <w:p w14:paraId="69582B80" w14:textId="335FA68A"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Comments: 95% CIs of all 2 included studies do not over-lap, and has substantial heterogeneity</w:t>
            </w:r>
          </w:p>
        </w:tc>
        <w:tc>
          <w:tcPr>
            <w:tcW w:w="1800" w:type="dxa"/>
            <w:tcBorders>
              <w:top w:val="single" w:sz="4" w:space="0" w:color="auto"/>
              <w:left w:val="single" w:sz="4" w:space="0" w:color="auto"/>
              <w:bottom w:val="single" w:sz="4" w:space="0" w:color="auto"/>
              <w:right w:val="single" w:sz="4" w:space="0" w:color="auto"/>
            </w:tcBorders>
          </w:tcPr>
          <w:p w14:paraId="2052DE35" w14:textId="1F154A4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Very low precision</w:t>
            </w:r>
          </w:p>
          <w:p w14:paraId="26D17F05" w14:textId="77777777" w:rsidR="0018266D" w:rsidRPr="00054B92" w:rsidRDefault="0018266D" w:rsidP="0018266D">
            <w:pPr>
              <w:rPr>
                <w:rFonts w:ascii="Times New Roman" w:hAnsi="Times New Roman" w:cs="Times New Roman"/>
                <w:sz w:val="20"/>
                <w:szCs w:val="20"/>
              </w:rPr>
            </w:pPr>
          </w:p>
          <w:p w14:paraId="01D7EEFB" w14:textId="73FCC172"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Comments: The 95%CI includes 0, sample size is &lt; 400; not sure about the minimum difference one expects to detect</w:t>
            </w:r>
          </w:p>
          <w:p w14:paraId="7689A9A9" w14:textId="1CD5453D" w:rsidR="0018266D" w:rsidRPr="00054B92" w:rsidRDefault="0018266D" w:rsidP="0018266D">
            <w:pPr>
              <w:rPr>
                <w:rFonts w:ascii="Times New Roman" w:hAnsi="Times New Roman" w:cs="Times New Roman"/>
                <w:sz w:val="20"/>
                <w:szCs w:val="20"/>
              </w:rPr>
            </w:pPr>
          </w:p>
        </w:tc>
        <w:tc>
          <w:tcPr>
            <w:tcW w:w="1710" w:type="dxa"/>
            <w:tcBorders>
              <w:top w:val="single" w:sz="4" w:space="0" w:color="auto"/>
              <w:left w:val="single" w:sz="4" w:space="0" w:color="auto"/>
              <w:bottom w:val="single" w:sz="4" w:space="0" w:color="auto"/>
              <w:right w:val="single" w:sz="4" w:space="0" w:color="auto"/>
            </w:tcBorders>
          </w:tcPr>
          <w:p w14:paraId="1B779A0A" w14:textId="08699EFA"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Indirect</w:t>
            </w:r>
          </w:p>
          <w:p w14:paraId="19B41BBB" w14:textId="77777777" w:rsidR="0018266D" w:rsidRPr="00054B92" w:rsidRDefault="0018266D" w:rsidP="0018266D">
            <w:pPr>
              <w:rPr>
                <w:rFonts w:ascii="Times New Roman" w:hAnsi="Times New Roman" w:cs="Times New Roman"/>
                <w:sz w:val="20"/>
                <w:szCs w:val="20"/>
              </w:rPr>
            </w:pPr>
          </w:p>
          <w:p w14:paraId="1A3EA245" w14:textId="03145AD5"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Comments: The population of interest across these studies differed in their baseline alcohol use, biological age; difference in the components of the intervention and control </w:t>
            </w:r>
            <w:r w:rsidRPr="00054B92">
              <w:rPr>
                <w:rFonts w:ascii="Times New Roman" w:hAnsi="Times New Roman" w:cs="Times New Roman"/>
                <w:sz w:val="20"/>
                <w:szCs w:val="20"/>
              </w:rPr>
              <w:lastRenderedPageBreak/>
              <w:t>groups, and gestational age at which the intervention was conducted; outcome measurement is direct; intervention and control comparisons are direct</w:t>
            </w:r>
          </w:p>
        </w:tc>
        <w:tc>
          <w:tcPr>
            <w:tcW w:w="1260" w:type="dxa"/>
            <w:tcBorders>
              <w:top w:val="single" w:sz="4" w:space="0" w:color="auto"/>
              <w:left w:val="single" w:sz="4" w:space="0" w:color="auto"/>
              <w:bottom w:val="single" w:sz="4" w:space="0" w:color="auto"/>
              <w:right w:val="single" w:sz="4" w:space="0" w:color="auto"/>
            </w:tcBorders>
          </w:tcPr>
          <w:p w14:paraId="6FE3FDDE" w14:textId="29C75FC3" w:rsidR="0018266D" w:rsidRPr="00E11C8A" w:rsidRDefault="0018266D" w:rsidP="0018266D">
            <w:pPr>
              <w:rPr>
                <w:rFonts w:ascii="Times New Roman" w:hAnsi="Times New Roman" w:cs="Times New Roman"/>
                <w:sz w:val="20"/>
                <w:szCs w:val="20"/>
              </w:rPr>
            </w:pPr>
            <w:r>
              <w:rPr>
                <w:rFonts w:ascii="Times New Roman" w:hAnsi="Times New Roman" w:cs="Times New Roman"/>
                <w:sz w:val="20"/>
                <w:szCs w:val="20"/>
              </w:rPr>
              <w:lastRenderedPageBreak/>
              <w:t>Low</w:t>
            </w:r>
          </w:p>
        </w:tc>
      </w:tr>
      <w:tr w:rsidR="0018266D" w:rsidRPr="00E11C8A" w14:paraId="6322A6E8" w14:textId="77777777" w:rsidTr="00AB3C21">
        <w:trPr>
          <w:trHeight w:val="278"/>
        </w:trPr>
        <w:tc>
          <w:tcPr>
            <w:tcW w:w="1243" w:type="dxa"/>
            <w:tcBorders>
              <w:top w:val="single" w:sz="4" w:space="0" w:color="auto"/>
              <w:left w:val="single" w:sz="4" w:space="0" w:color="auto"/>
              <w:bottom w:val="single" w:sz="4" w:space="0" w:color="auto"/>
              <w:right w:val="single" w:sz="4" w:space="0" w:color="auto"/>
            </w:tcBorders>
          </w:tcPr>
          <w:p w14:paraId="479754B7" w14:textId="15AB969C" w:rsidR="0018266D" w:rsidRPr="00E11C8A" w:rsidRDefault="0018266D" w:rsidP="0018266D">
            <w:pPr>
              <w:rPr>
                <w:rFonts w:ascii="Times New Roman" w:hAnsi="Times New Roman" w:cs="Times New Roman"/>
                <w:sz w:val="20"/>
                <w:szCs w:val="20"/>
              </w:rPr>
            </w:pPr>
            <w:r w:rsidRPr="00E11C8A">
              <w:rPr>
                <w:rFonts w:ascii="Times New Roman" w:hAnsi="Times New Roman" w:cs="Times New Roman"/>
                <w:sz w:val="20"/>
                <w:szCs w:val="20"/>
              </w:rPr>
              <w:t>Decreased odds of low birthweight</w:t>
            </w:r>
            <w:r>
              <w:rPr>
                <w:rFonts w:ascii="Times New Roman" w:hAnsi="Times New Roman" w:cs="Times New Roman"/>
                <w:sz w:val="20"/>
                <w:szCs w:val="20"/>
              </w:rPr>
              <w:t xml:space="preserve"> (Fig 7)</w:t>
            </w:r>
          </w:p>
        </w:tc>
        <w:tc>
          <w:tcPr>
            <w:tcW w:w="1320" w:type="dxa"/>
            <w:tcBorders>
              <w:top w:val="single" w:sz="4" w:space="0" w:color="auto"/>
              <w:left w:val="single" w:sz="4" w:space="0" w:color="auto"/>
              <w:bottom w:val="single" w:sz="4" w:space="0" w:color="auto"/>
              <w:right w:val="single" w:sz="4" w:space="0" w:color="auto"/>
            </w:tcBorders>
          </w:tcPr>
          <w:p w14:paraId="75D87346" w14:textId="14444F3B"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RCT</w:t>
            </w:r>
            <w:r w:rsidR="004D6F59">
              <w:rPr>
                <w:rFonts w:ascii="Times New Roman" w:hAnsi="Times New Roman" w:cs="Times New Roman"/>
                <w:sz w:val="20"/>
                <w:szCs w:val="20"/>
              </w:rPr>
              <w:t xml:space="preserve"> and C-RCT</w:t>
            </w:r>
          </w:p>
        </w:tc>
        <w:tc>
          <w:tcPr>
            <w:tcW w:w="1302" w:type="dxa"/>
            <w:tcBorders>
              <w:top w:val="single" w:sz="4" w:space="0" w:color="auto"/>
              <w:left w:val="single" w:sz="4" w:space="0" w:color="auto"/>
              <w:bottom w:val="single" w:sz="4" w:space="0" w:color="auto"/>
              <w:right w:val="single" w:sz="4" w:space="0" w:color="auto"/>
            </w:tcBorders>
          </w:tcPr>
          <w:p w14:paraId="1399D244" w14:textId="5C6D91C9"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28 intervention; 33 control (2 studies) </w:t>
            </w:r>
            <w:r w:rsidRPr="00054B92">
              <w:rPr>
                <w:rFonts w:ascii="Times New Roman" w:hAnsi="Times New Roman" w:cs="Times New Roman"/>
                <w:noProof/>
                <w:sz w:val="20"/>
                <w:szCs w:val="20"/>
                <w:vertAlign w:val="superscript"/>
              </w:rPr>
              <w:fldChar w:fldCharType="begin">
                <w:fldData xml:space="preserve">PEVuZE5vdGU+PENpdGU+PEF1dGhvcj5Zb25rZXJzPC9BdXRob3I+PFllYXI+MjAxMjwvWWVhcj48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</w:fldData>
              </w:fldChar>
            </w:r>
            <w:r w:rsidR="00F149DF">
              <w:rPr>
                <w:rFonts w:ascii="Times New Roman" w:hAnsi="Times New Roman" w:cs="Times New Roman"/>
                <w:noProof/>
                <w:sz w:val="20"/>
                <w:szCs w:val="20"/>
                <w:vertAlign w:val="superscript"/>
              </w:rPr>
              <w:instrText xml:space="preserve"> ADDIN EN.CITE </w:instrText>
            </w:r>
            <w:r w:rsidR="00F149DF">
              <w:rPr>
                <w:rFonts w:ascii="Times New Roman" w:hAnsi="Times New Roman" w:cs="Times New Roman"/>
                <w:noProof/>
                <w:sz w:val="20"/>
                <w:szCs w:val="20"/>
                <w:vertAlign w:val="superscript"/>
              </w:rPr>
              <w:fldChar w:fldCharType="begin">
                <w:fldData xml:space="preserve">PEVuZE5vdGU+PENpdGU+PEF1dGhvcj5Zb25rZXJzPC9BdXRob3I+PFllYXI+MjAxMjwvWWVhcj48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</w:fldData>
              </w:fldChar>
            </w:r>
            <w:r w:rsidR="00F149DF">
              <w:rPr>
                <w:rFonts w:ascii="Times New Roman" w:hAnsi="Times New Roman" w:cs="Times New Roman"/>
                <w:noProof/>
                <w:sz w:val="20"/>
                <w:szCs w:val="20"/>
                <w:vertAlign w:val="superscript"/>
              </w:rPr>
              <w:instrText xml:space="preserve"> ADDIN EN.CITE.DATA </w:instrText>
            </w:r>
            <w:r w:rsidR="00F149DF">
              <w:rPr>
                <w:rFonts w:ascii="Times New Roman" w:hAnsi="Times New Roman" w:cs="Times New Roman"/>
                <w:noProof/>
                <w:sz w:val="20"/>
                <w:szCs w:val="20"/>
                <w:vertAlign w:val="superscript"/>
              </w:rPr>
            </w:r>
            <w:r w:rsidR="00F149DF">
              <w:rPr>
                <w:rFonts w:ascii="Times New Roman" w:hAnsi="Times New Roman" w:cs="Times New Roman"/>
                <w:noProof/>
                <w:sz w:val="20"/>
                <w:szCs w:val="20"/>
                <w:vertAlign w:val="superscript"/>
              </w:rPr>
              <w:fldChar w:fldCharType="end"/>
            </w:r>
            <w:r w:rsidRPr="00054B92">
              <w:rPr>
                <w:rFonts w:ascii="Times New Roman" w:hAnsi="Times New Roman" w:cs="Times New Roman"/>
                <w:noProof/>
                <w:sz w:val="20"/>
                <w:szCs w:val="20"/>
                <w:vertAlign w:val="superscript"/>
              </w:rPr>
            </w:r>
            <w:r w:rsidRPr="00054B92">
              <w:rPr>
                <w:rFonts w:ascii="Times New Roman" w:hAnsi="Times New Roman" w:cs="Times New Roman"/>
                <w:noProof/>
                <w:sz w:val="20"/>
                <w:szCs w:val="20"/>
                <w:vertAlign w:val="superscript"/>
              </w:rPr>
              <w:fldChar w:fldCharType="separate"/>
            </w:r>
            <w:r w:rsidR="00F149DF">
              <w:rPr>
                <w:rFonts w:ascii="Times New Roman" w:hAnsi="Times New Roman" w:cs="Times New Roman"/>
                <w:noProof/>
                <w:sz w:val="20"/>
                <w:szCs w:val="20"/>
                <w:vertAlign w:val="superscript"/>
              </w:rPr>
              <w:t>(11, 18)</w:t>
            </w:r>
            <w:r w:rsidRPr="00054B92">
              <w:rPr>
                <w:rFonts w:ascii="Times New Roman" w:hAnsi="Times New Roman" w:cs="Times New Roman"/>
                <w:noProof/>
                <w:sz w:val="20"/>
                <w:szCs w:val="20"/>
                <w:vertAlign w:val="superscript"/>
              </w:rPr>
              <w:fldChar w:fldCharType="end"/>
            </w:r>
          </w:p>
        </w:tc>
        <w:tc>
          <w:tcPr>
            <w:tcW w:w="1170" w:type="dxa"/>
            <w:tcBorders>
              <w:top w:val="single" w:sz="4" w:space="0" w:color="auto"/>
              <w:left w:val="single" w:sz="4" w:space="0" w:color="auto"/>
              <w:bottom w:val="single" w:sz="4" w:space="0" w:color="auto"/>
              <w:right w:val="single" w:sz="4" w:space="0" w:color="auto"/>
            </w:tcBorders>
          </w:tcPr>
          <w:p w14:paraId="0F242FC1" w14:textId="3F286439"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OR=1.02, 95%CI=0.44 to 2.40, moderate heterogeneity=59.03%; p=0.96</w:t>
            </w:r>
          </w:p>
        </w:tc>
        <w:tc>
          <w:tcPr>
            <w:tcW w:w="2430" w:type="dxa"/>
            <w:tcBorders>
              <w:top w:val="single" w:sz="4" w:space="0" w:color="auto"/>
              <w:left w:val="single" w:sz="4" w:space="0" w:color="auto"/>
              <w:bottom w:val="single" w:sz="4" w:space="0" w:color="auto"/>
              <w:right w:val="single" w:sz="4" w:space="0" w:color="auto"/>
            </w:tcBorders>
          </w:tcPr>
          <w:p w14:paraId="0B5F1298" w14:textId="6AA0DF42"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Moderate</w:t>
            </w:r>
          </w:p>
          <w:p w14:paraId="29F5B9F9" w14:textId="77777777" w:rsidR="0018266D" w:rsidRPr="00054B92" w:rsidRDefault="0018266D" w:rsidP="0018266D">
            <w:pPr>
              <w:rPr>
                <w:rFonts w:ascii="Times New Roman" w:hAnsi="Times New Roman" w:cs="Times New Roman"/>
                <w:sz w:val="20"/>
                <w:szCs w:val="20"/>
              </w:rPr>
            </w:pPr>
          </w:p>
          <w:p w14:paraId="7C4E7269" w14:textId="22397B98"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Comments: 2/2 randomized; ½: Allocation concealment; 0/2: Blinded to assessor or statistical analyst; 1/2: accounted for lost to follow-up and conducted intention to treat analysis; 0/2: did not adjust for baseline characteristics </w:t>
            </w:r>
          </w:p>
          <w:p w14:paraId="44E48DEB" w14:textId="77777777" w:rsidR="0018266D" w:rsidRPr="00054B92" w:rsidRDefault="0018266D" w:rsidP="0018266D">
            <w:pPr>
              <w:pStyle w:val="ListParagraph"/>
              <w:ind w:left="0"/>
              <w:rPr>
                <w:rFonts w:ascii="Times New Roman" w:hAnsi="Times New Roman" w:cs="Times New Roman"/>
                <w:sz w:val="20"/>
                <w:szCs w:val="20"/>
              </w:rPr>
            </w:pPr>
            <w:r w:rsidRPr="00054B92">
              <w:rPr>
                <w:rFonts w:ascii="Times New Roman" w:hAnsi="Times New Roman" w:cs="Times New Roman"/>
                <w:sz w:val="20"/>
                <w:szCs w:val="20"/>
              </w:rPr>
              <w:t xml:space="preserve">(DD: 2 of 2 studies have no or unknown comparability of treatment and control groups. One study also does not use randomization at the individual level (C-RCT), does not use blinding and/or objective measures, and does not </w:t>
            </w:r>
            <w:r w:rsidRPr="00054B92">
              <w:rPr>
                <w:rFonts w:ascii="Times New Roman" w:hAnsi="Times New Roman" w:cs="Times New Roman"/>
                <w:sz w:val="20"/>
                <w:szCs w:val="20"/>
              </w:rPr>
              <w:lastRenderedPageBreak/>
              <w:t>account for all participants in the analysis.</w:t>
            </w:r>
          </w:p>
          <w:p w14:paraId="7A19B07E" w14:textId="5A5285A5" w:rsidR="0018266D" w:rsidRPr="00054B92" w:rsidRDefault="0018266D" w:rsidP="0018266D">
            <w:pPr>
              <w:pStyle w:val="ListParagraph"/>
              <w:ind w:left="0"/>
              <w:rPr>
                <w:rFonts w:ascii="Times New Roman" w:hAnsi="Times New Roman" w:cs="Times New Roman"/>
                <w:sz w:val="20"/>
                <w:szCs w:val="20"/>
              </w:rPr>
            </w:pPr>
            <w:r w:rsidRPr="00054B92">
              <w:rPr>
                <w:rFonts w:ascii="Times New Roman" w:hAnsi="Times New Roman" w:cs="Times New Roman"/>
                <w:sz w:val="20"/>
                <w:szCs w:val="20"/>
              </w:rPr>
              <w:t>)</w:t>
            </w:r>
          </w:p>
          <w:p w14:paraId="33A61E3B" w14:textId="7BBF9ED1" w:rsidR="0018266D" w:rsidRPr="00054B92" w:rsidRDefault="0018266D" w:rsidP="0018266D">
            <w:pPr>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tcPr>
          <w:p w14:paraId="11F89BFC" w14:textId="38A1E0BC"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lastRenderedPageBreak/>
              <w:t>Inconsistent</w:t>
            </w:r>
          </w:p>
          <w:p w14:paraId="2D373508" w14:textId="77777777" w:rsidR="0018266D" w:rsidRPr="00054B92" w:rsidRDefault="0018266D" w:rsidP="0018266D">
            <w:pPr>
              <w:rPr>
                <w:rFonts w:ascii="Times New Roman" w:hAnsi="Times New Roman" w:cs="Times New Roman"/>
                <w:sz w:val="20"/>
                <w:szCs w:val="20"/>
              </w:rPr>
            </w:pPr>
          </w:p>
          <w:p w14:paraId="3A5755AD" w14:textId="7777777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Comments: The 95% CIs of all the 3 studies overlap, but the heterogeneity is moderate</w:t>
            </w:r>
          </w:p>
          <w:p w14:paraId="47E6A046" w14:textId="437EB194" w:rsidR="0018266D" w:rsidRPr="00054B92" w:rsidRDefault="0018266D" w:rsidP="0018266D">
            <w:pPr>
              <w:rPr>
                <w:rFonts w:ascii="Times New Roman" w:hAnsi="Times New Roman" w:cs="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14:paraId="20AEB31A" w14:textId="35376C81"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Very low precision</w:t>
            </w:r>
          </w:p>
          <w:p w14:paraId="4BCDC50A" w14:textId="77777777" w:rsidR="0018266D" w:rsidRPr="00054B92" w:rsidRDefault="0018266D" w:rsidP="0018266D">
            <w:pPr>
              <w:rPr>
                <w:rFonts w:ascii="Times New Roman" w:hAnsi="Times New Roman" w:cs="Times New Roman"/>
                <w:sz w:val="20"/>
                <w:szCs w:val="20"/>
              </w:rPr>
            </w:pPr>
          </w:p>
          <w:p w14:paraId="027F3D9A" w14:textId="7777777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Comments:</w:t>
            </w:r>
          </w:p>
          <w:p w14:paraId="231D9252" w14:textId="70E93D7B"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The 95%CI includes 1</w:t>
            </w:r>
            <w:r w:rsidR="00054B92">
              <w:rPr>
                <w:rFonts w:ascii="Times New Roman" w:hAnsi="Times New Roman" w:cs="Times New Roman"/>
                <w:strike/>
                <w:sz w:val="20"/>
                <w:szCs w:val="20"/>
              </w:rPr>
              <w:t>.</w:t>
            </w:r>
          </w:p>
        </w:tc>
        <w:tc>
          <w:tcPr>
            <w:tcW w:w="1710" w:type="dxa"/>
            <w:tcBorders>
              <w:top w:val="single" w:sz="4" w:space="0" w:color="auto"/>
              <w:left w:val="single" w:sz="4" w:space="0" w:color="auto"/>
              <w:bottom w:val="single" w:sz="4" w:space="0" w:color="auto"/>
              <w:right w:val="single" w:sz="4" w:space="0" w:color="auto"/>
            </w:tcBorders>
          </w:tcPr>
          <w:p w14:paraId="5DE779C4" w14:textId="2A4A7365"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Indirect</w:t>
            </w:r>
          </w:p>
          <w:p w14:paraId="585381DA" w14:textId="77777777" w:rsidR="0018266D" w:rsidRPr="00054B92" w:rsidRDefault="0018266D" w:rsidP="0018266D">
            <w:pPr>
              <w:rPr>
                <w:rFonts w:ascii="Times New Roman" w:hAnsi="Times New Roman" w:cs="Times New Roman"/>
                <w:sz w:val="20"/>
                <w:szCs w:val="20"/>
              </w:rPr>
            </w:pPr>
          </w:p>
          <w:p w14:paraId="1CC18AA2" w14:textId="77777777" w:rsidR="0018266D" w:rsidRPr="00054B92" w:rsidRDefault="0018266D" w:rsidP="0018266D">
            <w:pPr>
              <w:pStyle w:val="ListParagraph"/>
              <w:ind w:left="0"/>
              <w:rPr>
                <w:rFonts w:ascii="Times New Roman" w:hAnsi="Times New Roman" w:cs="Times New Roman"/>
                <w:sz w:val="20"/>
                <w:szCs w:val="20"/>
              </w:rPr>
            </w:pPr>
            <w:r w:rsidRPr="00054B92">
              <w:rPr>
                <w:rFonts w:ascii="Times New Roman" w:hAnsi="Times New Roman" w:cs="Times New Roman"/>
                <w:sz w:val="20"/>
                <w:szCs w:val="20"/>
              </w:rPr>
              <w:t xml:space="preserve">Comments: The population of interest across these studies differed in their baseline alcohol use, biological age; difference in the components of the intervention and control groups, and gestational age at which the intervention was conducted; outcome measurement is direct; </w:t>
            </w:r>
            <w:r w:rsidRPr="00054B92">
              <w:rPr>
                <w:rFonts w:ascii="Times New Roman" w:hAnsi="Times New Roman" w:cs="Times New Roman"/>
                <w:sz w:val="20"/>
                <w:szCs w:val="20"/>
              </w:rPr>
              <w:lastRenderedPageBreak/>
              <w:t>intervention and control comparisons are direct</w:t>
            </w:r>
          </w:p>
          <w:p w14:paraId="188D20A9" w14:textId="47F01EE0" w:rsidR="0018266D" w:rsidRPr="00054B92" w:rsidRDefault="0018266D" w:rsidP="0018266D">
            <w:pPr>
              <w:rPr>
                <w:rFonts w:ascii="Times New Roman" w:hAnsi="Times New Roman"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tcPr>
          <w:p w14:paraId="7A48C9AA" w14:textId="3EE89424" w:rsidR="0018266D" w:rsidRPr="00E11C8A" w:rsidRDefault="00054B92" w:rsidP="0018266D">
            <w:pPr>
              <w:rPr>
                <w:rFonts w:ascii="Times New Roman" w:hAnsi="Times New Roman" w:cs="Times New Roman"/>
                <w:sz w:val="20"/>
                <w:szCs w:val="20"/>
              </w:rPr>
            </w:pPr>
            <w:r>
              <w:rPr>
                <w:rFonts w:ascii="Times New Roman" w:hAnsi="Times New Roman" w:cs="Times New Roman"/>
                <w:sz w:val="20"/>
                <w:szCs w:val="20"/>
              </w:rPr>
              <w:lastRenderedPageBreak/>
              <w:t>Low</w:t>
            </w:r>
          </w:p>
        </w:tc>
      </w:tr>
      <w:tr w:rsidR="0018266D" w:rsidRPr="00E11C8A" w14:paraId="35F96365" w14:textId="77777777" w:rsidTr="00AB3C21">
        <w:trPr>
          <w:trHeight w:val="278"/>
        </w:trPr>
        <w:tc>
          <w:tcPr>
            <w:tcW w:w="1243" w:type="dxa"/>
            <w:tcBorders>
              <w:top w:val="single" w:sz="4" w:space="0" w:color="auto"/>
              <w:left w:val="single" w:sz="4" w:space="0" w:color="auto"/>
              <w:bottom w:val="single" w:sz="4" w:space="0" w:color="auto"/>
              <w:right w:val="single" w:sz="4" w:space="0" w:color="auto"/>
            </w:tcBorders>
          </w:tcPr>
          <w:p w14:paraId="5889E1AE" w14:textId="3A3FDA92" w:rsidR="0018266D" w:rsidRPr="00E11C8A" w:rsidRDefault="0018266D" w:rsidP="0018266D">
            <w:pPr>
              <w:rPr>
                <w:rFonts w:ascii="Times New Roman" w:hAnsi="Times New Roman" w:cs="Times New Roman"/>
                <w:sz w:val="20"/>
                <w:szCs w:val="20"/>
              </w:rPr>
            </w:pPr>
            <w:r w:rsidRPr="00E11C8A">
              <w:rPr>
                <w:rFonts w:ascii="Times New Roman" w:hAnsi="Times New Roman" w:cs="Times New Roman"/>
                <w:sz w:val="20"/>
                <w:szCs w:val="20"/>
              </w:rPr>
              <w:t>Decreased odds of preterm birth</w:t>
            </w:r>
            <w:r>
              <w:rPr>
                <w:rFonts w:ascii="Times New Roman" w:hAnsi="Times New Roman" w:cs="Times New Roman"/>
                <w:sz w:val="20"/>
                <w:szCs w:val="20"/>
              </w:rPr>
              <w:t xml:space="preserve"> (Fig 8)</w:t>
            </w:r>
          </w:p>
        </w:tc>
        <w:tc>
          <w:tcPr>
            <w:tcW w:w="1320" w:type="dxa"/>
            <w:tcBorders>
              <w:top w:val="single" w:sz="4" w:space="0" w:color="auto"/>
              <w:left w:val="single" w:sz="4" w:space="0" w:color="auto"/>
              <w:bottom w:val="single" w:sz="4" w:space="0" w:color="auto"/>
              <w:right w:val="single" w:sz="4" w:space="0" w:color="auto"/>
            </w:tcBorders>
          </w:tcPr>
          <w:p w14:paraId="0CD05229" w14:textId="7B87F7AD"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RCT</w:t>
            </w:r>
            <w:r w:rsidR="004D6F59">
              <w:rPr>
                <w:rFonts w:ascii="Times New Roman" w:hAnsi="Times New Roman" w:cs="Times New Roman"/>
                <w:sz w:val="20"/>
                <w:szCs w:val="20"/>
              </w:rPr>
              <w:t>, C-RCT</w:t>
            </w:r>
          </w:p>
        </w:tc>
        <w:tc>
          <w:tcPr>
            <w:tcW w:w="1302" w:type="dxa"/>
            <w:tcBorders>
              <w:top w:val="single" w:sz="4" w:space="0" w:color="auto"/>
              <w:left w:val="single" w:sz="4" w:space="0" w:color="auto"/>
              <w:bottom w:val="single" w:sz="4" w:space="0" w:color="auto"/>
              <w:right w:val="single" w:sz="4" w:space="0" w:color="auto"/>
            </w:tcBorders>
          </w:tcPr>
          <w:p w14:paraId="3CA3B4D7" w14:textId="4102B7FB"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47 intervention; 79 control (2 studies) </w:t>
            </w:r>
            <w:r w:rsidRPr="00054B92">
              <w:rPr>
                <w:rFonts w:ascii="Times New Roman" w:hAnsi="Times New Roman" w:cs="Times New Roman"/>
                <w:noProof/>
                <w:sz w:val="20"/>
                <w:szCs w:val="20"/>
                <w:vertAlign w:val="superscript"/>
              </w:rPr>
              <w:fldChar w:fldCharType="begin">
                <w:fldData xml:space="preserve">PEVuZE5vdGU+PENpdGU+PEF1dGhvcj5Bcm1zdHJvbmc8L0F1dGhvcj48WWVhcj4yMDA5PC9ZZWFy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</w:fldData>
              </w:fldChar>
            </w:r>
            <w:r w:rsidR="00F149DF">
              <w:rPr>
                <w:rFonts w:ascii="Times New Roman" w:hAnsi="Times New Roman" w:cs="Times New Roman"/>
                <w:noProof/>
                <w:sz w:val="20"/>
                <w:szCs w:val="20"/>
                <w:vertAlign w:val="superscript"/>
              </w:rPr>
              <w:instrText xml:space="preserve"> ADDIN EN.CITE </w:instrText>
            </w:r>
            <w:r w:rsidR="00F149DF">
              <w:rPr>
                <w:rFonts w:ascii="Times New Roman" w:hAnsi="Times New Roman" w:cs="Times New Roman"/>
                <w:noProof/>
                <w:sz w:val="20"/>
                <w:szCs w:val="20"/>
                <w:vertAlign w:val="superscript"/>
              </w:rPr>
              <w:fldChar w:fldCharType="begin">
                <w:fldData xml:space="preserve">PEVuZE5vdGU+PENpdGU+PEF1dGhvcj5Bcm1zdHJvbmc8L0F1dGhvcj48WWVhcj4yMDA5PC9ZZWFy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</w:fldData>
              </w:fldChar>
            </w:r>
            <w:r w:rsidR="00F149DF">
              <w:rPr>
                <w:rFonts w:ascii="Times New Roman" w:hAnsi="Times New Roman" w:cs="Times New Roman"/>
                <w:noProof/>
                <w:sz w:val="20"/>
                <w:szCs w:val="20"/>
                <w:vertAlign w:val="superscript"/>
              </w:rPr>
              <w:instrText xml:space="preserve"> ADDIN EN.CITE.DATA </w:instrText>
            </w:r>
            <w:r w:rsidR="00F149DF">
              <w:rPr>
                <w:rFonts w:ascii="Times New Roman" w:hAnsi="Times New Roman" w:cs="Times New Roman"/>
                <w:noProof/>
                <w:sz w:val="20"/>
                <w:szCs w:val="20"/>
                <w:vertAlign w:val="superscript"/>
              </w:rPr>
            </w:r>
            <w:r w:rsidR="00F149DF">
              <w:rPr>
                <w:rFonts w:ascii="Times New Roman" w:hAnsi="Times New Roman" w:cs="Times New Roman"/>
                <w:noProof/>
                <w:sz w:val="20"/>
                <w:szCs w:val="20"/>
                <w:vertAlign w:val="superscript"/>
              </w:rPr>
              <w:fldChar w:fldCharType="end"/>
            </w:r>
            <w:r w:rsidRPr="00054B92">
              <w:rPr>
                <w:rFonts w:ascii="Times New Roman" w:hAnsi="Times New Roman" w:cs="Times New Roman"/>
                <w:noProof/>
                <w:sz w:val="20"/>
                <w:szCs w:val="20"/>
                <w:vertAlign w:val="superscript"/>
              </w:rPr>
            </w:r>
            <w:r w:rsidRPr="00054B92">
              <w:rPr>
                <w:rFonts w:ascii="Times New Roman" w:hAnsi="Times New Roman" w:cs="Times New Roman"/>
                <w:noProof/>
                <w:sz w:val="20"/>
                <w:szCs w:val="20"/>
                <w:vertAlign w:val="superscript"/>
              </w:rPr>
              <w:fldChar w:fldCharType="separate"/>
            </w:r>
            <w:r w:rsidR="00F149DF">
              <w:rPr>
                <w:rFonts w:ascii="Times New Roman" w:hAnsi="Times New Roman" w:cs="Times New Roman"/>
                <w:noProof/>
                <w:sz w:val="20"/>
                <w:szCs w:val="20"/>
                <w:vertAlign w:val="superscript"/>
              </w:rPr>
              <w:t>(11, 18)</w:t>
            </w:r>
            <w:r w:rsidRPr="00054B92">
              <w:rPr>
                <w:rFonts w:ascii="Times New Roman" w:hAnsi="Times New Roman" w:cs="Times New Roman"/>
                <w:noProof/>
                <w:sz w:val="20"/>
                <w:szCs w:val="20"/>
                <w:vertAlign w:val="superscript"/>
              </w:rPr>
              <w:fldChar w:fldCharType="end"/>
            </w:r>
          </w:p>
        </w:tc>
        <w:tc>
          <w:tcPr>
            <w:tcW w:w="1170" w:type="dxa"/>
            <w:tcBorders>
              <w:top w:val="single" w:sz="4" w:space="0" w:color="auto"/>
              <w:left w:val="single" w:sz="4" w:space="0" w:color="auto"/>
              <w:bottom w:val="single" w:sz="4" w:space="0" w:color="auto"/>
              <w:right w:val="single" w:sz="4" w:space="0" w:color="auto"/>
            </w:tcBorders>
          </w:tcPr>
          <w:p w14:paraId="6F5D73C5" w14:textId="5A05FF59"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OR=0.67, 95%CI= 0.46 to 0.98, small heterogeneity that can be ignored = 0.00%; p=0.04</w:t>
            </w:r>
          </w:p>
        </w:tc>
        <w:tc>
          <w:tcPr>
            <w:tcW w:w="2430" w:type="dxa"/>
            <w:tcBorders>
              <w:top w:val="single" w:sz="4" w:space="0" w:color="auto"/>
              <w:left w:val="single" w:sz="4" w:space="0" w:color="auto"/>
              <w:bottom w:val="single" w:sz="4" w:space="0" w:color="auto"/>
              <w:right w:val="single" w:sz="4" w:space="0" w:color="auto"/>
            </w:tcBorders>
          </w:tcPr>
          <w:p w14:paraId="236768A5" w14:textId="67509E35"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Moderate</w:t>
            </w:r>
          </w:p>
          <w:p w14:paraId="44B446FE" w14:textId="77777777" w:rsidR="0018266D" w:rsidRPr="00054B92" w:rsidRDefault="0018266D" w:rsidP="0018266D">
            <w:pPr>
              <w:rPr>
                <w:rFonts w:ascii="Times New Roman" w:hAnsi="Times New Roman" w:cs="Times New Roman"/>
                <w:sz w:val="20"/>
                <w:szCs w:val="20"/>
              </w:rPr>
            </w:pPr>
          </w:p>
          <w:p w14:paraId="7DDCEF68" w14:textId="4AA72669" w:rsidR="0018266D" w:rsidRPr="00054B92" w:rsidRDefault="0018266D" w:rsidP="0018266D">
            <w:pPr>
              <w:pStyle w:val="ListParagraph"/>
              <w:ind w:left="0"/>
              <w:rPr>
                <w:rFonts w:ascii="Times New Roman" w:hAnsi="Times New Roman" w:cs="Times New Roman"/>
                <w:sz w:val="20"/>
                <w:szCs w:val="20"/>
              </w:rPr>
            </w:pPr>
            <w:r w:rsidRPr="00054B92">
              <w:rPr>
                <w:rFonts w:ascii="Times New Roman" w:hAnsi="Times New Roman" w:cs="Times New Roman"/>
                <w:sz w:val="20"/>
                <w:szCs w:val="20"/>
              </w:rPr>
              <w:t>Comments: 2/2 randomized; ½: Allocation concealment; 0/2: Blinded to assessor or statistical analyst; 1/2: accounted for lost to follow-up and conducted intention to treat analysis; 0/2: did not adjust for baseline characteristics (DD: 2 of 2 studies have no or unknown comparability of treatment and control groups and no or known blinding of participants and use of objective measures. One study also does not use randomization at the individual level (C-RCT) and does not account for all participants in the analysis.)</w:t>
            </w:r>
          </w:p>
          <w:p w14:paraId="17D10E41" w14:textId="1FD96550" w:rsidR="0018266D" w:rsidRPr="00054B92" w:rsidRDefault="0018266D" w:rsidP="0018266D">
            <w:pPr>
              <w:pStyle w:val="ListParagraph"/>
              <w:ind w:left="0"/>
              <w:rPr>
                <w:rFonts w:ascii="Times New Roman" w:hAnsi="Times New Roman" w:cs="Times New Roman"/>
                <w:sz w:val="20"/>
                <w:szCs w:val="20"/>
              </w:rPr>
            </w:pPr>
          </w:p>
          <w:p w14:paraId="3E2B4618" w14:textId="4A1C866A" w:rsidR="0018266D" w:rsidRPr="00054B92" w:rsidRDefault="0018266D" w:rsidP="0018266D">
            <w:pPr>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tcPr>
          <w:p w14:paraId="2B707B67" w14:textId="2871A8EB"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Consistent</w:t>
            </w:r>
          </w:p>
          <w:p w14:paraId="1E8DCE8C" w14:textId="77777777" w:rsidR="0018266D" w:rsidRPr="00054B92" w:rsidRDefault="0018266D" w:rsidP="0018266D">
            <w:pPr>
              <w:rPr>
                <w:rFonts w:ascii="Times New Roman" w:hAnsi="Times New Roman" w:cs="Times New Roman"/>
                <w:sz w:val="20"/>
                <w:szCs w:val="20"/>
              </w:rPr>
            </w:pPr>
          </w:p>
          <w:p w14:paraId="55736EC2" w14:textId="77777777"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Comments:</w:t>
            </w:r>
          </w:p>
          <w:p w14:paraId="7F483F69" w14:textId="001756D1"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The 95%CIs of two studies are consistent, and the heterogeneity might not be important</w:t>
            </w:r>
          </w:p>
        </w:tc>
        <w:tc>
          <w:tcPr>
            <w:tcW w:w="1800" w:type="dxa"/>
            <w:tcBorders>
              <w:top w:val="single" w:sz="4" w:space="0" w:color="auto"/>
              <w:left w:val="single" w:sz="4" w:space="0" w:color="auto"/>
              <w:bottom w:val="single" w:sz="4" w:space="0" w:color="auto"/>
              <w:right w:val="single" w:sz="4" w:space="0" w:color="auto"/>
            </w:tcBorders>
          </w:tcPr>
          <w:p w14:paraId="235BCED1" w14:textId="2B6A02F6"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Low precision</w:t>
            </w:r>
          </w:p>
          <w:p w14:paraId="164995AB" w14:textId="77777777" w:rsidR="0018266D" w:rsidRPr="00054B92" w:rsidRDefault="0018266D" w:rsidP="0018266D">
            <w:pPr>
              <w:rPr>
                <w:rFonts w:ascii="Times New Roman" w:hAnsi="Times New Roman" w:cs="Times New Roman"/>
                <w:sz w:val="20"/>
                <w:szCs w:val="20"/>
              </w:rPr>
            </w:pPr>
          </w:p>
          <w:p w14:paraId="00F0A864" w14:textId="42B91D34"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 xml:space="preserve">Comments: Although 95% CIs does not encompass 1 </w:t>
            </w:r>
            <w:r w:rsidR="00407EDE" w:rsidRPr="00054B92">
              <w:rPr>
                <w:rFonts w:ascii="Times New Roman" w:hAnsi="Times New Roman" w:cs="Times New Roman"/>
                <w:sz w:val="20"/>
                <w:szCs w:val="20"/>
              </w:rPr>
              <w:t xml:space="preserve">but </w:t>
            </w:r>
            <w:r w:rsidRPr="00054B92">
              <w:rPr>
                <w:rFonts w:ascii="Times New Roman" w:hAnsi="Times New Roman" w:cs="Times New Roman"/>
                <w:sz w:val="20"/>
                <w:szCs w:val="20"/>
              </w:rPr>
              <w:t xml:space="preserve">it is close to no effect </w:t>
            </w:r>
          </w:p>
        </w:tc>
        <w:tc>
          <w:tcPr>
            <w:tcW w:w="1710" w:type="dxa"/>
            <w:tcBorders>
              <w:top w:val="single" w:sz="4" w:space="0" w:color="auto"/>
              <w:left w:val="single" w:sz="4" w:space="0" w:color="auto"/>
              <w:bottom w:val="single" w:sz="4" w:space="0" w:color="auto"/>
              <w:right w:val="single" w:sz="4" w:space="0" w:color="auto"/>
            </w:tcBorders>
          </w:tcPr>
          <w:p w14:paraId="6876CC38" w14:textId="1D005BB4"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Indirect</w:t>
            </w:r>
          </w:p>
          <w:p w14:paraId="78D69486" w14:textId="77777777" w:rsidR="0018266D" w:rsidRPr="00054B92" w:rsidRDefault="0018266D" w:rsidP="0018266D">
            <w:pPr>
              <w:rPr>
                <w:rFonts w:ascii="Times New Roman" w:hAnsi="Times New Roman" w:cs="Times New Roman"/>
                <w:sz w:val="20"/>
                <w:szCs w:val="20"/>
              </w:rPr>
            </w:pPr>
          </w:p>
          <w:p w14:paraId="73CC5C22" w14:textId="3C7C8768" w:rsidR="0018266D" w:rsidRPr="00054B92" w:rsidRDefault="0018266D" w:rsidP="0018266D">
            <w:pPr>
              <w:rPr>
                <w:rFonts w:ascii="Times New Roman" w:hAnsi="Times New Roman" w:cs="Times New Roman"/>
                <w:sz w:val="20"/>
                <w:szCs w:val="20"/>
              </w:rPr>
            </w:pPr>
            <w:r w:rsidRPr="00054B92">
              <w:rPr>
                <w:rFonts w:ascii="Times New Roman" w:hAnsi="Times New Roman" w:cs="Times New Roman"/>
                <w:sz w:val="20"/>
                <w:szCs w:val="20"/>
              </w:rPr>
              <w:t>Comments: The population of interest across these studies differed in their baseline alcohol use, biological age; difference in the components of the intervention and control groups, and gestational age at which the intervention was conducted; outcome measurement is direct; intervention and control comparisons are direct</w:t>
            </w:r>
          </w:p>
        </w:tc>
        <w:tc>
          <w:tcPr>
            <w:tcW w:w="1260" w:type="dxa"/>
            <w:tcBorders>
              <w:top w:val="single" w:sz="4" w:space="0" w:color="auto"/>
              <w:left w:val="single" w:sz="4" w:space="0" w:color="auto"/>
              <w:bottom w:val="single" w:sz="4" w:space="0" w:color="auto"/>
              <w:right w:val="single" w:sz="4" w:space="0" w:color="auto"/>
            </w:tcBorders>
          </w:tcPr>
          <w:p w14:paraId="6F2F3A55" w14:textId="31CAD50B" w:rsidR="0018266D" w:rsidRPr="00E11C8A" w:rsidRDefault="0018266D" w:rsidP="0018266D">
            <w:pPr>
              <w:rPr>
                <w:rFonts w:ascii="Times New Roman" w:hAnsi="Times New Roman" w:cs="Times New Roman"/>
                <w:sz w:val="20"/>
                <w:szCs w:val="20"/>
              </w:rPr>
            </w:pPr>
            <w:r>
              <w:rPr>
                <w:rFonts w:ascii="Times New Roman" w:hAnsi="Times New Roman" w:cs="Times New Roman"/>
                <w:sz w:val="20"/>
                <w:szCs w:val="20"/>
              </w:rPr>
              <w:t>Low</w:t>
            </w:r>
          </w:p>
        </w:tc>
      </w:tr>
    </w:tbl>
    <w:p w14:paraId="47613C62" w14:textId="731626E2" w:rsidR="00970091" w:rsidRDefault="005974DC">
      <w:pPr>
        <w:rPr>
          <w:rFonts w:ascii="Times New Roman" w:hAnsi="Times New Roman" w:cs="Times New Roman"/>
          <w:sz w:val="20"/>
          <w:szCs w:val="20"/>
          <w:lang w:val="en-CA"/>
        </w:rPr>
      </w:pPr>
      <w:r>
        <w:rPr>
          <w:rFonts w:ascii="Times New Roman" w:hAnsi="Times New Roman" w:cs="Times New Roman"/>
          <w:sz w:val="20"/>
          <w:szCs w:val="20"/>
          <w:lang w:val="en-CA"/>
        </w:rPr>
        <w:t xml:space="preserve">Publication bias not assessed since there were not enough studies. </w:t>
      </w:r>
    </w:p>
    <w:p w14:paraId="52CBF8A8" w14:textId="77777777" w:rsidR="00234C9A" w:rsidRDefault="00234C9A">
      <w:pPr>
        <w:rPr>
          <w:rFonts w:ascii="Times New Roman" w:hAnsi="Times New Roman" w:cs="Times New Roman"/>
          <w:sz w:val="20"/>
          <w:szCs w:val="20"/>
          <w:lang w:val="en-CA"/>
        </w:rPr>
      </w:pPr>
      <w:r>
        <w:rPr>
          <w:rFonts w:ascii="Times New Roman" w:hAnsi="Times New Roman" w:cs="Times New Roman"/>
          <w:sz w:val="20"/>
          <w:szCs w:val="20"/>
          <w:lang w:val="en-CA"/>
        </w:rPr>
        <w:br w:type="page"/>
      </w:r>
    </w:p>
    <w:p w14:paraId="3AF79544" w14:textId="1247426D" w:rsidR="00555B70" w:rsidRPr="00234C9A" w:rsidRDefault="00555B70">
      <w:pPr>
        <w:rPr>
          <w:rFonts w:ascii="Times New Roman" w:hAnsi="Times New Roman" w:cs="Times New Roman"/>
          <w:sz w:val="24"/>
          <w:szCs w:val="24"/>
          <w:lang w:val="en-CA"/>
        </w:rPr>
      </w:pPr>
      <w:r w:rsidRPr="00234C9A">
        <w:rPr>
          <w:rFonts w:ascii="Times New Roman" w:hAnsi="Times New Roman" w:cs="Times New Roman"/>
          <w:sz w:val="24"/>
          <w:szCs w:val="24"/>
          <w:lang w:val="en-CA"/>
        </w:rPr>
        <w:lastRenderedPageBreak/>
        <w:t>References</w:t>
      </w:r>
    </w:p>
    <w:p w14:paraId="6FD04773" w14:textId="77777777" w:rsidR="00F149DF" w:rsidRPr="00F149DF" w:rsidRDefault="00E55A79" w:rsidP="002575CE">
      <w:pPr>
        <w:pStyle w:val="EndNoteBibliography"/>
        <w:spacing w:after="0"/>
        <w:ind w:left="720" w:hanging="720"/>
      </w:pPr>
      <w:r w:rsidRPr="00234C9A">
        <w:rPr>
          <w:rFonts w:ascii="Times New Roman" w:hAnsi="Times New Roman" w:cs="Times New Roman"/>
          <w:sz w:val="24"/>
          <w:szCs w:val="24"/>
          <w:lang w:val="en-CA"/>
        </w:rPr>
        <w:fldChar w:fldCharType="begin"/>
      </w:r>
      <w:r w:rsidRPr="00234C9A">
        <w:rPr>
          <w:rFonts w:ascii="Times New Roman" w:hAnsi="Times New Roman" w:cs="Times New Roman"/>
          <w:sz w:val="24"/>
          <w:szCs w:val="24"/>
          <w:lang w:val="en-CA"/>
        </w:rPr>
        <w:instrText xml:space="preserve"> ADDIN EN.REFLIST </w:instrText>
      </w:r>
      <w:r w:rsidRPr="00234C9A">
        <w:rPr>
          <w:rFonts w:ascii="Times New Roman" w:hAnsi="Times New Roman" w:cs="Times New Roman"/>
          <w:sz w:val="24"/>
          <w:szCs w:val="24"/>
          <w:lang w:val="en-CA"/>
        </w:rPr>
        <w:fldChar w:fldCharType="separate"/>
      </w:r>
      <w:r w:rsidR="00F149DF" w:rsidRPr="00F149DF">
        <w:t>1.</w:t>
      </w:r>
      <w:r w:rsidR="00F149DF" w:rsidRPr="00F149DF">
        <w:tab/>
        <w:t>Meader N, King K, Llewellyn A, Norman G, Brown J, Rodgers M, et al. A checklist designed to aid consistency and reproducibility of GRADE assessments: development and pilot validation. Syst Rev. 2014;3:82.</w:t>
      </w:r>
    </w:p>
    <w:p w14:paraId="17A02746" w14:textId="77777777" w:rsidR="00F149DF" w:rsidRPr="00F149DF" w:rsidRDefault="00F149DF" w:rsidP="002575CE">
      <w:pPr>
        <w:pStyle w:val="EndNoteBibliography"/>
        <w:spacing w:after="0"/>
        <w:ind w:left="720" w:hanging="720"/>
      </w:pPr>
      <w:r w:rsidRPr="00F149DF">
        <w:t>2.</w:t>
      </w:r>
      <w:r w:rsidRPr="00F149DF">
        <w:tab/>
        <w:t>Ondersma SJ, Beatty JR, Svikis DS, Strickler RC, Tzilos GK, Chang G, et al. Computer-Delivered Screening and Brief Intervention for Alcohol Use in Pregnancy: A Pilot Randomized Trial. Alcohol Clin Exp Res. 2015;39(7):1219-26.</w:t>
      </w:r>
    </w:p>
    <w:p w14:paraId="043F5691" w14:textId="77777777" w:rsidR="00F149DF" w:rsidRPr="00F149DF" w:rsidRDefault="00F149DF" w:rsidP="002575CE">
      <w:pPr>
        <w:pStyle w:val="EndNoteBibliography"/>
        <w:spacing w:after="0"/>
        <w:ind w:left="720" w:hanging="720"/>
      </w:pPr>
      <w:r w:rsidRPr="00F149DF">
        <w:t>3.</w:t>
      </w:r>
      <w:r w:rsidRPr="00F149DF">
        <w:tab/>
        <w:t>Chang GW-H, Louise;Berman, Susan;Goetz, Margaret Ann. Brief intervention for alcohol use in pregnancy: A randomized trial. [References]: Addiction. Vol.94(10), 1999, pp. 1499-1508.; 1999.</w:t>
      </w:r>
    </w:p>
    <w:p w14:paraId="6DA37EFB" w14:textId="77777777" w:rsidR="00F149DF" w:rsidRPr="00F149DF" w:rsidRDefault="00F149DF" w:rsidP="002575CE">
      <w:pPr>
        <w:pStyle w:val="EndNoteBibliography"/>
        <w:spacing w:after="0"/>
        <w:ind w:left="720" w:hanging="720"/>
      </w:pPr>
      <w:r w:rsidRPr="00F149DF">
        <w:t>4.</w:t>
      </w:r>
      <w:r w:rsidRPr="00F149DF">
        <w:tab/>
        <w:t>Handmaker NS, Miller WR, Manicke M. Findings of a pilot study of motivational interviewing with pregnant drinkers. J Stud Alcohol. 1999;60(2):285-7.</w:t>
      </w:r>
    </w:p>
    <w:p w14:paraId="337595D8" w14:textId="77777777" w:rsidR="00F149DF" w:rsidRPr="00F149DF" w:rsidRDefault="00F149DF" w:rsidP="002575CE">
      <w:pPr>
        <w:pStyle w:val="EndNoteBibliography"/>
        <w:spacing w:after="0"/>
        <w:ind w:left="720" w:hanging="720"/>
      </w:pPr>
      <w:r w:rsidRPr="00F149DF">
        <w:t>5.</w:t>
      </w:r>
      <w:r w:rsidRPr="00F149DF">
        <w:tab/>
        <w:t>van der Wulp NY, Hoving C, Eijmael K, Candel MJ, van Dalen W, De Vries H. Reducing alcohol use during pregnancy via health counseling by midwives and internet-based computer-tailored feedback: a cluster randomized trial. J Med Internet Res. 2014;16(12):e274.</w:t>
      </w:r>
    </w:p>
    <w:p w14:paraId="0E466A1F" w14:textId="77777777" w:rsidR="00F149DF" w:rsidRPr="00F149DF" w:rsidRDefault="00F149DF" w:rsidP="002575CE">
      <w:pPr>
        <w:pStyle w:val="EndNoteBibliography"/>
        <w:spacing w:after="0"/>
        <w:ind w:left="720" w:hanging="720"/>
      </w:pPr>
      <w:r w:rsidRPr="00F149DF">
        <w:t>6.</w:t>
      </w:r>
      <w:r w:rsidRPr="00F149DF">
        <w:tab/>
        <w:t>Meberg A, Halvorsen B, Holter B, Ek IJ, Askeland A, Gaaserud W, et al. Moderate alcohol consumption—need for intervention programs in pregnancy? Acta Obstetricia et Gynecologica Scandinavica. 1986;65(8):861-4.</w:t>
      </w:r>
    </w:p>
    <w:p w14:paraId="692AEB85" w14:textId="77777777" w:rsidR="00F149DF" w:rsidRPr="00F149DF" w:rsidRDefault="00F149DF" w:rsidP="002575CE">
      <w:pPr>
        <w:pStyle w:val="EndNoteBibliography"/>
        <w:spacing w:after="0"/>
        <w:ind w:left="720" w:hanging="720"/>
      </w:pPr>
      <w:r w:rsidRPr="00F149DF">
        <w:t>7.</w:t>
      </w:r>
      <w:r w:rsidRPr="00F149DF">
        <w:tab/>
        <w:t>Joya X, Mazarico E, Ramis J, Pacifici R, Salat-Batlle J, Mortali C, et al. Segmental hair analysis to assess effectiveness of single-session motivational intervention to stop ethanol use during pregnancy. Drug and Alcohol Dependence. 2016;158:45-51.</w:t>
      </w:r>
    </w:p>
    <w:p w14:paraId="44012A7E" w14:textId="77777777" w:rsidR="00F149DF" w:rsidRPr="00F149DF" w:rsidRDefault="00F149DF" w:rsidP="002575CE">
      <w:pPr>
        <w:pStyle w:val="EndNoteBibliography"/>
        <w:spacing w:after="0"/>
        <w:ind w:left="720" w:hanging="720"/>
      </w:pPr>
      <w:r w:rsidRPr="00F149DF">
        <w:t>8.</w:t>
      </w:r>
      <w:r w:rsidRPr="00F149DF">
        <w:tab/>
        <w:t>Reynolds KD, Coombs DW, Lowe JB, Peterson PL, Gayoso E. Evaluation of a Self-Help Program to Reduce Alcohol Consumption among Pregnant Women. International Journal of the Addictions. 1995;30(4):427-43.</w:t>
      </w:r>
    </w:p>
    <w:p w14:paraId="226E710C" w14:textId="77777777" w:rsidR="00F149DF" w:rsidRPr="00F149DF" w:rsidRDefault="00F149DF" w:rsidP="002575CE">
      <w:pPr>
        <w:pStyle w:val="EndNoteBibliography"/>
        <w:spacing w:after="0"/>
        <w:ind w:left="720" w:hanging="720"/>
      </w:pPr>
      <w:r w:rsidRPr="00F149DF">
        <w:t>9.</w:t>
      </w:r>
      <w:r w:rsidRPr="00F149DF">
        <w:tab/>
        <w:t>Nilsen P, Holmqvist M, Bendtsen P, Hultgren E, Cedergren M. Is questionnaire-based alcohol counseling more effective for pregnant women than standard maternity care? J Womens Health (Larchmt). 2010;19(1):161-7.</w:t>
      </w:r>
    </w:p>
    <w:p w14:paraId="2B3C3745" w14:textId="77777777" w:rsidR="00F149DF" w:rsidRPr="00F149DF" w:rsidRDefault="00F149DF" w:rsidP="002575CE">
      <w:pPr>
        <w:pStyle w:val="EndNoteBibliography"/>
        <w:spacing w:after="0"/>
        <w:ind w:left="720" w:hanging="720"/>
      </w:pPr>
      <w:r w:rsidRPr="00F149DF">
        <w:t>10.</w:t>
      </w:r>
      <w:r w:rsidRPr="00F149DF">
        <w:tab/>
        <w:t>Yonkers KA, Dailey JI, Gilstad-Hayden K, Ondersma SJ, Forray A, Olmstead TA, et al. Abstinence outcomes among women in reproductive health centers administered clinician or electronic brief interventions. J Subst Abuse Treat. 2020;113:107995.</w:t>
      </w:r>
    </w:p>
    <w:p w14:paraId="67AEB917" w14:textId="77777777" w:rsidR="00F149DF" w:rsidRPr="00F149DF" w:rsidRDefault="00F149DF" w:rsidP="002575CE">
      <w:pPr>
        <w:pStyle w:val="EndNoteBibliography"/>
        <w:spacing w:after="0"/>
        <w:ind w:left="720" w:hanging="720"/>
      </w:pPr>
      <w:r w:rsidRPr="00F149DF">
        <w:t>11.</w:t>
      </w:r>
      <w:r w:rsidRPr="00F149DF">
        <w:tab/>
        <w:t>Yonkers KA, Forray A, Howell HB, Gotman N, Kershaw T, Rounsaville BJ, et al. Motivational enhancement therapy coupled with cognitive behavioral therapy versus brief advice: a randomized trial for treatment of hazardous substance use in pregnancy and after delivery. Gen Hosp Psychiatry. 2012;34(5):439-49.</w:t>
      </w:r>
    </w:p>
    <w:p w14:paraId="6CD0A967" w14:textId="77777777" w:rsidR="00F149DF" w:rsidRPr="00F149DF" w:rsidRDefault="00F149DF" w:rsidP="002575CE">
      <w:pPr>
        <w:pStyle w:val="EndNoteBibliography"/>
        <w:spacing w:after="0"/>
        <w:ind w:left="720" w:hanging="720"/>
      </w:pPr>
      <w:r w:rsidRPr="00F149DF">
        <w:t>12.</w:t>
      </w:r>
      <w:r w:rsidRPr="00F149DF">
        <w:tab/>
        <w:t>Guyatt GH, Oxman AD, Kunz R, Woodcock J, Brozek J, Helfand M, et al. GRADE guidelines: 8. Rating the quality of evidence&amp;#x2014;indirectness. Journal of Clinical Epidemiology. 2011;64(12):1303-10.</w:t>
      </w:r>
    </w:p>
    <w:p w14:paraId="7174DEDC" w14:textId="77777777" w:rsidR="00F149DF" w:rsidRPr="00F149DF" w:rsidRDefault="00F149DF" w:rsidP="002575CE">
      <w:pPr>
        <w:pStyle w:val="EndNoteBibliography"/>
        <w:spacing w:after="0"/>
        <w:ind w:left="720" w:hanging="720"/>
      </w:pPr>
      <w:r w:rsidRPr="00F149DF">
        <w:t>13.</w:t>
      </w:r>
      <w:r w:rsidRPr="00F149DF">
        <w:tab/>
        <w:t>Osterman RL, Carle AC, Ammerman RT, Gates D. Single-session motivational intervention to decrease alcohol use during pregnancy. J Subst Abuse Treat. 2014;47(1):10-9.</w:t>
      </w:r>
    </w:p>
    <w:p w14:paraId="4A5A1919" w14:textId="77777777" w:rsidR="00F149DF" w:rsidRPr="00F149DF" w:rsidRDefault="00F149DF" w:rsidP="002575CE">
      <w:pPr>
        <w:pStyle w:val="EndNoteBibliography"/>
        <w:spacing w:after="0"/>
        <w:ind w:left="720" w:hanging="720"/>
      </w:pPr>
      <w:r w:rsidRPr="00F149DF">
        <w:t>14.</w:t>
      </w:r>
      <w:r w:rsidRPr="00F149DF">
        <w:tab/>
        <w:t>Sheehan J, Gill A, Kelly BD. The effectiveness of a brief intervention to reduce alcohol consumption in pregnancy: a controlled trial. Ir J Psychol Med. 2014;31(3):175-89.</w:t>
      </w:r>
    </w:p>
    <w:p w14:paraId="7133A7A9" w14:textId="77777777" w:rsidR="00F149DF" w:rsidRPr="00F149DF" w:rsidRDefault="00F149DF" w:rsidP="002575CE">
      <w:pPr>
        <w:pStyle w:val="EndNoteBibliography"/>
        <w:spacing w:after="0"/>
        <w:ind w:left="720" w:hanging="720"/>
      </w:pPr>
      <w:r w:rsidRPr="00F149DF">
        <w:t>15.</w:t>
      </w:r>
      <w:r w:rsidRPr="00F149DF">
        <w:tab/>
        <w:t>Peles E, Sason A, Bloch M, Maslovitz S, Dollberg S, Many A, et al. The Prevalence of Alcohol, Substance and Cigarettes Exposure among Pregnant Women within a General Hospital and the Compliance to Brief Intervention for Exposure Reduction. Isr J Psychiatry Relat Sci. 2014;51(4):248-56.</w:t>
      </w:r>
    </w:p>
    <w:p w14:paraId="42750533" w14:textId="77777777" w:rsidR="00F149DF" w:rsidRPr="00F149DF" w:rsidRDefault="00F149DF" w:rsidP="002575CE">
      <w:pPr>
        <w:pStyle w:val="EndNoteBibliography"/>
        <w:spacing w:after="0"/>
        <w:ind w:left="720" w:hanging="720"/>
      </w:pPr>
      <w:r w:rsidRPr="00F149DF">
        <w:lastRenderedPageBreak/>
        <w:t>16.</w:t>
      </w:r>
      <w:r w:rsidRPr="00F149DF">
        <w:tab/>
        <w:t>Tzilos GK, Sokol RJ, Ondersma SJ. A randomized phase I trial of a brief computer-delivered intervention for alcohol use during pregnancy. J Womens Health (Larchmt). 2011;20(10):1517-24.</w:t>
      </w:r>
    </w:p>
    <w:p w14:paraId="2626EC78" w14:textId="77777777" w:rsidR="00F149DF" w:rsidRPr="00F149DF" w:rsidRDefault="00F149DF" w:rsidP="002575CE">
      <w:pPr>
        <w:pStyle w:val="EndNoteBibliography"/>
        <w:spacing w:after="0"/>
        <w:ind w:left="720" w:hanging="720"/>
      </w:pPr>
      <w:r w:rsidRPr="00F149DF">
        <w:t>17.</w:t>
      </w:r>
      <w:r w:rsidRPr="00F149DF">
        <w:tab/>
        <w:t>Rubio DM, Day NL, Conigliaro J, Hanusa BH, Larkby C, McNeil M, et al. Brief motivational enhancement intervention to prevent or reduce postpartum alcohol use: a single-blinded, randomized controlled effectiveness trial. J Subst Abuse Treat. 2014;46(3):382-9.</w:t>
      </w:r>
    </w:p>
    <w:p w14:paraId="1EA56EF4" w14:textId="77777777" w:rsidR="00F149DF" w:rsidRPr="00F149DF" w:rsidRDefault="00F149DF" w:rsidP="002575CE">
      <w:pPr>
        <w:pStyle w:val="EndNoteBibliography"/>
        <w:ind w:left="720" w:hanging="720"/>
      </w:pPr>
      <w:r w:rsidRPr="00F149DF">
        <w:t>18.</w:t>
      </w:r>
      <w:r w:rsidRPr="00F149DF">
        <w:tab/>
        <w:t>Armstrong MA, Kaskutas LA, Witbrodt J, Taillac CJ, Hung Y-Y, Osejo VM, et al. Using drink size to talk about drinking during pregnancy: a randomized clinical trial of Early Start Plus. Soc Work Health Care. 2009;48(1):90-103.</w:t>
      </w:r>
    </w:p>
    <w:p w14:paraId="5AE2957E" w14:textId="592EAD61" w:rsidR="005974DC" w:rsidRPr="00E11C8A" w:rsidRDefault="00E55A79" w:rsidP="002575CE">
      <w:pPr>
        <w:ind w:left="1440" w:hanging="720"/>
        <w:rPr>
          <w:rFonts w:ascii="Times New Roman" w:hAnsi="Times New Roman" w:cs="Times New Roman"/>
          <w:sz w:val="20"/>
          <w:szCs w:val="20"/>
          <w:lang w:val="en-CA"/>
        </w:rPr>
      </w:pPr>
      <w:r w:rsidRPr="00234C9A">
        <w:rPr>
          <w:rFonts w:ascii="Times New Roman" w:hAnsi="Times New Roman" w:cs="Times New Roman"/>
          <w:sz w:val="24"/>
          <w:szCs w:val="24"/>
          <w:lang w:val="en-CA"/>
        </w:rPr>
        <w:fldChar w:fldCharType="end"/>
      </w:r>
    </w:p>
    <w:sectPr w:rsidR="005974DC" w:rsidRPr="00E11C8A" w:rsidSect="0036531E">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07212"/>
    <w:multiLevelType w:val="hybridMultilevel"/>
    <w:tmpl w:val="BFA46E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CD323B"/>
    <w:multiLevelType w:val="hybridMultilevel"/>
    <w:tmpl w:val="5AE097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757D8B"/>
    <w:multiLevelType w:val="hybridMultilevel"/>
    <w:tmpl w:val="02F490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4A438B"/>
    <w:multiLevelType w:val="hybridMultilevel"/>
    <w:tmpl w:val="E3DE5C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5219BC"/>
    <w:multiLevelType w:val="hybridMultilevel"/>
    <w:tmpl w:val="D86886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7B3A42"/>
    <w:multiLevelType w:val="hybridMultilevel"/>
    <w:tmpl w:val="5816AE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FB11E1"/>
    <w:multiLevelType w:val="hybridMultilevel"/>
    <w:tmpl w:val="447A53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3144061">
    <w:abstractNumId w:val="5"/>
  </w:num>
  <w:num w:numId="2" w16cid:durableId="1218053765">
    <w:abstractNumId w:val="0"/>
  </w:num>
  <w:num w:numId="3" w16cid:durableId="419177635">
    <w:abstractNumId w:val="4"/>
  </w:num>
  <w:num w:numId="4" w16cid:durableId="2086562050">
    <w:abstractNumId w:val="1"/>
  </w:num>
  <w:num w:numId="5" w16cid:durableId="1697540272">
    <w:abstractNumId w:val="2"/>
  </w:num>
  <w:num w:numId="6" w16cid:durableId="1826165189">
    <w:abstractNumId w:val="3"/>
  </w:num>
  <w:num w:numId="7" w16cid:durableId="7330497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rtfepxvnerw5xertapx95rr5ffx0dtwaw9x&quot;&gt;BI paper library&lt;record-ids&gt;&lt;item&gt;91&lt;/item&gt;&lt;/record-ids&gt;&lt;/item&gt;&lt;/Libraries&gt;"/>
  </w:docVars>
  <w:rsids>
    <w:rsidRoot w:val="0036531E"/>
    <w:rsid w:val="00012EBF"/>
    <w:rsid w:val="00054B92"/>
    <w:rsid w:val="000F1A10"/>
    <w:rsid w:val="00106778"/>
    <w:rsid w:val="00126CB2"/>
    <w:rsid w:val="0018266D"/>
    <w:rsid w:val="0019490D"/>
    <w:rsid w:val="001A3919"/>
    <w:rsid w:val="001B5E7B"/>
    <w:rsid w:val="001D65DC"/>
    <w:rsid w:val="001E0C74"/>
    <w:rsid w:val="001F4D5F"/>
    <w:rsid w:val="0020693E"/>
    <w:rsid w:val="00227ECF"/>
    <w:rsid w:val="00234C9A"/>
    <w:rsid w:val="00235DE4"/>
    <w:rsid w:val="002575CE"/>
    <w:rsid w:val="00260B2F"/>
    <w:rsid w:val="00280A87"/>
    <w:rsid w:val="00293B49"/>
    <w:rsid w:val="002B303A"/>
    <w:rsid w:val="002B683E"/>
    <w:rsid w:val="002D7D36"/>
    <w:rsid w:val="002E3E08"/>
    <w:rsid w:val="002F3B74"/>
    <w:rsid w:val="0031249C"/>
    <w:rsid w:val="003179BB"/>
    <w:rsid w:val="003421CD"/>
    <w:rsid w:val="00357E2A"/>
    <w:rsid w:val="0036531E"/>
    <w:rsid w:val="003B50D7"/>
    <w:rsid w:val="003B73DD"/>
    <w:rsid w:val="003D0C8C"/>
    <w:rsid w:val="003E4485"/>
    <w:rsid w:val="003F02DD"/>
    <w:rsid w:val="003F5B3F"/>
    <w:rsid w:val="00407EDE"/>
    <w:rsid w:val="00416FC7"/>
    <w:rsid w:val="0043729A"/>
    <w:rsid w:val="00452F94"/>
    <w:rsid w:val="00457A4B"/>
    <w:rsid w:val="00466CFE"/>
    <w:rsid w:val="004849AF"/>
    <w:rsid w:val="004B206C"/>
    <w:rsid w:val="004C5582"/>
    <w:rsid w:val="004D005A"/>
    <w:rsid w:val="004D6F59"/>
    <w:rsid w:val="0050188F"/>
    <w:rsid w:val="00517234"/>
    <w:rsid w:val="00522D17"/>
    <w:rsid w:val="0053344A"/>
    <w:rsid w:val="00555B70"/>
    <w:rsid w:val="00586FAD"/>
    <w:rsid w:val="005974DC"/>
    <w:rsid w:val="005D002D"/>
    <w:rsid w:val="005E1ECF"/>
    <w:rsid w:val="005E5389"/>
    <w:rsid w:val="00611FEF"/>
    <w:rsid w:val="00634140"/>
    <w:rsid w:val="00655253"/>
    <w:rsid w:val="006F1F68"/>
    <w:rsid w:val="007101D4"/>
    <w:rsid w:val="007203C0"/>
    <w:rsid w:val="00742F25"/>
    <w:rsid w:val="00746DD6"/>
    <w:rsid w:val="00772668"/>
    <w:rsid w:val="00791779"/>
    <w:rsid w:val="00793B90"/>
    <w:rsid w:val="007B2B4B"/>
    <w:rsid w:val="007C2E34"/>
    <w:rsid w:val="007E3889"/>
    <w:rsid w:val="00822AE8"/>
    <w:rsid w:val="008657A2"/>
    <w:rsid w:val="00884007"/>
    <w:rsid w:val="00894E36"/>
    <w:rsid w:val="008B65D4"/>
    <w:rsid w:val="008C1B06"/>
    <w:rsid w:val="008D1D43"/>
    <w:rsid w:val="008E1EDB"/>
    <w:rsid w:val="009061AD"/>
    <w:rsid w:val="00906E3E"/>
    <w:rsid w:val="0093415C"/>
    <w:rsid w:val="00942ABB"/>
    <w:rsid w:val="0094394B"/>
    <w:rsid w:val="00947843"/>
    <w:rsid w:val="00964B5B"/>
    <w:rsid w:val="00970091"/>
    <w:rsid w:val="00970122"/>
    <w:rsid w:val="009C507C"/>
    <w:rsid w:val="009E0CF6"/>
    <w:rsid w:val="009E54F9"/>
    <w:rsid w:val="00A37332"/>
    <w:rsid w:val="00AB0E00"/>
    <w:rsid w:val="00AB3C21"/>
    <w:rsid w:val="00AB3D9D"/>
    <w:rsid w:val="00AE02B2"/>
    <w:rsid w:val="00B70A02"/>
    <w:rsid w:val="00BB5BDA"/>
    <w:rsid w:val="00BC31B7"/>
    <w:rsid w:val="00BD08DF"/>
    <w:rsid w:val="00BE5E56"/>
    <w:rsid w:val="00C20A9E"/>
    <w:rsid w:val="00C22987"/>
    <w:rsid w:val="00C451BA"/>
    <w:rsid w:val="00C60E21"/>
    <w:rsid w:val="00C7059D"/>
    <w:rsid w:val="00C97FC4"/>
    <w:rsid w:val="00CA2B04"/>
    <w:rsid w:val="00CB3163"/>
    <w:rsid w:val="00CF1EC9"/>
    <w:rsid w:val="00D021D9"/>
    <w:rsid w:val="00D62B9B"/>
    <w:rsid w:val="00DB2E61"/>
    <w:rsid w:val="00E11C8A"/>
    <w:rsid w:val="00E33F65"/>
    <w:rsid w:val="00E43DF8"/>
    <w:rsid w:val="00E55A79"/>
    <w:rsid w:val="00E90C2A"/>
    <w:rsid w:val="00E92210"/>
    <w:rsid w:val="00EA319D"/>
    <w:rsid w:val="00EB5170"/>
    <w:rsid w:val="00EC50FC"/>
    <w:rsid w:val="00F149DF"/>
    <w:rsid w:val="00F511AC"/>
    <w:rsid w:val="00F75AC5"/>
    <w:rsid w:val="00FA7F11"/>
    <w:rsid w:val="00FB2B4E"/>
    <w:rsid w:val="00FB3F52"/>
    <w:rsid w:val="00FC18C2"/>
    <w:rsid w:val="00FE340D"/>
    <w:rsid w:val="00FE43C4"/>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76DC2"/>
  <w15:chartTrackingRefBased/>
  <w15:docId w15:val="{A607017D-DCB3-417A-BF1E-71DEF110E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531E"/>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E5389"/>
    <w:pPr>
      <w:spacing w:after="0" w:line="240" w:lineRule="auto"/>
    </w:pPr>
  </w:style>
  <w:style w:type="character" w:styleId="CommentReference">
    <w:name w:val="annotation reference"/>
    <w:basedOn w:val="DefaultParagraphFont"/>
    <w:uiPriority w:val="99"/>
    <w:semiHidden/>
    <w:unhideWhenUsed/>
    <w:rsid w:val="00772668"/>
    <w:rPr>
      <w:sz w:val="16"/>
      <w:szCs w:val="16"/>
    </w:rPr>
  </w:style>
  <w:style w:type="paragraph" w:styleId="CommentText">
    <w:name w:val="annotation text"/>
    <w:basedOn w:val="Normal"/>
    <w:link w:val="CommentTextChar"/>
    <w:uiPriority w:val="99"/>
    <w:unhideWhenUsed/>
    <w:rsid w:val="00772668"/>
    <w:pPr>
      <w:spacing w:line="240" w:lineRule="auto"/>
    </w:pPr>
    <w:rPr>
      <w:sz w:val="20"/>
      <w:szCs w:val="20"/>
    </w:rPr>
  </w:style>
  <w:style w:type="character" w:customStyle="1" w:styleId="CommentTextChar">
    <w:name w:val="Comment Text Char"/>
    <w:basedOn w:val="DefaultParagraphFont"/>
    <w:link w:val="CommentText"/>
    <w:uiPriority w:val="99"/>
    <w:rsid w:val="00772668"/>
    <w:rPr>
      <w:sz w:val="20"/>
      <w:szCs w:val="20"/>
    </w:rPr>
  </w:style>
  <w:style w:type="paragraph" w:styleId="CommentSubject">
    <w:name w:val="annotation subject"/>
    <w:basedOn w:val="CommentText"/>
    <w:next w:val="CommentText"/>
    <w:link w:val="CommentSubjectChar"/>
    <w:uiPriority w:val="99"/>
    <w:semiHidden/>
    <w:unhideWhenUsed/>
    <w:rsid w:val="00772668"/>
    <w:rPr>
      <w:b/>
      <w:bCs/>
    </w:rPr>
  </w:style>
  <w:style w:type="character" w:customStyle="1" w:styleId="CommentSubjectChar">
    <w:name w:val="Comment Subject Char"/>
    <w:basedOn w:val="CommentTextChar"/>
    <w:link w:val="CommentSubject"/>
    <w:uiPriority w:val="99"/>
    <w:semiHidden/>
    <w:rsid w:val="00772668"/>
    <w:rPr>
      <w:b/>
      <w:bCs/>
      <w:sz w:val="20"/>
      <w:szCs w:val="20"/>
    </w:rPr>
  </w:style>
  <w:style w:type="paragraph" w:styleId="ListParagraph">
    <w:name w:val="List Paragraph"/>
    <w:basedOn w:val="Normal"/>
    <w:uiPriority w:val="34"/>
    <w:qFormat/>
    <w:rsid w:val="00BC31B7"/>
    <w:pPr>
      <w:ind w:left="720"/>
      <w:contextualSpacing/>
    </w:pPr>
  </w:style>
  <w:style w:type="character" w:styleId="Hyperlink">
    <w:name w:val="Hyperlink"/>
    <w:basedOn w:val="DefaultParagraphFont"/>
    <w:uiPriority w:val="99"/>
    <w:unhideWhenUsed/>
    <w:rsid w:val="00BD08DF"/>
    <w:rPr>
      <w:color w:val="0563C1" w:themeColor="hyperlink"/>
      <w:u w:val="single"/>
    </w:rPr>
  </w:style>
  <w:style w:type="character" w:customStyle="1" w:styleId="UnresolvedMention1">
    <w:name w:val="Unresolved Mention1"/>
    <w:basedOn w:val="DefaultParagraphFont"/>
    <w:uiPriority w:val="99"/>
    <w:semiHidden/>
    <w:unhideWhenUsed/>
    <w:rsid w:val="00BD08DF"/>
    <w:rPr>
      <w:color w:val="605E5C"/>
      <w:shd w:val="clear" w:color="auto" w:fill="E1DFDD"/>
    </w:rPr>
  </w:style>
  <w:style w:type="paragraph" w:styleId="BalloonText">
    <w:name w:val="Balloon Text"/>
    <w:basedOn w:val="Normal"/>
    <w:link w:val="BalloonTextChar"/>
    <w:uiPriority w:val="99"/>
    <w:semiHidden/>
    <w:unhideWhenUsed/>
    <w:rsid w:val="00AB3C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C21"/>
    <w:rPr>
      <w:rFonts w:ascii="Segoe UI" w:hAnsi="Segoe UI" w:cs="Segoe UI"/>
      <w:sz w:val="18"/>
      <w:szCs w:val="18"/>
    </w:rPr>
  </w:style>
  <w:style w:type="paragraph" w:customStyle="1" w:styleId="EndNoteBibliographyTitle">
    <w:name w:val="EndNote Bibliography Title"/>
    <w:basedOn w:val="Normal"/>
    <w:link w:val="EndNoteBibliographyTitleChar"/>
    <w:rsid w:val="00E55A79"/>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55A79"/>
    <w:rPr>
      <w:rFonts w:ascii="Calibri" w:hAnsi="Calibri" w:cs="Calibri"/>
      <w:noProof/>
      <w:lang w:val="en-US"/>
    </w:rPr>
  </w:style>
  <w:style w:type="paragraph" w:customStyle="1" w:styleId="EndNoteBibliography">
    <w:name w:val="EndNote Bibliography"/>
    <w:basedOn w:val="Normal"/>
    <w:link w:val="EndNoteBibliographyChar"/>
    <w:rsid w:val="00E55A79"/>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55A79"/>
    <w:rPr>
      <w:rFonts w:ascii="Calibri" w:hAnsi="Calibri" w:cs="Calibri"/>
      <w:noProof/>
      <w:lang w:val="en-US"/>
    </w:rPr>
  </w:style>
  <w:style w:type="character" w:styleId="FollowedHyperlink">
    <w:name w:val="FollowedHyperlink"/>
    <w:basedOn w:val="DefaultParagraphFont"/>
    <w:uiPriority w:val="99"/>
    <w:semiHidden/>
    <w:unhideWhenUsed/>
    <w:rsid w:val="001B5E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1E429-A8A5-4152-9B3E-439D2064C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3036</Words>
  <Characters>17306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Danijela Dozet</dc:creator>
  <cp:keywords/>
  <dc:description/>
  <cp:lastModifiedBy>Danijela Dozet</cp:lastModifiedBy>
  <cp:revision>4</cp:revision>
  <dcterms:created xsi:type="dcterms:W3CDTF">2022-11-26T00:23:00Z</dcterms:created>
  <dcterms:modified xsi:type="dcterms:W3CDTF">2022-11-28T23:51:00Z</dcterms:modified>
</cp:coreProperties>
</file>