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50C38" w14:textId="77777777" w:rsidR="008C73AC" w:rsidRPr="008C4E5D" w:rsidRDefault="008C73AC" w:rsidP="00545973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E5D">
        <w:rPr>
          <w:rFonts w:ascii="Times New Roman" w:hAnsi="Times New Roman" w:cs="Times New Roman"/>
          <w:b/>
          <w:sz w:val="28"/>
          <w:szCs w:val="28"/>
        </w:rPr>
        <w:t>Supplementary data</w:t>
      </w:r>
    </w:p>
    <w:p w14:paraId="30A27D1D" w14:textId="379F5C7C" w:rsidR="008C73AC" w:rsidRPr="00D20F0A" w:rsidRDefault="00B9303A" w:rsidP="008C73AC">
      <w:pPr>
        <w:spacing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Supplementary </w:t>
      </w:r>
      <w:r w:rsidR="008C73AC" w:rsidRPr="00D20F0A">
        <w:rPr>
          <w:rFonts w:ascii="Arial" w:hAnsi="Arial" w:cs="Arial"/>
          <w:b/>
        </w:rPr>
        <w:t xml:space="preserve">Table 1: Databases searched and search strategies employed </w:t>
      </w:r>
    </w:p>
    <w:p w14:paraId="64A680EC" w14:textId="3647D78B" w:rsidR="008C73AC" w:rsidRPr="00D20F0A" w:rsidRDefault="008C73AC" w:rsidP="008C73AC">
      <w:pPr>
        <w:spacing w:after="120" w:line="360" w:lineRule="auto"/>
        <w:rPr>
          <w:rFonts w:ascii="Arial" w:hAnsi="Arial" w:cs="Arial"/>
          <w:b/>
        </w:rPr>
      </w:pPr>
      <w:r w:rsidRPr="00D20F0A">
        <w:rPr>
          <w:rFonts w:ascii="Arial" w:hAnsi="Arial" w:cs="Arial"/>
          <w:b/>
        </w:rPr>
        <w:t>Date: 4/7/2022- Total:</w:t>
      </w:r>
      <w:r w:rsidR="00AC3A34" w:rsidRPr="00D20F0A">
        <w:rPr>
          <w:rFonts w:ascii="Arial" w:hAnsi="Arial" w:cs="Arial"/>
          <w:b/>
        </w:rPr>
        <w:t xml:space="preserve"> 454</w:t>
      </w:r>
      <w:r w:rsidRPr="00D20F0A">
        <w:rPr>
          <w:rFonts w:ascii="Arial" w:hAnsi="Arial" w:cs="Arial"/>
          <w:b/>
        </w:rPr>
        <w:t>, Pubmed:</w:t>
      </w:r>
      <w:r w:rsidR="003453B0" w:rsidRPr="00D20F0A">
        <w:rPr>
          <w:rFonts w:ascii="Arial" w:hAnsi="Arial" w:cs="Arial"/>
          <w:b/>
        </w:rPr>
        <w:t>148</w:t>
      </w:r>
      <w:r w:rsidRPr="00D20F0A">
        <w:rPr>
          <w:rFonts w:ascii="Arial" w:hAnsi="Arial" w:cs="Arial"/>
          <w:b/>
        </w:rPr>
        <w:t xml:space="preserve">, </w:t>
      </w:r>
      <w:r w:rsidR="003453B0" w:rsidRPr="00D20F0A">
        <w:rPr>
          <w:rFonts w:ascii="Arial" w:hAnsi="Arial" w:cs="Arial"/>
          <w:b/>
        </w:rPr>
        <w:t>EMBASE: 147</w:t>
      </w:r>
      <w:r w:rsidRPr="00D20F0A">
        <w:rPr>
          <w:rFonts w:ascii="Arial" w:hAnsi="Arial" w:cs="Arial"/>
          <w:b/>
        </w:rPr>
        <w:t xml:space="preserve">, </w:t>
      </w:r>
      <w:r w:rsidR="00CF615C">
        <w:rPr>
          <w:rFonts w:ascii="Arial" w:hAnsi="Arial" w:cs="Arial"/>
          <w:b/>
        </w:rPr>
        <w:t>W</w:t>
      </w:r>
      <w:r w:rsidRPr="00D20F0A">
        <w:rPr>
          <w:rFonts w:ascii="Arial" w:hAnsi="Arial" w:cs="Arial"/>
          <w:b/>
        </w:rPr>
        <w:t>OS:</w:t>
      </w:r>
      <w:r w:rsidR="00AC3A34" w:rsidRPr="00D20F0A">
        <w:rPr>
          <w:rFonts w:ascii="Arial" w:hAnsi="Arial" w:cs="Arial"/>
          <w:b/>
        </w:rPr>
        <w:t xml:space="preserve"> 159</w:t>
      </w:r>
      <w:r w:rsidRPr="00D20F0A">
        <w:rPr>
          <w:rFonts w:ascii="Arial" w:hAnsi="Arial" w:cs="Arial"/>
          <w:b/>
        </w:rPr>
        <w:t xml:space="preserve">, After dup: </w:t>
      </w:r>
      <w:r w:rsidR="00AC3A34" w:rsidRPr="00D20F0A">
        <w:rPr>
          <w:rFonts w:ascii="Arial" w:hAnsi="Arial" w:cs="Arial"/>
          <w:b/>
        </w:rPr>
        <w:t>282</w:t>
      </w:r>
      <w:r w:rsidR="00CF615C">
        <w:rPr>
          <w:rFonts w:ascii="Arial" w:hAnsi="Arial" w:cs="Arial"/>
          <w:b/>
        </w:rPr>
        <w:t xml:space="preserve">- </w:t>
      </w:r>
      <w:r w:rsidR="00473D61" w:rsidRPr="00D20F0A">
        <w:rPr>
          <w:rFonts w:ascii="Arial" w:hAnsi="Arial" w:cs="Arial"/>
          <w:b/>
        </w:rPr>
        <w:t>CT.GOV:182</w:t>
      </w: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3397"/>
        <w:gridCol w:w="7797"/>
      </w:tblGrid>
      <w:tr w:rsidR="008C73AC" w:rsidRPr="002D2AD7" w14:paraId="7AB6ACE5" w14:textId="77777777" w:rsidTr="00881A7F">
        <w:tc>
          <w:tcPr>
            <w:tcW w:w="3397" w:type="dxa"/>
          </w:tcPr>
          <w:p w14:paraId="62ACD132" w14:textId="77777777" w:rsidR="008C73AC" w:rsidRPr="002D2AD7" w:rsidRDefault="008C73AC" w:rsidP="00881A7F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b/>
                <w:sz w:val="20"/>
                <w:szCs w:val="20"/>
                <w:lang w:val="en-US"/>
              </w:rPr>
              <w:t>Database</w:t>
            </w:r>
          </w:p>
        </w:tc>
        <w:tc>
          <w:tcPr>
            <w:tcW w:w="7797" w:type="dxa"/>
          </w:tcPr>
          <w:p w14:paraId="1AE267D9" w14:textId="77777777" w:rsidR="008C73AC" w:rsidRPr="002D2AD7" w:rsidRDefault="008C73AC" w:rsidP="00881A7F">
            <w:pPr>
              <w:spacing w:after="12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Search strategy </w:t>
            </w:r>
          </w:p>
        </w:tc>
      </w:tr>
      <w:tr w:rsidR="008C73AC" w:rsidRPr="002D2AD7" w14:paraId="5F9EFDD6" w14:textId="77777777" w:rsidTr="00881A7F">
        <w:tc>
          <w:tcPr>
            <w:tcW w:w="3397" w:type="dxa"/>
          </w:tcPr>
          <w:p w14:paraId="4D13CED1" w14:textId="77777777" w:rsidR="008C73AC" w:rsidRPr="002D2AD7" w:rsidRDefault="008C73AC" w:rsidP="00881A7F">
            <w:pPr>
              <w:spacing w:after="12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PubMed</w:t>
            </w:r>
          </w:p>
        </w:tc>
        <w:tc>
          <w:tcPr>
            <w:tcW w:w="7797" w:type="dxa"/>
          </w:tcPr>
          <w:p w14:paraId="0BF20B0F" w14:textId="4F4647E7" w:rsidR="008C73AC" w:rsidRPr="002D2AD7" w:rsidRDefault="00DC6429" w:rsidP="00881A7F">
            <w:pPr>
              <w:shd w:val="clear" w:color="auto" w:fill="FFFFFF"/>
              <w:spacing w:after="120" w:line="360" w:lineRule="auto"/>
              <w:textAlignment w:val="baseline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(((((((("SARS-CoV-2"[Mesh]) OR "COVID-19"[Mesh]) OR (COVID-19[Title/Abstract])) OR (Coronavirus[Title/Abstract])) OR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nCoV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[Title/Abstract])) OR (SARS-Cov-2[Title/Abstract])) AND ((("Vaccines"[Mesh]) OR (vaccines[Title/Abstract])) OR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vaccin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*[Title/Abstract]))) AND (((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Pregnan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*[Title/Abstract]) OR (prenatal[Title/Abstract])) OR (perinatal[Title/Abstract]))) AND ((((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newborn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[Title/Abstract]) OR (neonate[Title/Abstract])) OR (neonatal[Title/Abstract])) OR (infant[Title/Abstract]))</w:t>
            </w:r>
          </w:p>
        </w:tc>
      </w:tr>
      <w:tr w:rsidR="008C73AC" w:rsidRPr="002D2AD7" w14:paraId="2E73EFDC" w14:textId="77777777" w:rsidTr="00881A7F">
        <w:tc>
          <w:tcPr>
            <w:tcW w:w="3397" w:type="dxa"/>
          </w:tcPr>
          <w:p w14:paraId="717CEE34" w14:textId="77777777" w:rsidR="008C73AC" w:rsidRPr="002D2AD7" w:rsidRDefault="008C73AC" w:rsidP="00881A7F">
            <w:pPr>
              <w:spacing w:after="12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Web of Science </w:t>
            </w:r>
          </w:p>
        </w:tc>
        <w:tc>
          <w:tcPr>
            <w:tcW w:w="7797" w:type="dxa"/>
          </w:tcPr>
          <w:p w14:paraId="7005ED77" w14:textId="0B0EEF98" w:rsidR="008C73AC" w:rsidRPr="002D2AD7" w:rsidRDefault="003C04B7" w:rsidP="003C04B7">
            <w:pPr>
              <w:spacing w:after="120" w:line="36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 xml:space="preserve">(COVID-19 (Topic) or Coronavirus (Topic)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nCoV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 xml:space="preserve"> (Topic) or SARS-Cov-2 (Topic))</w:t>
            </w:r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br/>
              <w:t xml:space="preserve">AND (Vaccines (Topic) or Vaccine (Topic)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Vaccin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 xml:space="preserve">* (Topic)) AND (pregnancy (Topic) or pregnant (Topic)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pregnan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* (Topic) or prenatal (Topic) or perinatal (Topic)) AND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>newborn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GB"/>
              </w:rPr>
              <w:t xml:space="preserve"> (Topic) or neonate (Topic) or neonatal (Topic) or infant (Topic))</w:t>
            </w:r>
          </w:p>
        </w:tc>
      </w:tr>
      <w:tr w:rsidR="008C73AC" w:rsidRPr="002D2AD7" w14:paraId="256B6367" w14:textId="77777777" w:rsidTr="00881A7F">
        <w:tc>
          <w:tcPr>
            <w:tcW w:w="3397" w:type="dxa"/>
          </w:tcPr>
          <w:p w14:paraId="30C587B1" w14:textId="12113631" w:rsidR="008C73AC" w:rsidRPr="002D2AD7" w:rsidRDefault="001B565A" w:rsidP="00881A7F">
            <w:pPr>
              <w:spacing w:after="12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EMBASE</w:t>
            </w:r>
          </w:p>
        </w:tc>
        <w:tc>
          <w:tcPr>
            <w:tcW w:w="7797" w:type="dxa"/>
          </w:tcPr>
          <w:p w14:paraId="24F350B1" w14:textId="05AEB37B" w:rsidR="008C73AC" w:rsidRPr="002D2AD7" w:rsidRDefault="001B565A" w:rsidP="00881A7F">
            <w:pPr>
              <w:spacing w:after="120"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('coronavirus disease 2019</w:t>
            </w:r>
            <w:proofErr w:type="gram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':ab</w:t>
            </w:r>
            <w:proofErr w:type="gram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,ti OR 'covid 19':ab,ti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coronavirus:ab,ti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ncov:ab,ti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'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sars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cov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2':ab,ti) AND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vaccine:ab,ti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vaccines:ab,ti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vaccin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*: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) AND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pregnancy:ab,ti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pregnant:ab,ti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pregnan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*: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prenatal:ab,ti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perinatal:ab,ti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) AND (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newborn:ab,ti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neonate:ab,ti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neonatal:ab,ti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infant:ab,ti</w:t>
            </w:r>
            <w:proofErr w:type="spellEnd"/>
            <w:r w:rsidRPr="002D2AD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</w:tbl>
    <w:p w14:paraId="23D13CBD" w14:textId="77777777" w:rsidR="008C73AC" w:rsidRPr="00625A85" w:rsidRDefault="008C73AC" w:rsidP="008C73AC">
      <w:pPr>
        <w:rPr>
          <w:rFonts w:ascii="Arial" w:hAnsi="Arial" w:cs="Arial"/>
          <w:sz w:val="20"/>
          <w:szCs w:val="20"/>
        </w:rPr>
      </w:pPr>
    </w:p>
    <w:p w14:paraId="2D13DBBA" w14:textId="77777777" w:rsidR="008C73AC" w:rsidRPr="00625A85" w:rsidRDefault="008C73AC" w:rsidP="008C73AC">
      <w:pPr>
        <w:rPr>
          <w:rFonts w:ascii="Arial" w:hAnsi="Arial" w:cs="Arial"/>
          <w:sz w:val="20"/>
          <w:szCs w:val="20"/>
        </w:rPr>
      </w:pPr>
    </w:p>
    <w:p w14:paraId="6DE149D5" w14:textId="579D6B20" w:rsidR="008C73AC" w:rsidRDefault="008C73AC" w:rsidP="008C73AC"/>
    <w:p w14:paraId="4D238117" w14:textId="661C40B8" w:rsidR="003F3B38" w:rsidRDefault="003F3B38" w:rsidP="008C73AC"/>
    <w:p w14:paraId="64EBCC3A" w14:textId="57B842C0" w:rsidR="003F3B38" w:rsidRPr="00D20F0A" w:rsidRDefault="002856A5" w:rsidP="003F3B38">
      <w:pPr>
        <w:spacing w:after="120" w:line="360" w:lineRule="auto"/>
        <w:rPr>
          <w:rFonts w:ascii="Arial" w:hAnsi="Arial" w:cs="Arial"/>
          <w:b/>
        </w:rPr>
      </w:pPr>
      <w:r w:rsidRPr="002856A5">
        <w:rPr>
          <w:rFonts w:ascii="Arial" w:hAnsi="Arial" w:cs="Arial"/>
          <w:b/>
        </w:rPr>
        <w:t xml:space="preserve">Supplementary </w:t>
      </w:r>
      <w:r w:rsidR="003F3B38" w:rsidRPr="00D20F0A">
        <w:rPr>
          <w:rFonts w:ascii="Arial" w:hAnsi="Arial" w:cs="Arial"/>
          <w:b/>
        </w:rPr>
        <w:t xml:space="preserve">Table 2: </w:t>
      </w:r>
      <w:r w:rsidR="00905C9E" w:rsidRPr="00D20F0A">
        <w:rPr>
          <w:rFonts w:ascii="Arial" w:hAnsi="Arial" w:cs="Arial"/>
          <w:b/>
        </w:rPr>
        <w:t>NIH Quality Assessment Checklist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0"/>
        <w:gridCol w:w="593"/>
        <w:gridCol w:w="582"/>
        <w:gridCol w:w="630"/>
        <w:gridCol w:w="810"/>
        <w:gridCol w:w="720"/>
        <w:gridCol w:w="1080"/>
        <w:gridCol w:w="990"/>
        <w:gridCol w:w="720"/>
        <w:gridCol w:w="720"/>
        <w:gridCol w:w="900"/>
        <w:gridCol w:w="630"/>
        <w:gridCol w:w="810"/>
        <w:gridCol w:w="720"/>
        <w:gridCol w:w="630"/>
        <w:gridCol w:w="540"/>
        <w:gridCol w:w="895"/>
      </w:tblGrid>
      <w:tr w:rsidR="003F3B38" w:rsidRPr="00BB0A8F" w14:paraId="56EC18F4" w14:textId="77777777" w:rsidTr="003F3B38">
        <w:trPr>
          <w:trHeight w:val="3320"/>
        </w:trPr>
        <w:tc>
          <w:tcPr>
            <w:tcW w:w="980" w:type="dxa"/>
            <w:vAlign w:val="center"/>
            <w:hideMark/>
          </w:tcPr>
          <w:p w14:paraId="5B7EF5BB" w14:textId="1D821B07" w:rsidR="003F3B38" w:rsidRPr="00BB0A8F" w:rsidRDefault="003F3B38" w:rsidP="003F3B38">
            <w:pPr>
              <w:rPr>
                <w:b/>
                <w:bCs/>
              </w:rPr>
            </w:pPr>
            <w:r w:rsidRPr="00BB0A8F">
              <w:rPr>
                <w:b/>
                <w:bCs/>
              </w:rPr>
              <w:t>Study id</w:t>
            </w:r>
          </w:p>
        </w:tc>
        <w:tc>
          <w:tcPr>
            <w:tcW w:w="593" w:type="dxa"/>
            <w:vAlign w:val="center"/>
            <w:hideMark/>
          </w:tcPr>
          <w:p w14:paraId="30A5FAB3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1.Clarity</w:t>
            </w:r>
          </w:p>
        </w:tc>
        <w:tc>
          <w:tcPr>
            <w:tcW w:w="582" w:type="dxa"/>
            <w:vAlign w:val="center"/>
            <w:hideMark/>
          </w:tcPr>
          <w:p w14:paraId="6A8F70DA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2.Population</w:t>
            </w:r>
          </w:p>
        </w:tc>
        <w:tc>
          <w:tcPr>
            <w:tcW w:w="630" w:type="dxa"/>
            <w:vAlign w:val="center"/>
            <w:hideMark/>
          </w:tcPr>
          <w:p w14:paraId="1BE95482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3.Participation rate (&gt;50%)</w:t>
            </w:r>
          </w:p>
        </w:tc>
        <w:tc>
          <w:tcPr>
            <w:tcW w:w="810" w:type="dxa"/>
            <w:vAlign w:val="center"/>
            <w:hideMark/>
          </w:tcPr>
          <w:p w14:paraId="615BB59F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4.simillar population/ inclusion and exclusion criteria</w:t>
            </w:r>
          </w:p>
        </w:tc>
        <w:tc>
          <w:tcPr>
            <w:tcW w:w="720" w:type="dxa"/>
            <w:vAlign w:val="center"/>
            <w:hideMark/>
          </w:tcPr>
          <w:p w14:paraId="16539006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5.sample justification</w:t>
            </w:r>
          </w:p>
        </w:tc>
        <w:tc>
          <w:tcPr>
            <w:tcW w:w="1080" w:type="dxa"/>
            <w:vAlign w:val="center"/>
            <w:hideMark/>
          </w:tcPr>
          <w:p w14:paraId="1EC8E1F1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6.exposure/outcome</w:t>
            </w:r>
          </w:p>
        </w:tc>
        <w:tc>
          <w:tcPr>
            <w:tcW w:w="990" w:type="dxa"/>
            <w:vAlign w:val="center"/>
            <w:hideMark/>
          </w:tcPr>
          <w:p w14:paraId="1B909107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7.timeframe</w:t>
            </w:r>
          </w:p>
        </w:tc>
        <w:tc>
          <w:tcPr>
            <w:tcW w:w="720" w:type="dxa"/>
            <w:vAlign w:val="center"/>
            <w:hideMark/>
          </w:tcPr>
          <w:p w14:paraId="14186F0B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8.different levels of exposure</w:t>
            </w:r>
          </w:p>
        </w:tc>
        <w:tc>
          <w:tcPr>
            <w:tcW w:w="720" w:type="dxa"/>
            <w:vAlign w:val="center"/>
            <w:hideMark/>
          </w:tcPr>
          <w:p w14:paraId="0868C700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9.exposure measures</w:t>
            </w:r>
          </w:p>
        </w:tc>
        <w:tc>
          <w:tcPr>
            <w:tcW w:w="900" w:type="dxa"/>
            <w:vAlign w:val="center"/>
            <w:hideMark/>
          </w:tcPr>
          <w:p w14:paraId="36A701D9" w14:textId="0FE139DE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10.repeated exposure assessment</w:t>
            </w:r>
          </w:p>
        </w:tc>
        <w:tc>
          <w:tcPr>
            <w:tcW w:w="630" w:type="dxa"/>
            <w:vAlign w:val="center"/>
            <w:hideMark/>
          </w:tcPr>
          <w:p w14:paraId="3FFEBA2C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11.outcome measures</w:t>
            </w:r>
          </w:p>
        </w:tc>
        <w:tc>
          <w:tcPr>
            <w:tcW w:w="810" w:type="dxa"/>
            <w:vAlign w:val="center"/>
            <w:hideMark/>
          </w:tcPr>
          <w:p w14:paraId="2A3909BF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12.outcome blinded</w:t>
            </w:r>
          </w:p>
        </w:tc>
        <w:tc>
          <w:tcPr>
            <w:tcW w:w="720" w:type="dxa"/>
            <w:vAlign w:val="center"/>
            <w:hideMark/>
          </w:tcPr>
          <w:p w14:paraId="69379D1B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13. follow-up rate (80%)</w:t>
            </w:r>
          </w:p>
        </w:tc>
        <w:tc>
          <w:tcPr>
            <w:tcW w:w="630" w:type="dxa"/>
            <w:vAlign w:val="center"/>
            <w:hideMark/>
          </w:tcPr>
          <w:p w14:paraId="159301E8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14.statistical adjusment of cofounding variables</w:t>
            </w:r>
          </w:p>
        </w:tc>
        <w:tc>
          <w:tcPr>
            <w:tcW w:w="540" w:type="dxa"/>
            <w:vAlign w:val="center"/>
            <w:hideMark/>
          </w:tcPr>
          <w:p w14:paraId="43BCE6BD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Total score</w:t>
            </w:r>
          </w:p>
        </w:tc>
        <w:tc>
          <w:tcPr>
            <w:tcW w:w="895" w:type="dxa"/>
            <w:vAlign w:val="center"/>
            <w:hideMark/>
          </w:tcPr>
          <w:p w14:paraId="40ECC91C" w14:textId="77777777" w:rsidR="003F3B38" w:rsidRPr="00BB0A8F" w:rsidRDefault="003F3B38" w:rsidP="003F3B38">
            <w:pPr>
              <w:jc w:val="center"/>
              <w:rPr>
                <w:b/>
                <w:bCs/>
              </w:rPr>
            </w:pPr>
            <w:r w:rsidRPr="00BB0A8F">
              <w:rPr>
                <w:b/>
                <w:bCs/>
              </w:rPr>
              <w:t>Total assessment</w:t>
            </w:r>
          </w:p>
        </w:tc>
      </w:tr>
      <w:tr w:rsidR="00BB0A8F" w:rsidRPr="003F3B38" w14:paraId="35311993" w14:textId="77777777" w:rsidTr="00BB0A8F">
        <w:trPr>
          <w:trHeight w:val="555"/>
        </w:trPr>
        <w:tc>
          <w:tcPr>
            <w:tcW w:w="980" w:type="dxa"/>
            <w:noWrap/>
            <w:vAlign w:val="center"/>
            <w:hideMark/>
          </w:tcPr>
          <w:p w14:paraId="3A86240E" w14:textId="77777777" w:rsidR="00BB0A8F" w:rsidRPr="003F3B38" w:rsidRDefault="00BB0A8F" w:rsidP="00BB0A8F">
            <w:pPr>
              <w:jc w:val="center"/>
            </w:pPr>
            <w:r w:rsidRPr="003F3B38">
              <w:t>Magnus/2022</w:t>
            </w:r>
          </w:p>
        </w:tc>
        <w:tc>
          <w:tcPr>
            <w:tcW w:w="593" w:type="dxa"/>
            <w:noWrap/>
            <w:vAlign w:val="center"/>
            <w:hideMark/>
          </w:tcPr>
          <w:p w14:paraId="4721F7A4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7D261E26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3A5F9443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7FC79CF0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27DC91C9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53D18364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27AA7616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180ECE7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5A0D3BA0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48B53D92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6C07D8B6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0411B3AF" w14:textId="474CE6EE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3626F3E7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0F67A8A8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16BDF04D" w14:textId="77777777" w:rsidR="00BB0A8F" w:rsidRPr="003F3B38" w:rsidRDefault="00BB0A8F" w:rsidP="00BB0A8F">
            <w:pPr>
              <w:jc w:val="center"/>
            </w:pPr>
            <w:r w:rsidRPr="003F3B38"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0FB88774" w14:textId="77777777" w:rsidR="00BB0A8F" w:rsidRPr="003F3B38" w:rsidRDefault="00BB0A8F" w:rsidP="00BB0A8F">
            <w:pPr>
              <w:jc w:val="center"/>
            </w:pPr>
            <w:r w:rsidRPr="003F3B38">
              <w:t>GOOD</w:t>
            </w:r>
          </w:p>
        </w:tc>
      </w:tr>
      <w:tr w:rsidR="00BB0A8F" w:rsidRPr="003F3B38" w14:paraId="6F036185" w14:textId="77777777" w:rsidTr="00BB0A8F">
        <w:trPr>
          <w:trHeight w:val="570"/>
        </w:trPr>
        <w:tc>
          <w:tcPr>
            <w:tcW w:w="980" w:type="dxa"/>
            <w:noWrap/>
            <w:vAlign w:val="center"/>
            <w:hideMark/>
          </w:tcPr>
          <w:p w14:paraId="37AEEB3A" w14:textId="77777777" w:rsidR="00BB0A8F" w:rsidRPr="003F3B38" w:rsidRDefault="00BB0A8F" w:rsidP="00BB0A8F">
            <w:pPr>
              <w:jc w:val="center"/>
            </w:pPr>
            <w:r w:rsidRPr="003F3B38">
              <w:t>Goldshtein/2022</w:t>
            </w:r>
          </w:p>
        </w:tc>
        <w:tc>
          <w:tcPr>
            <w:tcW w:w="593" w:type="dxa"/>
            <w:noWrap/>
            <w:vAlign w:val="center"/>
            <w:hideMark/>
          </w:tcPr>
          <w:p w14:paraId="4C82ED35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55D2DBA0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15406D0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63A29E1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70970927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6D471D98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5C4736F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3313BCF4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1744AAB8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405612A9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4116B19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1EA8B42C" w14:textId="0D3C4618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4914B12F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39DE3091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540" w:type="dxa"/>
            <w:noWrap/>
            <w:vAlign w:val="center"/>
            <w:hideMark/>
          </w:tcPr>
          <w:p w14:paraId="1BF9F203" w14:textId="77777777" w:rsidR="00BB0A8F" w:rsidRPr="003F3B38" w:rsidRDefault="00BB0A8F" w:rsidP="00BB0A8F">
            <w:pPr>
              <w:jc w:val="center"/>
            </w:pPr>
            <w:r w:rsidRPr="003F3B38">
              <w:t>9</w:t>
            </w:r>
          </w:p>
        </w:tc>
        <w:tc>
          <w:tcPr>
            <w:tcW w:w="895" w:type="dxa"/>
            <w:noWrap/>
            <w:vAlign w:val="center"/>
            <w:hideMark/>
          </w:tcPr>
          <w:p w14:paraId="5EC60D91" w14:textId="77777777" w:rsidR="00BB0A8F" w:rsidRPr="003F3B38" w:rsidRDefault="00BB0A8F" w:rsidP="00BB0A8F">
            <w:pPr>
              <w:jc w:val="center"/>
            </w:pPr>
            <w:r w:rsidRPr="003F3B38">
              <w:t>GOOD</w:t>
            </w:r>
          </w:p>
        </w:tc>
      </w:tr>
      <w:tr w:rsidR="00BB0A8F" w:rsidRPr="003F3B38" w14:paraId="6034DA4A" w14:textId="77777777" w:rsidTr="00BB0A8F">
        <w:trPr>
          <w:trHeight w:val="608"/>
        </w:trPr>
        <w:tc>
          <w:tcPr>
            <w:tcW w:w="980" w:type="dxa"/>
            <w:noWrap/>
            <w:vAlign w:val="center"/>
            <w:hideMark/>
          </w:tcPr>
          <w:p w14:paraId="6FC11018" w14:textId="77777777" w:rsidR="00BB0A8F" w:rsidRPr="003F3B38" w:rsidRDefault="00BB0A8F" w:rsidP="00BB0A8F">
            <w:pPr>
              <w:jc w:val="center"/>
            </w:pPr>
            <w:r w:rsidRPr="003F3B38">
              <w:t>Fell/2022</w:t>
            </w:r>
          </w:p>
        </w:tc>
        <w:tc>
          <w:tcPr>
            <w:tcW w:w="593" w:type="dxa"/>
            <w:noWrap/>
            <w:vAlign w:val="center"/>
            <w:hideMark/>
          </w:tcPr>
          <w:p w14:paraId="5C934E65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1A336544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40C09CBF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384A2A5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10466AF4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7881B9FA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23C89386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60D03E24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FECC957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29F4D56A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30AC0FF0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53EC2827" w14:textId="7806F051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5CD4253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4E76420B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29D07C4F" w14:textId="77777777" w:rsidR="00BB0A8F" w:rsidRPr="003F3B38" w:rsidRDefault="00BB0A8F" w:rsidP="00BB0A8F">
            <w:pPr>
              <w:jc w:val="center"/>
            </w:pPr>
            <w:r w:rsidRPr="003F3B38"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3E3DB426" w14:textId="77777777" w:rsidR="00BB0A8F" w:rsidRPr="003F3B38" w:rsidRDefault="00BB0A8F" w:rsidP="00BB0A8F">
            <w:pPr>
              <w:jc w:val="center"/>
            </w:pPr>
            <w:r w:rsidRPr="003F3B38">
              <w:t>GOOD</w:t>
            </w:r>
          </w:p>
        </w:tc>
      </w:tr>
      <w:tr w:rsidR="00BB0A8F" w:rsidRPr="003F3B38" w14:paraId="428EB4AE" w14:textId="77777777" w:rsidTr="00BB0A8F">
        <w:trPr>
          <w:trHeight w:val="720"/>
        </w:trPr>
        <w:tc>
          <w:tcPr>
            <w:tcW w:w="980" w:type="dxa"/>
            <w:noWrap/>
            <w:vAlign w:val="center"/>
            <w:hideMark/>
          </w:tcPr>
          <w:p w14:paraId="66A72378" w14:textId="77777777" w:rsidR="00BB0A8F" w:rsidRPr="003F3B38" w:rsidRDefault="00BB0A8F" w:rsidP="00BB0A8F">
            <w:pPr>
              <w:jc w:val="center"/>
            </w:pPr>
            <w:r w:rsidRPr="003F3B38">
              <w:t>Dick/2022</w:t>
            </w:r>
          </w:p>
        </w:tc>
        <w:tc>
          <w:tcPr>
            <w:tcW w:w="593" w:type="dxa"/>
            <w:noWrap/>
            <w:vAlign w:val="center"/>
            <w:hideMark/>
          </w:tcPr>
          <w:p w14:paraId="3508A396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27788809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5607933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7BA8806B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0A539358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43483DDB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4579DED0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6F65ACBF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AA11DC3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01FF9DC8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4654B043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39FAD36F" w14:textId="1B37D7F2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668E12A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736F7061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15372AE8" w14:textId="77777777" w:rsidR="00BB0A8F" w:rsidRPr="003F3B38" w:rsidRDefault="00BB0A8F" w:rsidP="00BB0A8F">
            <w:pPr>
              <w:jc w:val="center"/>
            </w:pPr>
            <w:r w:rsidRPr="003F3B38"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0075CEE4" w14:textId="77777777" w:rsidR="00BB0A8F" w:rsidRPr="003F3B38" w:rsidRDefault="00BB0A8F" w:rsidP="00BB0A8F">
            <w:pPr>
              <w:jc w:val="center"/>
            </w:pPr>
            <w:r w:rsidRPr="003F3B38">
              <w:t>GOOD</w:t>
            </w:r>
          </w:p>
        </w:tc>
      </w:tr>
      <w:tr w:rsidR="00BB0A8F" w:rsidRPr="003F3B38" w14:paraId="5D389802" w14:textId="77777777" w:rsidTr="00BB0A8F">
        <w:trPr>
          <w:trHeight w:val="657"/>
        </w:trPr>
        <w:tc>
          <w:tcPr>
            <w:tcW w:w="980" w:type="dxa"/>
            <w:noWrap/>
            <w:vAlign w:val="center"/>
            <w:hideMark/>
          </w:tcPr>
          <w:p w14:paraId="77B6455C" w14:textId="77777777" w:rsidR="00BB0A8F" w:rsidRPr="003F3B38" w:rsidRDefault="00BB0A8F" w:rsidP="00BB0A8F">
            <w:pPr>
              <w:jc w:val="center"/>
            </w:pPr>
            <w:r w:rsidRPr="003F3B38">
              <w:t>Citu/2022</w:t>
            </w:r>
          </w:p>
        </w:tc>
        <w:tc>
          <w:tcPr>
            <w:tcW w:w="593" w:type="dxa"/>
            <w:noWrap/>
            <w:vAlign w:val="center"/>
            <w:hideMark/>
          </w:tcPr>
          <w:p w14:paraId="268FD109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582" w:type="dxa"/>
            <w:noWrap/>
            <w:vAlign w:val="center"/>
            <w:hideMark/>
          </w:tcPr>
          <w:p w14:paraId="76530E6C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6B5D425D" w14:textId="33E91877" w:rsidR="00BB0A8F" w:rsidRPr="003F3B38" w:rsidRDefault="00BB0A8F" w:rsidP="00BB0A8F">
            <w:pPr>
              <w:jc w:val="center"/>
            </w:pPr>
            <w:r w:rsidRPr="003F3B38">
              <w:t>N</w:t>
            </w:r>
            <w:r>
              <w:t>A</w:t>
            </w:r>
          </w:p>
        </w:tc>
        <w:tc>
          <w:tcPr>
            <w:tcW w:w="810" w:type="dxa"/>
            <w:noWrap/>
            <w:vAlign w:val="center"/>
            <w:hideMark/>
          </w:tcPr>
          <w:p w14:paraId="73C7D0CF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3A28C1C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1DE5F234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19897B2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4A472F5C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7F0B73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58B25854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4CF37F0F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345E358C" w14:textId="42AF31AA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1D39003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2EC94AD1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540" w:type="dxa"/>
            <w:noWrap/>
            <w:vAlign w:val="center"/>
            <w:hideMark/>
          </w:tcPr>
          <w:p w14:paraId="7B4806CB" w14:textId="77777777" w:rsidR="00BB0A8F" w:rsidRPr="003F3B38" w:rsidRDefault="00BB0A8F" w:rsidP="00BB0A8F">
            <w:pPr>
              <w:jc w:val="center"/>
            </w:pPr>
            <w:r w:rsidRPr="003F3B38">
              <w:t>6</w:t>
            </w:r>
          </w:p>
        </w:tc>
        <w:tc>
          <w:tcPr>
            <w:tcW w:w="895" w:type="dxa"/>
            <w:noWrap/>
            <w:vAlign w:val="center"/>
            <w:hideMark/>
          </w:tcPr>
          <w:p w14:paraId="153995E8" w14:textId="77777777" w:rsidR="00BB0A8F" w:rsidRPr="003F3B38" w:rsidRDefault="00BB0A8F" w:rsidP="00BB0A8F">
            <w:pPr>
              <w:jc w:val="center"/>
            </w:pPr>
            <w:r w:rsidRPr="003F3B38">
              <w:t>FAIR</w:t>
            </w:r>
          </w:p>
        </w:tc>
      </w:tr>
      <w:tr w:rsidR="00BB0A8F" w:rsidRPr="003F3B38" w14:paraId="61B0389C" w14:textId="77777777" w:rsidTr="00BB0A8F">
        <w:trPr>
          <w:trHeight w:val="619"/>
        </w:trPr>
        <w:tc>
          <w:tcPr>
            <w:tcW w:w="980" w:type="dxa"/>
            <w:noWrap/>
            <w:vAlign w:val="center"/>
            <w:hideMark/>
          </w:tcPr>
          <w:p w14:paraId="5F2C5D71" w14:textId="77777777" w:rsidR="00BB0A8F" w:rsidRPr="003F3B38" w:rsidRDefault="00BB0A8F" w:rsidP="00BB0A8F">
            <w:pPr>
              <w:jc w:val="center"/>
            </w:pPr>
            <w:r w:rsidRPr="003F3B38">
              <w:t>Blakeway/2021</w:t>
            </w:r>
          </w:p>
        </w:tc>
        <w:tc>
          <w:tcPr>
            <w:tcW w:w="593" w:type="dxa"/>
            <w:noWrap/>
            <w:vAlign w:val="center"/>
            <w:hideMark/>
          </w:tcPr>
          <w:p w14:paraId="4409944A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3E8AA55D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67F6A963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7CCD3B8A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687211A5" w14:textId="77777777" w:rsidR="00BB0A8F" w:rsidRPr="003F3B38" w:rsidRDefault="00BB0A8F" w:rsidP="00BB0A8F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7B1BD229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755A6C52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28FA88B1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E5AAE5E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67E00B3C" w14:textId="77777777" w:rsidR="00BB0A8F" w:rsidRPr="003F3B38" w:rsidRDefault="00BB0A8F" w:rsidP="00BB0A8F">
            <w:pPr>
              <w:jc w:val="center"/>
            </w:pPr>
            <w:r w:rsidRPr="003F3B38"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191BFAC1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616F7E8D" w14:textId="6887117D" w:rsidR="00BB0A8F" w:rsidRPr="003F3B38" w:rsidRDefault="00BB0A8F" w:rsidP="00BB0A8F">
            <w:pPr>
              <w:jc w:val="center"/>
            </w:pPr>
            <w:r w:rsidRPr="00434D9D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0D56C928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556FC684" w14:textId="77777777" w:rsidR="00BB0A8F" w:rsidRPr="003F3B38" w:rsidRDefault="00BB0A8F" w:rsidP="00BB0A8F">
            <w:pPr>
              <w:jc w:val="center"/>
            </w:pPr>
            <w:r w:rsidRPr="003F3B38"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3C1F9EA1" w14:textId="77777777" w:rsidR="00BB0A8F" w:rsidRPr="003F3B38" w:rsidRDefault="00BB0A8F" w:rsidP="00BB0A8F">
            <w:pPr>
              <w:jc w:val="center"/>
            </w:pPr>
            <w:r w:rsidRPr="003F3B38">
              <w:t>9</w:t>
            </w:r>
          </w:p>
        </w:tc>
        <w:tc>
          <w:tcPr>
            <w:tcW w:w="895" w:type="dxa"/>
            <w:noWrap/>
            <w:vAlign w:val="center"/>
            <w:hideMark/>
          </w:tcPr>
          <w:p w14:paraId="241556D0" w14:textId="77777777" w:rsidR="00BB0A8F" w:rsidRPr="003F3B38" w:rsidRDefault="00BB0A8F" w:rsidP="00BB0A8F">
            <w:pPr>
              <w:jc w:val="center"/>
            </w:pPr>
            <w:r w:rsidRPr="003F3B38">
              <w:t>GOOD</w:t>
            </w:r>
          </w:p>
        </w:tc>
      </w:tr>
      <w:tr w:rsidR="003F3B38" w:rsidRPr="003F3B38" w14:paraId="7E9D0DCE" w14:textId="77777777" w:rsidTr="003F3B38">
        <w:trPr>
          <w:trHeight w:val="660"/>
        </w:trPr>
        <w:tc>
          <w:tcPr>
            <w:tcW w:w="980" w:type="dxa"/>
            <w:noWrap/>
            <w:vAlign w:val="center"/>
            <w:hideMark/>
          </w:tcPr>
          <w:p w14:paraId="4078AAB7" w14:textId="77777777" w:rsidR="003F3B38" w:rsidRPr="003F3B38" w:rsidRDefault="003F3B38" w:rsidP="003F3B38">
            <w:pPr>
              <w:jc w:val="center"/>
            </w:pPr>
            <w:r w:rsidRPr="003F3B38">
              <w:lastRenderedPageBreak/>
              <w:t>Beharier/2021</w:t>
            </w:r>
          </w:p>
        </w:tc>
        <w:tc>
          <w:tcPr>
            <w:tcW w:w="593" w:type="dxa"/>
            <w:noWrap/>
            <w:vAlign w:val="center"/>
            <w:hideMark/>
          </w:tcPr>
          <w:p w14:paraId="7039F37D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7A3EE769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5A40A1A7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7C865CE7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49A716EF" w14:textId="77777777" w:rsidR="003F3B38" w:rsidRPr="003F3B38" w:rsidRDefault="003F3B38" w:rsidP="003F3B38">
            <w:pPr>
              <w:jc w:val="center"/>
            </w:pPr>
            <w:r w:rsidRPr="003F3B38">
              <w:t>0</w:t>
            </w:r>
          </w:p>
        </w:tc>
        <w:tc>
          <w:tcPr>
            <w:tcW w:w="1080" w:type="dxa"/>
            <w:noWrap/>
            <w:vAlign w:val="center"/>
            <w:hideMark/>
          </w:tcPr>
          <w:p w14:paraId="2A27A2F8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4DA3DD42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226C0CAA" w14:textId="77777777" w:rsidR="003F3B38" w:rsidRPr="003F3B38" w:rsidRDefault="003F3B38" w:rsidP="003F3B38">
            <w:pPr>
              <w:jc w:val="center"/>
            </w:pPr>
            <w:r w:rsidRPr="003F3B38"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262E8783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62117771" w14:textId="77777777" w:rsidR="003F3B38" w:rsidRPr="003F3B38" w:rsidRDefault="003F3B38" w:rsidP="003F3B38">
            <w:pPr>
              <w:jc w:val="center"/>
            </w:pPr>
            <w:r w:rsidRPr="003F3B38"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5320157F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10E5951D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2962332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64D10EB4" w14:textId="77777777" w:rsidR="003F3B38" w:rsidRPr="003F3B38" w:rsidRDefault="003F3B38" w:rsidP="003F3B38">
            <w:pPr>
              <w:jc w:val="center"/>
            </w:pPr>
            <w:r w:rsidRPr="003F3B38"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432DEB8D" w14:textId="77777777" w:rsidR="003F3B38" w:rsidRPr="003F3B38" w:rsidRDefault="003F3B38" w:rsidP="003F3B38">
            <w:pPr>
              <w:jc w:val="center"/>
            </w:pPr>
            <w:r w:rsidRPr="003F3B38">
              <w:t>11</w:t>
            </w:r>
          </w:p>
        </w:tc>
        <w:tc>
          <w:tcPr>
            <w:tcW w:w="895" w:type="dxa"/>
            <w:noWrap/>
            <w:vAlign w:val="center"/>
            <w:hideMark/>
          </w:tcPr>
          <w:p w14:paraId="53B26A18" w14:textId="77777777" w:rsidR="003F3B38" w:rsidRPr="003F3B38" w:rsidRDefault="003F3B38" w:rsidP="003F3B38">
            <w:pPr>
              <w:jc w:val="center"/>
            </w:pPr>
            <w:r w:rsidRPr="003F3B38">
              <w:t>GOOD</w:t>
            </w:r>
          </w:p>
        </w:tc>
      </w:tr>
      <w:tr w:rsidR="003F3B38" w:rsidRPr="003F3B38" w14:paraId="5F08C0EA" w14:textId="77777777" w:rsidTr="003F3B38">
        <w:trPr>
          <w:trHeight w:val="555"/>
        </w:trPr>
        <w:tc>
          <w:tcPr>
            <w:tcW w:w="980" w:type="dxa"/>
            <w:noWrap/>
            <w:vAlign w:val="center"/>
            <w:hideMark/>
          </w:tcPr>
          <w:p w14:paraId="28F2B9C5" w14:textId="42E5F4FA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3F3B38">
              <w:rPr>
                <w:rFonts w:ascii="Calibri" w:eastAsia="Times New Roman" w:hAnsi="Calibri" w:cs="Calibri"/>
                <w:color w:val="000000"/>
              </w:rPr>
              <w:t>amar wainstock/ 2021</w:t>
            </w:r>
          </w:p>
        </w:tc>
        <w:tc>
          <w:tcPr>
            <w:tcW w:w="593" w:type="dxa"/>
            <w:noWrap/>
            <w:vAlign w:val="center"/>
            <w:hideMark/>
          </w:tcPr>
          <w:p w14:paraId="02CD7EE8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208A3092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707623E9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7F4C8E70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37015500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4926B3A5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6CC6A83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1C2F452E" w14:textId="5E20A2FD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F3B38">
              <w:rPr>
                <w:rFonts w:ascii="Calibri" w:eastAsia="Times New Roman" w:hAnsi="Calibri" w:cs="Calibri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5C7DC668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603175AC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647C24EB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09A1389F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0905D8CC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405AC3F4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751C4A2B" w14:textId="12C82F14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59564E5A" w14:textId="62115A33" w:rsidR="003F3B38" w:rsidRPr="003F3B38" w:rsidRDefault="003F3B38" w:rsidP="003F3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3B38">
              <w:t>GOOD</w:t>
            </w:r>
          </w:p>
        </w:tc>
      </w:tr>
      <w:tr w:rsidR="003F3B38" w:rsidRPr="003F3B38" w14:paraId="076F7B08" w14:textId="77777777" w:rsidTr="003F3B38">
        <w:trPr>
          <w:trHeight w:val="608"/>
        </w:trPr>
        <w:tc>
          <w:tcPr>
            <w:tcW w:w="980" w:type="dxa"/>
            <w:noWrap/>
            <w:vAlign w:val="center"/>
            <w:hideMark/>
          </w:tcPr>
          <w:p w14:paraId="3F02C2CF" w14:textId="7F4EB773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</w:t>
            </w:r>
            <w:r w:rsidRPr="003F3B38">
              <w:rPr>
                <w:rFonts w:ascii="Calibri" w:eastAsia="Times New Roman" w:hAnsi="Calibri" w:cs="Calibri"/>
                <w:color w:val="000000"/>
              </w:rPr>
              <w:t>heiler/2021</w:t>
            </w:r>
          </w:p>
        </w:tc>
        <w:tc>
          <w:tcPr>
            <w:tcW w:w="593" w:type="dxa"/>
            <w:noWrap/>
            <w:vAlign w:val="center"/>
            <w:hideMark/>
          </w:tcPr>
          <w:p w14:paraId="67F851D8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3C68B2B8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179D2239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0236B555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07D7427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681CA43F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2DD5E264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015AD4E6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14A6225F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44814D6F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2F848623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0A1AB09A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3CF5CD27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3CCC1667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7C8440F6" w14:textId="7246ACD3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95" w:type="dxa"/>
            <w:noWrap/>
            <w:vAlign w:val="center"/>
            <w:hideMark/>
          </w:tcPr>
          <w:p w14:paraId="78BD0B82" w14:textId="1C611563" w:rsidR="003F3B38" w:rsidRPr="003F3B38" w:rsidRDefault="003F3B38" w:rsidP="003F3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3B38">
              <w:t>GOOD</w:t>
            </w:r>
          </w:p>
        </w:tc>
      </w:tr>
      <w:tr w:rsidR="003F3B38" w:rsidRPr="003F3B38" w14:paraId="5CBBFCCD" w14:textId="77777777" w:rsidTr="003F3B38">
        <w:trPr>
          <w:trHeight w:val="657"/>
        </w:trPr>
        <w:tc>
          <w:tcPr>
            <w:tcW w:w="980" w:type="dxa"/>
            <w:noWrap/>
            <w:vAlign w:val="center"/>
            <w:hideMark/>
          </w:tcPr>
          <w:p w14:paraId="13054C54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Rottenstreich/2022</w:t>
            </w:r>
          </w:p>
        </w:tc>
        <w:tc>
          <w:tcPr>
            <w:tcW w:w="593" w:type="dxa"/>
            <w:noWrap/>
            <w:vAlign w:val="center"/>
            <w:hideMark/>
          </w:tcPr>
          <w:p w14:paraId="4D4DF1FB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4248FE4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054ED5D0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3C6D4A0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47BCE01B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33EE3A2F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553AF6C3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521980F0" w14:textId="2FB618A0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F3B38">
              <w:rPr>
                <w:rFonts w:ascii="Calibri" w:eastAsia="Times New Roman" w:hAnsi="Calibri" w:cs="Calibri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377458D2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05803DC5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23CE5B00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3E85DDD3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309BC4CA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62D94AC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4515B1FE" w14:textId="2D3CDF8C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6C5A3BFB" w14:textId="1358CEDC" w:rsidR="003F3B38" w:rsidRPr="003F3B38" w:rsidRDefault="003F3B38" w:rsidP="003F3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3B38">
              <w:t>GOOD</w:t>
            </w:r>
          </w:p>
        </w:tc>
      </w:tr>
      <w:tr w:rsidR="003F3B38" w:rsidRPr="003F3B38" w14:paraId="07806E07" w14:textId="77777777" w:rsidTr="003F3B38">
        <w:trPr>
          <w:trHeight w:val="619"/>
        </w:trPr>
        <w:tc>
          <w:tcPr>
            <w:tcW w:w="980" w:type="dxa"/>
            <w:noWrap/>
            <w:vAlign w:val="center"/>
            <w:hideMark/>
          </w:tcPr>
          <w:p w14:paraId="32DE1E9D" w14:textId="4E75BE5B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Mayo/2021</w:t>
            </w:r>
          </w:p>
        </w:tc>
        <w:tc>
          <w:tcPr>
            <w:tcW w:w="593" w:type="dxa"/>
            <w:noWrap/>
            <w:vAlign w:val="center"/>
            <w:hideMark/>
          </w:tcPr>
          <w:p w14:paraId="0E493438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2" w:type="dxa"/>
            <w:noWrap/>
            <w:vAlign w:val="center"/>
            <w:hideMark/>
          </w:tcPr>
          <w:p w14:paraId="29651140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255393FA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12609B7D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1F39D0B2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vAlign w:val="center"/>
            <w:hideMark/>
          </w:tcPr>
          <w:p w14:paraId="0807FEAE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90" w:type="dxa"/>
            <w:noWrap/>
            <w:vAlign w:val="center"/>
            <w:hideMark/>
          </w:tcPr>
          <w:p w14:paraId="35C20DA9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7092EBED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20" w:type="dxa"/>
            <w:noWrap/>
            <w:vAlign w:val="center"/>
            <w:hideMark/>
          </w:tcPr>
          <w:p w14:paraId="4F71D3A4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vAlign w:val="center"/>
            <w:hideMark/>
          </w:tcPr>
          <w:p w14:paraId="5CD10DD2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30" w:type="dxa"/>
            <w:noWrap/>
            <w:vAlign w:val="center"/>
            <w:hideMark/>
          </w:tcPr>
          <w:p w14:paraId="5B0C29EC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0" w:type="dxa"/>
            <w:noWrap/>
            <w:vAlign w:val="center"/>
            <w:hideMark/>
          </w:tcPr>
          <w:p w14:paraId="7CB12D81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720" w:type="dxa"/>
            <w:noWrap/>
            <w:vAlign w:val="center"/>
            <w:hideMark/>
          </w:tcPr>
          <w:p w14:paraId="342BA7D9" w14:textId="77777777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F3B38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30" w:type="dxa"/>
            <w:noWrap/>
            <w:vAlign w:val="center"/>
            <w:hideMark/>
          </w:tcPr>
          <w:p w14:paraId="09D2FE96" w14:textId="77DB7350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F3B38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40" w:type="dxa"/>
            <w:noWrap/>
            <w:vAlign w:val="center"/>
            <w:hideMark/>
          </w:tcPr>
          <w:p w14:paraId="7E7D704B" w14:textId="36ED4052" w:rsidR="003F3B38" w:rsidRPr="003F3B38" w:rsidRDefault="003F3B38" w:rsidP="003F3B38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3F3B38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895" w:type="dxa"/>
            <w:noWrap/>
            <w:vAlign w:val="center"/>
            <w:hideMark/>
          </w:tcPr>
          <w:p w14:paraId="2D49E91B" w14:textId="46C9522B" w:rsidR="003F3B38" w:rsidRPr="003F3B38" w:rsidRDefault="003F3B38" w:rsidP="003F3B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3B38">
              <w:t>GOOD</w:t>
            </w:r>
          </w:p>
        </w:tc>
      </w:tr>
    </w:tbl>
    <w:p w14:paraId="7E5F87F4" w14:textId="2844D2CD" w:rsidR="00537570" w:rsidRDefault="00537570"/>
    <w:p w14:paraId="7357CB26" w14:textId="0A19785B" w:rsidR="00D20F0A" w:rsidRDefault="00D20F0A"/>
    <w:p w14:paraId="0E2ADECE" w14:textId="1DB22A9A" w:rsidR="00D20F0A" w:rsidRDefault="00D20F0A"/>
    <w:p w14:paraId="57191E66" w14:textId="79B021B1" w:rsidR="00D20F0A" w:rsidRDefault="00D20F0A"/>
    <w:p w14:paraId="7509800E" w14:textId="08828390" w:rsidR="00D20F0A" w:rsidRDefault="00D20F0A"/>
    <w:p w14:paraId="11FDE323" w14:textId="53FF758E" w:rsidR="00D20F0A" w:rsidRDefault="00D20F0A"/>
    <w:p w14:paraId="0A4D9923" w14:textId="5DF8914E" w:rsidR="00D20F0A" w:rsidRDefault="00D20F0A"/>
    <w:p w14:paraId="23EB4304" w14:textId="1376B697" w:rsidR="00D20F0A" w:rsidRDefault="00D20F0A"/>
    <w:p w14:paraId="4C4772EE" w14:textId="6C10F784" w:rsidR="00D20F0A" w:rsidRDefault="00D20F0A"/>
    <w:p w14:paraId="61F461BC" w14:textId="775660F4" w:rsidR="00D20F0A" w:rsidRDefault="00D20F0A"/>
    <w:p w14:paraId="47D273EA" w14:textId="6FB5BAD6" w:rsidR="00D20F0A" w:rsidRDefault="00D20F0A"/>
    <w:p w14:paraId="6D4E5AFC" w14:textId="77777777" w:rsidR="00D20F0A" w:rsidRDefault="00D20F0A" w:rsidP="00D20F0A"/>
    <w:p w14:paraId="732141D2" w14:textId="56216930" w:rsidR="00D20F0A" w:rsidRDefault="003A6CF1" w:rsidP="00D20F0A">
      <w:pPr>
        <w:rPr>
          <w:rFonts w:asciiTheme="minorBidi" w:hAnsiTheme="minorBidi"/>
          <w:b/>
          <w:bCs/>
        </w:rPr>
      </w:pPr>
      <w:r w:rsidRPr="003A6CF1">
        <w:rPr>
          <w:rFonts w:asciiTheme="minorBidi" w:hAnsiTheme="minorBidi"/>
          <w:b/>
          <w:bCs/>
        </w:rPr>
        <w:lastRenderedPageBreak/>
        <w:t xml:space="preserve">Supplementary </w:t>
      </w:r>
      <w:r w:rsidR="00D20F0A" w:rsidRPr="00D20F0A">
        <w:rPr>
          <w:rFonts w:asciiTheme="minorBidi" w:hAnsiTheme="minorBidi"/>
          <w:b/>
          <w:bCs/>
        </w:rPr>
        <w:t xml:space="preserve">Figure 1. Funnel Plot of Studies Included in the Meta-analysis of </w:t>
      </w:r>
      <w:r w:rsidR="00D20F0A">
        <w:rPr>
          <w:noProof/>
        </w:rPr>
        <w:drawing>
          <wp:anchor distT="0" distB="0" distL="114300" distR="114300" simplePos="0" relativeHeight="251658240" behindDoc="0" locked="0" layoutInCell="1" allowOverlap="1" wp14:anchorId="1A2397D4" wp14:editId="6EB31E1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619625" cy="3695700"/>
            <wp:effectExtent l="0" t="0" r="9525" b="0"/>
            <wp:wrapSquare wrapText="bothSides"/>
            <wp:docPr id="25" name="Picture" descr="Figure 2: Funnel plo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report_res_files/figure-docx/funnelplot-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0F0A">
        <w:rPr>
          <w:rFonts w:asciiTheme="minorBidi" w:hAnsiTheme="minorBidi"/>
          <w:b/>
          <w:bCs/>
        </w:rPr>
        <w:t>adverse neonatal outcomes (ANO).</w:t>
      </w:r>
    </w:p>
    <w:p w14:paraId="75CE0A8D" w14:textId="215D9697" w:rsidR="00D20F0A" w:rsidRPr="00D20F0A" w:rsidRDefault="00D20F0A" w:rsidP="00D20F0A">
      <w:pPr>
        <w:rPr>
          <w:rFonts w:asciiTheme="minorBidi" w:hAnsiTheme="minorBidi"/>
          <w:b/>
          <w:bCs/>
        </w:rPr>
      </w:pPr>
    </w:p>
    <w:sectPr w:rsidR="00D20F0A" w:rsidRPr="00D20F0A" w:rsidSect="00951F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AC"/>
    <w:rsid w:val="001B565A"/>
    <w:rsid w:val="002856A5"/>
    <w:rsid w:val="002D2AD7"/>
    <w:rsid w:val="003453B0"/>
    <w:rsid w:val="003A6CF1"/>
    <w:rsid w:val="003C04B7"/>
    <w:rsid w:val="003F3B38"/>
    <w:rsid w:val="00473D61"/>
    <w:rsid w:val="004A0367"/>
    <w:rsid w:val="00537570"/>
    <w:rsid w:val="00545973"/>
    <w:rsid w:val="008C73AC"/>
    <w:rsid w:val="00905C9E"/>
    <w:rsid w:val="00AC3A34"/>
    <w:rsid w:val="00B9303A"/>
    <w:rsid w:val="00BB0A8F"/>
    <w:rsid w:val="00CF615C"/>
    <w:rsid w:val="00D20F0A"/>
    <w:rsid w:val="00DC6429"/>
    <w:rsid w:val="00D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D0E37"/>
  <w15:chartTrackingRefBased/>
  <w15:docId w15:val="{449CC2D2-70D6-4E2E-B2BA-43E7826F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3AC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C73AC"/>
    <w:rPr>
      <w:b/>
      <w:bCs/>
    </w:rPr>
  </w:style>
  <w:style w:type="character" w:customStyle="1" w:styleId="row-boolean">
    <w:name w:val="row-boolean"/>
    <w:basedOn w:val="DefaultParagraphFont"/>
    <w:rsid w:val="008C7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412</Words>
  <Characters>2137</Characters>
  <Application>Microsoft Office Word</Application>
  <DocSecurity>0</DocSecurity>
  <Lines>356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Shafiee</dc:creator>
  <cp:keywords/>
  <dc:description/>
  <cp:lastModifiedBy>Arman Shafiee</cp:lastModifiedBy>
  <cp:revision>13</cp:revision>
  <dcterms:created xsi:type="dcterms:W3CDTF">2022-04-07T17:56:00Z</dcterms:created>
  <dcterms:modified xsi:type="dcterms:W3CDTF">2022-12-25T15:06:00Z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d8885b48d6ccc95cf09ec4a100a55f19b3002a469e7097f397e7812b1786afe4</vt:lpwstr>
  </property>
</Properties>
</file>