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Appendix Legend</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Appendix 1. My Birth Story Template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Appendix 2. Health Plan Recommendations Template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Appendix 3. Plan for My Health Template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Appendix 4. Physician to Physician Letter Template</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Appendix 5. Medical Abstraction Form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Appendix 6. Example of Handout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Appendix 7. Co-designed Health Plan Template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Appendix 8. Database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Appendix 1. My Birth Story Template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tbl>
      <w:tblPr/>
      <w:tblGrid>
        <w:gridCol w:w="9359"/>
      </w:tblGrid>
      <w:tr>
        <w:trPr>
          <w:trHeight w:val="708" w:hRule="auto"/>
          <w:jc w:val="left"/>
        </w:trPr>
        <w:tc>
          <w:tcPr>
            <w:tcW w:w="9359" w:type="dxa"/>
            <w:tcBorders>
              <w:top w:val="single" w:color="000000" w:sz="4"/>
              <w:left w:val="single" w:color="000000" w:sz="4"/>
              <w:bottom w:val="single" w:color="000000" w:sz="4"/>
              <w:right w:val="single" w:color="000000" w:sz="4"/>
            </w:tcBorders>
            <w:shd w:color="auto" w:fill="453560" w:val="clear"/>
            <w:tcMar>
              <w:left w:w="108" w:type="dxa"/>
              <w:right w:w="108" w:type="dxa"/>
            </w:tcMar>
            <w:vAlign w:val="top"/>
          </w:tcPr>
          <w:p>
            <w:pPr>
              <w:spacing w:before="60" w:after="60" w:line="240"/>
              <w:ind w:right="0" w:left="0" w:firstLine="0"/>
              <w:jc w:val="left"/>
              <w:rPr>
                <w:rFonts w:ascii="Gill Sans SemiBold" w:hAnsi="Gill Sans SemiBold" w:cs="Gill Sans SemiBold" w:eastAsia="Gill Sans SemiBold"/>
                <w:b/>
                <w:color w:val="FFFFFF"/>
                <w:spacing w:val="0"/>
                <w:position w:val="0"/>
                <w:sz w:val="24"/>
                <w:shd w:fill="auto" w:val="clear"/>
              </w:rPr>
            </w:pPr>
            <w:r>
              <w:rPr>
                <w:rFonts w:ascii="Gill Sans SemiBold" w:hAnsi="Gill Sans SemiBold" w:cs="Gill Sans SemiBold" w:eastAsia="Gill Sans SemiBold"/>
                <w:b/>
                <w:color w:val="FFFFFF"/>
                <w:spacing w:val="0"/>
                <w:position w:val="0"/>
                <w:sz w:val="24"/>
                <w:shd w:fill="auto" w:val="clear"/>
              </w:rPr>
              <w:t xml:space="preserve">My Baby’s Birth Story</w:t>
            </w:r>
          </w:p>
          <w:p>
            <w:pPr>
              <w:spacing w:before="0" w:after="60" w:line="240"/>
              <w:ind w:right="0" w:left="0" w:firstLine="0"/>
              <w:jc w:val="left"/>
              <w:rPr>
                <w:spacing w:val="0"/>
                <w:position w:val="0"/>
              </w:rPr>
            </w:pPr>
            <w:r>
              <w:rPr>
                <w:rFonts w:ascii="Adobe Garamond Pro" w:hAnsi="Adobe Garamond Pro" w:cs="Adobe Garamond Pro" w:eastAsia="Adobe Garamond Pro"/>
                <w:color w:val="FFFFFF"/>
                <w:spacing w:val="0"/>
                <w:position w:val="0"/>
                <w:sz w:val="20"/>
                <w:shd w:fill="auto" w:val="clear"/>
              </w:rPr>
              <w:t xml:space="preserve">A record of what happened during the birth of my baby.</w:t>
            </w:r>
          </w:p>
        </w:tc>
      </w:tr>
      <w:tr>
        <w:trPr>
          <w:trHeight w:val="10325" w:hRule="auto"/>
          <w:jc w:val="left"/>
        </w:trPr>
        <w:tc>
          <w:tcPr>
            <w:tcW w:w="9359"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rFonts w:ascii="Adobe Garamond Pro" w:hAnsi="Adobe Garamond Pro" w:cs="Adobe Garamond Pro" w:eastAsia="Adobe Garamond Pro"/>
                <w:color w:val="000000"/>
                <w:spacing w:val="0"/>
                <w:position w:val="0"/>
                <w:sz w:val="20"/>
                <w:shd w:fill="auto" w:val="clear"/>
              </w:rPr>
            </w:pPr>
          </w:p>
          <w:p>
            <w:pPr>
              <w:spacing w:before="0" w:after="0" w:line="240"/>
              <w:ind w:right="0" w:left="0" w:firstLine="0"/>
              <w:jc w:val="left"/>
              <w:rPr>
                <w:rFonts w:ascii="Garamond" w:hAnsi="Garamond" w:cs="Garamond" w:eastAsia="Garamond"/>
                <w:b/>
                <w:color w:val="auto"/>
                <w:spacing w:val="0"/>
                <w:position w:val="0"/>
                <w:sz w:val="20"/>
                <w:shd w:fill="auto" w:val="clear"/>
              </w:rPr>
            </w:pPr>
            <w:r>
              <w:rPr>
                <w:rFonts w:ascii="Garamond" w:hAnsi="Garamond" w:cs="Garamond" w:eastAsia="Garamond"/>
                <w:b/>
                <w:color w:val="auto"/>
                <w:spacing w:val="0"/>
                <w:position w:val="0"/>
                <w:sz w:val="20"/>
                <w:shd w:fill="auto" w:val="clear"/>
              </w:rPr>
              <w:t xml:space="preserve">Prior Health Conditions and Previous Pregnancies: </w:t>
            </w:r>
          </w:p>
          <w:p>
            <w:pPr>
              <w:numPr>
                <w:ilvl w:val="0"/>
                <w:numId w:val="8"/>
              </w:numPr>
              <w:spacing w:before="0" w:after="0" w:line="240"/>
              <w:ind w:right="0" w:left="72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Where did you receive prenatal care? Who was your OB?</w:t>
            </w:r>
          </w:p>
          <w:p>
            <w:pPr>
              <w:numPr>
                <w:ilvl w:val="0"/>
                <w:numId w:val="8"/>
              </w:numPr>
              <w:spacing w:before="0" w:after="0" w:line="240"/>
              <w:ind w:right="0" w:left="72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Is this your first pregnancy? If no, how many previous pregnancies? </w:t>
            </w:r>
          </w:p>
          <w:p>
            <w:pPr>
              <w:numPr>
                <w:ilvl w:val="0"/>
                <w:numId w:val="8"/>
              </w:numPr>
              <w:spacing w:before="0" w:after="0" w:line="240"/>
              <w:ind w:right="0" w:left="144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Were your previous pregnancies carried to term? </w:t>
            </w:r>
          </w:p>
          <w:p>
            <w:pPr>
              <w:numPr>
                <w:ilvl w:val="0"/>
                <w:numId w:val="8"/>
              </w:numPr>
              <w:spacing w:before="0" w:after="0" w:line="240"/>
              <w:ind w:right="0" w:left="144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Any complications in your previous pregnancies? </w:t>
            </w:r>
          </w:p>
          <w:p>
            <w:pPr>
              <w:numPr>
                <w:ilvl w:val="0"/>
                <w:numId w:val="8"/>
              </w:numPr>
              <w:spacing w:before="0" w:after="0" w:line="240"/>
              <w:ind w:right="0" w:left="144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Multiple gestation?</w:t>
            </w:r>
          </w:p>
          <w:p>
            <w:pPr>
              <w:numPr>
                <w:ilvl w:val="0"/>
                <w:numId w:val="8"/>
              </w:numPr>
              <w:spacing w:before="0" w:after="0" w:line="240"/>
              <w:ind w:right="0" w:left="72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Any previous surgeries? Specifically, any abdominal or vaginal surgeries?  </w:t>
            </w:r>
          </w:p>
          <w:p>
            <w:pPr>
              <w:spacing w:before="0" w:after="0" w:line="240"/>
              <w:ind w:right="0" w:left="360" w:firstLine="0"/>
              <w:jc w:val="left"/>
              <w:rPr>
                <w:rFonts w:ascii="Garamond" w:hAnsi="Garamond" w:cs="Garamond" w:eastAsia="Garamond"/>
                <w:color w:val="auto"/>
                <w:spacing w:val="0"/>
                <w:position w:val="0"/>
                <w:sz w:val="20"/>
                <w:shd w:fill="auto" w:val="clear"/>
              </w:rPr>
            </w:pPr>
          </w:p>
          <w:p>
            <w:pPr>
              <w:spacing w:before="0" w:after="0" w:line="240"/>
              <w:ind w:right="0" w:left="0" w:firstLine="0"/>
              <w:jc w:val="left"/>
              <w:rPr>
                <w:rFonts w:ascii="Garamond" w:hAnsi="Garamond" w:cs="Garamond" w:eastAsia="Garamond"/>
                <w:b/>
                <w:color w:val="auto"/>
                <w:spacing w:val="0"/>
                <w:position w:val="0"/>
                <w:sz w:val="20"/>
                <w:shd w:fill="auto" w:val="clear"/>
              </w:rPr>
            </w:pPr>
            <w:r>
              <w:rPr>
                <w:rFonts w:ascii="Garamond" w:hAnsi="Garamond" w:cs="Garamond" w:eastAsia="Garamond"/>
                <w:b/>
                <w:color w:val="auto"/>
                <w:spacing w:val="0"/>
                <w:position w:val="0"/>
                <w:sz w:val="20"/>
                <w:shd w:fill="auto" w:val="clear"/>
              </w:rPr>
              <w:t xml:space="preserve">Health Conditions:</w:t>
            </w:r>
          </w:p>
          <w:p>
            <w:pPr>
              <w:numPr>
                <w:ilvl w:val="0"/>
                <w:numId w:val="13"/>
              </w:numPr>
              <w:spacing w:before="0" w:after="0" w:line="240"/>
              <w:ind w:right="0" w:left="72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Hypertension</w:t>
            </w:r>
          </w:p>
          <w:p>
            <w:pPr>
              <w:numPr>
                <w:ilvl w:val="0"/>
                <w:numId w:val="13"/>
              </w:numPr>
              <w:spacing w:before="0" w:after="0" w:line="240"/>
              <w:ind w:right="0" w:left="72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Type 2 DM</w:t>
            </w:r>
          </w:p>
          <w:p>
            <w:pPr>
              <w:numPr>
                <w:ilvl w:val="0"/>
                <w:numId w:val="13"/>
              </w:numPr>
              <w:spacing w:before="0" w:after="0" w:line="240"/>
              <w:ind w:right="0" w:left="72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Autoimmune diseases</w:t>
            </w:r>
          </w:p>
          <w:p>
            <w:pPr>
              <w:spacing w:before="0" w:after="0" w:line="240"/>
              <w:ind w:right="0" w:left="0" w:firstLine="0"/>
              <w:jc w:val="left"/>
              <w:rPr>
                <w:rFonts w:ascii="Garamond" w:hAnsi="Garamond" w:cs="Garamond" w:eastAsia="Garamond"/>
                <w:b/>
                <w:color w:val="auto"/>
                <w:spacing w:val="0"/>
                <w:position w:val="0"/>
                <w:sz w:val="20"/>
                <w:shd w:fill="auto" w:val="clear"/>
              </w:rPr>
            </w:pP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b/>
                <w:color w:val="auto"/>
                <w:spacing w:val="0"/>
                <w:position w:val="0"/>
                <w:sz w:val="20"/>
                <w:shd w:fill="auto" w:val="clear"/>
              </w:rPr>
              <w:t xml:space="preserve">During Pregnancy: </w:t>
            </w:r>
            <w:r>
              <w:rPr>
                <w:rFonts w:ascii="Garamond" w:hAnsi="Garamond" w:cs="Garamond" w:eastAsia="Garamond"/>
                <w:color w:val="auto"/>
                <w:spacing w:val="0"/>
                <w:position w:val="0"/>
                <w:sz w:val="20"/>
                <w:shd w:fill="auto" w:val="clear"/>
              </w:rPr>
              <w:t xml:space="preserve">[Insert pertinent information about pregnancy management, delivery management, and potential factors associated with preterm birth]</w:t>
            </w:r>
          </w:p>
          <w:p>
            <w:pPr>
              <w:spacing w:before="0" w:after="0" w:line="240"/>
              <w:ind w:right="0" w:left="0" w:firstLine="0"/>
              <w:jc w:val="left"/>
              <w:rPr>
                <w:rFonts w:ascii="Garamond" w:hAnsi="Garamond" w:cs="Garamond" w:eastAsia="Garamond"/>
                <w:b/>
                <w:color w:val="auto"/>
                <w:spacing w:val="0"/>
                <w:position w:val="0"/>
                <w:sz w:val="20"/>
                <w:shd w:fill="auto" w:val="clear"/>
              </w:rPr>
            </w:pPr>
          </w:p>
          <w:p>
            <w:pPr>
              <w:numPr>
                <w:ilvl w:val="0"/>
                <w:numId w:val="15"/>
              </w:numPr>
              <w:spacing w:before="0" w:after="0" w:line="240"/>
              <w:ind w:right="0" w:left="72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Normal Ultrasounds? </w:t>
            </w:r>
          </w:p>
          <w:p>
            <w:pPr>
              <w:numPr>
                <w:ilvl w:val="0"/>
                <w:numId w:val="15"/>
              </w:numPr>
              <w:spacing w:before="0" w:after="0" w:line="240"/>
              <w:ind w:right="0" w:left="72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Any abdominal trauma? </w:t>
            </w:r>
          </w:p>
          <w:p>
            <w:pPr>
              <w:numPr>
                <w:ilvl w:val="0"/>
                <w:numId w:val="15"/>
              </w:numPr>
              <w:spacing w:before="0" w:after="0" w:line="240"/>
              <w:ind w:right="0" w:left="72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Any infections? </w:t>
            </w:r>
          </w:p>
          <w:p>
            <w:pPr>
              <w:numPr>
                <w:ilvl w:val="0"/>
                <w:numId w:val="15"/>
              </w:numPr>
              <w:spacing w:before="0" w:after="0" w:line="240"/>
              <w:ind w:right="0" w:left="72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Multiple marker test? NIPT?  Amniocentesis? </w:t>
            </w:r>
          </w:p>
          <w:p>
            <w:pPr>
              <w:numPr>
                <w:ilvl w:val="0"/>
                <w:numId w:val="15"/>
              </w:numPr>
              <w:spacing w:before="0" w:after="0" w:line="240"/>
              <w:ind w:right="0" w:left="72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Gestational Diabetes? </w:t>
            </w:r>
          </w:p>
          <w:p>
            <w:pPr>
              <w:numPr>
                <w:ilvl w:val="0"/>
                <w:numId w:val="15"/>
              </w:numPr>
              <w:spacing w:before="0" w:after="0" w:line="240"/>
              <w:ind w:right="0" w:left="72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 Preeclampsia? </w:t>
            </w:r>
          </w:p>
          <w:p>
            <w:pPr>
              <w:numPr>
                <w:ilvl w:val="0"/>
                <w:numId w:val="15"/>
              </w:numPr>
              <w:spacing w:before="0" w:after="0" w:line="240"/>
              <w:ind w:right="0" w:left="72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Preterm Labor or Rupture of Membranes?</w:t>
            </w:r>
          </w:p>
          <w:p>
            <w:pPr>
              <w:spacing w:before="0" w:after="0" w:line="240"/>
              <w:ind w:right="0" w:left="0" w:firstLine="0"/>
              <w:jc w:val="left"/>
              <w:rPr>
                <w:rFonts w:ascii="Garamond" w:hAnsi="Garamond" w:cs="Garamond" w:eastAsia="Garamond"/>
                <w:color w:val="auto"/>
                <w:spacing w:val="0"/>
                <w:position w:val="0"/>
                <w:sz w:val="20"/>
                <w:shd w:fill="auto" w:val="clear"/>
              </w:rPr>
            </w:pP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b/>
                <w:color w:val="auto"/>
                <w:spacing w:val="0"/>
                <w:position w:val="0"/>
                <w:sz w:val="20"/>
                <w:shd w:fill="auto" w:val="clear"/>
              </w:rPr>
              <w:t xml:space="preserve">Labor and Delivery: </w:t>
            </w:r>
            <w:r>
              <w:rPr>
                <w:rFonts w:ascii="Garamond" w:hAnsi="Garamond" w:cs="Garamond" w:eastAsia="Garamond"/>
                <w:color w:val="auto"/>
                <w:spacing w:val="0"/>
                <w:position w:val="0"/>
                <w:sz w:val="20"/>
                <w:shd w:fill="auto" w:val="clear"/>
              </w:rPr>
              <w:t xml:space="preserve">[Record the mother’s version of what happened during labor and delivery.]</w:t>
            </w:r>
          </w:p>
          <w:p>
            <w:pPr>
              <w:numPr>
                <w:ilvl w:val="0"/>
                <w:numId w:val="17"/>
              </w:numPr>
              <w:spacing w:before="0" w:after="0" w:line="240"/>
              <w:ind w:right="0" w:left="72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Spontaneous vs. Medically indicated </w:t>
            </w:r>
          </w:p>
          <w:p>
            <w:pPr>
              <w:numPr>
                <w:ilvl w:val="0"/>
                <w:numId w:val="17"/>
              </w:numPr>
              <w:spacing w:before="0" w:after="0" w:line="240"/>
              <w:ind w:right="0" w:left="72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Vaginal delivery vs. C-section </w:t>
            </w:r>
          </w:p>
          <w:p>
            <w:pPr>
              <w:spacing w:before="0" w:after="0" w:line="240"/>
              <w:ind w:right="0" w:left="0" w:firstLine="0"/>
              <w:jc w:val="left"/>
              <w:rPr>
                <w:rFonts w:ascii="Garamond" w:hAnsi="Garamond" w:cs="Garamond" w:eastAsia="Garamond"/>
                <w:b/>
                <w:color w:val="auto"/>
                <w:spacing w:val="0"/>
                <w:position w:val="0"/>
                <w:sz w:val="20"/>
                <w:shd w:fill="auto" w:val="clear"/>
              </w:rPr>
            </w:pP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b/>
                <w:color w:val="auto"/>
                <w:spacing w:val="0"/>
                <w:position w:val="0"/>
                <w:sz w:val="20"/>
                <w:shd w:fill="auto" w:val="clear"/>
              </w:rPr>
              <w:t xml:space="preserve">My Baby’s Information: </w:t>
            </w:r>
            <w:r>
              <w:rPr>
                <w:rFonts w:ascii="Garamond" w:hAnsi="Garamond" w:cs="Garamond" w:eastAsia="Garamond"/>
                <w:color w:val="000000"/>
                <w:spacing w:val="0"/>
                <w:position w:val="0"/>
                <w:sz w:val="20"/>
                <w:shd w:fill="auto" w:val="clear"/>
              </w:rPr>
              <w:t xml:space="preserve">[Insert pertinent information about baby, e.g. DOB, Apgar score, weight, gestational age.]</w:t>
            </w:r>
          </w:p>
          <w:p>
            <w:pPr>
              <w:spacing w:before="0" w:after="0" w:line="240"/>
              <w:ind w:right="0" w:left="0" w:firstLine="0"/>
              <w:jc w:val="left"/>
              <w:rPr>
                <w:rFonts w:ascii="Garamond" w:hAnsi="Garamond" w:cs="Garamond" w:eastAsia="Garamond"/>
                <w:b/>
                <w:color w:val="auto"/>
                <w:spacing w:val="0"/>
                <w:position w:val="0"/>
                <w:sz w:val="20"/>
                <w:shd w:fill="auto" w:val="clear"/>
              </w:rPr>
            </w:pP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Name:</w:t>
            </w: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Date of Birth:</w:t>
            </w: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Gender:</w:t>
            </w: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Gestational Age at Birth:</w:t>
            </w: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Birthweight: (kg and lbs/oz) </w:t>
            </w: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Length: (cm and inch)</w:t>
              <w:br/>
              <w:t xml:space="preserve">Head Circumference: (cm and inch) </w:t>
            </w:r>
          </w:p>
          <w:p>
            <w:pPr>
              <w:spacing w:before="60" w:after="60" w:line="240"/>
              <w:ind w:right="0" w:left="0" w:firstLine="0"/>
              <w:jc w:val="left"/>
              <w:rPr>
                <w:rFonts w:ascii="Gill Sans SemiBold" w:hAnsi="Gill Sans SemiBold" w:cs="Gill Sans SemiBold" w:eastAsia="Gill Sans SemiBold"/>
                <w:b/>
                <w:color w:val="000000"/>
                <w:spacing w:val="0"/>
                <w:position w:val="0"/>
                <w:sz w:val="24"/>
                <w:shd w:fill="auto" w:val="clear"/>
              </w:rPr>
            </w:pPr>
          </w:p>
          <w:p>
            <w:pPr>
              <w:spacing w:before="60" w:after="60" w:line="240"/>
              <w:ind w:right="0" w:left="0" w:firstLine="0"/>
              <w:jc w:val="left"/>
              <w:rPr>
                <w:rFonts w:ascii="Gill Sans SemiBold" w:hAnsi="Gill Sans SemiBold" w:cs="Gill Sans SemiBold" w:eastAsia="Gill Sans SemiBold"/>
                <w:b/>
                <w:color w:val="000000"/>
                <w:spacing w:val="0"/>
                <w:position w:val="0"/>
                <w:sz w:val="24"/>
                <w:shd w:fill="auto" w:val="clear"/>
              </w:rPr>
            </w:pPr>
          </w:p>
          <w:p>
            <w:pPr>
              <w:spacing w:before="60" w:after="60" w:line="240"/>
              <w:ind w:right="0" w:left="0" w:firstLine="0"/>
              <w:jc w:val="left"/>
              <w:rPr>
                <w:spacing w:val="0"/>
                <w:position w:val="0"/>
              </w:rPr>
            </w:pPr>
          </w:p>
        </w:tc>
      </w:tr>
    </w:tbl>
    <w:p>
      <w:pPr>
        <w:spacing w:before="0" w:after="0" w:line="240"/>
        <w:ind w:right="0" w:left="0" w:firstLine="0"/>
        <w:jc w:val="left"/>
        <w:rPr>
          <w:rFonts w:ascii="Calibri" w:hAnsi="Calibri" w:cs="Calibri" w:eastAsia="Calibri"/>
          <w:b/>
          <w:color w:val="auto"/>
          <w:spacing w:val="0"/>
          <w:position w:val="0"/>
          <w:sz w:val="32"/>
          <w:u w:val="single"/>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tbl>
      <w:tblPr/>
      <w:tblGrid>
        <w:gridCol w:w="10737"/>
      </w:tblGrid>
      <w:tr>
        <w:trPr>
          <w:trHeight w:val="812" w:hRule="auto"/>
          <w:jc w:val="left"/>
        </w:trPr>
        <w:tc>
          <w:tcPr>
            <w:tcW w:w="10737" w:type="dxa"/>
            <w:tcBorders>
              <w:top w:val="single" w:color="000000" w:sz="4"/>
              <w:left w:val="single" w:color="000000" w:sz="4"/>
              <w:bottom w:val="single" w:color="000000" w:sz="4"/>
              <w:right w:val="single" w:color="000000" w:sz="4"/>
            </w:tcBorders>
            <w:shd w:color="auto" w:fill="453560" w:val="clear"/>
            <w:tcMar>
              <w:left w:w="108" w:type="dxa"/>
              <w:right w:w="108" w:type="dxa"/>
            </w:tcMar>
            <w:vAlign w:val="top"/>
          </w:tcPr>
          <w:p>
            <w:pPr>
              <w:spacing w:before="60" w:after="60" w:line="240"/>
              <w:ind w:right="0" w:left="0" w:firstLine="0"/>
              <w:jc w:val="left"/>
              <w:rPr>
                <w:rFonts w:ascii="Gill Sans SemiBold" w:hAnsi="Gill Sans SemiBold" w:cs="Gill Sans SemiBold" w:eastAsia="Gill Sans SemiBold"/>
                <w:b/>
                <w:color w:val="FFFFFF"/>
                <w:spacing w:val="0"/>
                <w:position w:val="0"/>
                <w:sz w:val="24"/>
                <w:shd w:fill="auto" w:val="clear"/>
              </w:rPr>
            </w:pPr>
            <w:r>
              <w:rPr>
                <w:rFonts w:ascii="Gill Sans SemiBold" w:hAnsi="Gill Sans SemiBold" w:cs="Gill Sans SemiBold" w:eastAsia="Gill Sans SemiBold"/>
                <w:b/>
                <w:color w:val="FFFFFF"/>
                <w:spacing w:val="0"/>
                <w:position w:val="0"/>
                <w:sz w:val="24"/>
                <w:shd w:fill="auto" w:val="clear"/>
              </w:rPr>
              <w:t xml:space="preserve">Letting My Body Recover</w:t>
            </w:r>
          </w:p>
          <w:p>
            <w:pPr>
              <w:spacing w:before="0" w:after="60" w:line="240"/>
              <w:ind w:right="0" w:left="0" w:firstLine="0"/>
              <w:jc w:val="left"/>
              <w:rPr>
                <w:spacing w:val="0"/>
                <w:position w:val="0"/>
              </w:rPr>
            </w:pPr>
            <w:r>
              <w:rPr>
                <w:rFonts w:ascii="Adobe Garamond Pro" w:hAnsi="Adobe Garamond Pro" w:cs="Adobe Garamond Pro" w:eastAsia="Adobe Garamond Pro"/>
                <w:color w:val="FFFFFF"/>
                <w:spacing w:val="0"/>
                <w:position w:val="0"/>
                <w:sz w:val="20"/>
                <w:shd w:fill="auto" w:val="clear"/>
              </w:rPr>
              <w:t xml:space="preserve">What my body needs to recover from my recent pregnancy and labor.</w:t>
            </w:r>
            <w:r>
              <w:rPr>
                <w:rFonts w:ascii="Adobe Garamond Pro" w:hAnsi="Adobe Garamond Pro" w:cs="Adobe Garamond Pro" w:eastAsia="Adobe Garamond Pro"/>
                <w:b/>
                <w:color w:val="FFFFFF"/>
                <w:spacing w:val="0"/>
                <w:position w:val="0"/>
                <w:sz w:val="24"/>
                <w:shd w:fill="auto" w:val="clear"/>
              </w:rPr>
              <w:t xml:space="preserve"> </w:t>
            </w:r>
          </w:p>
        </w:tc>
      </w:tr>
      <w:tr>
        <w:trPr>
          <w:trHeight w:val="6747" w:hRule="auto"/>
          <w:jc w:val="left"/>
        </w:trPr>
        <w:tc>
          <w:tcPr>
            <w:tcW w:w="107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dobe Garamond Pro" w:hAnsi="Adobe Garamond Pro" w:cs="Adobe Garamond Pro" w:eastAsia="Adobe Garamond Pro"/>
                <w:color w:val="auto"/>
                <w:spacing w:val="0"/>
                <w:position w:val="0"/>
                <w:sz w:val="20"/>
                <w:shd w:fill="auto" w:val="clear"/>
              </w:rPr>
            </w:pPr>
          </w:p>
          <w:p>
            <w:pPr>
              <w:spacing w:before="0" w:after="0" w:line="240"/>
              <w:ind w:right="0" w:left="0" w:firstLine="0"/>
              <w:jc w:val="left"/>
              <w:rPr>
                <w:rFonts w:ascii="Adobe Garamond Pro" w:hAnsi="Adobe Garamond Pro" w:cs="Adobe Garamond Pro" w:eastAsia="Adobe Garamond Pro"/>
                <w:color w:val="auto"/>
                <w:spacing w:val="0"/>
                <w:position w:val="0"/>
                <w:sz w:val="20"/>
                <w:shd w:fill="auto" w:val="clear"/>
              </w:rPr>
            </w:pPr>
            <w:r>
              <w:rPr>
                <w:rFonts w:ascii="Adobe Garamond Pro" w:hAnsi="Adobe Garamond Pro" w:cs="Adobe Garamond Pro" w:eastAsia="Adobe Garamond Pro"/>
                <w:color w:val="auto"/>
                <w:spacing w:val="0"/>
                <w:position w:val="0"/>
                <w:sz w:val="20"/>
                <w:shd w:fill="auto" w:val="clear"/>
              </w:rPr>
              <w:t xml:space="preserve">[Insert standard information about IPI and LARC, importance of taking time to heal between pregnancies.]</w:t>
            </w:r>
          </w:p>
          <w:p>
            <w:pPr>
              <w:spacing w:before="0" w:after="0" w:line="240"/>
              <w:ind w:right="0" w:left="0" w:firstLine="0"/>
              <w:jc w:val="left"/>
              <w:rPr>
                <w:rFonts w:ascii="Adobe Garamond Pro" w:hAnsi="Adobe Garamond Pro" w:cs="Adobe Garamond Pro" w:eastAsia="Adobe Garamond Pro"/>
                <w:color w:val="auto"/>
                <w:spacing w:val="0"/>
                <w:position w:val="0"/>
                <w:sz w:val="20"/>
                <w:shd w:fill="auto" w:val="clear"/>
              </w:rPr>
            </w:pPr>
          </w:p>
          <w:p>
            <w:pPr>
              <w:spacing w:before="0" w:after="0" w:line="240"/>
              <w:ind w:right="0" w:left="0" w:firstLine="0"/>
              <w:jc w:val="left"/>
              <w:rPr>
                <w:rFonts w:ascii="Adobe Garamond Pro" w:hAnsi="Adobe Garamond Pro" w:cs="Adobe Garamond Pro" w:eastAsia="Adobe Garamond Pro"/>
                <w:color w:val="auto"/>
                <w:spacing w:val="0"/>
                <w:position w:val="0"/>
                <w:sz w:val="20"/>
                <w:shd w:fill="auto" w:val="clear"/>
              </w:rPr>
            </w:pPr>
            <w:r>
              <w:rPr>
                <w:rFonts w:ascii="Adobe Garamond Pro" w:hAnsi="Adobe Garamond Pro" w:cs="Adobe Garamond Pro" w:eastAsia="Adobe Garamond Pro"/>
                <w:color w:val="auto"/>
                <w:spacing w:val="0"/>
                <w:position w:val="0"/>
                <w:sz w:val="20"/>
                <w:shd w:fill="auto" w:val="clear"/>
              </w:rPr>
              <w:t xml:space="preserve">The length of time your body has to recover between pregnancies is important for all women.  The longer your interpregnancy interval, the better chance you have to optimize your body’s nutritional status and ensure healing by allowing your muscles to recover.  Mothers who delivery prematurely and have another birth with 18 months have a much higher risk of a repeat preterm birth.</w:t>
            </w:r>
          </w:p>
          <w:p>
            <w:pPr>
              <w:spacing w:before="0" w:after="0" w:line="240"/>
              <w:ind w:right="0" w:left="0" w:firstLine="0"/>
              <w:jc w:val="left"/>
              <w:rPr>
                <w:rFonts w:ascii="Adobe Garamond Pro" w:hAnsi="Adobe Garamond Pro" w:cs="Adobe Garamond Pro" w:eastAsia="Adobe Garamond Pro"/>
                <w:color w:val="auto"/>
                <w:spacing w:val="0"/>
                <w:position w:val="0"/>
                <w:sz w:val="20"/>
                <w:shd w:fill="auto" w:val="clear"/>
              </w:rPr>
            </w:pP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i/>
                <w:color w:val="auto"/>
                <w:spacing w:val="0"/>
                <w:position w:val="0"/>
                <w:sz w:val="20"/>
                <w:u w:val="single"/>
                <w:shd w:fill="auto" w:val="clear"/>
              </w:rPr>
              <w:t xml:space="preserve">Recommendation</w:t>
            </w:r>
            <w:r>
              <w:rPr>
                <w:rFonts w:ascii="Garamond" w:hAnsi="Garamond" w:cs="Garamond" w:eastAsia="Garamond"/>
                <w:i/>
                <w:color w:val="auto"/>
                <w:spacing w:val="0"/>
                <w:position w:val="0"/>
                <w:sz w:val="20"/>
                <w:shd w:fill="auto" w:val="clear"/>
              </w:rPr>
              <w:t xml:space="preserve">:</w:t>
            </w:r>
            <w:r>
              <w:rPr>
                <w:rFonts w:ascii="Garamond" w:hAnsi="Garamond" w:cs="Garamond" w:eastAsia="Garamond"/>
                <w:color w:val="auto"/>
                <w:spacing w:val="0"/>
                <w:position w:val="0"/>
                <w:sz w:val="20"/>
                <w:shd w:fill="auto" w:val="clear"/>
              </w:rPr>
              <w:t xml:space="preserve">  Family planning using highly effective contraceptives for the next year is strongly recommended.  These methods include IUDs and implants.  Birth Control pills can also be considered.</w:t>
            </w:r>
          </w:p>
          <w:p>
            <w:pPr>
              <w:spacing w:before="0" w:after="0" w:line="240"/>
              <w:ind w:right="0" w:left="0" w:firstLine="0"/>
              <w:jc w:val="left"/>
              <w:rPr>
                <w:rFonts w:ascii="Garamond" w:hAnsi="Garamond" w:cs="Garamond" w:eastAsia="Garamond"/>
                <w:color w:val="auto"/>
                <w:spacing w:val="0"/>
                <w:position w:val="0"/>
                <w:sz w:val="20"/>
                <w:u w:val="single"/>
                <w:shd w:fill="auto" w:val="clear"/>
              </w:rPr>
            </w:pPr>
          </w:p>
          <w:p>
            <w:pPr>
              <w:spacing w:before="0" w:after="0" w:line="240"/>
              <w:ind w:right="0" w:left="0" w:firstLine="0"/>
              <w:jc w:val="left"/>
              <w:rPr>
                <w:rFonts w:ascii="Garamond" w:hAnsi="Garamond" w:cs="Garamond" w:eastAsia="Garamond"/>
                <w:i/>
                <w:color w:val="auto"/>
                <w:spacing w:val="0"/>
                <w:position w:val="0"/>
                <w:sz w:val="20"/>
                <w:shd w:fill="auto" w:val="clear"/>
              </w:rPr>
            </w:pPr>
            <w:r>
              <w:rPr>
                <w:rFonts w:ascii="Garamond" w:hAnsi="Garamond" w:cs="Garamond" w:eastAsia="Garamond"/>
                <w:i/>
                <w:color w:val="auto"/>
                <w:spacing w:val="0"/>
                <w:position w:val="0"/>
                <w:sz w:val="20"/>
                <w:u w:val="single"/>
                <w:shd w:fill="auto" w:val="clear"/>
              </w:rPr>
              <w:t xml:space="preserve">My Plan</w:t>
            </w:r>
            <w:r>
              <w:rPr>
                <w:rFonts w:ascii="Garamond" w:hAnsi="Garamond" w:cs="Garamond" w:eastAsia="Garamond"/>
                <w:b/>
                <w:i/>
                <w:color w:val="auto"/>
                <w:spacing w:val="0"/>
                <w:position w:val="0"/>
                <w:sz w:val="20"/>
                <w:shd w:fill="auto" w:val="clear"/>
              </w:rPr>
              <w:t xml:space="preserve">: </w:t>
            </w:r>
            <w:r>
              <w:rPr>
                <w:rFonts w:ascii="Garamond" w:hAnsi="Garamond" w:cs="Garamond" w:eastAsia="Garamond"/>
                <w:i/>
                <w:color w:val="auto"/>
                <w:spacing w:val="0"/>
                <w:position w:val="0"/>
                <w:sz w:val="20"/>
                <w:shd w:fill="auto" w:val="clear"/>
              </w:rPr>
              <w:t xml:space="preserve">[Create a Health Plan for Mom for IPI and LARC. Use free text to personalize information] </w:t>
            </w:r>
          </w:p>
          <w:p>
            <w:pPr>
              <w:spacing w:before="0" w:after="0" w:line="240"/>
              <w:ind w:right="0" w:left="0" w:firstLine="0"/>
              <w:jc w:val="left"/>
              <w:rPr>
                <w:rFonts w:ascii="Garamond" w:hAnsi="Garamond" w:cs="Garamond" w:eastAsia="Garamond"/>
                <w:i/>
                <w:color w:val="auto"/>
                <w:spacing w:val="0"/>
                <w:position w:val="0"/>
                <w:sz w:val="20"/>
                <w:shd w:fill="auto" w:val="clear"/>
              </w:rPr>
            </w:pPr>
          </w:p>
          <w:p>
            <w:pPr>
              <w:spacing w:before="0" w:after="0" w:line="240"/>
              <w:ind w:right="0" w:left="72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 Review contraceptive options (see fact sheet on birth control choices).  </w:t>
            </w:r>
          </w:p>
          <w:p>
            <w:pPr>
              <w:spacing w:before="0" w:after="0" w:line="240"/>
              <w:ind w:right="0" w:left="72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 Make an appointment with my doctor to discuss options for effective contraception.</w:t>
            </w:r>
          </w:p>
          <w:p>
            <w:pPr>
              <w:spacing w:before="0" w:after="0" w:line="240"/>
              <w:ind w:right="0" w:left="72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 Wait at least 18-24 months before trying to get pregnant again.</w:t>
            </w:r>
          </w:p>
          <w:p>
            <w:pPr>
              <w:numPr>
                <w:ilvl w:val="0"/>
                <w:numId w:val="29"/>
              </w:numPr>
              <w:spacing w:before="0" w:after="0" w:line="240"/>
              <w:ind w:right="0" w:left="72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u w:val="single"/>
                <w:shd w:fill="FFFFFF" w:val="clear"/>
              </w:rPr>
              <w:t xml:space="preserve">_______________________________________________________________________</w:t>
            </w:r>
          </w:p>
          <w:p>
            <w:pPr>
              <w:spacing w:before="0" w:after="0" w:line="240"/>
              <w:ind w:right="0" w:left="720" w:firstLine="0"/>
              <w:jc w:val="left"/>
              <w:rPr>
                <w:rFonts w:ascii="Garamond" w:hAnsi="Garamond" w:cs="Garamond" w:eastAsia="Garamond"/>
                <w:color w:val="222222"/>
                <w:spacing w:val="0"/>
                <w:position w:val="0"/>
                <w:sz w:val="20"/>
                <w:shd w:fill="FFFFFF" w:val="clear"/>
              </w:rPr>
            </w:pPr>
          </w:p>
          <w:p>
            <w:pPr>
              <w:numPr>
                <w:ilvl w:val="0"/>
                <w:numId w:val="31"/>
              </w:numPr>
              <w:spacing w:before="0" w:after="0" w:line="240"/>
              <w:ind w:right="0" w:left="72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u w:val="single"/>
                <w:shd w:fill="FFFFFF" w:val="clear"/>
              </w:rPr>
              <w:t xml:space="preserve">_______________________________________________________________________</w:t>
            </w:r>
          </w:p>
          <w:p>
            <w:pPr>
              <w:spacing w:before="0" w:after="0" w:line="240"/>
              <w:ind w:right="0" w:left="720" w:firstLine="0"/>
              <w:jc w:val="left"/>
              <w:rPr>
                <w:rFonts w:ascii="Garamond" w:hAnsi="Garamond" w:cs="Garamond" w:eastAsia="Garamond"/>
                <w:color w:val="222222"/>
                <w:spacing w:val="0"/>
                <w:position w:val="0"/>
                <w:sz w:val="20"/>
                <w:shd w:fill="FFFFFF" w:val="clear"/>
              </w:rPr>
            </w:pPr>
          </w:p>
          <w:p>
            <w:pPr>
              <w:numPr>
                <w:ilvl w:val="0"/>
                <w:numId w:val="33"/>
              </w:numPr>
              <w:spacing w:before="0" w:after="0" w:line="240"/>
              <w:ind w:right="0" w:left="72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u w:val="single"/>
                <w:shd w:fill="FFFFFF" w:val="clear"/>
              </w:rPr>
              <w:t xml:space="preserve">_______________________________________________________________________</w:t>
            </w:r>
          </w:p>
          <w:p>
            <w:pPr>
              <w:spacing w:before="0" w:after="0" w:line="240"/>
              <w:ind w:right="0" w:left="0" w:firstLine="0"/>
              <w:jc w:val="left"/>
              <w:rPr>
                <w:rFonts w:ascii="Garamond" w:hAnsi="Garamond" w:cs="Garamond" w:eastAsia="Garamond"/>
                <w:color w:val="222222"/>
                <w:spacing w:val="0"/>
                <w:position w:val="0"/>
                <w:sz w:val="20"/>
                <w:shd w:fill="FFFFFF" w:val="clear"/>
              </w:rPr>
            </w:pPr>
          </w:p>
          <w:p>
            <w:pPr>
              <w:numPr>
                <w:ilvl w:val="0"/>
                <w:numId w:val="35"/>
              </w:numPr>
              <w:spacing w:before="0" w:after="0" w:line="240"/>
              <w:ind w:right="0" w:left="72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u w:val="single"/>
                <w:shd w:fill="FFFFFF" w:val="clear"/>
              </w:rPr>
              <w:t xml:space="preserve">_______________________________________________________________________</w:t>
            </w:r>
          </w:p>
          <w:p>
            <w:pPr>
              <w:spacing w:before="0" w:after="0" w:line="240"/>
              <w:ind w:right="0" w:left="0" w:firstLine="0"/>
              <w:jc w:val="left"/>
              <w:rPr>
                <w:rFonts w:ascii="Adobe Garamond Pro" w:hAnsi="Adobe Garamond Pro" w:cs="Adobe Garamond Pro" w:eastAsia="Adobe Garamond Pro"/>
                <w:i/>
                <w:color w:val="auto"/>
                <w:spacing w:val="0"/>
                <w:position w:val="0"/>
                <w:sz w:val="21"/>
                <w:shd w:fill="auto" w:val="clear"/>
              </w:rPr>
            </w:pPr>
          </w:p>
          <w:p>
            <w:pPr>
              <w:spacing w:before="0" w:after="0" w:line="240"/>
              <w:ind w:right="0" w:left="0" w:firstLine="0"/>
              <w:jc w:val="left"/>
              <w:rPr>
                <w:spacing w:val="0"/>
                <w:position w:val="0"/>
              </w:rPr>
            </w:pPr>
          </w:p>
        </w:tc>
      </w:tr>
    </w:tbl>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Appendix 2. Health Plan Recommendations Template</w:t>
      </w:r>
    </w:p>
    <w:p>
      <w:pPr>
        <w:spacing w:before="0" w:after="0" w:line="240"/>
        <w:ind w:right="0" w:left="0" w:firstLine="0"/>
        <w:jc w:val="left"/>
        <w:rPr>
          <w:rFonts w:ascii="Calibri" w:hAnsi="Calibri" w:cs="Calibri" w:eastAsia="Calibri"/>
          <w:color w:val="auto"/>
          <w:spacing w:val="0"/>
          <w:position w:val="0"/>
          <w:sz w:val="24"/>
          <w:shd w:fill="auto" w:val="clear"/>
        </w:rPr>
      </w:pPr>
    </w:p>
    <w:tbl>
      <w:tblPr/>
      <w:tblGrid>
        <w:gridCol w:w="10795"/>
      </w:tblGrid>
      <w:tr>
        <w:trPr>
          <w:trHeight w:val="1" w:hRule="atLeast"/>
          <w:jc w:val="left"/>
        </w:trPr>
        <w:tc>
          <w:tcPr>
            <w:tcW w:w="10795" w:type="dxa"/>
            <w:tcBorders>
              <w:top w:val="single" w:color="000000" w:sz="4"/>
              <w:left w:val="single" w:color="000000" w:sz="4"/>
              <w:bottom w:val="single" w:color="000000" w:sz="4"/>
              <w:right w:val="single" w:color="000000" w:sz="4"/>
            </w:tcBorders>
            <w:shd w:color="auto" w:fill="453560" w:val="clear"/>
            <w:tcMar>
              <w:left w:w="108" w:type="dxa"/>
              <w:right w:w="108" w:type="dxa"/>
            </w:tcMar>
            <w:vAlign w:val="top"/>
          </w:tcPr>
          <w:p>
            <w:pPr>
              <w:spacing w:before="60" w:after="60" w:line="240"/>
              <w:ind w:right="0" w:left="0" w:firstLine="0"/>
              <w:jc w:val="left"/>
              <w:rPr>
                <w:rFonts w:ascii="Gill Sans SemiBold" w:hAnsi="Gill Sans SemiBold" w:cs="Gill Sans SemiBold" w:eastAsia="Gill Sans SemiBold"/>
                <w:b/>
                <w:color w:val="FFFFFF"/>
                <w:spacing w:val="0"/>
                <w:position w:val="0"/>
                <w:sz w:val="24"/>
                <w:shd w:fill="auto" w:val="clear"/>
              </w:rPr>
            </w:pPr>
            <w:r>
              <w:rPr>
                <w:rFonts w:ascii="Gill Sans SemiBold" w:hAnsi="Gill Sans SemiBold" w:cs="Gill Sans SemiBold" w:eastAsia="Gill Sans SemiBold"/>
                <w:b/>
                <w:color w:val="FFFFFF"/>
                <w:spacing w:val="0"/>
                <w:position w:val="0"/>
                <w:sz w:val="24"/>
                <w:shd w:fill="auto" w:val="clear"/>
              </w:rPr>
              <w:t xml:space="preserve">Taking Care Of My Health Now</w:t>
            </w:r>
          </w:p>
          <w:p>
            <w:pPr>
              <w:spacing w:before="0" w:after="60" w:line="240"/>
              <w:ind w:right="0" w:left="0" w:firstLine="0"/>
              <w:jc w:val="left"/>
              <w:rPr>
                <w:spacing w:val="0"/>
                <w:position w:val="0"/>
              </w:rPr>
            </w:pPr>
            <w:r>
              <w:rPr>
                <w:rFonts w:ascii="Adobe Garamond Pro" w:hAnsi="Adobe Garamond Pro" w:cs="Adobe Garamond Pro" w:eastAsia="Adobe Garamond Pro"/>
                <w:color w:val="FFFFFF"/>
                <w:spacing w:val="0"/>
                <w:position w:val="0"/>
                <w:sz w:val="20"/>
                <w:shd w:fill="auto" w:val="clear"/>
              </w:rPr>
              <w:t xml:space="preserve">What do I need to do to take care of my health right now?</w:t>
            </w:r>
          </w:p>
        </w:tc>
      </w:tr>
      <w:tr>
        <w:trPr>
          <w:trHeight w:val="1" w:hRule="atLeast"/>
          <w:jc w:val="left"/>
        </w:trPr>
        <w:tc>
          <w:tcPr>
            <w:tcW w:w="1079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60" w:after="60" w:line="240"/>
              <w:ind w:right="0" w:left="0" w:firstLine="0"/>
              <w:jc w:val="left"/>
              <w:rPr>
                <w:rFonts w:ascii="Adobe Garamond Pro" w:hAnsi="Adobe Garamond Pro" w:cs="Adobe Garamond Pro" w:eastAsia="Adobe Garamond Pro"/>
                <w:color w:val="FFFFFF"/>
                <w:spacing w:val="0"/>
                <w:position w:val="0"/>
                <w:sz w:val="20"/>
                <w:shd w:fill="auto" w:val="clear"/>
              </w:rPr>
            </w:pPr>
          </w:p>
          <w:p>
            <w:pPr>
              <w:spacing w:before="60" w:after="60" w:line="240"/>
              <w:ind w:right="0" w:left="0" w:firstLine="0"/>
              <w:jc w:val="left"/>
              <w:rPr>
                <w:rFonts w:ascii="Calibri" w:hAnsi="Calibri" w:cs="Calibri" w:eastAsia="Calibri"/>
                <w:color w:val="000000"/>
                <w:spacing w:val="0"/>
                <w:position w:val="0"/>
                <w:sz w:val="20"/>
                <w:shd w:fill="auto" w:val="clear"/>
              </w:rPr>
            </w:pPr>
            <w:r>
              <w:rPr>
                <w:rFonts w:ascii="Adobe Garamond Pro" w:hAnsi="Adobe Garamond Pro" w:cs="Adobe Garamond Pro" w:eastAsia="Adobe Garamond Pro"/>
                <w:color w:val="000000"/>
                <w:spacing w:val="0"/>
                <w:position w:val="0"/>
                <w:sz w:val="20"/>
                <w:shd w:fill="auto" w:val="clear"/>
              </w:rPr>
              <w:t xml:space="preserve">[Insert information on how to manage any chronic conditions that the mother has (diabetes, hypertension, etc.) or reduce harmful behaviors (smoking cessation, etc.). Generic text inserted below </w:t>
            </w:r>
            <w:r>
              <w:rPr>
                <w:rFonts w:ascii="Calibri" w:hAnsi="Calibri" w:cs="Calibri" w:eastAsia="Calibri"/>
                <w:color w:val="000000"/>
                <w:spacing w:val="0"/>
                <w:position w:val="0"/>
                <w:sz w:val="20"/>
                <w:shd w:fill="auto" w:val="clear"/>
              </w:rPr>
              <w:t xml:space="preserve">–</w:t>
            </w:r>
            <w:r>
              <w:rPr>
                <w:rFonts w:ascii="Calibri" w:hAnsi="Calibri" w:cs="Calibri" w:eastAsia="Calibri"/>
                <w:color w:val="000000"/>
                <w:spacing w:val="0"/>
                <w:position w:val="0"/>
                <w:sz w:val="20"/>
                <w:shd w:fill="auto" w:val="clear"/>
              </w:rPr>
              <w:t xml:space="preserve"> please delete what is not relevant; </w:t>
            </w: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b/>
                <w:color w:val="000000"/>
                <w:spacing w:val="0"/>
                <w:position w:val="0"/>
                <w:sz w:val="20"/>
                <w:shd w:fill="auto" w:val="clear"/>
              </w:rPr>
              <w:t xml:space="preserve">Diabetes</w:t>
            </w:r>
            <w:r>
              <w:rPr>
                <w:rFonts w:ascii="Garamond" w:hAnsi="Garamond" w:cs="Garamond" w:eastAsia="Garamond"/>
                <w:color w:val="000000"/>
                <w:spacing w:val="0"/>
                <w:position w:val="0"/>
                <w:sz w:val="20"/>
                <w:shd w:fill="auto" w:val="clear"/>
              </w:rPr>
              <w:t xml:space="preserve">.  Gestational diabetes is high blood sugar (glucose) that is first diagnosed during pregnancy.  Having gestational diabetes in your last pregnancy increases your risk of having gestational diabetes in another pregnancy and of having type 2 diabetes later in life.  While you may not have any symptoms of high blood sugar, diabetes can lead to many health problems, such as high blood pressure, heart disease and kidney disease. </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72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u w:val="single"/>
                <w:shd w:fill="auto" w:val="clear"/>
              </w:rPr>
              <w:t xml:space="preserve">Recommendations</w:t>
            </w:r>
            <w:r>
              <w:rPr>
                <w:rFonts w:ascii="Garamond" w:hAnsi="Garamond" w:cs="Garamond" w:eastAsia="Garamond"/>
                <w:color w:val="000000"/>
                <w:spacing w:val="0"/>
                <w:position w:val="0"/>
                <w:sz w:val="20"/>
                <w:shd w:fill="auto" w:val="clear"/>
              </w:rPr>
              <w:t xml:space="preserve">:  Because you had gestational diabetes while you were pregnant, you should be retested for diabetes after your baby is born.  Please have the test approximately 6 weeks after your baby’s birth date or _________, and every 1-3 years after giving birth.  Breastfeeding is helpful for reducing your risk of developing type 2 diabetes after pregnancy.  Eating healthy foods and being active every day can also help to get to and stay at a healthy weight to help reduce your risk of getting type 2 diabetes.</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72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u w:val="single"/>
                <w:shd w:fill="auto" w:val="clear"/>
              </w:rPr>
              <w:t xml:space="preserve">My Plan</w:t>
            </w:r>
            <w:r>
              <w:rPr>
                <w:rFonts w:ascii="Garamond" w:hAnsi="Garamond" w:cs="Garamond" w:eastAsia="Garamond"/>
                <w:color w:val="000000"/>
                <w:spacing w:val="0"/>
                <w:position w:val="0"/>
                <w:sz w:val="20"/>
                <w:shd w:fill="auto" w:val="clear"/>
              </w:rPr>
              <w:t xml:space="preserve">:  </w:t>
            </w:r>
          </w:p>
          <w:p>
            <w:pPr>
              <w:numPr>
                <w:ilvl w:val="0"/>
                <w:numId w:val="49"/>
              </w:numPr>
              <w:spacing w:before="0" w:after="0" w:line="240"/>
              <w:ind w:right="0" w:left="10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Call my doctor’s office to schedule a screening test (fasting plasma glucose or oral glucose tolerance test) for diabetes about 6 weeks after my baby’s birth.  Remember not to eat anything after midnight of the night before my scheduled test.</w:t>
            </w:r>
          </w:p>
          <w:p>
            <w:pPr>
              <w:numPr>
                <w:ilvl w:val="0"/>
                <w:numId w:val="49"/>
              </w:numPr>
              <w:spacing w:before="0" w:after="0" w:line="240"/>
              <w:ind w:right="0" w:left="10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Remember to get screened every 1-3 years.  More frequent screening is needed if I have prediabetes.   </w:t>
            </w:r>
          </w:p>
          <w:p>
            <w:pPr>
              <w:spacing w:before="0" w:after="0" w:line="240"/>
              <w:ind w:right="0" w:left="1080" w:firstLine="0"/>
              <w:jc w:val="left"/>
              <w:rPr>
                <w:rFonts w:ascii="Garamond" w:hAnsi="Garamond" w:cs="Garamond" w:eastAsia="Garamond"/>
                <w:color w:val="000000"/>
                <w:spacing w:val="0"/>
                <w:position w:val="0"/>
                <w:sz w:val="20"/>
                <w:shd w:fill="auto" w:val="clear"/>
              </w:rPr>
            </w:pPr>
          </w:p>
          <w:p>
            <w:pPr>
              <w:spacing w:before="0" w:after="0" w:line="240"/>
              <w:ind w:right="0" w:left="0" w:firstLine="0"/>
              <w:jc w:val="left"/>
              <w:rPr>
                <w:rFonts w:ascii="Garamond" w:hAnsi="Garamond" w:cs="Garamond" w:eastAsia="Garamond"/>
                <w:color w:val="000000"/>
                <w:spacing w:val="0"/>
                <w:position w:val="0"/>
                <w:sz w:val="20"/>
                <w:shd w:fill="FFFFFF" w:val="clear"/>
              </w:rPr>
            </w:pPr>
            <w:r>
              <w:rPr>
                <w:rFonts w:ascii="Garamond" w:hAnsi="Garamond" w:cs="Garamond" w:eastAsia="Garamond"/>
                <w:b/>
                <w:color w:val="000000"/>
                <w:spacing w:val="0"/>
                <w:position w:val="0"/>
                <w:sz w:val="20"/>
                <w:shd w:fill="auto" w:val="clear"/>
              </w:rPr>
              <w:t xml:space="preserve">Hypertension</w:t>
            </w:r>
            <w:r>
              <w:rPr>
                <w:rFonts w:ascii="Garamond" w:hAnsi="Garamond" w:cs="Garamond" w:eastAsia="Garamond"/>
                <w:color w:val="000000"/>
                <w:spacing w:val="0"/>
                <w:position w:val="0"/>
                <w:sz w:val="20"/>
                <w:shd w:fill="auto" w:val="clear"/>
              </w:rPr>
              <w:t xml:space="preserve">.  </w:t>
            </w:r>
            <w:r>
              <w:rPr>
                <w:rFonts w:ascii="Garamond" w:hAnsi="Garamond" w:cs="Garamond" w:eastAsia="Garamond"/>
                <w:color w:val="000000"/>
                <w:spacing w:val="0"/>
                <w:position w:val="0"/>
                <w:sz w:val="20"/>
                <w:shd w:fill="FFFFFF" w:val="clear"/>
              </w:rPr>
              <w:t xml:space="preserve">High blood pressure that first occurs in the second half (after 20 weeks) of pregnancy is called </w:t>
            </w:r>
            <w:r>
              <w:rPr>
                <w:rFonts w:ascii="Garamond" w:hAnsi="Garamond" w:cs="Garamond" w:eastAsia="Garamond"/>
                <w:b/>
                <w:i/>
                <w:color w:val="000000"/>
                <w:spacing w:val="0"/>
                <w:position w:val="0"/>
                <w:sz w:val="20"/>
                <w:shd w:fill="auto" w:val="clear"/>
              </w:rPr>
              <w:t xml:space="preserve">gestational hypertension or preeclampsia</w:t>
            </w:r>
            <w:r>
              <w:rPr>
                <w:rFonts w:ascii="Garamond" w:hAnsi="Garamond" w:cs="Garamond" w:eastAsia="Garamond"/>
                <w:color w:val="000000"/>
                <w:spacing w:val="0"/>
                <w:position w:val="0"/>
                <w:sz w:val="20"/>
                <w:shd w:fill="FFFFFF" w:val="clear"/>
              </w:rPr>
              <w:t xml:space="preserve">.  Management depends on how high your blood pressure is.  Most women have only a mild increase in blood pressure.  Some women, however, develop severe hypertension and are at risk of serious complications.  All women with gestational hypertension are monitored closely to make sure their blood pressure does not go too high and to look for signs of preeclampsia.  If you have preeclampsia you are usually hospitalized. </w:t>
            </w:r>
          </w:p>
          <w:p>
            <w:pPr>
              <w:spacing w:before="0" w:after="0" w:line="240"/>
              <w:ind w:right="0" w:left="0" w:firstLine="0"/>
              <w:jc w:val="left"/>
              <w:rPr>
                <w:rFonts w:ascii="Garamond" w:hAnsi="Garamond" w:cs="Garamond" w:eastAsia="Garamond"/>
                <w:color w:val="000000"/>
                <w:spacing w:val="0"/>
                <w:position w:val="0"/>
                <w:sz w:val="20"/>
                <w:shd w:fill="FFFFFF" w:val="clear"/>
              </w:rPr>
            </w:pP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You are at greater risk of high blood pressure if you: </w:t>
            </w:r>
          </w:p>
          <w:p>
            <w:pPr>
              <w:numPr>
                <w:ilvl w:val="0"/>
                <w:numId w:val="52"/>
              </w:numPr>
              <w:spacing w:before="0" w:after="0" w:line="240"/>
              <w:ind w:right="0" w:left="7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have family history of hypertension</w:t>
            </w:r>
          </w:p>
          <w:p>
            <w:pPr>
              <w:numPr>
                <w:ilvl w:val="0"/>
                <w:numId w:val="52"/>
              </w:numPr>
              <w:spacing w:before="0" w:after="0" w:line="240"/>
              <w:ind w:right="0" w:left="7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are overweight</w:t>
            </w:r>
          </w:p>
          <w:p>
            <w:pPr>
              <w:numPr>
                <w:ilvl w:val="0"/>
                <w:numId w:val="52"/>
              </w:numPr>
              <w:spacing w:before="0" w:after="0" w:line="240"/>
              <w:ind w:right="0" w:left="7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are not physically active</w:t>
            </w:r>
          </w:p>
          <w:p>
            <w:pPr>
              <w:numPr>
                <w:ilvl w:val="0"/>
                <w:numId w:val="52"/>
              </w:numPr>
              <w:spacing w:before="0" w:after="0" w:line="240"/>
              <w:ind w:right="0" w:left="7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smoke cigarettes</w:t>
            </w:r>
          </w:p>
          <w:p>
            <w:pPr>
              <w:numPr>
                <w:ilvl w:val="0"/>
                <w:numId w:val="52"/>
              </w:numPr>
              <w:spacing w:before="0" w:after="0" w:line="240"/>
              <w:ind w:right="0" w:left="7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drink more than two alcoholic drinks per day</w:t>
            </w:r>
          </w:p>
          <w:p>
            <w:pPr>
              <w:numPr>
                <w:ilvl w:val="0"/>
                <w:numId w:val="52"/>
              </w:numPr>
              <w:spacing w:before="0" w:after="0" w:line="240"/>
              <w:ind w:right="0" w:left="7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eat a poor diet (too much fat, not enough fruits and vegetables) </w:t>
            </w:r>
          </w:p>
          <w:p>
            <w:pPr>
              <w:numPr>
                <w:ilvl w:val="0"/>
                <w:numId w:val="52"/>
              </w:numPr>
              <w:spacing w:before="0" w:after="0" w:line="240"/>
              <w:ind w:right="0" w:left="7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eat too much salt</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72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u w:val="single"/>
                <w:shd w:fill="auto" w:val="clear"/>
              </w:rPr>
              <w:t xml:space="preserve">Recommendations</w:t>
            </w:r>
            <w:r>
              <w:rPr>
                <w:rFonts w:ascii="Garamond" w:hAnsi="Garamond" w:cs="Garamond" w:eastAsia="Garamond"/>
                <w:color w:val="000000"/>
                <w:spacing w:val="0"/>
                <w:position w:val="0"/>
                <w:sz w:val="20"/>
                <w:shd w:fill="auto" w:val="clear"/>
              </w:rPr>
              <w:t xml:space="preserve">:  Lifestyle habits can affect blood pressure.  </w:t>
            </w:r>
            <w:r>
              <w:rPr>
                <w:rFonts w:ascii="Garamond" w:hAnsi="Garamond" w:cs="Garamond" w:eastAsia="Garamond"/>
                <w:color w:val="000000"/>
                <w:spacing w:val="0"/>
                <w:position w:val="0"/>
                <w:sz w:val="20"/>
                <w:shd w:fill="FFFFFF" w:val="clear"/>
              </w:rPr>
              <w:t xml:space="preserve">If lifestyle changes alone do not lower your blood pressure, medications usually are recommended. Many types of medications are available that work in different ways. It is important to continue taking your medication even when you are feeling healthy. It also is important to continue your healthy lifestyle habits even if taking medication lowers your blood pressure readings into the healthy range.</w:t>
            </w:r>
            <w:r>
              <w:rPr>
                <w:rFonts w:ascii="Garamond" w:hAnsi="Garamond" w:cs="Garamond" w:eastAsia="Garamond"/>
                <w:color w:val="000000"/>
                <w:spacing w:val="0"/>
                <w:position w:val="0"/>
                <w:sz w:val="20"/>
                <w:shd w:fill="auto" w:val="clear"/>
              </w:rPr>
              <w:t xml:space="preserve">  When you are not pregnant, high blood pressure may have no symptoms and can, over time increase your risk of heart attack, stroke, and kidney disease.</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72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u w:val="single"/>
                <w:shd w:fill="auto" w:val="clear"/>
              </w:rPr>
              <w:t xml:space="preserve">My Plan</w:t>
            </w:r>
            <w:r>
              <w:rPr>
                <w:rFonts w:ascii="Garamond" w:hAnsi="Garamond" w:cs="Garamond" w:eastAsia="Garamond"/>
                <w:color w:val="000000"/>
                <w:spacing w:val="0"/>
                <w:position w:val="0"/>
                <w:sz w:val="20"/>
                <w:shd w:fill="auto" w:val="clear"/>
              </w:rPr>
              <w:t xml:space="preserve">: Adopting certain lifestyle habits can decrease your risk of developing or controlling high blood pressure:</w:t>
            </w:r>
          </w:p>
          <w:p>
            <w:pPr>
              <w:spacing w:before="0" w:after="0" w:line="240"/>
              <w:ind w:right="0" w:left="72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 </w:t>
            </w:r>
          </w:p>
          <w:p>
            <w:pPr>
              <w:numPr>
                <w:ilvl w:val="0"/>
                <w:numId w:val="57"/>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Try to lose weight if you are overweight.</w:t>
            </w:r>
          </w:p>
          <w:p>
            <w:pPr>
              <w:numPr>
                <w:ilvl w:val="0"/>
                <w:numId w:val="57"/>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Limit your intake of alcohol.</w:t>
            </w:r>
          </w:p>
          <w:p>
            <w:pPr>
              <w:numPr>
                <w:ilvl w:val="0"/>
                <w:numId w:val="57"/>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Exercise regularly. At least 3 times a week.</w:t>
            </w:r>
          </w:p>
          <w:p>
            <w:pPr>
              <w:numPr>
                <w:ilvl w:val="0"/>
                <w:numId w:val="57"/>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Cut back on salt.</w:t>
            </w:r>
          </w:p>
          <w:p>
            <w:pPr>
              <w:numPr>
                <w:ilvl w:val="0"/>
                <w:numId w:val="57"/>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Change your diet</w:t>
            </w:r>
            <w:r>
              <w:rPr>
                <w:rFonts w:ascii="Garamond" w:hAnsi="Garamond" w:cs="Garamond" w:eastAsia="Garamond"/>
                <w:color w:val="000000"/>
                <w:spacing w:val="0"/>
                <w:position w:val="0"/>
                <w:sz w:val="20"/>
                <w:shd w:fill="auto" w:val="clear"/>
              </w:rPr>
              <w:t xml:space="preserve">—</w:t>
            </w:r>
            <w:r>
              <w:rPr>
                <w:rFonts w:ascii="Garamond" w:hAnsi="Garamond" w:cs="Garamond" w:eastAsia="Garamond"/>
                <w:color w:val="000000"/>
                <w:spacing w:val="0"/>
                <w:position w:val="0"/>
                <w:sz w:val="20"/>
                <w:shd w:fill="auto" w:val="clear"/>
              </w:rPr>
              <w:t xml:space="preserve">The DASH (Dietary Approaches to Stop Hypertension) eating plan focuses on heart-healthy foods which has been shown to lower blood pressure.</w:t>
            </w:r>
          </w:p>
          <w:p>
            <w:pPr>
              <w:numPr>
                <w:ilvl w:val="0"/>
                <w:numId w:val="57"/>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Check your blood pressure regularly and follow up with your doctor to see if you need medication. The goal is a normal blood pressure is below 130/80.</w:t>
            </w:r>
          </w:p>
          <w:p>
            <w:pPr>
              <w:numPr>
                <w:ilvl w:val="0"/>
                <w:numId w:val="57"/>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Before your next pregnancy, speak with your OB and make sure your condition is under good control and you are on medications that are safe in pregnancy.</w:t>
            </w:r>
          </w:p>
          <w:p>
            <w:pPr>
              <w:spacing w:before="0" w:after="0" w:line="240"/>
              <w:ind w:right="0" w:left="108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 </w:t>
            </w: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b/>
                <w:i/>
                <w:color w:val="000000"/>
                <w:spacing w:val="0"/>
                <w:position w:val="0"/>
                <w:sz w:val="20"/>
                <w:shd w:fill="auto" w:val="clear"/>
              </w:rPr>
              <w:t xml:space="preserve">Smoking</w:t>
            </w:r>
            <w:r>
              <w:rPr>
                <w:rFonts w:ascii="Garamond" w:hAnsi="Garamond" w:cs="Garamond" w:eastAsia="Garamond"/>
                <w:color w:val="000000"/>
                <w:spacing w:val="0"/>
                <w:position w:val="0"/>
                <w:sz w:val="20"/>
                <w:shd w:fill="auto" w:val="clear"/>
              </w:rPr>
              <w:t xml:space="preserve">. Babies who are exposed to secondhand smoke, from you or others around you who smoke, are more likely to get sick than babies who are not exposed. Also, babies exposed to smoke have a greater risk of dying from sudden infant death syndrome (SIDS). Even third hand smoke, or smoke that is left in carpets and furniture where a person once smoked, can be harmful to your baby’s health. </w:t>
            </w:r>
          </w:p>
          <w:p>
            <w:pPr>
              <w:spacing w:before="0" w:after="0" w:line="240"/>
              <w:ind w:right="0" w:left="360" w:firstLine="0"/>
              <w:jc w:val="left"/>
              <w:rPr>
                <w:rFonts w:ascii="Garamond" w:hAnsi="Garamond" w:cs="Garamond" w:eastAsia="Garamond"/>
                <w:i/>
                <w:color w:val="000000"/>
                <w:spacing w:val="0"/>
                <w:position w:val="0"/>
                <w:sz w:val="20"/>
                <w:u w:val="single"/>
                <w:shd w:fill="auto" w:val="clear"/>
              </w:rPr>
            </w:pPr>
          </w:p>
          <w:p>
            <w:pPr>
              <w:spacing w:before="0" w:after="0" w:line="240"/>
              <w:ind w:right="0" w:left="72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u w:val="single"/>
                <w:shd w:fill="auto" w:val="clear"/>
              </w:rPr>
              <w:t xml:space="preserve">Recommendations</w:t>
            </w:r>
            <w:r>
              <w:rPr>
                <w:rFonts w:ascii="Garamond" w:hAnsi="Garamond" w:cs="Garamond" w:eastAsia="Garamond"/>
                <w:color w:val="000000"/>
                <w:spacing w:val="0"/>
                <w:position w:val="0"/>
                <w:sz w:val="20"/>
                <w:shd w:fill="auto" w:val="clear"/>
              </w:rPr>
              <w:t xml:space="preserve">:  </w:t>
            </w:r>
            <w:r>
              <w:rPr>
                <w:rFonts w:ascii="Garamond" w:hAnsi="Garamond" w:cs="Garamond" w:eastAsia="Garamond"/>
                <w:color w:val="000000"/>
                <w:spacing w:val="0"/>
                <w:position w:val="0"/>
                <w:sz w:val="20"/>
                <w:shd w:fill="FFFFFF" w:val="clear"/>
              </w:rPr>
              <w:t xml:space="preserve">Smoking is the one of the most important modifiable causes of poor pregnancy outcomes in the United States, and is associated with maternal, fetal, and infant morbidity and mortality.</w:t>
            </w:r>
          </w:p>
          <w:p>
            <w:pPr>
              <w:spacing w:before="0" w:after="0" w:line="240"/>
              <w:ind w:right="0" w:left="1440" w:firstLine="0"/>
              <w:jc w:val="left"/>
              <w:rPr>
                <w:rFonts w:ascii="Garamond" w:hAnsi="Garamond" w:cs="Garamond" w:eastAsia="Garamond"/>
                <w:color w:val="000000"/>
                <w:spacing w:val="0"/>
                <w:position w:val="0"/>
                <w:sz w:val="20"/>
                <w:shd w:fill="auto" w:val="clear"/>
              </w:rPr>
            </w:pPr>
          </w:p>
          <w:p>
            <w:pPr>
              <w:spacing w:before="0" w:after="0" w:line="240"/>
              <w:ind w:right="0" w:left="72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u w:val="single"/>
                <w:shd w:fill="auto" w:val="clear"/>
              </w:rPr>
              <w:t xml:space="preserve">My Plan</w:t>
            </w:r>
            <w:r>
              <w:rPr>
                <w:rFonts w:ascii="Garamond" w:hAnsi="Garamond" w:cs="Garamond" w:eastAsia="Garamond"/>
                <w:color w:val="000000"/>
                <w:spacing w:val="0"/>
                <w:position w:val="0"/>
                <w:sz w:val="20"/>
                <w:shd w:fill="auto" w:val="clear"/>
              </w:rPr>
              <w:t xml:space="preserve">:</w:t>
            </w:r>
          </w:p>
          <w:p>
            <w:pPr>
              <w:numPr>
                <w:ilvl w:val="0"/>
                <w:numId w:val="64"/>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Stop smoking if you are a current smoker. </w:t>
            </w:r>
          </w:p>
          <w:p>
            <w:pPr>
              <w:numPr>
                <w:ilvl w:val="0"/>
                <w:numId w:val="64"/>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If you haven’t quit, don’t smoke around your baby. </w:t>
            </w:r>
          </w:p>
          <w:p>
            <w:pPr>
              <w:numPr>
                <w:ilvl w:val="0"/>
                <w:numId w:val="64"/>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Don’t allow your partner or other people to smoke around your baby. </w:t>
            </w:r>
          </w:p>
          <w:p>
            <w:pPr>
              <w:numPr>
                <w:ilvl w:val="0"/>
                <w:numId w:val="64"/>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Choose activities where your baby isn’t exposed to secondhand smoke. </w:t>
            </w:r>
          </w:p>
          <w:p>
            <w:pPr>
              <w:numPr>
                <w:ilvl w:val="0"/>
                <w:numId w:val="64"/>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Leave the room with your baby if others are smoking. </w:t>
            </w:r>
          </w:p>
          <w:p>
            <w:pPr>
              <w:numPr>
                <w:ilvl w:val="0"/>
                <w:numId w:val="64"/>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Spend time with non-smokers.  </w:t>
            </w:r>
          </w:p>
          <w:p>
            <w:pPr>
              <w:spacing w:before="0" w:after="0" w:line="240"/>
              <w:ind w:right="0" w:left="720" w:firstLine="0"/>
              <w:jc w:val="left"/>
              <w:rPr>
                <w:rFonts w:ascii="Garamond" w:hAnsi="Garamond" w:cs="Garamond" w:eastAsia="Garamond"/>
                <w:color w:val="000000"/>
                <w:spacing w:val="0"/>
                <w:position w:val="0"/>
                <w:sz w:val="20"/>
                <w:shd w:fill="auto" w:val="clear"/>
              </w:rPr>
            </w:pPr>
          </w:p>
          <w:p>
            <w:pPr>
              <w:spacing w:before="0" w:after="0" w:line="240"/>
              <w:ind w:right="0" w:left="0" w:firstLine="0"/>
              <w:jc w:val="left"/>
              <w:rPr>
                <w:rFonts w:ascii="Garamond" w:hAnsi="Garamond" w:cs="Garamond" w:eastAsia="Garamond"/>
                <w:b/>
                <w:color w:val="000000"/>
                <w:spacing w:val="0"/>
                <w:position w:val="0"/>
                <w:sz w:val="20"/>
                <w:shd w:fill="auto" w:val="clear"/>
              </w:rPr>
            </w:pPr>
            <w:r>
              <w:rPr>
                <w:rFonts w:ascii="Garamond" w:hAnsi="Garamond" w:cs="Garamond" w:eastAsia="Garamond"/>
                <w:b/>
                <w:color w:val="000000"/>
                <w:spacing w:val="0"/>
                <w:position w:val="0"/>
                <w:sz w:val="20"/>
                <w:shd w:fill="auto" w:val="clear"/>
              </w:rPr>
              <w:t xml:space="preserve">Postpartum Recovery Period:</w:t>
            </w: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You may be experiencing some symptoms such as backaches, sore nipples, and vaginal pain.  Most of these symptoms will be temporary and will gradually ease up within the first six weeks of recovery.  While you’re focusing your care and attention on your newborn, it is important to remember to allow your body to recuperate from the monumental task of carrying a pregnancy. </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0"/>
              <w:jc w:val="left"/>
              <w:rPr>
                <w:rFonts w:ascii="Garamond" w:hAnsi="Garamond" w:cs="Garamond" w:eastAsia="Garamond"/>
                <w:b/>
                <w:color w:val="000000"/>
                <w:spacing w:val="0"/>
                <w:position w:val="0"/>
                <w:sz w:val="20"/>
                <w:shd w:fill="auto" w:val="clear"/>
              </w:rPr>
            </w:pPr>
            <w:r>
              <w:rPr>
                <w:rFonts w:ascii="Garamond" w:hAnsi="Garamond" w:cs="Garamond" w:eastAsia="Garamond"/>
                <w:b/>
                <w:color w:val="000000"/>
                <w:spacing w:val="0"/>
                <w:position w:val="0"/>
                <w:sz w:val="20"/>
                <w:shd w:fill="auto" w:val="clear"/>
              </w:rPr>
              <w:t xml:space="preserve">Breastfeeding:</w:t>
            </w: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Breastfeeding can benefit both moms and babies.  Moms can reduce their chances of breast cancer, ovarian cancer, diabetes, and cardiovascular disease.  Breastfeeding can also help women lose weight gained during pregnancy.</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0"/>
              <w:jc w:val="left"/>
              <w:rPr>
                <w:rFonts w:ascii="Garamond" w:hAnsi="Garamond" w:cs="Garamond" w:eastAsia="Garamond"/>
                <w:color w:val="000000"/>
                <w:spacing w:val="0"/>
                <w:position w:val="0"/>
                <w:sz w:val="20"/>
                <w:u w:val="single"/>
                <w:shd w:fill="auto" w:val="clear"/>
              </w:rPr>
            </w:pPr>
            <w:r>
              <w:rPr>
                <w:rFonts w:ascii="Garamond" w:hAnsi="Garamond" w:cs="Garamond" w:eastAsia="Garamond"/>
                <w:color w:val="000000"/>
                <w:spacing w:val="0"/>
                <w:position w:val="0"/>
                <w:sz w:val="20"/>
                <w:shd w:fill="auto" w:val="clear"/>
              </w:rPr>
              <w:tab/>
            </w:r>
            <w:r>
              <w:rPr>
                <w:rFonts w:ascii="Garamond" w:hAnsi="Garamond" w:cs="Garamond" w:eastAsia="Garamond"/>
                <w:color w:val="000000"/>
                <w:spacing w:val="0"/>
                <w:position w:val="0"/>
                <w:sz w:val="20"/>
                <w:u w:val="single"/>
                <w:shd w:fill="auto" w:val="clear"/>
              </w:rPr>
              <w:t xml:space="preserve">Recommendations: </w:t>
            </w:r>
          </w:p>
          <w:p>
            <w:pPr>
              <w:numPr>
                <w:ilvl w:val="0"/>
                <w:numId w:val="67"/>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Stay relaxed. This will keep oxytocin pumping in your body and allow you produce more breast milk. Remember to be patient while you wait for your milk to come in.  </w:t>
            </w:r>
          </w:p>
          <w:p>
            <w:pPr>
              <w:numPr>
                <w:ilvl w:val="0"/>
                <w:numId w:val="67"/>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Continue taking prenatal vitamins or folic acid supplementation. </w:t>
            </w:r>
          </w:p>
          <w:p>
            <w:pPr>
              <w:numPr>
                <w:ilvl w:val="0"/>
                <w:numId w:val="67"/>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Drink a lot of fluids to stay hydrated.  </w:t>
            </w:r>
          </w:p>
          <w:p>
            <w:pPr>
              <w:numPr>
                <w:ilvl w:val="0"/>
                <w:numId w:val="67"/>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Work with a lactation consultation for guidance.  </w:t>
            </w:r>
          </w:p>
          <w:p>
            <w:pPr>
              <w:spacing w:before="0" w:after="0" w:line="240"/>
              <w:ind w:right="0" w:left="108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 </w:t>
            </w:r>
          </w:p>
          <w:p>
            <w:pPr>
              <w:spacing w:before="0" w:after="0" w:line="240"/>
              <w:ind w:right="0" w:left="0" w:firstLine="0"/>
              <w:jc w:val="left"/>
              <w:rPr>
                <w:rFonts w:ascii="Garamond" w:hAnsi="Garamond" w:cs="Garamond" w:eastAsia="Garamond"/>
                <w:b/>
                <w:color w:val="000000"/>
                <w:spacing w:val="0"/>
                <w:position w:val="0"/>
                <w:sz w:val="20"/>
                <w:shd w:fill="auto" w:val="clear"/>
              </w:rPr>
            </w:pPr>
            <w:r>
              <w:rPr>
                <w:rFonts w:ascii="Garamond" w:hAnsi="Garamond" w:cs="Garamond" w:eastAsia="Garamond"/>
                <w:b/>
                <w:color w:val="000000"/>
                <w:spacing w:val="0"/>
                <w:position w:val="0"/>
                <w:sz w:val="20"/>
                <w:shd w:fill="auto" w:val="clear"/>
              </w:rPr>
              <w:t xml:space="preserve">Sore Nipples from Breastfeeding:</w:t>
            </w: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If you experience tenderness, soreness and cracking in your nipples, it is normal after pregnancy.  Remember to position your baby properly (facing the breast), and make sure the baby has latched onto your areola. </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720"/>
              <w:jc w:val="left"/>
              <w:rPr>
                <w:rFonts w:ascii="Garamond" w:hAnsi="Garamond" w:cs="Garamond" w:eastAsia="Garamond"/>
                <w:color w:val="000000"/>
                <w:spacing w:val="0"/>
                <w:position w:val="0"/>
                <w:sz w:val="20"/>
                <w:u w:val="single"/>
                <w:shd w:fill="auto" w:val="clear"/>
              </w:rPr>
            </w:pPr>
            <w:r>
              <w:rPr>
                <w:rFonts w:ascii="Garamond" w:hAnsi="Garamond" w:cs="Garamond" w:eastAsia="Garamond"/>
                <w:color w:val="000000"/>
                <w:spacing w:val="0"/>
                <w:position w:val="0"/>
                <w:sz w:val="20"/>
                <w:u w:val="single"/>
                <w:shd w:fill="auto" w:val="clear"/>
              </w:rPr>
              <w:t xml:space="preserve">Recommendations: </w:t>
            </w:r>
          </w:p>
          <w:p>
            <w:pPr>
              <w:numPr>
                <w:ilvl w:val="0"/>
                <w:numId w:val="71"/>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Use warm water on your nipples in the shower, but remember soap, fragrance and alcohol can irritate your skin. Use warm compress (washcloth) 10 minutes before breastfeeding. </w:t>
            </w:r>
          </w:p>
          <w:p>
            <w:pPr>
              <w:numPr>
                <w:ilvl w:val="0"/>
                <w:numId w:val="71"/>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Try different positions: cradle hold, cross cradle hold, football hold. </w:t>
            </w:r>
          </w:p>
          <w:p>
            <w:pPr>
              <w:numPr>
                <w:ilvl w:val="0"/>
                <w:numId w:val="71"/>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Apply a few drops of breast milk on the affected nipple before breastfeeding. After breastfeeding, apply some milk again.  </w:t>
            </w:r>
          </w:p>
          <w:p>
            <w:pPr>
              <w:numPr>
                <w:ilvl w:val="0"/>
                <w:numId w:val="71"/>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Work with a lactation consultation for guidance.  </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0"/>
              <w:jc w:val="left"/>
              <w:rPr>
                <w:rFonts w:ascii="Garamond" w:hAnsi="Garamond" w:cs="Garamond" w:eastAsia="Garamond"/>
                <w:b/>
                <w:color w:val="000000"/>
                <w:spacing w:val="0"/>
                <w:position w:val="0"/>
                <w:sz w:val="20"/>
                <w:shd w:fill="auto" w:val="clear"/>
              </w:rPr>
            </w:pPr>
            <w:r>
              <w:rPr>
                <w:rFonts w:ascii="Garamond" w:hAnsi="Garamond" w:cs="Garamond" w:eastAsia="Garamond"/>
                <w:b/>
                <w:color w:val="000000"/>
                <w:spacing w:val="0"/>
                <w:position w:val="0"/>
                <w:sz w:val="20"/>
                <w:shd w:fill="auto" w:val="clear"/>
              </w:rPr>
              <w:t xml:space="preserve">Exercise:</w:t>
            </w: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FFFFFF" w:val="clear"/>
              </w:rPr>
              <w:t xml:space="preserve">Usually, it is safe to begin exercising a few days after giving birth</w:t>
            </w:r>
            <w:r>
              <w:rPr>
                <w:rFonts w:ascii="Garamond" w:hAnsi="Garamond" w:cs="Garamond" w:eastAsia="Garamond"/>
                <w:color w:val="000000"/>
                <w:spacing w:val="0"/>
                <w:position w:val="0"/>
                <w:sz w:val="20"/>
                <w:shd w:fill="FFFFFF" w:val="clear"/>
              </w:rPr>
              <w:t xml:space="preserve">—</w:t>
            </w:r>
            <w:r>
              <w:rPr>
                <w:rFonts w:ascii="Garamond" w:hAnsi="Garamond" w:cs="Garamond" w:eastAsia="Garamond"/>
                <w:color w:val="000000"/>
                <w:spacing w:val="0"/>
                <w:position w:val="0"/>
                <w:sz w:val="20"/>
                <w:shd w:fill="FFFFFF" w:val="clear"/>
              </w:rPr>
              <w:t xml:space="preserve">or as soon as you feel ready. If you had a </w:t>
            </w:r>
            <w:r>
              <w:rPr>
                <w:rFonts w:ascii="Garamond" w:hAnsi="Garamond" w:cs="Garamond" w:eastAsia="Garamond"/>
                <w:b/>
                <w:i/>
                <w:color w:val="000000"/>
                <w:spacing w:val="0"/>
                <w:position w:val="0"/>
                <w:sz w:val="20"/>
                <w:shd w:fill="auto" w:val="clear"/>
              </w:rPr>
              <w:t xml:space="preserve">cesarean delivery</w:t>
            </w:r>
            <w:r>
              <w:rPr>
                <w:rFonts w:ascii="Garamond" w:hAnsi="Garamond" w:cs="Garamond" w:eastAsia="Garamond"/>
                <w:color w:val="000000"/>
                <w:spacing w:val="0"/>
                <w:position w:val="0"/>
                <w:sz w:val="20"/>
                <w:shd w:fill="FFFFFF" w:val="clear"/>
              </w:rPr>
              <w:t xml:space="preserve"> or other complications, ask your health care provider when it is safe to begin exercising again.</w:t>
            </w:r>
          </w:p>
          <w:p>
            <w:pPr>
              <w:spacing w:before="0" w:after="0" w:line="240"/>
              <w:ind w:right="0" w:left="0" w:firstLine="0"/>
              <w:jc w:val="left"/>
              <w:rPr>
                <w:rFonts w:ascii="Garamond" w:hAnsi="Garamond" w:cs="Garamond" w:eastAsia="Garamond"/>
                <w:b/>
                <w:color w:val="000000"/>
                <w:spacing w:val="0"/>
                <w:position w:val="0"/>
                <w:sz w:val="20"/>
                <w:shd w:fill="auto" w:val="clear"/>
              </w:rPr>
            </w:pPr>
          </w:p>
          <w:p>
            <w:pPr>
              <w:spacing w:before="0" w:after="15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Exercise has the following benefits for postpartum women:</w:t>
            </w:r>
          </w:p>
          <w:p>
            <w:pPr>
              <w:numPr>
                <w:ilvl w:val="0"/>
                <w:numId w:val="74"/>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It helps strengthen and tone abdominal muscles. </w:t>
            </w:r>
          </w:p>
          <w:p>
            <w:pPr>
              <w:numPr>
                <w:ilvl w:val="0"/>
                <w:numId w:val="74"/>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It boosts energy.</w:t>
            </w:r>
          </w:p>
          <w:p>
            <w:pPr>
              <w:numPr>
                <w:ilvl w:val="0"/>
                <w:numId w:val="74"/>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It may be useful in preventing postpartum depression. </w:t>
            </w:r>
          </w:p>
          <w:p>
            <w:pPr>
              <w:numPr>
                <w:ilvl w:val="0"/>
                <w:numId w:val="74"/>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It promotes better sleep. </w:t>
            </w:r>
          </w:p>
          <w:p>
            <w:pPr>
              <w:numPr>
                <w:ilvl w:val="0"/>
                <w:numId w:val="74"/>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It relieves stress.</w:t>
            </w:r>
          </w:p>
          <w:p>
            <w:pPr>
              <w:spacing w:before="0" w:after="0" w:line="240"/>
              <w:ind w:right="0" w:left="0" w:firstLine="0"/>
              <w:jc w:val="left"/>
              <w:rPr>
                <w:rFonts w:ascii="Garamond" w:hAnsi="Garamond" w:cs="Garamond" w:eastAsia="Garamond"/>
                <w:b/>
                <w:color w:val="000000"/>
                <w:spacing w:val="0"/>
                <w:position w:val="0"/>
                <w:sz w:val="20"/>
                <w:shd w:fill="auto" w:val="clear"/>
              </w:rPr>
            </w:pPr>
          </w:p>
          <w:p>
            <w:pPr>
              <w:spacing w:before="0" w:after="0" w:line="240"/>
              <w:ind w:right="0" w:left="0" w:firstLine="720"/>
              <w:jc w:val="left"/>
              <w:rPr>
                <w:rFonts w:ascii="Garamond" w:hAnsi="Garamond" w:cs="Garamond" w:eastAsia="Garamond"/>
                <w:color w:val="000000"/>
                <w:spacing w:val="0"/>
                <w:position w:val="0"/>
                <w:sz w:val="20"/>
                <w:u w:val="single"/>
                <w:shd w:fill="auto" w:val="clear"/>
              </w:rPr>
            </w:pPr>
            <w:r>
              <w:rPr>
                <w:rFonts w:ascii="Garamond" w:hAnsi="Garamond" w:cs="Garamond" w:eastAsia="Garamond"/>
                <w:color w:val="000000"/>
                <w:spacing w:val="0"/>
                <w:position w:val="0"/>
                <w:sz w:val="20"/>
                <w:u w:val="single"/>
                <w:shd w:fill="auto" w:val="clear"/>
              </w:rPr>
              <w:t xml:space="preserve">Recommendations: </w:t>
            </w:r>
          </w:p>
          <w:p>
            <w:pPr>
              <w:numPr>
                <w:ilvl w:val="0"/>
                <w:numId w:val="77"/>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FFFFFF" w:val="clear"/>
              </w:rPr>
              <w:t xml:space="preserve">When you are ready to start exercising, walking is a great way to get back in shape.  Walking outside has an added bonus because you can push your baby in a stroller.  There are special strollers made for this kind of activity, but using a regular stroller is fine.</w:t>
            </w:r>
            <w:r>
              <w:rPr>
                <w:rFonts w:ascii="Garamond" w:hAnsi="Garamond" w:cs="Garamond" w:eastAsia="Garamond"/>
                <w:color w:val="000000"/>
                <w:spacing w:val="0"/>
                <w:position w:val="0"/>
                <w:sz w:val="20"/>
                <w:shd w:fill="auto" w:val="clear"/>
              </w:rPr>
              <w:t xml:space="preserve"> </w:t>
            </w:r>
          </w:p>
          <w:p>
            <w:pPr>
              <w:numPr>
                <w:ilvl w:val="0"/>
                <w:numId w:val="77"/>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FFFFFF" w:val="clear"/>
              </w:rPr>
              <w:t xml:space="preserve">Another good way to get daily exercise is by joining an exercise class.  Working out with a group and socializing with group members can help keep you motivated.</w:t>
            </w:r>
          </w:p>
          <w:p>
            <w:pPr>
              <w:numPr>
                <w:ilvl w:val="0"/>
                <w:numId w:val="77"/>
              </w:numPr>
              <w:spacing w:before="0" w:after="0" w:line="240"/>
              <w:ind w:right="0" w:left="1440" w:hanging="360"/>
              <w:jc w:val="left"/>
              <w:rPr>
                <w:rFonts w:ascii="Garamond" w:hAnsi="Garamond" w:cs="Garamond" w:eastAsia="Garamond"/>
                <w:b/>
                <w:color w:val="000000"/>
                <w:spacing w:val="0"/>
                <w:position w:val="0"/>
                <w:sz w:val="20"/>
                <w:shd w:fill="auto" w:val="clear"/>
              </w:rPr>
            </w:pPr>
            <w:r>
              <w:rPr>
                <w:rFonts w:ascii="Garamond" w:hAnsi="Garamond" w:cs="Garamond" w:eastAsia="Garamond"/>
                <w:color w:val="000000"/>
                <w:spacing w:val="0"/>
                <w:position w:val="0"/>
                <w:sz w:val="20"/>
                <w:shd w:fill="FFFFFF" w:val="clear"/>
              </w:rPr>
              <w:t xml:space="preserve">Aim to stay active for 20</w:t>
            </w:r>
            <w:r>
              <w:rPr>
                <w:rFonts w:ascii="Garamond" w:hAnsi="Garamond" w:cs="Garamond" w:eastAsia="Garamond"/>
                <w:color w:val="000000"/>
                <w:spacing w:val="0"/>
                <w:position w:val="0"/>
                <w:sz w:val="20"/>
                <w:shd w:fill="FFFFFF" w:val="clear"/>
              </w:rPr>
              <w:t xml:space="preserve">–</w:t>
            </w:r>
            <w:r>
              <w:rPr>
                <w:rFonts w:ascii="Garamond" w:hAnsi="Garamond" w:cs="Garamond" w:eastAsia="Garamond"/>
                <w:color w:val="000000"/>
                <w:spacing w:val="0"/>
                <w:position w:val="0"/>
                <w:sz w:val="20"/>
                <w:shd w:fill="FFFFFF" w:val="clear"/>
              </w:rPr>
              <w:t xml:space="preserve">30 minutes a day. Remember, even 10 minutes of exercise benefits your body.  When you first start exercising after childbirth, try simple postpartum exercises that help strengthen major muscle groups, including abdominal and back muscles.  </w:t>
            </w:r>
          </w:p>
          <w:p>
            <w:pPr>
              <w:numPr>
                <w:ilvl w:val="0"/>
                <w:numId w:val="77"/>
              </w:numPr>
              <w:spacing w:before="0" w:after="0" w:line="240"/>
              <w:ind w:right="0" w:left="1440" w:hanging="360"/>
              <w:jc w:val="left"/>
              <w:rPr>
                <w:rFonts w:ascii="Garamond" w:hAnsi="Garamond" w:cs="Garamond" w:eastAsia="Garamond"/>
                <w:b/>
                <w:color w:val="000000"/>
                <w:spacing w:val="0"/>
                <w:position w:val="0"/>
                <w:sz w:val="20"/>
                <w:shd w:fill="auto" w:val="clear"/>
              </w:rPr>
            </w:pPr>
            <w:r>
              <w:rPr>
                <w:rFonts w:ascii="Garamond" w:hAnsi="Garamond" w:cs="Garamond" w:eastAsia="Garamond"/>
                <w:color w:val="000000"/>
                <w:spacing w:val="0"/>
                <w:position w:val="0"/>
                <w:sz w:val="20"/>
                <w:shd w:fill="FFFFFF" w:val="clear"/>
              </w:rPr>
              <w:t xml:space="preserve">Gradually add moderate-intensity exercise. If you exercised vigorously before pregnancy or you are a competitive athlete, you can work up to vigorous-intensity activity.  Stop exercising if you feel pain.</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0"/>
              <w:jc w:val="left"/>
              <w:rPr>
                <w:rFonts w:ascii="Garamond" w:hAnsi="Garamond" w:cs="Garamond" w:eastAsia="Garamond"/>
                <w:b/>
                <w:color w:val="000000"/>
                <w:spacing w:val="0"/>
                <w:position w:val="0"/>
                <w:sz w:val="20"/>
                <w:shd w:fill="auto" w:val="clear"/>
              </w:rPr>
            </w:pPr>
            <w:r>
              <w:rPr>
                <w:rFonts w:ascii="Garamond" w:hAnsi="Garamond" w:cs="Garamond" w:eastAsia="Garamond"/>
                <w:b/>
                <w:color w:val="000000"/>
                <w:spacing w:val="0"/>
                <w:position w:val="0"/>
                <w:sz w:val="20"/>
                <w:shd w:fill="auto" w:val="clear"/>
              </w:rPr>
              <w:t xml:space="preserve">Healthy diet:</w:t>
            </w: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Maintaining a healthy diet can help promote healing and recovery. Always try to eat a variety of healthy foods. </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720"/>
              <w:jc w:val="left"/>
              <w:rPr>
                <w:rFonts w:ascii="Garamond" w:hAnsi="Garamond" w:cs="Garamond" w:eastAsia="Garamond"/>
                <w:color w:val="000000"/>
                <w:spacing w:val="0"/>
                <w:position w:val="0"/>
                <w:sz w:val="20"/>
                <w:u w:val="single"/>
                <w:shd w:fill="auto" w:val="clear"/>
              </w:rPr>
            </w:pPr>
            <w:r>
              <w:rPr>
                <w:rFonts w:ascii="Garamond" w:hAnsi="Garamond" w:cs="Garamond" w:eastAsia="Garamond"/>
                <w:color w:val="000000"/>
                <w:spacing w:val="0"/>
                <w:position w:val="0"/>
                <w:sz w:val="20"/>
                <w:u w:val="single"/>
                <w:shd w:fill="auto" w:val="clear"/>
              </w:rPr>
              <w:t xml:space="preserve">Recommendations: </w:t>
            </w:r>
          </w:p>
          <w:p>
            <w:pPr>
              <w:numPr>
                <w:ilvl w:val="0"/>
                <w:numId w:val="80"/>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Eat a healthy and balanced diet with protein, fruits and vegetables.</w:t>
            </w:r>
          </w:p>
          <w:p>
            <w:pPr>
              <w:numPr>
                <w:ilvl w:val="0"/>
                <w:numId w:val="80"/>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Avoid sugary foods, spices, citrus fruits, caffeine, smoked meats, and alcohol. </w:t>
            </w:r>
          </w:p>
          <w:p>
            <w:pPr>
              <w:numPr>
                <w:ilvl w:val="0"/>
                <w:numId w:val="80"/>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Drink a lot of fluids to stay hydrated.  </w:t>
            </w:r>
          </w:p>
          <w:p>
            <w:pPr>
              <w:numPr>
                <w:ilvl w:val="0"/>
                <w:numId w:val="80"/>
              </w:numPr>
              <w:spacing w:before="0" w:after="0" w:line="240"/>
              <w:ind w:right="0" w:left="144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Foods that will increase your breastmilk: asparagus, apricots, basil, dill leaves, spinach, carrots, salmon, almonds, oatmeal, barley, chickpea, brown rice</w:t>
            </w:r>
          </w:p>
          <w:p>
            <w:pPr>
              <w:spacing w:before="0" w:after="0" w:line="240"/>
              <w:ind w:right="0" w:left="108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 </w:t>
            </w:r>
          </w:p>
          <w:p>
            <w:pPr>
              <w:spacing w:before="0" w:after="0" w:line="240"/>
              <w:ind w:right="0" w:left="0" w:firstLine="0"/>
              <w:jc w:val="left"/>
              <w:rPr>
                <w:rFonts w:ascii="Garamond" w:hAnsi="Garamond" w:cs="Garamond" w:eastAsia="Garamond"/>
                <w:b/>
                <w:color w:val="000000"/>
                <w:spacing w:val="0"/>
                <w:position w:val="0"/>
                <w:sz w:val="20"/>
                <w:shd w:fill="auto" w:val="clear"/>
              </w:rPr>
            </w:pPr>
            <w:r>
              <w:rPr>
                <w:rFonts w:ascii="Garamond" w:hAnsi="Garamond" w:cs="Garamond" w:eastAsia="Garamond"/>
                <w:b/>
                <w:color w:val="000000"/>
                <w:spacing w:val="0"/>
                <w:position w:val="0"/>
                <w:sz w:val="20"/>
                <w:shd w:fill="auto" w:val="clear"/>
              </w:rPr>
              <w:t xml:space="preserve">Vaginal Soreness and Bleeding:</w:t>
            </w: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It is normal to experience some vaginal soreness and irregular vaginal bleeding for the first six weeks after giving birth.  Your flow will be irregular or absent, which is normal as well, especially if you are breastfeeding.  After six weeks, if you have a heavy flow (ie. Soaking a pad once an hour) along with any fever, chills, or bad smelling vaginal discharge, please call you OB. </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720"/>
              <w:jc w:val="left"/>
              <w:rPr>
                <w:rFonts w:ascii="Garamond" w:hAnsi="Garamond" w:cs="Garamond" w:eastAsia="Garamond"/>
                <w:color w:val="000000"/>
                <w:spacing w:val="0"/>
                <w:position w:val="0"/>
                <w:sz w:val="20"/>
                <w:u w:val="single"/>
                <w:shd w:fill="auto" w:val="clear"/>
              </w:rPr>
            </w:pPr>
            <w:r>
              <w:rPr>
                <w:rFonts w:ascii="Garamond" w:hAnsi="Garamond" w:cs="Garamond" w:eastAsia="Garamond"/>
                <w:color w:val="000000"/>
                <w:spacing w:val="0"/>
                <w:position w:val="0"/>
                <w:sz w:val="20"/>
                <w:u w:val="single"/>
                <w:shd w:fill="auto" w:val="clear"/>
              </w:rPr>
              <w:t xml:space="preserve">Recommendations: </w:t>
            </w:r>
          </w:p>
          <w:p>
            <w:pPr>
              <w:numPr>
                <w:ilvl w:val="0"/>
                <w:numId w:val="84"/>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Use sanitary napkins as needed.  </w:t>
            </w:r>
          </w:p>
          <w:p>
            <w:pPr>
              <w:numPr>
                <w:ilvl w:val="0"/>
                <w:numId w:val="84"/>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Sit on a pillow or padded ring. </w:t>
            </w:r>
          </w:p>
          <w:p>
            <w:pPr>
              <w:numPr>
                <w:ilvl w:val="0"/>
                <w:numId w:val="84"/>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Pour warm water on your perineum. </w:t>
            </w:r>
          </w:p>
          <w:p>
            <w:pPr>
              <w:numPr>
                <w:ilvl w:val="0"/>
                <w:numId w:val="84"/>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Sit in a warm bath just deep enough to cover your buttochs and hips for five minutes. </w:t>
            </w:r>
          </w:p>
          <w:p>
            <w:pPr>
              <w:numPr>
                <w:ilvl w:val="0"/>
                <w:numId w:val="84"/>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If you have a wound (from an extensive tear), you can cool it down using an ice pack. </w:t>
            </w:r>
          </w:p>
          <w:p>
            <w:pPr>
              <w:spacing w:before="0" w:after="0" w:line="240"/>
              <w:ind w:right="0" w:left="0" w:firstLine="0"/>
              <w:jc w:val="left"/>
              <w:rPr>
                <w:rFonts w:ascii="Garamond" w:hAnsi="Garamond" w:cs="Garamond" w:eastAsia="Garamond"/>
                <w:b/>
                <w:color w:val="000000"/>
                <w:spacing w:val="0"/>
                <w:position w:val="0"/>
                <w:sz w:val="20"/>
                <w:shd w:fill="auto" w:val="clear"/>
              </w:rPr>
            </w:pPr>
          </w:p>
          <w:p>
            <w:pPr>
              <w:spacing w:before="0" w:after="0" w:line="240"/>
              <w:ind w:right="0" w:left="0" w:firstLine="0"/>
              <w:jc w:val="left"/>
              <w:rPr>
                <w:rFonts w:ascii="Garamond" w:hAnsi="Garamond" w:cs="Garamond" w:eastAsia="Garamond"/>
                <w:b/>
                <w:color w:val="000000"/>
                <w:spacing w:val="0"/>
                <w:position w:val="0"/>
                <w:sz w:val="20"/>
                <w:shd w:fill="auto" w:val="clear"/>
              </w:rPr>
            </w:pPr>
            <w:r>
              <w:rPr>
                <w:rFonts w:ascii="Garamond" w:hAnsi="Garamond" w:cs="Garamond" w:eastAsia="Garamond"/>
                <w:b/>
                <w:color w:val="000000"/>
                <w:spacing w:val="0"/>
                <w:position w:val="0"/>
                <w:sz w:val="20"/>
                <w:shd w:fill="auto" w:val="clear"/>
              </w:rPr>
              <w:t xml:space="preserve">Abdominal Cramps: </w:t>
            </w:r>
          </w:p>
          <w:p>
            <w:pPr>
              <w:spacing w:before="0" w:after="0" w:line="240"/>
              <w:ind w:right="0" w:left="0" w:firstLine="0"/>
              <w:jc w:val="left"/>
              <w:rPr>
                <w:rFonts w:ascii="Garamond" w:hAnsi="Garamond" w:cs="Garamond" w:eastAsia="Garamond"/>
                <w:color w:val="000000"/>
                <w:spacing w:val="0"/>
                <w:position w:val="0"/>
                <w:sz w:val="20"/>
                <w:shd w:fill="FFFFFF" w:val="clear"/>
              </w:rPr>
            </w:pPr>
            <w:r>
              <w:rPr>
                <w:rFonts w:ascii="Garamond" w:hAnsi="Garamond" w:cs="Garamond" w:eastAsia="Garamond"/>
                <w:color w:val="000000"/>
                <w:spacing w:val="0"/>
                <w:position w:val="0"/>
                <w:sz w:val="20"/>
                <w:shd w:fill="auto" w:val="clear"/>
              </w:rPr>
              <w:t xml:space="preserve">It can take up to six weeks for your uterus to shrink back to its normal size.  Some women experience afterpains, which often resemble menstrual cramps. </w:t>
            </w:r>
            <w:r>
              <w:rPr>
                <w:rFonts w:ascii="Garamond" w:hAnsi="Garamond" w:cs="Garamond" w:eastAsia="Garamond"/>
                <w:color w:val="000000"/>
                <w:spacing w:val="0"/>
                <w:position w:val="0"/>
                <w:sz w:val="20"/>
                <w:shd w:fill="FFFFFF" w:val="clear"/>
              </w:rPr>
              <w:t xml:space="preserve">If your pain does not improve after the 6 </w:t>
            </w:r>
            <w:r>
              <w:rPr>
                <w:rFonts w:ascii="Garamond" w:hAnsi="Garamond" w:cs="Garamond" w:eastAsia="Garamond"/>
                <w:color w:val="000000"/>
                <w:spacing w:val="0"/>
                <w:position w:val="0"/>
                <w:sz w:val="20"/>
                <w:shd w:fill="FFFFFF" w:val="clear"/>
              </w:rPr>
              <w:t xml:space="preserve">–</w:t>
            </w:r>
            <w:r>
              <w:rPr>
                <w:rFonts w:ascii="Garamond" w:hAnsi="Garamond" w:cs="Garamond" w:eastAsia="Garamond"/>
                <w:color w:val="000000"/>
                <w:spacing w:val="0"/>
                <w:position w:val="0"/>
                <w:sz w:val="20"/>
                <w:shd w:fill="FFFFFF" w:val="clear"/>
              </w:rPr>
              <w:t xml:space="preserve"> 8 weeks, please call your OB. </w:t>
            </w:r>
          </w:p>
          <w:p>
            <w:pPr>
              <w:spacing w:before="0" w:after="0" w:line="240"/>
              <w:ind w:right="0" w:left="0" w:firstLine="0"/>
              <w:jc w:val="left"/>
              <w:rPr>
                <w:rFonts w:ascii="Garamond" w:hAnsi="Garamond" w:cs="Garamond" w:eastAsia="Garamond"/>
                <w:color w:val="000000"/>
                <w:spacing w:val="0"/>
                <w:position w:val="0"/>
                <w:sz w:val="20"/>
                <w:shd w:fill="FFFFFF" w:val="clear"/>
              </w:rPr>
            </w:pPr>
          </w:p>
          <w:p>
            <w:pPr>
              <w:spacing w:before="0" w:after="0" w:line="240"/>
              <w:ind w:right="0" w:left="0" w:firstLine="720"/>
              <w:jc w:val="left"/>
              <w:rPr>
                <w:rFonts w:ascii="Garamond" w:hAnsi="Garamond" w:cs="Garamond" w:eastAsia="Garamond"/>
                <w:color w:val="000000"/>
                <w:spacing w:val="0"/>
                <w:position w:val="0"/>
                <w:sz w:val="20"/>
                <w:u w:val="single"/>
                <w:shd w:fill="auto" w:val="clear"/>
              </w:rPr>
            </w:pPr>
            <w:r>
              <w:rPr>
                <w:rFonts w:ascii="Garamond" w:hAnsi="Garamond" w:cs="Garamond" w:eastAsia="Garamond"/>
                <w:color w:val="000000"/>
                <w:spacing w:val="0"/>
                <w:position w:val="0"/>
                <w:sz w:val="20"/>
                <w:u w:val="single"/>
                <w:shd w:fill="auto" w:val="clear"/>
              </w:rPr>
              <w:t xml:space="preserve">Recommendations: </w:t>
            </w:r>
          </w:p>
          <w:p>
            <w:pPr>
              <w:numPr>
                <w:ilvl w:val="0"/>
                <w:numId w:val="87"/>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FFFFFF" w:val="clear"/>
              </w:rPr>
              <w:t xml:space="preserve">You can take acetaminophen (Tylenol) every 6 hours for cramping.  </w:t>
            </w:r>
            <w:r>
              <w:rPr>
                <w:rFonts w:ascii="Garamond" w:hAnsi="Garamond" w:cs="Garamond" w:eastAsia="Garamond"/>
                <w:color w:val="000000"/>
                <w:spacing w:val="0"/>
                <w:position w:val="0"/>
                <w:sz w:val="20"/>
                <w:shd w:fill="auto" w:val="clear"/>
              </w:rPr>
              <w:t xml:space="preserve"> </w:t>
            </w:r>
          </w:p>
          <w:p>
            <w:pPr>
              <w:numPr>
                <w:ilvl w:val="0"/>
                <w:numId w:val="87"/>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Walking around reduces bloating and pressure in your intestines and abdomen. </w:t>
            </w:r>
          </w:p>
          <w:p>
            <w:pPr>
              <w:spacing w:before="0" w:after="0" w:line="240"/>
              <w:ind w:right="0" w:left="0" w:firstLine="0"/>
              <w:jc w:val="left"/>
              <w:rPr>
                <w:rFonts w:ascii="Garamond" w:hAnsi="Garamond" w:cs="Garamond" w:eastAsia="Garamond"/>
                <w:b/>
                <w:color w:val="000000"/>
                <w:spacing w:val="0"/>
                <w:position w:val="0"/>
                <w:sz w:val="20"/>
                <w:shd w:fill="auto" w:val="clear"/>
              </w:rPr>
            </w:pPr>
          </w:p>
          <w:p>
            <w:pPr>
              <w:spacing w:before="0" w:after="0" w:line="240"/>
              <w:ind w:right="0" w:left="0" w:firstLine="0"/>
              <w:jc w:val="left"/>
              <w:rPr>
                <w:rFonts w:ascii="Garamond" w:hAnsi="Garamond" w:cs="Garamond" w:eastAsia="Garamond"/>
                <w:b/>
                <w:color w:val="000000"/>
                <w:spacing w:val="0"/>
                <w:position w:val="0"/>
                <w:sz w:val="20"/>
                <w:shd w:fill="auto" w:val="clear"/>
              </w:rPr>
            </w:pPr>
            <w:r>
              <w:rPr>
                <w:rFonts w:ascii="Garamond" w:hAnsi="Garamond" w:cs="Garamond" w:eastAsia="Garamond"/>
                <w:b/>
                <w:color w:val="000000"/>
                <w:spacing w:val="0"/>
                <w:position w:val="0"/>
                <w:sz w:val="20"/>
                <w:shd w:fill="auto" w:val="clear"/>
              </w:rPr>
              <w:t xml:space="preserve">Pain around C-section incision:</w:t>
            </w: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Pain from your c-section can last up to 8 weeks. </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720"/>
              <w:jc w:val="left"/>
              <w:rPr>
                <w:rFonts w:ascii="Garamond" w:hAnsi="Garamond" w:cs="Garamond" w:eastAsia="Garamond"/>
                <w:color w:val="000000"/>
                <w:spacing w:val="0"/>
                <w:position w:val="0"/>
                <w:sz w:val="20"/>
                <w:u w:val="single"/>
                <w:shd w:fill="auto" w:val="clear"/>
              </w:rPr>
            </w:pPr>
            <w:r>
              <w:rPr>
                <w:rFonts w:ascii="Garamond" w:hAnsi="Garamond" w:cs="Garamond" w:eastAsia="Garamond"/>
                <w:color w:val="000000"/>
                <w:spacing w:val="0"/>
                <w:position w:val="0"/>
                <w:sz w:val="20"/>
                <w:u w:val="single"/>
                <w:shd w:fill="auto" w:val="clear"/>
              </w:rPr>
              <w:t xml:space="preserve">Recommendations: </w:t>
            </w:r>
          </w:p>
          <w:p>
            <w:pPr>
              <w:numPr>
                <w:ilvl w:val="0"/>
                <w:numId w:val="90"/>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FFFFFF" w:val="clear"/>
              </w:rPr>
              <w:t xml:space="preserve">You can take acetaminophen (Tylenol) every 6 hours for cramping.  </w:t>
            </w:r>
            <w:r>
              <w:rPr>
                <w:rFonts w:ascii="Garamond" w:hAnsi="Garamond" w:cs="Garamond" w:eastAsia="Garamond"/>
                <w:color w:val="000000"/>
                <w:spacing w:val="0"/>
                <w:position w:val="0"/>
                <w:sz w:val="20"/>
                <w:shd w:fill="auto" w:val="clear"/>
              </w:rPr>
              <w:t xml:space="preserve"> </w:t>
            </w:r>
          </w:p>
          <w:p>
            <w:pPr>
              <w:numPr>
                <w:ilvl w:val="0"/>
                <w:numId w:val="90"/>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Avoid heavy lifting!</w:t>
            </w:r>
          </w:p>
          <w:p>
            <w:pPr>
              <w:numPr>
                <w:ilvl w:val="0"/>
                <w:numId w:val="90"/>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Check your incision site. If you notice any drainage, call you OB. </w:t>
            </w:r>
          </w:p>
          <w:p>
            <w:pPr>
              <w:spacing w:before="0" w:after="0" w:line="240"/>
              <w:ind w:right="0" w:left="0" w:firstLine="0"/>
              <w:jc w:val="left"/>
              <w:rPr>
                <w:rFonts w:ascii="Garamond" w:hAnsi="Garamond" w:cs="Garamond" w:eastAsia="Garamond"/>
                <w:b/>
                <w:color w:val="000000"/>
                <w:spacing w:val="0"/>
                <w:position w:val="0"/>
                <w:sz w:val="20"/>
                <w:shd w:fill="auto" w:val="clear"/>
              </w:rPr>
            </w:pPr>
          </w:p>
          <w:p>
            <w:pPr>
              <w:spacing w:before="0" w:after="0" w:line="240"/>
              <w:ind w:right="0" w:left="0" w:firstLine="0"/>
              <w:jc w:val="left"/>
              <w:rPr>
                <w:rFonts w:ascii="Garamond" w:hAnsi="Garamond" w:cs="Garamond" w:eastAsia="Garamond"/>
                <w:b/>
                <w:color w:val="000000"/>
                <w:spacing w:val="0"/>
                <w:position w:val="0"/>
                <w:sz w:val="20"/>
                <w:shd w:fill="auto" w:val="clear"/>
              </w:rPr>
            </w:pPr>
            <w:r>
              <w:rPr>
                <w:rFonts w:ascii="Garamond" w:hAnsi="Garamond" w:cs="Garamond" w:eastAsia="Garamond"/>
                <w:b/>
                <w:color w:val="000000"/>
                <w:spacing w:val="0"/>
                <w:position w:val="0"/>
                <w:sz w:val="20"/>
                <w:shd w:fill="auto" w:val="clear"/>
              </w:rPr>
              <w:t xml:space="preserve">Difficulty Urinating: </w:t>
            </w: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Sometimes women have difficulty urinating after giving birth, which is normal. The ordeal your body has just gone through, pregnancy, labor and delivery, can stretch or even injure your pelvic floor muscles. </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720"/>
              <w:jc w:val="left"/>
              <w:rPr>
                <w:rFonts w:ascii="Garamond" w:hAnsi="Garamond" w:cs="Garamond" w:eastAsia="Garamond"/>
                <w:color w:val="000000"/>
                <w:spacing w:val="0"/>
                <w:position w:val="0"/>
                <w:sz w:val="20"/>
                <w:u w:val="single"/>
                <w:shd w:fill="auto" w:val="clear"/>
              </w:rPr>
            </w:pPr>
            <w:r>
              <w:rPr>
                <w:rFonts w:ascii="Garamond" w:hAnsi="Garamond" w:cs="Garamond" w:eastAsia="Garamond"/>
                <w:color w:val="000000"/>
                <w:spacing w:val="0"/>
                <w:position w:val="0"/>
                <w:sz w:val="20"/>
                <w:u w:val="single"/>
                <w:shd w:fill="auto" w:val="clear"/>
              </w:rPr>
              <w:t xml:space="preserve">Recommendations: </w:t>
            </w:r>
            <w:r>
              <w:rPr>
                <w:rFonts w:ascii="Garamond" w:hAnsi="Garamond" w:cs="Garamond" w:eastAsia="Garamond"/>
                <w:color w:val="000000"/>
                <w:spacing w:val="0"/>
                <w:position w:val="0"/>
                <w:sz w:val="20"/>
                <w:shd w:fill="auto" w:val="clear"/>
              </w:rPr>
              <w:t xml:space="preserve"> </w:t>
            </w:r>
          </w:p>
          <w:p>
            <w:pPr>
              <w:numPr>
                <w:ilvl w:val="0"/>
                <w:numId w:val="93"/>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Pour some warm water over your perineal area helps to stimulate voiding. </w:t>
            </w:r>
          </w:p>
          <w:p>
            <w:pPr>
              <w:numPr>
                <w:ilvl w:val="0"/>
                <w:numId w:val="93"/>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Taking a sitz bath can also help with difficulty with urination, as it promotes blood flow and healing to the perineal and vaginal area. </w:t>
            </w:r>
          </w:p>
          <w:p>
            <w:pPr>
              <w:numPr>
                <w:ilvl w:val="0"/>
                <w:numId w:val="93"/>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Do Kegel exercises to help strengthen your pelvic floor. </w:t>
            </w:r>
          </w:p>
          <w:p>
            <w:pPr>
              <w:numPr>
                <w:ilvl w:val="0"/>
                <w:numId w:val="93"/>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If you would like to induce urgency, apply an ice pack to your perineal area. </w:t>
            </w:r>
          </w:p>
          <w:p>
            <w:pPr>
              <w:numPr>
                <w:ilvl w:val="0"/>
                <w:numId w:val="93"/>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If you still can’t urinate call your doctor or a consult a Urogynecology specialist. </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0"/>
              <w:jc w:val="left"/>
              <w:rPr>
                <w:rFonts w:ascii="Garamond" w:hAnsi="Garamond" w:cs="Garamond" w:eastAsia="Garamond"/>
                <w:b/>
                <w:color w:val="000000"/>
                <w:spacing w:val="0"/>
                <w:position w:val="0"/>
                <w:sz w:val="20"/>
                <w:shd w:fill="auto" w:val="clear"/>
              </w:rPr>
            </w:pPr>
            <w:r>
              <w:rPr>
                <w:rFonts w:ascii="Garamond" w:hAnsi="Garamond" w:cs="Garamond" w:eastAsia="Garamond"/>
                <w:b/>
                <w:color w:val="000000"/>
                <w:spacing w:val="0"/>
                <w:position w:val="0"/>
                <w:sz w:val="20"/>
                <w:shd w:fill="auto" w:val="clear"/>
              </w:rPr>
              <w:t xml:space="preserve">Constipation: </w:t>
            </w: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You may experience some pain or discomfort accompanied by lumpy stools and a sense of incomplete bowel evacuation. If you are taking narcotics (such as Vicodin or Percocet) for postpartum pain, they may be the reason why you are feeling constipated, because they slow down your digestive system. </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720"/>
              <w:jc w:val="left"/>
              <w:rPr>
                <w:rFonts w:ascii="Garamond" w:hAnsi="Garamond" w:cs="Garamond" w:eastAsia="Garamond"/>
                <w:color w:val="000000"/>
                <w:spacing w:val="0"/>
                <w:position w:val="0"/>
                <w:sz w:val="20"/>
                <w:u w:val="single"/>
                <w:shd w:fill="auto" w:val="clear"/>
              </w:rPr>
            </w:pPr>
            <w:r>
              <w:rPr>
                <w:rFonts w:ascii="Garamond" w:hAnsi="Garamond" w:cs="Garamond" w:eastAsia="Garamond"/>
                <w:color w:val="000000"/>
                <w:spacing w:val="0"/>
                <w:position w:val="0"/>
                <w:sz w:val="20"/>
                <w:u w:val="single"/>
                <w:shd w:fill="auto" w:val="clear"/>
              </w:rPr>
              <w:t xml:space="preserve">Recommendations: </w:t>
            </w:r>
            <w:r>
              <w:rPr>
                <w:rFonts w:ascii="Garamond" w:hAnsi="Garamond" w:cs="Garamond" w:eastAsia="Garamond"/>
                <w:color w:val="000000"/>
                <w:spacing w:val="0"/>
                <w:position w:val="0"/>
                <w:sz w:val="20"/>
                <w:shd w:fill="auto" w:val="clear"/>
              </w:rPr>
              <w:t xml:space="preserve"> </w:t>
            </w:r>
          </w:p>
          <w:p>
            <w:pPr>
              <w:numPr>
                <w:ilvl w:val="0"/>
                <w:numId w:val="96"/>
              </w:numPr>
              <w:spacing w:before="0" w:after="0" w:line="240"/>
              <w:ind w:right="0" w:left="10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DON’T STRAIN.</w:t>
            </w:r>
          </w:p>
          <w:p>
            <w:pPr>
              <w:numPr>
                <w:ilvl w:val="0"/>
                <w:numId w:val="96"/>
              </w:numPr>
              <w:spacing w:before="0" w:after="0" w:line="240"/>
              <w:ind w:right="0" w:left="10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Remember to drink plenty of fluids.</w:t>
            </w:r>
          </w:p>
          <w:p>
            <w:pPr>
              <w:numPr>
                <w:ilvl w:val="0"/>
                <w:numId w:val="96"/>
              </w:numPr>
              <w:spacing w:before="0" w:after="0" w:line="240"/>
              <w:ind w:right="0" w:left="10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Eat fiber-rich foods.</w:t>
            </w:r>
          </w:p>
          <w:p>
            <w:pPr>
              <w:numPr>
                <w:ilvl w:val="0"/>
                <w:numId w:val="96"/>
              </w:numPr>
              <w:spacing w:before="0" w:after="0" w:line="240"/>
              <w:ind w:right="0" w:left="10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Go for walks.</w:t>
            </w:r>
          </w:p>
          <w:p>
            <w:pPr>
              <w:numPr>
                <w:ilvl w:val="0"/>
                <w:numId w:val="96"/>
              </w:numPr>
              <w:spacing w:before="0" w:after="0" w:line="240"/>
              <w:ind w:right="0" w:left="10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Stool softeners and mild laxatives are available at your local pharmacy. </w:t>
            </w:r>
          </w:p>
          <w:p>
            <w:pPr>
              <w:spacing w:before="0" w:after="0" w:line="240"/>
              <w:ind w:right="0" w:left="0" w:firstLine="0"/>
              <w:jc w:val="left"/>
              <w:rPr>
                <w:rFonts w:ascii="Garamond" w:hAnsi="Garamond" w:cs="Garamond" w:eastAsia="Garamond"/>
                <w:b/>
                <w:color w:val="000000"/>
                <w:spacing w:val="0"/>
                <w:position w:val="0"/>
                <w:sz w:val="20"/>
                <w:shd w:fill="auto" w:val="clear"/>
              </w:rPr>
            </w:pPr>
          </w:p>
          <w:p>
            <w:pPr>
              <w:spacing w:before="0" w:after="0" w:line="240"/>
              <w:ind w:right="0" w:left="0" w:firstLine="0"/>
              <w:jc w:val="left"/>
              <w:rPr>
                <w:rFonts w:ascii="Garamond" w:hAnsi="Garamond" w:cs="Garamond" w:eastAsia="Garamond"/>
                <w:b/>
                <w:color w:val="000000"/>
                <w:spacing w:val="0"/>
                <w:position w:val="0"/>
                <w:sz w:val="20"/>
                <w:shd w:fill="auto" w:val="clear"/>
              </w:rPr>
            </w:pPr>
            <w:r>
              <w:rPr>
                <w:rFonts w:ascii="Garamond" w:hAnsi="Garamond" w:cs="Garamond" w:eastAsia="Garamond"/>
                <w:b/>
                <w:color w:val="000000"/>
                <w:spacing w:val="0"/>
                <w:position w:val="0"/>
                <w:sz w:val="20"/>
                <w:shd w:fill="auto" w:val="clear"/>
              </w:rPr>
              <w:t xml:space="preserve">Hemorrhoids:</w:t>
            </w: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After your deliver </w:t>
            </w:r>
            <w:r>
              <w:rPr>
                <w:rFonts w:ascii="Garamond" w:hAnsi="Garamond" w:cs="Garamond" w:eastAsia="Garamond"/>
                <w:color w:val="000000"/>
                <w:spacing w:val="0"/>
                <w:position w:val="0"/>
                <w:sz w:val="20"/>
                <w:shd w:fill="auto" w:val="clear"/>
              </w:rPr>
              <w:t xml:space="preserve">–</w:t>
            </w:r>
            <w:r>
              <w:rPr>
                <w:rFonts w:ascii="Garamond" w:hAnsi="Garamond" w:cs="Garamond" w:eastAsia="Garamond"/>
                <w:color w:val="000000"/>
                <w:spacing w:val="0"/>
                <w:position w:val="0"/>
                <w:sz w:val="20"/>
                <w:shd w:fill="auto" w:val="clear"/>
              </w:rPr>
              <w:t xml:space="preserve"> especially after a vaginal delivery, many women develop hemorrhoids. Approximately 25% of women who develop hemorrhoids after having a baby still have them up for up to six months. </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720"/>
              <w:jc w:val="left"/>
              <w:rPr>
                <w:rFonts w:ascii="Garamond" w:hAnsi="Garamond" w:cs="Garamond" w:eastAsia="Garamond"/>
                <w:color w:val="000000"/>
                <w:spacing w:val="0"/>
                <w:position w:val="0"/>
                <w:sz w:val="20"/>
                <w:u w:val="single"/>
                <w:shd w:fill="auto" w:val="clear"/>
              </w:rPr>
            </w:pPr>
            <w:r>
              <w:rPr>
                <w:rFonts w:ascii="Garamond" w:hAnsi="Garamond" w:cs="Garamond" w:eastAsia="Garamond"/>
                <w:color w:val="000000"/>
                <w:spacing w:val="0"/>
                <w:position w:val="0"/>
                <w:sz w:val="20"/>
                <w:u w:val="single"/>
                <w:shd w:fill="auto" w:val="clear"/>
              </w:rPr>
              <w:t xml:space="preserve">Recommendations: </w:t>
            </w:r>
            <w:r>
              <w:rPr>
                <w:rFonts w:ascii="Garamond" w:hAnsi="Garamond" w:cs="Garamond" w:eastAsia="Garamond"/>
                <w:color w:val="000000"/>
                <w:spacing w:val="0"/>
                <w:position w:val="0"/>
                <w:sz w:val="20"/>
                <w:shd w:fill="auto" w:val="clear"/>
              </w:rPr>
              <w:t xml:space="preserve"> </w:t>
            </w:r>
          </w:p>
          <w:p>
            <w:pPr>
              <w:numPr>
                <w:ilvl w:val="0"/>
                <w:numId w:val="99"/>
              </w:numPr>
              <w:spacing w:before="0" w:after="0" w:line="240"/>
              <w:ind w:right="0" w:left="10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Sitz baths </w:t>
            </w:r>
            <w:r>
              <w:rPr>
                <w:rFonts w:ascii="Garamond" w:hAnsi="Garamond" w:cs="Garamond" w:eastAsia="Garamond"/>
                <w:color w:val="000000"/>
                <w:spacing w:val="0"/>
                <w:position w:val="0"/>
                <w:sz w:val="20"/>
                <w:shd w:fill="auto" w:val="clear"/>
              </w:rPr>
              <w:t xml:space="preserve">–</w:t>
            </w:r>
            <w:r>
              <w:rPr>
                <w:rFonts w:ascii="Garamond" w:hAnsi="Garamond" w:cs="Garamond" w:eastAsia="Garamond"/>
                <w:color w:val="000000"/>
                <w:spacing w:val="0"/>
                <w:position w:val="0"/>
                <w:sz w:val="20"/>
                <w:shd w:fill="auto" w:val="clear"/>
              </w:rPr>
              <w:t xml:space="preserve"> soak your anal area in plain warm water for 10 </w:t>
            </w:r>
            <w:r>
              <w:rPr>
                <w:rFonts w:ascii="Garamond" w:hAnsi="Garamond" w:cs="Garamond" w:eastAsia="Garamond"/>
                <w:color w:val="000000"/>
                <w:spacing w:val="0"/>
                <w:position w:val="0"/>
                <w:sz w:val="20"/>
                <w:shd w:fill="auto" w:val="clear"/>
              </w:rPr>
              <w:t xml:space="preserve">–</w:t>
            </w:r>
            <w:r>
              <w:rPr>
                <w:rFonts w:ascii="Garamond" w:hAnsi="Garamond" w:cs="Garamond" w:eastAsia="Garamond"/>
                <w:color w:val="000000"/>
                <w:spacing w:val="0"/>
                <w:position w:val="0"/>
                <w:sz w:val="20"/>
                <w:shd w:fill="auto" w:val="clear"/>
              </w:rPr>
              <w:t xml:space="preserve"> 15 minutes, 2 </w:t>
            </w:r>
            <w:r>
              <w:rPr>
                <w:rFonts w:ascii="Garamond" w:hAnsi="Garamond" w:cs="Garamond" w:eastAsia="Garamond"/>
                <w:color w:val="000000"/>
                <w:spacing w:val="0"/>
                <w:position w:val="0"/>
                <w:sz w:val="20"/>
                <w:shd w:fill="auto" w:val="clear"/>
              </w:rPr>
              <w:t xml:space="preserve">–</w:t>
            </w:r>
            <w:r>
              <w:rPr>
                <w:rFonts w:ascii="Garamond" w:hAnsi="Garamond" w:cs="Garamond" w:eastAsia="Garamond"/>
                <w:color w:val="000000"/>
                <w:spacing w:val="0"/>
                <w:position w:val="0"/>
                <w:sz w:val="20"/>
                <w:shd w:fill="auto" w:val="clear"/>
              </w:rPr>
              <w:t xml:space="preserve"> 3 times per day </w:t>
            </w:r>
          </w:p>
          <w:p>
            <w:pPr>
              <w:numPr>
                <w:ilvl w:val="0"/>
                <w:numId w:val="99"/>
              </w:numPr>
              <w:spacing w:before="0" w:after="0" w:line="240"/>
              <w:ind w:right="0" w:left="10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Topical anesthetics</w:t>
            </w:r>
          </w:p>
          <w:p>
            <w:pPr>
              <w:numPr>
                <w:ilvl w:val="0"/>
                <w:numId w:val="99"/>
              </w:numPr>
              <w:spacing w:before="0" w:after="0" w:line="240"/>
              <w:ind w:right="0" w:left="10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Witch hazel pads</w:t>
            </w:r>
          </w:p>
          <w:p>
            <w:pPr>
              <w:numPr>
                <w:ilvl w:val="0"/>
                <w:numId w:val="99"/>
              </w:numPr>
              <w:spacing w:before="0" w:after="0" w:line="240"/>
              <w:ind w:right="0" w:left="108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Glycerin and hydrocortisone suppositories. </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0"/>
              <w:jc w:val="left"/>
              <w:rPr>
                <w:rFonts w:ascii="Garamond" w:hAnsi="Garamond" w:cs="Garamond" w:eastAsia="Garamond"/>
                <w:b/>
                <w:color w:val="000000"/>
                <w:spacing w:val="0"/>
                <w:position w:val="0"/>
                <w:sz w:val="20"/>
                <w:shd w:fill="auto" w:val="clear"/>
              </w:rPr>
            </w:pPr>
            <w:r>
              <w:rPr>
                <w:rFonts w:ascii="Garamond" w:hAnsi="Garamond" w:cs="Garamond" w:eastAsia="Garamond"/>
                <w:b/>
                <w:color w:val="000000"/>
                <w:spacing w:val="0"/>
                <w:position w:val="0"/>
                <w:sz w:val="20"/>
                <w:shd w:fill="auto" w:val="clear"/>
              </w:rPr>
              <w:t xml:space="preserve">Fatigue:</w:t>
            </w: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It is inevitable that you will feel physical and mental fatigue after having a baby. Although it is easier said than done, practice good sleep hygiene.  </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720"/>
              <w:jc w:val="left"/>
              <w:rPr>
                <w:rFonts w:ascii="Garamond" w:hAnsi="Garamond" w:cs="Garamond" w:eastAsia="Garamond"/>
                <w:color w:val="000000"/>
                <w:spacing w:val="0"/>
                <w:position w:val="0"/>
                <w:sz w:val="20"/>
                <w:u w:val="single"/>
                <w:shd w:fill="auto" w:val="clear"/>
              </w:rPr>
            </w:pPr>
            <w:r>
              <w:rPr>
                <w:rFonts w:ascii="Garamond" w:hAnsi="Garamond" w:cs="Garamond" w:eastAsia="Garamond"/>
                <w:color w:val="000000"/>
                <w:spacing w:val="0"/>
                <w:position w:val="0"/>
                <w:sz w:val="20"/>
                <w:u w:val="single"/>
                <w:shd w:fill="auto" w:val="clear"/>
              </w:rPr>
              <w:t xml:space="preserve">Recommendations: </w:t>
            </w:r>
            <w:r>
              <w:rPr>
                <w:rFonts w:ascii="Garamond" w:hAnsi="Garamond" w:cs="Garamond" w:eastAsia="Garamond"/>
                <w:color w:val="000000"/>
                <w:spacing w:val="0"/>
                <w:position w:val="0"/>
                <w:sz w:val="20"/>
                <w:shd w:fill="auto" w:val="clear"/>
              </w:rPr>
              <w:t xml:space="preserve"> </w:t>
            </w:r>
          </w:p>
          <w:p>
            <w:pPr>
              <w:numPr>
                <w:ilvl w:val="0"/>
                <w:numId w:val="102"/>
              </w:numPr>
              <w:spacing w:before="0" w:after="0" w:line="240"/>
              <w:ind w:right="0" w:left="1080" w:hanging="360"/>
              <w:jc w:val="left"/>
              <w:rPr>
                <w:rFonts w:ascii="Garamond" w:hAnsi="Garamond" w:cs="Garamond" w:eastAsia="Garamond"/>
                <w:b/>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Ask family members for help so that you can focus on feeding the baby and going back to sleep.</w:t>
            </w:r>
          </w:p>
          <w:p>
            <w:pPr>
              <w:numPr>
                <w:ilvl w:val="0"/>
                <w:numId w:val="102"/>
              </w:numPr>
              <w:spacing w:before="0" w:after="0" w:line="240"/>
              <w:ind w:right="0" w:left="1080" w:hanging="360"/>
              <w:jc w:val="left"/>
              <w:rPr>
                <w:rFonts w:ascii="Garamond" w:hAnsi="Garamond" w:cs="Garamond" w:eastAsia="Garamond"/>
                <w:b/>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If you have to care for other children, it is OK to ask friends and family for help. </w:t>
            </w:r>
          </w:p>
          <w:p>
            <w:pPr>
              <w:numPr>
                <w:ilvl w:val="0"/>
                <w:numId w:val="102"/>
              </w:numPr>
              <w:spacing w:before="0" w:after="0" w:line="240"/>
              <w:ind w:right="0" w:left="1080" w:hanging="360"/>
              <w:jc w:val="left"/>
              <w:rPr>
                <w:rFonts w:ascii="Garamond" w:hAnsi="Garamond" w:cs="Garamond" w:eastAsia="Garamond"/>
                <w:b/>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Try to take a nap when your baby naps.</w:t>
            </w:r>
          </w:p>
          <w:p>
            <w:pPr>
              <w:numPr>
                <w:ilvl w:val="0"/>
                <w:numId w:val="102"/>
              </w:numPr>
              <w:spacing w:before="0" w:after="0" w:line="240"/>
              <w:ind w:right="0" w:left="1080" w:hanging="360"/>
              <w:jc w:val="left"/>
              <w:rPr>
                <w:rFonts w:ascii="Garamond" w:hAnsi="Garamond" w:cs="Garamond" w:eastAsia="Garamond"/>
                <w:b/>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When it’s time to breastfeed, sit with your feet up and get as comfortable as you can. Or breastfeed in the side-lying or laid-back nursing position. </w:t>
            </w:r>
          </w:p>
          <w:p>
            <w:pPr>
              <w:numPr>
                <w:ilvl w:val="0"/>
                <w:numId w:val="102"/>
              </w:numPr>
              <w:spacing w:before="0" w:after="0" w:line="240"/>
              <w:ind w:right="0" w:left="1080" w:hanging="360"/>
              <w:jc w:val="left"/>
              <w:rPr>
                <w:rFonts w:ascii="Garamond" w:hAnsi="Garamond" w:cs="Garamond" w:eastAsia="Garamond"/>
                <w:b/>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Let the housework go for a while. You can catch up when you’re feeling up to it. Have your partner help with household chores. </w:t>
            </w:r>
          </w:p>
          <w:p>
            <w:pPr>
              <w:numPr>
                <w:ilvl w:val="0"/>
                <w:numId w:val="102"/>
              </w:numPr>
              <w:spacing w:before="0" w:after="0" w:line="240"/>
              <w:ind w:right="0" w:left="1080" w:hanging="360"/>
              <w:jc w:val="left"/>
              <w:rPr>
                <w:rFonts w:ascii="Garamond" w:hAnsi="Garamond" w:cs="Garamond" w:eastAsia="Garamond"/>
                <w:b/>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Limit guests and visitors. </w:t>
            </w:r>
          </w:p>
          <w:p>
            <w:pPr>
              <w:numPr>
                <w:ilvl w:val="0"/>
                <w:numId w:val="102"/>
              </w:numPr>
              <w:spacing w:before="0" w:after="0" w:line="240"/>
              <w:ind w:right="0" w:left="1080" w:hanging="360"/>
              <w:jc w:val="left"/>
              <w:rPr>
                <w:rFonts w:ascii="Garamond" w:hAnsi="Garamond" w:cs="Garamond" w:eastAsia="Garamond"/>
                <w:b/>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Eat a health well-balanced diet. </w:t>
            </w:r>
          </w:p>
          <w:p>
            <w:pPr>
              <w:numPr>
                <w:ilvl w:val="0"/>
                <w:numId w:val="102"/>
              </w:numPr>
              <w:spacing w:before="0" w:after="0" w:line="240"/>
              <w:ind w:right="0" w:left="1080" w:hanging="360"/>
              <w:jc w:val="left"/>
              <w:rPr>
                <w:rFonts w:ascii="Garamond" w:hAnsi="Garamond" w:cs="Garamond" w:eastAsia="Garamond"/>
                <w:b/>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Stay Hydrated. Avoid drinking too much caffeine. </w:t>
            </w:r>
          </w:p>
          <w:p>
            <w:pPr>
              <w:numPr>
                <w:ilvl w:val="0"/>
                <w:numId w:val="102"/>
              </w:numPr>
              <w:spacing w:before="0" w:after="0" w:line="240"/>
              <w:ind w:right="0" w:left="1080" w:hanging="360"/>
              <w:jc w:val="left"/>
              <w:rPr>
                <w:rFonts w:ascii="Garamond" w:hAnsi="Garamond" w:cs="Garamond" w:eastAsia="Garamond"/>
                <w:b/>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If you are struggling and continue to have no energy even with good nutrition and rest, please contact your doctor. Ask your doctor about postpartum depression, anemia, and hypothyroidism.  </w:t>
            </w:r>
          </w:p>
          <w:p>
            <w:pPr>
              <w:spacing w:before="0" w:after="0" w:line="240"/>
              <w:ind w:right="0" w:left="0" w:firstLine="0"/>
              <w:jc w:val="left"/>
              <w:rPr>
                <w:rFonts w:ascii="Garamond" w:hAnsi="Garamond" w:cs="Garamond" w:eastAsia="Garamond"/>
                <w:b/>
                <w:color w:val="000000"/>
                <w:spacing w:val="0"/>
                <w:position w:val="0"/>
                <w:sz w:val="20"/>
                <w:shd w:fill="auto" w:val="clear"/>
              </w:rPr>
            </w:pPr>
          </w:p>
          <w:p>
            <w:pPr>
              <w:spacing w:before="0" w:after="0" w:line="240"/>
              <w:ind w:right="0" w:left="0" w:firstLine="0"/>
              <w:jc w:val="left"/>
              <w:rPr>
                <w:rFonts w:ascii="Garamond" w:hAnsi="Garamond" w:cs="Garamond" w:eastAsia="Garamond"/>
                <w:b/>
                <w:color w:val="000000"/>
                <w:spacing w:val="0"/>
                <w:position w:val="0"/>
                <w:sz w:val="20"/>
                <w:shd w:fill="auto" w:val="clear"/>
              </w:rPr>
            </w:pPr>
            <w:r>
              <w:rPr>
                <w:rFonts w:ascii="Garamond" w:hAnsi="Garamond" w:cs="Garamond" w:eastAsia="Garamond"/>
                <w:b/>
                <w:color w:val="000000"/>
                <w:spacing w:val="0"/>
                <w:position w:val="0"/>
                <w:sz w:val="20"/>
                <w:shd w:fill="auto" w:val="clear"/>
              </w:rPr>
              <w:t xml:space="preserve">Postpartum Blues vs. Postpartum Depression:  </w:t>
            </w:r>
          </w:p>
          <w:p>
            <w:pPr>
              <w:spacing w:before="0" w:after="0" w:line="240"/>
              <w:ind w:right="0" w:left="0" w:firstLine="0"/>
              <w:jc w:val="left"/>
              <w:rPr>
                <w:rFonts w:ascii="Garamond" w:hAnsi="Garamond" w:cs="Garamond" w:eastAsia="Garamond"/>
                <w:b/>
                <w:color w:val="000000"/>
                <w:spacing w:val="0"/>
                <w:position w:val="0"/>
                <w:sz w:val="20"/>
                <w:shd w:fill="auto" w:val="clear"/>
              </w:rPr>
            </w:pP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Postpartum Depression affects up to one in seven women. It is important for you to take care of your emotional health. Focus on resting and bonding with your baby. </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720" w:firstLine="0"/>
              <w:jc w:val="left"/>
              <w:rPr>
                <w:rFonts w:ascii="Garamond" w:hAnsi="Garamond" w:cs="Garamond" w:eastAsia="Garamond"/>
                <w:color w:val="000000"/>
                <w:spacing w:val="0"/>
                <w:position w:val="0"/>
                <w:sz w:val="20"/>
                <w:u w:val="single"/>
                <w:shd w:fill="auto" w:val="clear"/>
              </w:rPr>
            </w:pPr>
            <w:r>
              <w:rPr>
                <w:rFonts w:ascii="Garamond" w:hAnsi="Garamond" w:cs="Garamond" w:eastAsia="Garamond"/>
                <w:color w:val="000000"/>
                <w:spacing w:val="0"/>
                <w:position w:val="0"/>
                <w:sz w:val="20"/>
                <w:u w:val="single"/>
                <w:shd w:fill="auto" w:val="clear"/>
              </w:rPr>
              <w:t xml:space="preserve">Postpartum Blues: </w:t>
            </w:r>
            <w:r>
              <w:rPr>
                <w:rFonts w:ascii="Garamond" w:hAnsi="Garamond" w:cs="Garamond" w:eastAsia="Garamond"/>
                <w:color w:val="000000"/>
                <w:spacing w:val="0"/>
                <w:position w:val="0"/>
                <w:sz w:val="20"/>
                <w:shd w:fill="auto" w:val="clear"/>
              </w:rPr>
              <w:t xml:space="preserve">About 2</w:t>
            </w:r>
            <w:r>
              <w:rPr>
                <w:rFonts w:ascii="Garamond" w:hAnsi="Garamond" w:cs="Garamond" w:eastAsia="Garamond"/>
                <w:color w:val="000000"/>
                <w:spacing w:val="0"/>
                <w:position w:val="0"/>
                <w:sz w:val="20"/>
                <w:shd w:fill="auto" w:val="clear"/>
              </w:rPr>
              <w:t xml:space="preserve">–</w:t>
            </w:r>
            <w:r>
              <w:rPr>
                <w:rFonts w:ascii="Garamond" w:hAnsi="Garamond" w:cs="Garamond" w:eastAsia="Garamond"/>
                <w:color w:val="000000"/>
                <w:spacing w:val="0"/>
                <w:position w:val="0"/>
                <w:sz w:val="20"/>
                <w:shd w:fill="auto" w:val="clear"/>
              </w:rPr>
              <w:t xml:space="preserve">3 days after childbirth, some women begin to feel depressed, anxious, and upset.  They may feel angry with the new baby, their partners, or their other children.   They also may cry for no clear reason, have trouble sleeping, eating, and making choices, and question whether they can handle caring for a baby.  These feelings, often called the</w:t>
            </w:r>
            <w:r>
              <w:rPr>
                <w:rFonts w:ascii="Garamond" w:hAnsi="Garamond" w:cs="Garamond" w:eastAsia="Garamond"/>
                <w:color w:val="000000"/>
                <w:spacing w:val="0"/>
                <w:position w:val="0"/>
                <w:sz w:val="20"/>
                <w:shd w:fill="auto" w:val="clear"/>
              </w:rPr>
              <w:t xml:space="preserve"> </w:t>
            </w:r>
            <w:r>
              <w:rPr>
                <w:rFonts w:ascii="Garamond" w:hAnsi="Garamond" w:cs="Garamond" w:eastAsia="Garamond"/>
                <w:b/>
                <w:i/>
                <w:color w:val="000000"/>
                <w:spacing w:val="0"/>
                <w:position w:val="0"/>
                <w:sz w:val="20"/>
                <w:shd w:fill="auto" w:val="clear"/>
              </w:rPr>
              <w:t xml:space="preserve">postpartum blues</w:t>
            </w:r>
            <w:r>
              <w:rPr>
                <w:rFonts w:ascii="Garamond" w:hAnsi="Garamond" w:cs="Garamond" w:eastAsia="Garamond"/>
                <w:color w:val="000000"/>
                <w:spacing w:val="0"/>
                <w:position w:val="0"/>
                <w:sz w:val="20"/>
                <w:shd w:fill="auto" w:val="clear"/>
              </w:rPr>
              <w:t xml:space="preserve">, may come and go in the first few days after childbirth. The postpartum blues usually get better within a few days or 1</w:t>
            </w:r>
            <w:r>
              <w:rPr>
                <w:rFonts w:ascii="Garamond" w:hAnsi="Garamond" w:cs="Garamond" w:eastAsia="Garamond"/>
                <w:color w:val="000000"/>
                <w:spacing w:val="0"/>
                <w:position w:val="0"/>
                <w:sz w:val="20"/>
                <w:shd w:fill="auto" w:val="clear"/>
              </w:rPr>
              <w:t xml:space="preserve">–</w:t>
            </w:r>
            <w:r>
              <w:rPr>
                <w:rFonts w:ascii="Garamond" w:hAnsi="Garamond" w:cs="Garamond" w:eastAsia="Garamond"/>
                <w:color w:val="000000"/>
                <w:spacing w:val="0"/>
                <w:position w:val="0"/>
                <w:sz w:val="20"/>
                <w:shd w:fill="auto" w:val="clear"/>
              </w:rPr>
              <w:t xml:space="preserve">2 weeks without any treatment. </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720" w:firstLine="0"/>
              <w:jc w:val="left"/>
              <w:rPr>
                <w:rFonts w:ascii="Garamond" w:hAnsi="Garamond" w:cs="Garamond" w:eastAsia="Garamond"/>
                <w:color w:val="000000"/>
                <w:spacing w:val="0"/>
                <w:position w:val="0"/>
                <w:sz w:val="20"/>
                <w:u w:val="single"/>
                <w:shd w:fill="auto" w:val="clear"/>
              </w:rPr>
            </w:pPr>
            <w:r>
              <w:rPr>
                <w:rFonts w:ascii="Garamond" w:hAnsi="Garamond" w:cs="Garamond" w:eastAsia="Garamond"/>
                <w:color w:val="000000"/>
                <w:spacing w:val="0"/>
                <w:position w:val="0"/>
                <w:sz w:val="20"/>
                <w:u w:val="single"/>
                <w:shd w:fill="auto" w:val="clear"/>
              </w:rPr>
              <w:t xml:space="preserve">Postpartum Depression:  </w:t>
            </w:r>
            <w:r>
              <w:rPr>
                <w:rFonts w:ascii="Garamond" w:hAnsi="Garamond" w:cs="Garamond" w:eastAsia="Garamond"/>
                <w:color w:val="000000"/>
                <w:spacing w:val="0"/>
                <w:position w:val="0"/>
                <w:sz w:val="20"/>
                <w:shd w:fill="FFFFFF" w:val="clear"/>
              </w:rPr>
              <w:t xml:space="preserve">Women with </w:t>
            </w:r>
            <w:r>
              <w:rPr>
                <w:rFonts w:ascii="Garamond" w:hAnsi="Garamond" w:cs="Garamond" w:eastAsia="Garamond"/>
                <w:b/>
                <w:i/>
                <w:color w:val="000000"/>
                <w:spacing w:val="0"/>
                <w:position w:val="0"/>
                <w:sz w:val="20"/>
                <w:shd w:fill="auto" w:val="clear"/>
              </w:rPr>
              <w:t xml:space="preserve">postpartum depression </w:t>
            </w:r>
            <w:r>
              <w:rPr>
                <w:rFonts w:ascii="Garamond" w:hAnsi="Garamond" w:cs="Garamond" w:eastAsia="Garamond"/>
                <w:color w:val="000000"/>
                <w:spacing w:val="0"/>
                <w:position w:val="0"/>
                <w:sz w:val="20"/>
                <w:shd w:fill="FFFFFF" w:val="clear"/>
              </w:rPr>
              <w:t xml:space="preserve">have intense feelings of sadness, anxiety, or despair that prevent them from being able to do their daily tasks. Postpartum depression can occur up to 1 year after having a baby, but it most commonly starts about 1</w:t>
            </w:r>
            <w:r>
              <w:rPr>
                <w:rFonts w:ascii="Garamond" w:hAnsi="Garamond" w:cs="Garamond" w:eastAsia="Garamond"/>
                <w:color w:val="000000"/>
                <w:spacing w:val="0"/>
                <w:position w:val="0"/>
                <w:sz w:val="20"/>
                <w:shd w:fill="FFFFFF" w:val="clear"/>
              </w:rPr>
              <w:t xml:space="preserve">–</w:t>
            </w:r>
            <w:r>
              <w:rPr>
                <w:rFonts w:ascii="Garamond" w:hAnsi="Garamond" w:cs="Garamond" w:eastAsia="Garamond"/>
                <w:color w:val="000000"/>
                <w:spacing w:val="0"/>
                <w:position w:val="0"/>
                <w:sz w:val="20"/>
                <w:shd w:fill="FFFFFF" w:val="clear"/>
              </w:rPr>
              <w:t xml:space="preserve">3 weeks after childbirth.</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150" w:line="240"/>
              <w:ind w:right="0" w:left="72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Postpartum depression probably is caused by a combination of factors. These factors include the following: </w:t>
            </w:r>
          </w:p>
          <w:p>
            <w:pPr>
              <w:numPr>
                <w:ilvl w:val="0"/>
                <w:numId w:val="109"/>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Changes in </w:t>
            </w:r>
            <w:r>
              <w:rPr>
                <w:rFonts w:ascii="Garamond" w:hAnsi="Garamond" w:cs="Garamond" w:eastAsia="Garamond"/>
                <w:b/>
                <w:i/>
                <w:color w:val="000000"/>
                <w:spacing w:val="0"/>
                <w:position w:val="0"/>
                <w:sz w:val="20"/>
                <w:shd w:fill="auto" w:val="clear"/>
              </w:rPr>
              <w:t xml:space="preserve">hormone </w:t>
            </w:r>
            <w:r>
              <w:rPr>
                <w:rFonts w:ascii="Garamond" w:hAnsi="Garamond" w:cs="Garamond" w:eastAsia="Garamond"/>
                <w:color w:val="000000"/>
                <w:spacing w:val="0"/>
                <w:position w:val="0"/>
                <w:sz w:val="20"/>
                <w:shd w:fill="auto" w:val="clear"/>
              </w:rPr>
              <w:t xml:space="preserve">levels: Levels of </w:t>
            </w:r>
            <w:r>
              <w:rPr>
                <w:rFonts w:ascii="Garamond" w:hAnsi="Garamond" w:cs="Garamond" w:eastAsia="Garamond"/>
                <w:b/>
                <w:i/>
                <w:color w:val="000000"/>
                <w:spacing w:val="0"/>
                <w:position w:val="0"/>
                <w:sz w:val="20"/>
                <w:shd w:fill="auto" w:val="clear"/>
              </w:rPr>
              <w:t xml:space="preserve">estrogen </w:t>
            </w:r>
            <w:r>
              <w:rPr>
                <w:rFonts w:ascii="Garamond" w:hAnsi="Garamond" w:cs="Garamond" w:eastAsia="Garamond"/>
                <w:color w:val="000000"/>
                <w:spacing w:val="0"/>
                <w:position w:val="0"/>
                <w:sz w:val="20"/>
                <w:shd w:fill="auto" w:val="clear"/>
              </w:rPr>
              <w:t xml:space="preserve">and </w:t>
            </w:r>
            <w:r>
              <w:rPr>
                <w:rFonts w:ascii="Garamond" w:hAnsi="Garamond" w:cs="Garamond" w:eastAsia="Garamond"/>
                <w:b/>
                <w:i/>
                <w:color w:val="000000"/>
                <w:spacing w:val="0"/>
                <w:position w:val="0"/>
                <w:sz w:val="20"/>
                <w:shd w:fill="auto" w:val="clear"/>
              </w:rPr>
              <w:t xml:space="preserve">progesterone </w:t>
            </w:r>
            <w:r>
              <w:rPr>
                <w:rFonts w:ascii="Garamond" w:hAnsi="Garamond" w:cs="Garamond" w:eastAsia="Garamond"/>
                <w:color w:val="000000"/>
                <w:spacing w:val="0"/>
                <w:position w:val="0"/>
                <w:sz w:val="20"/>
                <w:shd w:fill="auto" w:val="clear"/>
              </w:rPr>
              <w:t xml:space="preserve">decrease sharply in the hours after childbirth. These changes may trigger depression in the same way that smaller changes in hormone levels trigger mood swings and tension before menstrual periods. </w:t>
            </w:r>
          </w:p>
          <w:p>
            <w:pPr>
              <w:numPr>
                <w:ilvl w:val="0"/>
                <w:numId w:val="109"/>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History of depression: Women who have had depression at any time</w:t>
            </w:r>
            <w:r>
              <w:rPr>
                <w:rFonts w:ascii="Garamond" w:hAnsi="Garamond" w:cs="Garamond" w:eastAsia="Garamond"/>
                <w:color w:val="000000"/>
                <w:spacing w:val="0"/>
                <w:position w:val="0"/>
                <w:sz w:val="20"/>
                <w:shd w:fill="auto" w:val="clear"/>
              </w:rPr>
              <w:t xml:space="preserve">—</w:t>
            </w:r>
            <w:r>
              <w:rPr>
                <w:rFonts w:ascii="Garamond" w:hAnsi="Garamond" w:cs="Garamond" w:eastAsia="Garamond"/>
                <w:color w:val="000000"/>
                <w:spacing w:val="0"/>
                <w:position w:val="0"/>
                <w:sz w:val="20"/>
                <w:shd w:fill="auto" w:val="clear"/>
              </w:rPr>
              <w:t xml:space="preserve">before, during, or after pregnancy</w:t>
            </w:r>
            <w:r>
              <w:rPr>
                <w:rFonts w:ascii="Garamond" w:hAnsi="Garamond" w:cs="Garamond" w:eastAsia="Garamond"/>
                <w:color w:val="000000"/>
                <w:spacing w:val="0"/>
                <w:position w:val="0"/>
                <w:sz w:val="20"/>
                <w:shd w:fill="auto" w:val="clear"/>
              </w:rPr>
              <w:t xml:space="preserve">—</w:t>
            </w:r>
            <w:r>
              <w:rPr>
                <w:rFonts w:ascii="Garamond" w:hAnsi="Garamond" w:cs="Garamond" w:eastAsia="Garamond"/>
                <w:color w:val="000000"/>
                <w:spacing w:val="0"/>
                <w:position w:val="0"/>
                <w:sz w:val="20"/>
                <w:shd w:fill="auto" w:val="clear"/>
              </w:rPr>
              <w:t xml:space="preserve">or who currently are being treated for depression have an increased risk of developing postpartum depression. </w:t>
            </w:r>
          </w:p>
          <w:p>
            <w:pPr>
              <w:numPr>
                <w:ilvl w:val="0"/>
                <w:numId w:val="109"/>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Emotional factors: Feelings of doubt about pregnancy are common. If the pregnancy is not planned or is not wanted, this can affect the way a woman feels about her pregnancy and her unborn baby. Even when a pregnancy is planned, it can take a long time to adjust to the idea of having a new baby. Parents of babies who are sick or who need to stay in the hospital may feel sad, angry, or guilty. These emotions can affect a woman’s self-esteem and how she deals with stress. </w:t>
            </w:r>
          </w:p>
          <w:p>
            <w:pPr>
              <w:numPr>
                <w:ilvl w:val="0"/>
                <w:numId w:val="109"/>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Fatigue: Many women feel very tired after giving birth. It can take weeks for a woman to regain her normal strength and energy. For women who have had their babies by C-section, it may take even longer. </w:t>
            </w:r>
          </w:p>
          <w:p>
            <w:pPr>
              <w:numPr>
                <w:ilvl w:val="0"/>
                <w:numId w:val="109"/>
              </w:numPr>
              <w:spacing w:before="0" w:after="0" w:line="240"/>
              <w:ind w:right="0" w:left="180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Lifestyle factors: Lack of support from others and stressful life events, such as a recent death of a loved one, a family illness, or moving to a new city, can greatly increase the risk of postpartum depression.</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360"/>
              <w:jc w:val="left"/>
              <w:rPr>
                <w:rFonts w:ascii="Garamond" w:hAnsi="Garamond" w:cs="Garamond" w:eastAsia="Garamond"/>
                <w:color w:val="000000"/>
                <w:spacing w:val="0"/>
                <w:position w:val="0"/>
                <w:sz w:val="20"/>
                <w:u w:val="single"/>
                <w:shd w:fill="auto" w:val="clear"/>
              </w:rPr>
            </w:pPr>
            <w:r>
              <w:rPr>
                <w:rFonts w:ascii="Garamond" w:hAnsi="Garamond" w:cs="Garamond" w:eastAsia="Garamond"/>
                <w:color w:val="000000"/>
                <w:spacing w:val="0"/>
                <w:position w:val="0"/>
                <w:sz w:val="20"/>
                <w:u w:val="single"/>
                <w:shd w:fill="auto" w:val="clear"/>
              </w:rPr>
              <w:t xml:space="preserve">Recommendations: </w:t>
            </w:r>
          </w:p>
          <w:p>
            <w:pPr>
              <w:spacing w:before="0" w:after="0" w:line="240"/>
              <w:ind w:right="0" w:left="0" w:firstLine="360"/>
              <w:jc w:val="left"/>
              <w:rPr>
                <w:rFonts w:ascii="Garamond" w:hAnsi="Garamond" w:cs="Garamond" w:eastAsia="Garamond"/>
                <w:color w:val="000000"/>
                <w:spacing w:val="0"/>
                <w:position w:val="0"/>
                <w:sz w:val="20"/>
                <w:u w:val="single"/>
                <w:shd w:fill="auto" w:val="clear"/>
              </w:rPr>
            </w:pPr>
          </w:p>
          <w:p>
            <w:pPr>
              <w:numPr>
                <w:ilvl w:val="0"/>
                <w:numId w:val="112"/>
              </w:numPr>
              <w:spacing w:before="0" w:after="0" w:line="240"/>
              <w:ind w:right="0" w:left="72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FFFFFF" w:val="clear"/>
              </w:rPr>
              <w:t xml:space="preserve">If you feel this way it is important to </w:t>
            </w:r>
            <w:r>
              <w:rPr>
                <w:rFonts w:ascii="Garamond" w:hAnsi="Garamond" w:cs="Garamond" w:eastAsia="Garamond"/>
                <w:b/>
                <w:color w:val="000000"/>
                <w:spacing w:val="0"/>
                <w:position w:val="0"/>
                <w:sz w:val="20"/>
                <w:shd w:fill="FFFFFF" w:val="clear"/>
              </w:rPr>
              <w:t xml:space="preserve">contact your OB or mental health professional</w:t>
            </w:r>
            <w:r>
              <w:rPr>
                <w:rFonts w:ascii="Garamond" w:hAnsi="Garamond" w:cs="Garamond" w:eastAsia="Garamond"/>
                <w:color w:val="000000"/>
                <w:spacing w:val="0"/>
                <w:position w:val="0"/>
                <w:sz w:val="20"/>
                <w:shd w:fill="FFFFFF" w:val="clear"/>
              </w:rPr>
              <w:t xml:space="preserve">.</w:t>
            </w:r>
          </w:p>
          <w:p>
            <w:pPr>
              <w:numPr>
                <w:ilvl w:val="0"/>
                <w:numId w:val="112"/>
              </w:numPr>
              <w:spacing w:before="0" w:after="0" w:line="240"/>
              <w:ind w:right="0" w:left="72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FFFFFF" w:val="clear"/>
              </w:rPr>
              <w:t xml:space="preserve">Talk with a mental health professional; often talk therapy in combination with medication is helpful for moms. </w:t>
            </w:r>
          </w:p>
          <w:p>
            <w:pPr>
              <w:numPr>
                <w:ilvl w:val="0"/>
                <w:numId w:val="112"/>
              </w:numPr>
              <w:spacing w:before="0" w:after="0" w:line="240"/>
              <w:ind w:right="0" w:left="72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FFFFFF" w:val="clear"/>
              </w:rPr>
              <w:t xml:space="preserve">Sometimes, one-on-one therapy is needed for only a few weeks, but it may be needed for a few months or longer. </w:t>
            </w:r>
          </w:p>
          <w:p>
            <w:pPr>
              <w:numPr>
                <w:ilvl w:val="0"/>
                <w:numId w:val="112"/>
              </w:numPr>
              <w:spacing w:before="0" w:after="0" w:line="240"/>
              <w:ind w:right="0" w:left="72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FFFFFF" w:val="clear"/>
              </w:rPr>
              <w:t xml:space="preserve">Group therapy is a good opportunity to meet with a therapist and other people with problems similar to yours. </w:t>
            </w:r>
          </w:p>
          <w:p>
            <w:pPr>
              <w:numPr>
                <w:ilvl w:val="0"/>
                <w:numId w:val="112"/>
              </w:numPr>
              <w:spacing w:before="0" w:after="0" w:line="240"/>
              <w:ind w:right="0" w:left="72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FFFFFF" w:val="clear"/>
              </w:rPr>
              <w:t xml:space="preserve">Family therapy for you and your family members </w:t>
            </w:r>
          </w:p>
          <w:p>
            <w:pPr>
              <w:numPr>
                <w:ilvl w:val="0"/>
                <w:numId w:val="112"/>
              </w:numPr>
              <w:spacing w:before="0" w:after="0" w:line="240"/>
              <w:ind w:right="0" w:left="72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FFFFFF" w:val="clear"/>
              </w:rPr>
              <w:t xml:space="preserve">Couples therapy for you and your partner</w:t>
            </w:r>
          </w:p>
          <w:p>
            <w:pPr>
              <w:numPr>
                <w:ilvl w:val="0"/>
                <w:numId w:val="112"/>
              </w:numPr>
              <w:spacing w:before="0" w:after="0" w:line="240"/>
              <w:ind w:right="0" w:left="72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Support groups can be found at local hospitals, family planning clinics, or community centers. </w:t>
            </w:r>
          </w:p>
          <w:p>
            <w:pPr>
              <w:numPr>
                <w:ilvl w:val="0"/>
                <w:numId w:val="112"/>
              </w:numPr>
              <w:spacing w:before="0" w:after="0" w:line="240"/>
              <w:ind w:right="0" w:left="720" w:hanging="36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The hospital where you gave birth or your health care provider may be able to assist you in finding a support group. </w:t>
            </w:r>
          </w:p>
          <w:p>
            <w:pPr>
              <w:spacing w:before="0" w:after="0" w:line="240"/>
              <w:ind w:right="0" w:left="720" w:firstLine="0"/>
              <w:jc w:val="left"/>
              <w:rPr>
                <w:rFonts w:ascii="Garamond" w:hAnsi="Garamond" w:cs="Garamond" w:eastAsia="Garamond"/>
                <w:color w:val="000000"/>
                <w:spacing w:val="0"/>
                <w:position w:val="0"/>
                <w:sz w:val="20"/>
                <w:shd w:fill="auto" w:val="clear"/>
              </w:rPr>
            </w:pPr>
          </w:p>
          <w:p>
            <w:pPr>
              <w:spacing w:before="0" w:after="15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Useful information about postpartum depression can be found on the following web sites: </w:t>
            </w: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National Women’s Health Information Center</w:t>
              <w:br/>
            </w:r>
            <w:hyperlink xmlns:r="http://schemas.openxmlformats.org/officeDocument/2006/relationships" r:id="docRId0">
              <w:r>
                <w:rPr>
                  <w:rFonts w:ascii="Garamond" w:hAnsi="Garamond" w:cs="Garamond" w:eastAsia="Garamond"/>
                  <w:color w:val="0000FF"/>
                  <w:spacing w:val="0"/>
                  <w:position w:val="0"/>
                  <w:sz w:val="20"/>
                  <w:u w:val="single"/>
                  <w:shd w:fill="auto" w:val="clear"/>
                </w:rPr>
                <w:t xml:space="preserve">http://www.womenshealth.gov/mental-health/illnesses/postpartum-depression.html</w:t>
              </w:r>
            </w:hyperlink>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Postpartum Support International</w:t>
              <w:br/>
            </w:r>
            <w:hyperlink xmlns:r="http://schemas.openxmlformats.org/officeDocument/2006/relationships" r:id="docRId1">
              <w:r>
                <w:rPr>
                  <w:rFonts w:ascii="Garamond" w:hAnsi="Garamond" w:cs="Garamond" w:eastAsia="Garamond"/>
                  <w:color w:val="000000"/>
                  <w:spacing w:val="0"/>
                  <w:position w:val="0"/>
                  <w:sz w:val="20"/>
                  <w:u w:val="single"/>
                  <w:shd w:fill="auto" w:val="clear"/>
                </w:rPr>
                <w:t xml:space="preserve">www.postpartumsupport.net</w:t>
              </w:r>
            </w:hyperlink>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color w:val="000000"/>
                <w:spacing w:val="0"/>
                <w:position w:val="0"/>
                <w:sz w:val="20"/>
                <w:shd w:fill="auto" w:val="clear"/>
              </w:rPr>
              <w:t xml:space="preserve">Medline Plus</w:t>
              <w:br/>
            </w:r>
            <w:hyperlink xmlns:r="http://schemas.openxmlformats.org/officeDocument/2006/relationships" r:id="docRId2">
              <w:r>
                <w:rPr>
                  <w:rFonts w:ascii="Garamond" w:hAnsi="Garamond" w:cs="Garamond" w:eastAsia="Garamond"/>
                  <w:color w:val="0000FF"/>
                  <w:spacing w:val="0"/>
                  <w:position w:val="0"/>
                  <w:sz w:val="20"/>
                  <w:u w:val="single"/>
                  <w:shd w:fill="auto" w:val="clear"/>
                </w:rPr>
                <w:t xml:space="preserve">http://www.nlm.nih.gov/medlineplus/postpartumdepression.html</w:t>
              </w:r>
            </w:hyperlink>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0" w:after="0" w:line="240"/>
              <w:ind w:right="0" w:left="0" w:firstLine="0"/>
              <w:jc w:val="left"/>
              <w:rPr>
                <w:rFonts w:ascii="Garamond" w:hAnsi="Garamond" w:cs="Garamond" w:eastAsia="Garamond"/>
                <w:i/>
                <w:color w:val="auto"/>
                <w:spacing w:val="0"/>
                <w:position w:val="0"/>
                <w:sz w:val="20"/>
                <w:shd w:fill="auto" w:val="clear"/>
              </w:rPr>
            </w:pPr>
            <w:r>
              <w:rPr>
                <w:rFonts w:ascii="Garamond" w:hAnsi="Garamond" w:cs="Garamond" w:eastAsia="Garamond"/>
                <w:i/>
                <w:color w:val="auto"/>
                <w:spacing w:val="0"/>
                <w:position w:val="0"/>
                <w:sz w:val="20"/>
                <w:u w:val="single"/>
                <w:shd w:fill="auto" w:val="clear"/>
              </w:rPr>
              <w:t xml:space="preserve">My Plan</w:t>
            </w:r>
            <w:r>
              <w:rPr>
                <w:rFonts w:ascii="Garamond" w:hAnsi="Garamond" w:cs="Garamond" w:eastAsia="Garamond"/>
                <w:b/>
                <w:i/>
                <w:color w:val="auto"/>
                <w:spacing w:val="0"/>
                <w:position w:val="0"/>
                <w:sz w:val="20"/>
                <w:shd w:fill="auto" w:val="clear"/>
              </w:rPr>
              <w:t xml:space="preserve">: </w:t>
            </w:r>
            <w:r>
              <w:rPr>
                <w:rFonts w:ascii="Garamond" w:hAnsi="Garamond" w:cs="Garamond" w:eastAsia="Garamond"/>
                <w:i/>
                <w:color w:val="auto"/>
                <w:spacing w:val="0"/>
                <w:position w:val="0"/>
                <w:sz w:val="20"/>
                <w:shd w:fill="auto" w:val="clear"/>
              </w:rPr>
              <w:t xml:space="preserve">[Create a Health Plan for Mom for health conditions she can address right now. Use free text to personalize information] </w:t>
            </w:r>
          </w:p>
          <w:p>
            <w:pPr>
              <w:spacing w:before="0" w:after="0" w:line="240"/>
              <w:ind w:right="0" w:left="0" w:firstLine="0"/>
              <w:jc w:val="left"/>
              <w:rPr>
                <w:rFonts w:ascii="Garamond" w:hAnsi="Garamond" w:cs="Garamond" w:eastAsia="Garamond"/>
                <w:color w:val="auto"/>
                <w:spacing w:val="0"/>
                <w:position w:val="0"/>
                <w:sz w:val="20"/>
                <w:shd w:fill="auto" w:val="clear"/>
              </w:rPr>
            </w:pPr>
          </w:p>
          <w:p>
            <w:pPr>
              <w:numPr>
                <w:ilvl w:val="0"/>
                <w:numId w:val="116"/>
              </w:numPr>
              <w:spacing w:before="0" w:after="0" w:line="240"/>
              <w:ind w:right="0" w:left="72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u w:val="single"/>
                <w:shd w:fill="FFFFFF" w:val="clear"/>
              </w:rPr>
              <w:t xml:space="preserve">_______________________________________________________________________</w:t>
            </w:r>
          </w:p>
          <w:p>
            <w:pPr>
              <w:spacing w:before="0" w:after="0" w:line="240"/>
              <w:ind w:right="0" w:left="720" w:firstLine="0"/>
              <w:jc w:val="left"/>
              <w:rPr>
                <w:rFonts w:ascii="Garamond" w:hAnsi="Garamond" w:cs="Garamond" w:eastAsia="Garamond"/>
                <w:color w:val="222222"/>
                <w:spacing w:val="0"/>
                <w:position w:val="0"/>
                <w:sz w:val="20"/>
                <w:shd w:fill="FFFFFF" w:val="clear"/>
              </w:rPr>
            </w:pPr>
          </w:p>
          <w:p>
            <w:pPr>
              <w:numPr>
                <w:ilvl w:val="0"/>
                <w:numId w:val="118"/>
              </w:numPr>
              <w:spacing w:before="0" w:after="0" w:line="240"/>
              <w:ind w:right="0" w:left="72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u w:val="single"/>
                <w:shd w:fill="FFFFFF" w:val="clear"/>
              </w:rPr>
              <w:t xml:space="preserve">_______________________________________________________________________</w:t>
            </w:r>
          </w:p>
          <w:p>
            <w:pPr>
              <w:spacing w:before="0" w:after="0" w:line="240"/>
              <w:ind w:right="0" w:left="720" w:firstLine="0"/>
              <w:jc w:val="left"/>
              <w:rPr>
                <w:rFonts w:ascii="Garamond" w:hAnsi="Garamond" w:cs="Garamond" w:eastAsia="Garamond"/>
                <w:color w:val="222222"/>
                <w:spacing w:val="0"/>
                <w:position w:val="0"/>
                <w:sz w:val="20"/>
                <w:shd w:fill="FFFFFF" w:val="clear"/>
              </w:rPr>
            </w:pPr>
          </w:p>
          <w:p>
            <w:pPr>
              <w:numPr>
                <w:ilvl w:val="0"/>
                <w:numId w:val="120"/>
              </w:numPr>
              <w:spacing w:before="0" w:after="0" w:line="240"/>
              <w:ind w:right="0" w:left="72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u w:val="single"/>
                <w:shd w:fill="FFFFFF" w:val="clear"/>
              </w:rPr>
              <w:t xml:space="preserve">_______________________________________________________________________</w:t>
            </w:r>
          </w:p>
          <w:p>
            <w:pPr>
              <w:spacing w:before="0" w:after="0" w:line="240"/>
              <w:ind w:right="0" w:left="0" w:firstLine="0"/>
              <w:jc w:val="left"/>
              <w:rPr>
                <w:rFonts w:ascii="Garamond" w:hAnsi="Garamond" w:cs="Garamond" w:eastAsia="Garamond"/>
                <w:color w:val="222222"/>
                <w:spacing w:val="0"/>
                <w:position w:val="0"/>
                <w:sz w:val="20"/>
                <w:shd w:fill="FFFFFF" w:val="clear"/>
              </w:rPr>
            </w:pPr>
          </w:p>
          <w:p>
            <w:pPr>
              <w:numPr>
                <w:ilvl w:val="0"/>
                <w:numId w:val="122"/>
              </w:numPr>
              <w:spacing w:before="0" w:after="0" w:line="240"/>
              <w:ind w:right="0" w:left="72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u w:val="single"/>
                <w:shd w:fill="FFFFFF" w:val="clear"/>
              </w:rPr>
              <w:t xml:space="preserve">_______________________________________________________________________</w:t>
            </w:r>
          </w:p>
          <w:p>
            <w:pPr>
              <w:spacing w:before="0" w:after="0" w:line="240"/>
              <w:ind w:right="0" w:left="0" w:firstLine="0"/>
              <w:jc w:val="left"/>
              <w:rPr>
                <w:rFonts w:ascii="Garamond" w:hAnsi="Garamond" w:cs="Garamond" w:eastAsia="Garamond"/>
                <w:color w:val="000000"/>
                <w:spacing w:val="0"/>
                <w:position w:val="0"/>
                <w:sz w:val="20"/>
                <w:shd w:fill="auto" w:val="clear"/>
              </w:rPr>
            </w:pPr>
          </w:p>
          <w:p>
            <w:pPr>
              <w:spacing w:before="60" w:after="60" w:line="240"/>
              <w:ind w:right="0" w:left="0" w:firstLine="0"/>
              <w:jc w:val="left"/>
              <w:rPr>
                <w:rFonts w:ascii="Adobe Garamond Pro" w:hAnsi="Adobe Garamond Pro" w:cs="Adobe Garamond Pro" w:eastAsia="Adobe Garamond Pro"/>
                <w:color w:val="000000"/>
                <w:spacing w:val="0"/>
                <w:position w:val="0"/>
                <w:sz w:val="20"/>
                <w:shd w:fill="auto" w:val="clear"/>
              </w:rPr>
            </w:pPr>
          </w:p>
          <w:p>
            <w:pPr>
              <w:spacing w:before="60" w:after="60" w:line="240"/>
              <w:ind w:right="0" w:left="0" w:firstLine="0"/>
              <w:jc w:val="left"/>
              <w:rPr>
                <w:rFonts w:ascii="Adobe Garamond Pro" w:hAnsi="Adobe Garamond Pro" w:cs="Adobe Garamond Pro" w:eastAsia="Adobe Garamond Pro"/>
                <w:color w:val="000000"/>
                <w:spacing w:val="0"/>
                <w:position w:val="0"/>
                <w:sz w:val="20"/>
                <w:shd w:fill="auto" w:val="clear"/>
              </w:rPr>
            </w:pPr>
          </w:p>
          <w:p>
            <w:pPr>
              <w:spacing w:before="60" w:after="60" w:line="240"/>
              <w:ind w:right="0" w:left="0" w:firstLine="0"/>
              <w:jc w:val="left"/>
              <w:rPr>
                <w:rFonts w:ascii="Adobe Garamond Pro" w:hAnsi="Adobe Garamond Pro" w:cs="Adobe Garamond Pro" w:eastAsia="Adobe Garamond Pro"/>
                <w:color w:val="000000"/>
                <w:spacing w:val="0"/>
                <w:position w:val="0"/>
                <w:sz w:val="20"/>
                <w:shd w:fill="auto" w:val="clear"/>
              </w:rPr>
            </w:pPr>
          </w:p>
          <w:p>
            <w:pPr>
              <w:spacing w:before="60" w:after="60" w:line="240"/>
              <w:ind w:right="0" w:left="0" w:firstLine="0"/>
              <w:jc w:val="left"/>
              <w:rPr>
                <w:rFonts w:ascii="Adobe Garamond Pro" w:hAnsi="Adobe Garamond Pro" w:cs="Adobe Garamond Pro" w:eastAsia="Adobe Garamond Pro"/>
                <w:color w:val="000000"/>
                <w:spacing w:val="0"/>
                <w:position w:val="0"/>
                <w:sz w:val="20"/>
                <w:shd w:fill="auto" w:val="clear"/>
              </w:rPr>
            </w:pPr>
          </w:p>
          <w:p>
            <w:pPr>
              <w:spacing w:before="60" w:after="60" w:line="240"/>
              <w:ind w:right="0" w:left="0" w:firstLine="0"/>
              <w:jc w:val="left"/>
              <w:rPr>
                <w:rFonts w:ascii="Adobe Garamond Pro" w:hAnsi="Adobe Garamond Pro" w:cs="Adobe Garamond Pro" w:eastAsia="Adobe Garamond Pro"/>
                <w:color w:val="000000"/>
                <w:spacing w:val="0"/>
                <w:position w:val="0"/>
                <w:sz w:val="20"/>
                <w:shd w:fill="auto" w:val="clear"/>
              </w:rPr>
            </w:pPr>
          </w:p>
          <w:p>
            <w:pPr>
              <w:spacing w:before="60" w:after="60" w:line="240"/>
              <w:ind w:right="0" w:left="0" w:firstLine="0"/>
              <w:jc w:val="left"/>
              <w:rPr>
                <w:rFonts w:ascii="Adobe Garamond Pro" w:hAnsi="Adobe Garamond Pro" w:cs="Adobe Garamond Pro" w:eastAsia="Adobe Garamond Pro"/>
                <w:color w:val="000000"/>
                <w:spacing w:val="0"/>
                <w:position w:val="0"/>
                <w:sz w:val="20"/>
                <w:shd w:fill="auto" w:val="clear"/>
              </w:rPr>
            </w:pPr>
          </w:p>
          <w:p>
            <w:pPr>
              <w:spacing w:before="60" w:after="60" w:line="240"/>
              <w:ind w:right="0" w:left="0" w:firstLine="0"/>
              <w:jc w:val="left"/>
              <w:rPr>
                <w:spacing w:val="0"/>
                <w:position w:val="0"/>
              </w:rPr>
            </w:pPr>
          </w:p>
        </w:tc>
      </w:tr>
    </w:tbl>
    <w:p>
      <w:pPr>
        <w:spacing w:before="0" w:after="0" w:line="240"/>
        <w:ind w:right="0" w:left="0" w:firstLine="0"/>
        <w:jc w:val="left"/>
        <w:rPr>
          <w:rFonts w:ascii="Gill Sans SemiBold" w:hAnsi="Gill Sans SemiBold" w:cs="Gill Sans SemiBold" w:eastAsia="Gill Sans SemiBold"/>
          <w:b/>
          <w:color w:val="auto"/>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Appendix 3. Plan for My Health Template</w:t>
      </w:r>
    </w:p>
    <w:tbl>
      <w:tblPr/>
      <w:tblGrid>
        <w:gridCol w:w="10795"/>
      </w:tblGrid>
      <w:tr>
        <w:trPr>
          <w:trHeight w:val="1" w:hRule="atLeast"/>
          <w:jc w:val="left"/>
        </w:trPr>
        <w:tc>
          <w:tcPr>
            <w:tcW w:w="10795" w:type="dxa"/>
            <w:tcBorders>
              <w:top w:val="single" w:color="000000" w:sz="4"/>
              <w:left w:val="single" w:color="000000" w:sz="4"/>
              <w:bottom w:val="single" w:color="000000" w:sz="4"/>
              <w:right w:val="single" w:color="000000" w:sz="4"/>
            </w:tcBorders>
            <w:shd w:color="auto" w:fill="453560" w:val="clear"/>
            <w:tcMar>
              <w:left w:w="108" w:type="dxa"/>
              <w:right w:w="108" w:type="dxa"/>
            </w:tcMar>
            <w:vAlign w:val="top"/>
          </w:tcPr>
          <w:p>
            <w:pPr>
              <w:spacing w:before="60" w:after="60" w:line="240"/>
              <w:ind w:right="0" w:left="0" w:firstLine="0"/>
              <w:jc w:val="left"/>
              <w:rPr>
                <w:rFonts w:ascii="Gill Sans SemiBold" w:hAnsi="Gill Sans SemiBold" w:cs="Gill Sans SemiBold" w:eastAsia="Gill Sans SemiBold"/>
                <w:b/>
                <w:color w:val="FFFFFF"/>
                <w:spacing w:val="0"/>
                <w:position w:val="0"/>
                <w:sz w:val="24"/>
                <w:shd w:fill="auto" w:val="clear"/>
              </w:rPr>
            </w:pPr>
            <w:r>
              <w:rPr>
                <w:rFonts w:ascii="Gill Sans SemiBold" w:hAnsi="Gill Sans SemiBold" w:cs="Gill Sans SemiBold" w:eastAsia="Gill Sans SemiBold"/>
                <w:b/>
                <w:color w:val="FFFFFF"/>
                <w:spacing w:val="0"/>
                <w:position w:val="0"/>
                <w:sz w:val="24"/>
                <w:shd w:fill="auto" w:val="clear"/>
              </w:rPr>
              <w:t xml:space="preserve">Planning For Future Pregnancies</w:t>
            </w:r>
          </w:p>
          <w:p>
            <w:pPr>
              <w:spacing w:before="0" w:after="60" w:line="240"/>
              <w:ind w:right="0" w:left="0" w:firstLine="0"/>
              <w:jc w:val="left"/>
              <w:rPr>
                <w:spacing w:val="0"/>
                <w:position w:val="0"/>
              </w:rPr>
            </w:pPr>
            <w:r>
              <w:rPr>
                <w:rFonts w:ascii="Adobe Garamond Pro" w:hAnsi="Adobe Garamond Pro" w:cs="Adobe Garamond Pro" w:eastAsia="Adobe Garamond Pro"/>
                <w:color w:val="FFFFFF"/>
                <w:spacing w:val="0"/>
                <w:position w:val="0"/>
                <w:sz w:val="20"/>
                <w:shd w:fill="auto" w:val="clear"/>
              </w:rPr>
              <w:t xml:space="preserve">What do I need to know if I get pregnant again?</w:t>
            </w:r>
            <w:r>
              <w:rPr>
                <w:rFonts w:ascii="Adobe Garamond Pro" w:hAnsi="Adobe Garamond Pro" w:cs="Adobe Garamond Pro" w:eastAsia="Adobe Garamond Pro"/>
                <w:b/>
                <w:color w:val="FFFFFF"/>
                <w:spacing w:val="0"/>
                <w:position w:val="0"/>
                <w:sz w:val="24"/>
                <w:shd w:fill="auto" w:val="clear"/>
              </w:rPr>
              <w:t xml:space="preserve"> </w:t>
            </w:r>
          </w:p>
        </w:tc>
      </w:tr>
      <w:tr>
        <w:trPr>
          <w:trHeight w:val="1" w:hRule="atLeast"/>
          <w:jc w:val="left"/>
        </w:trPr>
        <w:tc>
          <w:tcPr>
            <w:tcW w:w="1079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rFonts w:ascii="Adobe Garamond Pro" w:hAnsi="Adobe Garamond Pro" w:cs="Adobe Garamond Pro" w:eastAsia="Adobe Garamond Pro"/>
                <w:color w:val="auto"/>
                <w:spacing w:val="0"/>
                <w:position w:val="0"/>
                <w:sz w:val="20"/>
                <w:shd w:fill="auto" w:val="clear"/>
              </w:rPr>
            </w:pPr>
          </w:p>
          <w:p>
            <w:pPr>
              <w:spacing w:before="0" w:after="0" w:line="240"/>
              <w:ind w:right="0" w:left="0" w:firstLine="0"/>
              <w:jc w:val="left"/>
              <w:rPr>
                <w:rFonts w:ascii="Adobe Garamond Pro" w:hAnsi="Adobe Garamond Pro" w:cs="Adobe Garamond Pro" w:eastAsia="Adobe Garamond Pro"/>
                <w:color w:val="auto"/>
                <w:spacing w:val="0"/>
                <w:position w:val="0"/>
                <w:sz w:val="20"/>
                <w:shd w:fill="auto" w:val="clear"/>
              </w:rPr>
            </w:pPr>
            <w:r>
              <w:rPr>
                <w:rFonts w:ascii="Adobe Garamond Pro" w:hAnsi="Adobe Garamond Pro" w:cs="Adobe Garamond Pro" w:eastAsia="Adobe Garamond Pro"/>
                <w:color w:val="auto"/>
                <w:spacing w:val="0"/>
                <w:position w:val="0"/>
                <w:sz w:val="20"/>
                <w:shd w:fill="auto" w:val="clear"/>
              </w:rPr>
              <w:t xml:space="preserve">[Insert reminder to seek early prenatal care and any information about her previous pregnancy and health status that she should tell her OB/GYN.]</w:t>
            </w:r>
          </w:p>
          <w:p>
            <w:pPr>
              <w:spacing w:before="0" w:after="0" w:line="240"/>
              <w:ind w:right="0" w:left="0" w:firstLine="0"/>
              <w:jc w:val="left"/>
              <w:rPr>
                <w:rFonts w:ascii="Adobe Garamond Pro" w:hAnsi="Adobe Garamond Pro" w:cs="Adobe Garamond Pro" w:eastAsia="Adobe Garamond Pro"/>
                <w:color w:val="FFFFFF"/>
                <w:spacing w:val="0"/>
                <w:position w:val="0"/>
                <w:sz w:val="20"/>
                <w:shd w:fill="auto" w:val="clear"/>
              </w:rPr>
            </w:pP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b/>
                <w:color w:val="auto"/>
                <w:spacing w:val="0"/>
                <w:position w:val="0"/>
                <w:sz w:val="20"/>
                <w:shd w:fill="auto" w:val="clear"/>
              </w:rPr>
              <w:t xml:space="preserve">Preconception and Prenatal Care</w:t>
            </w:r>
            <w:r>
              <w:rPr>
                <w:rFonts w:ascii="Garamond" w:hAnsi="Garamond" w:cs="Garamond" w:eastAsia="Garamond"/>
                <w:color w:val="auto"/>
                <w:spacing w:val="0"/>
                <w:position w:val="0"/>
                <w:sz w:val="20"/>
                <w:shd w:fill="auto" w:val="clear"/>
              </w:rPr>
              <w:t xml:space="preserve">: </w:t>
            </w: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Having a healthy pregnancy is one of the best ways to promote a healthy birth.  </w:t>
            </w:r>
            <w:r>
              <w:rPr>
                <w:rFonts w:ascii="Garamond" w:hAnsi="Garamond" w:cs="Garamond" w:eastAsia="Garamond"/>
                <w:color w:val="222222"/>
                <w:spacing w:val="0"/>
                <w:position w:val="0"/>
                <w:sz w:val="20"/>
                <w:shd w:fill="FFFFFF" w:val="clear"/>
              </w:rPr>
              <w:t xml:space="preserve">Your health in the early weeks of your pregnancy is particularly important for your baby’s health.  Take good care of yourself.  Anything you do that harms your body can also harm your baby</w:t>
            </w:r>
            <w:r>
              <w:rPr>
                <w:rFonts w:ascii="Garamond" w:hAnsi="Garamond" w:cs="Garamond" w:eastAsia="Garamond"/>
                <w:color w:val="auto"/>
                <w:spacing w:val="0"/>
                <w:position w:val="0"/>
                <w:sz w:val="20"/>
                <w:shd w:fill="auto" w:val="clear"/>
              </w:rPr>
              <w:t xml:space="preserve">.  Health care providers may also do blood tests and imaging tests early on, particularly for women who previously had a preterm birth.</w:t>
            </w:r>
          </w:p>
          <w:p>
            <w:pPr>
              <w:spacing w:before="0" w:after="0" w:line="240"/>
              <w:ind w:right="0" w:left="720" w:firstLine="0"/>
              <w:jc w:val="left"/>
              <w:rPr>
                <w:rFonts w:ascii="Garamond" w:hAnsi="Garamond" w:cs="Garamond" w:eastAsia="Garamond"/>
                <w:b/>
                <w:color w:val="auto"/>
                <w:spacing w:val="0"/>
                <w:position w:val="0"/>
                <w:sz w:val="20"/>
                <w:shd w:fill="auto" w:val="clear"/>
              </w:rPr>
            </w:pPr>
            <w:r>
              <w:rPr>
                <w:rFonts w:ascii="Garamond" w:hAnsi="Garamond" w:cs="Garamond" w:eastAsia="Garamond"/>
                <w:color w:val="222222"/>
                <w:spacing w:val="0"/>
                <w:position w:val="0"/>
                <w:sz w:val="20"/>
                <w:shd w:fill="auto" w:val="clear"/>
              </w:rPr>
              <w:br/>
            </w:r>
            <w:r>
              <w:rPr>
                <w:rFonts w:ascii="Garamond" w:hAnsi="Garamond" w:cs="Garamond" w:eastAsia="Garamond"/>
                <w:b/>
                <w:color w:val="222222"/>
                <w:spacing w:val="0"/>
                <w:position w:val="0"/>
                <w:sz w:val="20"/>
                <w:shd w:fill="auto" w:val="clear"/>
              </w:rPr>
              <w:t xml:space="preserve">Vitamins:</w:t>
            </w:r>
          </w:p>
          <w:p>
            <w:pPr>
              <w:numPr>
                <w:ilvl w:val="0"/>
                <w:numId w:val="134"/>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Before getting pregnant it is important to take at least 400mcg of folic acid daily.  This can be in a prenatal vitamin or alone if prenatal vitamins make you nauseated. </w:t>
            </w:r>
          </w:p>
          <w:p>
            <w:pPr>
              <w:numPr>
                <w:ilvl w:val="0"/>
                <w:numId w:val="134"/>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Folic acid supplementation helps prevent spinal cord defects (like Spina Bifida) when taken before and in early pregnancy.</w:t>
            </w:r>
          </w:p>
          <w:p>
            <w:pPr>
              <w:spacing w:before="0" w:after="0" w:line="240"/>
              <w:ind w:right="0" w:left="0" w:firstLine="0"/>
              <w:jc w:val="left"/>
              <w:rPr>
                <w:rFonts w:ascii="Garamond" w:hAnsi="Garamond" w:cs="Garamond" w:eastAsia="Garamond"/>
                <w:color w:val="auto"/>
                <w:spacing w:val="0"/>
                <w:position w:val="0"/>
                <w:sz w:val="20"/>
                <w:shd w:fill="auto" w:val="clear"/>
              </w:rPr>
            </w:pPr>
          </w:p>
          <w:p>
            <w:pPr>
              <w:spacing w:before="0" w:after="0" w:line="240"/>
              <w:ind w:right="0" w:left="0" w:firstLine="720"/>
              <w:jc w:val="left"/>
              <w:rPr>
                <w:rFonts w:ascii="Garamond" w:hAnsi="Garamond" w:cs="Garamond" w:eastAsia="Garamond"/>
                <w:b/>
                <w:color w:val="222222"/>
                <w:spacing w:val="0"/>
                <w:position w:val="0"/>
                <w:sz w:val="20"/>
                <w:shd w:fill="FFFFFF" w:val="clear"/>
              </w:rPr>
            </w:pPr>
            <w:r>
              <w:rPr>
                <w:rFonts w:ascii="Garamond" w:hAnsi="Garamond" w:cs="Garamond" w:eastAsia="Garamond"/>
                <w:b/>
                <w:color w:val="222222"/>
                <w:spacing w:val="0"/>
                <w:position w:val="0"/>
                <w:sz w:val="20"/>
                <w:shd w:fill="FFFFFF" w:val="clear"/>
              </w:rPr>
              <w:t xml:space="preserve">Tips for a Healthy Diet in Early Pregnancy:</w:t>
            </w:r>
          </w:p>
          <w:p>
            <w:pPr>
              <w:numPr>
                <w:ilvl w:val="0"/>
                <w:numId w:val="137"/>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Eat a balanced diet.  Make sure your diet includes plenty of beans, peas, and leafy green vegetables.</w:t>
            </w:r>
          </w:p>
          <w:p>
            <w:pPr>
              <w:numPr>
                <w:ilvl w:val="0"/>
                <w:numId w:val="137"/>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Do not skip meals or go for many hours without eating.  If you are nauseated, try to eat a small, healthy snack every 2 to 3 hours.</w:t>
            </w:r>
          </w:p>
          <w:p>
            <w:pPr>
              <w:numPr>
                <w:ilvl w:val="0"/>
                <w:numId w:val="137"/>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Do not eat fish that has a high level of mercury, such as shark, swordfish, or mackerel. Do not eat more than one can of tuna each week.</w:t>
            </w:r>
          </w:p>
          <w:p>
            <w:pPr>
              <w:numPr>
                <w:ilvl w:val="0"/>
                <w:numId w:val="137"/>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Drink plenty of fluids, enough so that your urine is light yellow or clear like water.  If you have kidney, heart, or liver disease and have to limit fluids, talk with your doctor before you increase the amount of fluids you drink.</w:t>
            </w:r>
          </w:p>
          <w:p>
            <w:pPr>
              <w:numPr>
                <w:ilvl w:val="0"/>
                <w:numId w:val="137"/>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Cut down on caffeine, such as coffee, tea, and cola.</w:t>
            </w:r>
          </w:p>
          <w:p>
            <w:pPr>
              <w:numPr>
                <w:ilvl w:val="0"/>
                <w:numId w:val="137"/>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Do not drink alcohol, such as beer, wine, or hard liquor.</w:t>
            </w:r>
          </w:p>
          <w:p>
            <w:pPr>
              <w:numPr>
                <w:ilvl w:val="0"/>
                <w:numId w:val="137"/>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Fortified cereal and whole wheat bread are good additional sources of folic acid.</w:t>
            </w:r>
          </w:p>
          <w:p>
            <w:pPr>
              <w:numPr>
                <w:ilvl w:val="0"/>
                <w:numId w:val="137"/>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Increase the calcium in your diet.  You may also take calcium supplements and choose foods such as cheese and yogurt.</w:t>
            </w:r>
          </w:p>
          <w:p>
            <w:pPr>
              <w:spacing w:before="0" w:after="0" w:line="240"/>
              <w:ind w:right="0" w:left="720" w:firstLine="0"/>
              <w:jc w:val="left"/>
              <w:rPr>
                <w:rFonts w:ascii="Garamond" w:hAnsi="Garamond" w:cs="Garamond" w:eastAsia="Garamond"/>
                <w:color w:val="222222"/>
                <w:spacing w:val="0"/>
                <w:position w:val="0"/>
                <w:sz w:val="20"/>
                <w:shd w:fill="FFFFFF" w:val="clear"/>
              </w:rPr>
            </w:pPr>
          </w:p>
          <w:p>
            <w:pPr>
              <w:spacing w:before="0" w:after="0" w:line="240"/>
              <w:ind w:right="0" w:left="0" w:firstLine="720"/>
              <w:jc w:val="left"/>
              <w:rPr>
                <w:rFonts w:ascii="Garamond" w:hAnsi="Garamond" w:cs="Garamond" w:eastAsia="Garamond"/>
                <w:b/>
                <w:color w:val="222222"/>
                <w:spacing w:val="0"/>
                <w:position w:val="0"/>
                <w:sz w:val="20"/>
                <w:shd w:fill="FFFFFF" w:val="clear"/>
              </w:rPr>
            </w:pPr>
            <w:r>
              <w:rPr>
                <w:rFonts w:ascii="Garamond" w:hAnsi="Garamond" w:cs="Garamond" w:eastAsia="Garamond"/>
                <w:b/>
                <w:color w:val="222222"/>
                <w:spacing w:val="0"/>
                <w:position w:val="0"/>
                <w:sz w:val="20"/>
                <w:shd w:fill="FFFFFF" w:val="clear"/>
              </w:rPr>
              <w:t xml:space="preserve">Lifestyle: </w:t>
            </w:r>
          </w:p>
          <w:p>
            <w:pPr>
              <w:numPr>
                <w:ilvl w:val="0"/>
                <w:numId w:val="140"/>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Get plenty of rest.</w:t>
            </w:r>
          </w:p>
          <w:p>
            <w:pPr>
              <w:numPr>
                <w:ilvl w:val="0"/>
                <w:numId w:val="140"/>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Get at least 30 minutes of exercise on most days of the week. Walking is a good choice. If you have not exercised in the past, start out slowly. Take several short walks each day.</w:t>
            </w:r>
          </w:p>
          <w:p>
            <w:pPr>
              <w:numPr>
                <w:ilvl w:val="0"/>
                <w:numId w:val="140"/>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Do not smoke. If you need help quitting, talk to your doctor about stop-smoking programs. These can increase your chances of quitting for good.</w:t>
            </w:r>
          </w:p>
          <w:p>
            <w:pPr>
              <w:numPr>
                <w:ilvl w:val="0"/>
                <w:numId w:val="140"/>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Do not touch cat feces or litter boxes. </w:t>
            </w:r>
          </w:p>
          <w:p>
            <w:pPr>
              <w:numPr>
                <w:ilvl w:val="0"/>
                <w:numId w:val="140"/>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Wash your hands after you handle raw meat, and fully cook all meat before you eat it.</w:t>
            </w:r>
          </w:p>
          <w:p>
            <w:pPr>
              <w:numPr>
                <w:ilvl w:val="0"/>
                <w:numId w:val="140"/>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Wear gloves when you work in the yard or garden, and wash your hands well when you are done. </w:t>
            </w:r>
          </w:p>
          <w:p>
            <w:pPr>
              <w:numPr>
                <w:ilvl w:val="0"/>
                <w:numId w:val="140"/>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Cat feces, raw or undercooked meat, and contaminated dirt can cause an infection that may harm your baby or lead to a miscarriage.</w:t>
            </w:r>
          </w:p>
          <w:p>
            <w:pPr>
              <w:numPr>
                <w:ilvl w:val="0"/>
                <w:numId w:val="140"/>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Do not use saunas or hot tubs. Raising your body temperature may harm your baby.</w:t>
            </w:r>
          </w:p>
          <w:p>
            <w:pPr>
              <w:numPr>
                <w:ilvl w:val="0"/>
                <w:numId w:val="140"/>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Avoid chemical fumes, paint fumes, or poisons.</w:t>
            </w:r>
          </w:p>
          <w:p>
            <w:pPr>
              <w:numPr>
                <w:ilvl w:val="0"/>
                <w:numId w:val="140"/>
              </w:numPr>
              <w:spacing w:before="0" w:after="0" w:line="240"/>
              <w:ind w:right="0" w:left="108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Do not use illegal drugs or alcohol.</w:t>
            </w:r>
          </w:p>
          <w:p>
            <w:pPr>
              <w:spacing w:before="0" w:after="0" w:line="240"/>
              <w:ind w:right="0" w:left="0" w:firstLine="0"/>
              <w:jc w:val="left"/>
              <w:rPr>
                <w:rFonts w:ascii="Garamond" w:hAnsi="Garamond" w:cs="Garamond" w:eastAsia="Garamond"/>
                <w:color w:val="222222"/>
                <w:spacing w:val="0"/>
                <w:position w:val="0"/>
                <w:sz w:val="20"/>
                <w:shd w:fill="FFFFFF" w:val="clear"/>
              </w:rPr>
            </w:pPr>
          </w:p>
          <w:p>
            <w:pPr>
              <w:spacing w:before="0" w:after="0" w:line="240"/>
              <w:ind w:right="0" w:left="36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u w:val="single"/>
                <w:shd w:fill="auto" w:val="clear"/>
              </w:rPr>
              <w:t xml:space="preserve">Recommendations</w:t>
            </w:r>
            <w:r>
              <w:rPr>
                <w:rFonts w:ascii="Garamond" w:hAnsi="Garamond" w:cs="Garamond" w:eastAsia="Garamond"/>
                <w:color w:val="auto"/>
                <w:spacing w:val="0"/>
                <w:position w:val="0"/>
                <w:sz w:val="20"/>
                <w:shd w:fill="auto" w:val="clear"/>
              </w:rPr>
              <w:t xml:space="preserve">:  Caring for your own health before you become pregnant and early pregnancy is good for you and for your baby.  Pre-conception and prenatal care can help prevent complications and support a healthy pregnancy.</w:t>
            </w:r>
          </w:p>
          <w:p>
            <w:pPr>
              <w:spacing w:before="0" w:after="0" w:line="240"/>
              <w:ind w:right="0" w:left="0" w:firstLine="0"/>
              <w:jc w:val="left"/>
              <w:rPr>
                <w:rFonts w:ascii="Garamond" w:hAnsi="Garamond" w:cs="Garamond" w:eastAsia="Garamond"/>
                <w:color w:val="auto"/>
                <w:spacing w:val="0"/>
                <w:position w:val="0"/>
                <w:sz w:val="20"/>
                <w:shd w:fill="auto" w:val="clear"/>
              </w:rPr>
            </w:pPr>
          </w:p>
          <w:p>
            <w:pPr>
              <w:numPr>
                <w:ilvl w:val="0"/>
                <w:numId w:val="144"/>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222222"/>
                <w:spacing w:val="0"/>
                <w:position w:val="0"/>
                <w:sz w:val="20"/>
                <w:shd w:fill="FFFFFF" w:val="clear"/>
              </w:rPr>
              <w:t xml:space="preserve">Maintain a healthy weight. Obesity (BMI &gt;30) and being underweight (BMI&lt;19) are both associated with preterm birth. </w:t>
            </w:r>
          </w:p>
          <w:p>
            <w:pPr>
              <w:numPr>
                <w:ilvl w:val="0"/>
                <w:numId w:val="144"/>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222222"/>
                <w:spacing w:val="0"/>
                <w:position w:val="0"/>
                <w:sz w:val="20"/>
                <w:shd w:fill="FFFFFF" w:val="clear"/>
              </w:rPr>
              <w:t xml:space="preserve">If you smoke or use recreational drugs, stop.</w:t>
            </w:r>
          </w:p>
          <w:p>
            <w:pPr>
              <w:numPr>
                <w:ilvl w:val="0"/>
                <w:numId w:val="144"/>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Avoid alcohol. </w:t>
            </w:r>
            <w:r>
              <w:rPr>
                <w:rFonts w:ascii="Garamond" w:hAnsi="Garamond" w:cs="Garamond" w:eastAsia="Garamond"/>
                <w:color w:val="222222"/>
                <w:spacing w:val="0"/>
                <w:position w:val="0"/>
                <w:sz w:val="20"/>
                <w:shd w:fill="FFFFFF" w:val="clear"/>
              </w:rPr>
              <w:t xml:space="preserve">There is no known safe amount of alcohol in pregnancy. </w:t>
            </w:r>
          </w:p>
          <w:p>
            <w:pPr>
              <w:spacing w:before="0" w:after="0" w:line="240"/>
              <w:ind w:right="0" w:left="0" w:firstLine="0"/>
              <w:jc w:val="left"/>
              <w:rPr>
                <w:rFonts w:ascii="Garamond" w:hAnsi="Garamond" w:cs="Garamond" w:eastAsia="Garamond"/>
                <w:color w:val="auto"/>
                <w:spacing w:val="0"/>
                <w:position w:val="0"/>
                <w:sz w:val="20"/>
                <w:shd w:fill="auto" w:val="clear"/>
              </w:rPr>
            </w:pPr>
          </w:p>
          <w:p>
            <w:pPr>
              <w:spacing w:before="0" w:after="0" w:line="240"/>
              <w:ind w:right="0" w:left="0" w:firstLine="0"/>
              <w:jc w:val="left"/>
              <w:rPr>
                <w:rFonts w:ascii="Garamond" w:hAnsi="Garamond" w:cs="Garamond" w:eastAsia="Garamond"/>
                <w:i/>
                <w:color w:val="auto"/>
                <w:spacing w:val="0"/>
                <w:position w:val="0"/>
                <w:sz w:val="20"/>
                <w:shd w:fill="auto" w:val="clear"/>
              </w:rPr>
            </w:pPr>
            <w:r>
              <w:rPr>
                <w:rFonts w:ascii="Garamond" w:hAnsi="Garamond" w:cs="Garamond" w:eastAsia="Garamond"/>
                <w:i/>
                <w:color w:val="auto"/>
                <w:spacing w:val="0"/>
                <w:position w:val="0"/>
                <w:sz w:val="20"/>
                <w:shd w:fill="auto" w:val="clear"/>
              </w:rPr>
              <w:t xml:space="preserve">[Insert any of the following diagnoses from the birth story that are relevant for the Mom and her health status that she should tell her OB/GYN] </w:t>
            </w:r>
          </w:p>
          <w:p>
            <w:pPr>
              <w:spacing w:before="0" w:after="0" w:line="240"/>
              <w:ind w:right="0" w:left="0" w:firstLine="0"/>
              <w:jc w:val="left"/>
              <w:rPr>
                <w:rFonts w:ascii="Garamond" w:hAnsi="Garamond" w:cs="Garamond" w:eastAsia="Garamond"/>
                <w:color w:val="FFFFFF"/>
                <w:spacing w:val="0"/>
                <w:position w:val="0"/>
                <w:sz w:val="20"/>
                <w:shd w:fill="auto" w:val="clear"/>
              </w:rPr>
            </w:pP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b/>
                <w:color w:val="auto"/>
                <w:spacing w:val="0"/>
                <w:position w:val="0"/>
                <w:sz w:val="20"/>
                <w:shd w:fill="auto" w:val="clear"/>
              </w:rPr>
              <w:t xml:space="preserve">Cervical Insufficiency</w:t>
            </w:r>
            <w:r>
              <w:rPr>
                <w:rFonts w:ascii="Garamond" w:hAnsi="Garamond" w:cs="Garamond" w:eastAsia="Garamond"/>
                <w:color w:val="auto"/>
                <w:spacing w:val="0"/>
                <w:position w:val="0"/>
                <w:sz w:val="20"/>
                <w:shd w:fill="auto" w:val="clear"/>
              </w:rPr>
              <w:t xml:space="preserve">.  In some women, the cervix can shorten and open too early in pregnancy with little or no labor pains.  Early additional screening for signs of cervical insufficiency during the early part of your next pregnancy may help to identify potential interventions to reduce recurrent preterm birth.   Large studies have shown that weekly injections of 17-hydoxy progesterone starting at 16 weeks gestation may help in reducing the chances of repeat preterm birth by as much as one-third. </w:t>
            </w: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If you have had this problem in your prior pregnancy it is recommended you see a Maternal Fetal Medicine (High Risk Pregnancy specialist) before or early in you next pregnancy.</w:t>
            </w:r>
          </w:p>
          <w:p>
            <w:pPr>
              <w:spacing w:before="0" w:after="0" w:line="240"/>
              <w:ind w:right="0" w:left="720" w:firstLine="0"/>
              <w:jc w:val="left"/>
              <w:rPr>
                <w:rFonts w:ascii="Garamond" w:hAnsi="Garamond" w:cs="Garamond" w:eastAsia="Garamond"/>
                <w:color w:val="auto"/>
                <w:spacing w:val="0"/>
                <w:position w:val="0"/>
                <w:sz w:val="20"/>
                <w:u w:val="single"/>
                <w:shd w:fill="auto" w:val="clear"/>
              </w:rPr>
            </w:pPr>
          </w:p>
          <w:p>
            <w:pPr>
              <w:spacing w:before="0" w:after="0" w:line="240"/>
              <w:ind w:right="0" w:left="72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u w:val="single"/>
                <w:shd w:fill="auto" w:val="clear"/>
              </w:rPr>
              <w:t xml:space="preserve">Recommendation</w:t>
            </w:r>
            <w:r>
              <w:rPr>
                <w:rFonts w:ascii="Garamond" w:hAnsi="Garamond" w:cs="Garamond" w:eastAsia="Garamond"/>
                <w:b/>
                <w:color w:val="auto"/>
                <w:spacing w:val="0"/>
                <w:position w:val="0"/>
                <w:sz w:val="20"/>
                <w:shd w:fill="auto" w:val="clear"/>
              </w:rPr>
              <w:t xml:space="preserve">:</w:t>
            </w:r>
            <w:r>
              <w:rPr>
                <w:rFonts w:ascii="Garamond" w:hAnsi="Garamond" w:cs="Garamond" w:eastAsia="Garamond"/>
                <w:color w:val="auto"/>
                <w:spacing w:val="0"/>
                <w:position w:val="0"/>
                <w:sz w:val="20"/>
                <w:shd w:fill="auto" w:val="clear"/>
              </w:rPr>
              <w:t xml:space="preserve">  </w:t>
            </w:r>
          </w:p>
          <w:p>
            <w:pPr>
              <w:spacing w:before="0" w:after="0" w:line="240"/>
              <w:ind w:right="0" w:left="720" w:firstLine="0"/>
              <w:jc w:val="left"/>
              <w:rPr>
                <w:rFonts w:ascii="Garamond" w:hAnsi="Garamond" w:cs="Garamond" w:eastAsia="Garamond"/>
                <w:color w:val="auto"/>
                <w:spacing w:val="0"/>
                <w:position w:val="0"/>
                <w:sz w:val="20"/>
                <w:shd w:fill="auto" w:val="clear"/>
              </w:rPr>
            </w:pPr>
          </w:p>
          <w:p>
            <w:pPr>
              <w:numPr>
                <w:ilvl w:val="0"/>
                <w:numId w:val="147"/>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Option 1: Starting at 16 weeks</w:t>
            </w:r>
          </w:p>
          <w:p>
            <w:pPr>
              <w:numPr>
                <w:ilvl w:val="0"/>
                <w:numId w:val="147"/>
              </w:numPr>
              <w:spacing w:before="0" w:after="0" w:line="240"/>
              <w:ind w:right="0" w:left="180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Transvaginal ultrasound cervical length weekly or biweekly until 24 weeks  </w:t>
            </w:r>
          </w:p>
          <w:p>
            <w:pPr>
              <w:numPr>
                <w:ilvl w:val="0"/>
                <w:numId w:val="147"/>
              </w:numPr>
              <w:spacing w:before="0" w:after="0" w:line="240"/>
              <w:ind w:right="0" w:left="180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If cervical length &lt;25 mm, a cervical cerclage (a banding stitch around the upper cervix) can be placed to help keep the opening to your womb closed throughout your pregnancy. </w:t>
            </w:r>
          </w:p>
          <w:p>
            <w:pPr>
              <w:numPr>
                <w:ilvl w:val="0"/>
                <w:numId w:val="147"/>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Option 2: At 13-14 weeks </w:t>
            </w:r>
          </w:p>
          <w:p>
            <w:pPr>
              <w:numPr>
                <w:ilvl w:val="0"/>
                <w:numId w:val="147"/>
              </w:numPr>
              <w:spacing w:before="0" w:after="0" w:line="240"/>
              <w:ind w:right="0" w:left="180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Cerclage (a banding stitch around the upper cervix) can be placed to help keep the opening to your womb closed throughout your pregnancy.</w:t>
            </w:r>
          </w:p>
          <w:p>
            <w:pPr>
              <w:numPr>
                <w:ilvl w:val="0"/>
                <w:numId w:val="147"/>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With either option begin 17 alpha hydroxy progesterone 250 mg IM injections weekly beginning at 16 weeks till 36 weeks.</w:t>
            </w:r>
          </w:p>
          <w:p>
            <w:pPr>
              <w:spacing w:before="0" w:after="0" w:line="240"/>
              <w:ind w:right="0" w:left="0" w:firstLine="0"/>
              <w:jc w:val="left"/>
              <w:rPr>
                <w:rFonts w:ascii="Garamond" w:hAnsi="Garamond" w:cs="Garamond" w:eastAsia="Garamond"/>
                <w:color w:val="auto"/>
                <w:spacing w:val="0"/>
                <w:position w:val="0"/>
                <w:sz w:val="20"/>
                <w:shd w:fill="auto" w:val="clear"/>
              </w:rPr>
            </w:pP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b/>
                <w:color w:val="auto"/>
                <w:spacing w:val="0"/>
                <w:position w:val="0"/>
                <w:sz w:val="20"/>
                <w:shd w:fill="auto" w:val="clear"/>
              </w:rPr>
              <w:t xml:space="preserve">Spontaneous Preterm Labor and Preterm Rupture of Membranes</w:t>
            </w:r>
            <w:r>
              <w:rPr>
                <w:rFonts w:ascii="Garamond" w:hAnsi="Garamond" w:cs="Garamond" w:eastAsia="Garamond"/>
                <w:color w:val="auto"/>
                <w:spacing w:val="0"/>
                <w:position w:val="0"/>
                <w:sz w:val="20"/>
                <w:shd w:fill="auto" w:val="clear"/>
              </w:rPr>
              <w:t xml:space="preserve">.  Although spontaneous preterm (early) labor is by far the most common cause of preterm birth, we do not have a good understanding why some women have early labor or early rupture of membranes.  But once it happens, we do know that women are at higher risk (15-25%) for having another early delivery in the future.  Large studies have shown that weekly injections of 17-hydoxy progesterone starting at 16 weeks gestation may help in reducing the chances of repeat preterm birth by as much as one-third.</w:t>
            </w:r>
          </w:p>
          <w:p>
            <w:pPr>
              <w:spacing w:before="0" w:after="0" w:line="240"/>
              <w:ind w:right="0" w:left="720" w:firstLine="0"/>
              <w:jc w:val="left"/>
              <w:rPr>
                <w:rFonts w:ascii="Garamond" w:hAnsi="Garamond" w:cs="Garamond" w:eastAsia="Garamond"/>
                <w:color w:val="auto"/>
                <w:spacing w:val="0"/>
                <w:position w:val="0"/>
                <w:sz w:val="20"/>
                <w:u w:val="single"/>
                <w:shd w:fill="auto" w:val="clear"/>
              </w:rPr>
            </w:pPr>
          </w:p>
          <w:p>
            <w:pPr>
              <w:spacing w:before="0" w:after="0" w:line="240"/>
              <w:ind w:right="0" w:left="72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u w:val="single"/>
                <w:shd w:fill="auto" w:val="clear"/>
              </w:rPr>
              <w:t xml:space="preserve">Recommendation</w:t>
            </w:r>
            <w:r>
              <w:rPr>
                <w:rFonts w:ascii="Garamond" w:hAnsi="Garamond" w:cs="Garamond" w:eastAsia="Garamond"/>
                <w:b/>
                <w:color w:val="auto"/>
                <w:spacing w:val="0"/>
                <w:position w:val="0"/>
                <w:sz w:val="20"/>
                <w:shd w:fill="auto" w:val="clear"/>
              </w:rPr>
              <w:t xml:space="preserve">:</w:t>
            </w:r>
            <w:r>
              <w:rPr>
                <w:rFonts w:ascii="Garamond" w:hAnsi="Garamond" w:cs="Garamond" w:eastAsia="Garamond"/>
                <w:color w:val="auto"/>
                <w:spacing w:val="0"/>
                <w:position w:val="0"/>
                <w:sz w:val="20"/>
                <w:shd w:fill="auto" w:val="clear"/>
              </w:rPr>
              <w:t xml:space="preserve">  </w:t>
            </w:r>
          </w:p>
          <w:p>
            <w:pPr>
              <w:spacing w:before="0" w:after="0" w:line="240"/>
              <w:ind w:right="0" w:left="720" w:firstLine="0"/>
              <w:jc w:val="left"/>
              <w:rPr>
                <w:rFonts w:ascii="Garamond" w:hAnsi="Garamond" w:cs="Garamond" w:eastAsia="Garamond"/>
                <w:color w:val="auto"/>
                <w:spacing w:val="0"/>
                <w:position w:val="0"/>
                <w:sz w:val="20"/>
                <w:shd w:fill="auto" w:val="clear"/>
              </w:rPr>
            </w:pPr>
          </w:p>
          <w:p>
            <w:pPr>
              <w:numPr>
                <w:ilvl w:val="0"/>
                <w:numId w:val="154"/>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Starting at 16 weeks, begin 17 OH progesterone 250mg IM weekly until 36 weeks. </w:t>
            </w:r>
          </w:p>
          <w:p>
            <w:pPr>
              <w:numPr>
                <w:ilvl w:val="0"/>
                <w:numId w:val="154"/>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Transvaginal ultrasound cervical length weekly or biweekly until 24 weeks  </w:t>
            </w:r>
          </w:p>
          <w:p>
            <w:pPr>
              <w:numPr>
                <w:ilvl w:val="0"/>
                <w:numId w:val="154"/>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If cervical length &lt;25 mm, a cervical cerclage (a banding stitch around the upper cervix) can be placed to help keep the opening to your womb closed throughout your pregnancy. </w:t>
            </w:r>
          </w:p>
          <w:p>
            <w:pPr>
              <w:spacing w:before="0" w:after="0" w:line="240"/>
              <w:ind w:right="0" w:left="720" w:firstLine="0"/>
              <w:jc w:val="left"/>
              <w:rPr>
                <w:rFonts w:ascii="Garamond" w:hAnsi="Garamond" w:cs="Garamond" w:eastAsia="Garamond"/>
                <w:color w:val="auto"/>
                <w:spacing w:val="0"/>
                <w:position w:val="0"/>
                <w:sz w:val="20"/>
                <w:shd w:fill="auto" w:val="clear"/>
              </w:rPr>
            </w:pP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b/>
                <w:color w:val="auto"/>
                <w:spacing w:val="0"/>
                <w:position w:val="0"/>
                <w:sz w:val="20"/>
                <w:shd w:fill="auto" w:val="clear"/>
              </w:rPr>
              <w:t xml:space="preserve">Severe Hypertension.</w:t>
            </w:r>
            <w:r>
              <w:rPr>
                <w:rFonts w:ascii="Garamond" w:hAnsi="Garamond" w:cs="Garamond" w:eastAsia="Garamond"/>
                <w:color w:val="auto"/>
                <w:spacing w:val="0"/>
                <w:position w:val="0"/>
                <w:sz w:val="20"/>
                <w:shd w:fill="auto" w:val="clear"/>
              </w:rPr>
              <w:t xml:space="preserve">  Early-onset pregnancy-related hypertension and preeclampsia can increase chances of a preterm birth and may also affect the growth of the fetus.  Though we may not understand why certain women develop hypertension during pregnancy, early prenatal care with close attention to blood pressure and baby growth are important.</w:t>
            </w:r>
          </w:p>
          <w:p>
            <w:pPr>
              <w:spacing w:before="0" w:after="0" w:line="240"/>
              <w:ind w:right="0" w:left="720" w:firstLine="0"/>
              <w:jc w:val="left"/>
              <w:rPr>
                <w:rFonts w:ascii="Garamond" w:hAnsi="Garamond" w:cs="Garamond" w:eastAsia="Garamond"/>
                <w:color w:val="auto"/>
                <w:spacing w:val="0"/>
                <w:position w:val="0"/>
                <w:sz w:val="20"/>
                <w:u w:val="single"/>
                <w:shd w:fill="auto" w:val="clear"/>
              </w:rPr>
            </w:pPr>
          </w:p>
          <w:p>
            <w:pPr>
              <w:spacing w:before="0" w:after="0" w:line="240"/>
              <w:ind w:right="0" w:left="72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u w:val="single"/>
                <w:shd w:fill="auto" w:val="clear"/>
              </w:rPr>
              <w:t xml:space="preserve">Recommendation</w:t>
            </w:r>
            <w:r>
              <w:rPr>
                <w:rFonts w:ascii="Garamond" w:hAnsi="Garamond" w:cs="Garamond" w:eastAsia="Garamond"/>
                <w:b/>
                <w:color w:val="auto"/>
                <w:spacing w:val="0"/>
                <w:position w:val="0"/>
                <w:sz w:val="20"/>
                <w:shd w:fill="auto" w:val="clear"/>
              </w:rPr>
              <w:t xml:space="preserve">:</w:t>
            </w:r>
            <w:r>
              <w:rPr>
                <w:rFonts w:ascii="Garamond" w:hAnsi="Garamond" w:cs="Garamond" w:eastAsia="Garamond"/>
                <w:color w:val="auto"/>
                <w:spacing w:val="0"/>
                <w:position w:val="0"/>
                <w:sz w:val="20"/>
                <w:shd w:fill="auto" w:val="clear"/>
              </w:rPr>
              <w:t xml:space="preserve">  </w:t>
            </w:r>
          </w:p>
          <w:p>
            <w:pPr>
              <w:spacing w:before="0" w:after="0" w:line="240"/>
              <w:ind w:right="0" w:left="720" w:firstLine="0"/>
              <w:jc w:val="left"/>
              <w:rPr>
                <w:rFonts w:ascii="Garamond" w:hAnsi="Garamond" w:cs="Garamond" w:eastAsia="Garamond"/>
                <w:color w:val="auto"/>
                <w:spacing w:val="0"/>
                <w:position w:val="0"/>
                <w:sz w:val="20"/>
                <w:shd w:fill="auto" w:val="clear"/>
              </w:rPr>
            </w:pPr>
          </w:p>
          <w:p>
            <w:pPr>
              <w:numPr>
                <w:ilvl w:val="0"/>
                <w:numId w:val="158"/>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Starting at 12 weeks, daily low-dose (81mg) aspirin to reduce repeat severe preeclampsia by up to 50%. </w:t>
            </w:r>
          </w:p>
          <w:p>
            <w:pPr>
              <w:spacing w:before="0" w:after="0" w:line="240"/>
              <w:ind w:right="0" w:left="0" w:firstLine="0"/>
              <w:jc w:val="left"/>
              <w:rPr>
                <w:rFonts w:ascii="Garamond" w:hAnsi="Garamond" w:cs="Garamond" w:eastAsia="Garamond"/>
                <w:color w:val="auto"/>
                <w:spacing w:val="0"/>
                <w:position w:val="0"/>
                <w:sz w:val="20"/>
                <w:shd w:fill="auto" w:val="clear"/>
              </w:rPr>
            </w:pPr>
          </w:p>
          <w:p>
            <w:pPr>
              <w:spacing w:before="0" w:after="0" w:line="240"/>
              <w:ind w:right="0" w:left="0" w:firstLine="0"/>
              <w:jc w:val="left"/>
              <w:rPr>
                <w:rFonts w:ascii="Garamond" w:hAnsi="Garamond" w:cs="Garamond" w:eastAsia="Garamond"/>
                <w:color w:val="000000"/>
                <w:spacing w:val="0"/>
                <w:position w:val="0"/>
                <w:sz w:val="20"/>
                <w:shd w:fill="auto" w:val="clear"/>
              </w:rPr>
            </w:pPr>
            <w:r>
              <w:rPr>
                <w:rFonts w:ascii="Garamond" w:hAnsi="Garamond" w:cs="Garamond" w:eastAsia="Garamond"/>
                <w:b/>
                <w:color w:val="000000"/>
                <w:spacing w:val="0"/>
                <w:position w:val="0"/>
                <w:sz w:val="20"/>
                <w:shd w:fill="auto" w:val="clear"/>
              </w:rPr>
              <w:t xml:space="preserve">Fetal Maternal Hemorrhage:</w:t>
            </w:r>
            <w:r>
              <w:rPr>
                <w:rFonts w:ascii="Garamond" w:hAnsi="Garamond" w:cs="Garamond" w:eastAsia="Garamond"/>
                <w:color w:val="000000"/>
                <w:spacing w:val="0"/>
                <w:position w:val="0"/>
                <w:sz w:val="20"/>
                <w:shd w:fill="auto" w:val="clear"/>
              </w:rPr>
              <w:t xml:space="preserve"> Fetal maternal hemorrhage is when the placenta transfers blood from the baby to the mother.  In severe cases, the baby can become sick from anemia (low red blood cell count).  If the fetus shows signs of distress, you may need to have an urgent delivery.  Because fetal maternal hemorrhage is rare, it is unlikely to happen again.  </w:t>
            </w:r>
          </w:p>
          <w:p>
            <w:pPr>
              <w:spacing w:before="0" w:after="0" w:line="240"/>
              <w:ind w:right="0" w:left="0" w:firstLine="0"/>
              <w:jc w:val="left"/>
              <w:rPr>
                <w:rFonts w:ascii="Garamond" w:hAnsi="Garamond" w:cs="Garamond" w:eastAsia="Garamond"/>
                <w:color w:val="FFFFFF"/>
                <w:spacing w:val="0"/>
                <w:position w:val="0"/>
                <w:sz w:val="20"/>
                <w:shd w:fill="auto" w:val="clear"/>
              </w:rPr>
            </w:pPr>
          </w:p>
          <w:p>
            <w:pPr>
              <w:spacing w:before="0" w:after="0" w:line="240"/>
              <w:ind w:right="0" w:left="72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u w:val="single"/>
                <w:shd w:fill="auto" w:val="clear"/>
              </w:rPr>
              <w:t xml:space="preserve">Recommendations</w:t>
            </w:r>
            <w:r>
              <w:rPr>
                <w:rFonts w:ascii="Garamond" w:hAnsi="Garamond" w:cs="Garamond" w:eastAsia="Garamond"/>
                <w:color w:val="auto"/>
                <w:spacing w:val="0"/>
                <w:position w:val="0"/>
                <w:sz w:val="20"/>
                <w:shd w:fill="auto" w:val="clear"/>
              </w:rPr>
              <w:t xml:space="preserve">:  </w:t>
            </w:r>
          </w:p>
          <w:p>
            <w:pPr>
              <w:spacing w:before="0" w:after="0" w:line="240"/>
              <w:ind w:right="0" w:left="720" w:firstLine="0"/>
              <w:jc w:val="left"/>
              <w:rPr>
                <w:rFonts w:ascii="Garamond" w:hAnsi="Garamond" w:cs="Garamond" w:eastAsia="Garamond"/>
                <w:color w:val="auto"/>
                <w:spacing w:val="0"/>
                <w:position w:val="0"/>
                <w:sz w:val="20"/>
                <w:shd w:fill="auto" w:val="clear"/>
              </w:rPr>
            </w:pPr>
          </w:p>
          <w:p>
            <w:pPr>
              <w:numPr>
                <w:ilvl w:val="0"/>
                <w:numId w:val="161"/>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There are no specific recommendations to prevent this from occurring.</w:t>
            </w:r>
          </w:p>
          <w:p>
            <w:pPr>
              <w:numPr>
                <w:ilvl w:val="0"/>
                <w:numId w:val="161"/>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Weekly non-stress tests are reasonable to monitor the baby beginning at 32 weeks or around the time of the prior event. </w:t>
            </w:r>
          </w:p>
          <w:p>
            <w:pPr>
              <w:numPr>
                <w:ilvl w:val="0"/>
                <w:numId w:val="161"/>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A reasonable approach is to pay attention to the baby’s activity and seek early evaluation if the baby is not moving well.</w:t>
            </w:r>
          </w:p>
          <w:p>
            <w:pPr>
              <w:spacing w:before="0" w:after="0" w:line="240"/>
              <w:ind w:right="0" w:left="0" w:firstLine="0"/>
              <w:jc w:val="left"/>
              <w:rPr>
                <w:rFonts w:ascii="Garamond" w:hAnsi="Garamond" w:cs="Garamond" w:eastAsia="Garamond"/>
                <w:color w:val="auto"/>
                <w:spacing w:val="0"/>
                <w:position w:val="0"/>
                <w:sz w:val="20"/>
                <w:shd w:fill="auto" w:val="clear"/>
              </w:rPr>
            </w:pP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b/>
                <w:color w:val="auto"/>
                <w:spacing w:val="0"/>
                <w:position w:val="0"/>
                <w:sz w:val="20"/>
                <w:shd w:fill="auto" w:val="clear"/>
              </w:rPr>
              <w:t xml:space="preserve">Uterine Anomaly.</w:t>
            </w:r>
            <w:r>
              <w:rPr>
                <w:rFonts w:ascii="Garamond" w:hAnsi="Garamond" w:cs="Garamond" w:eastAsia="Garamond"/>
                <w:color w:val="auto"/>
                <w:spacing w:val="0"/>
                <w:position w:val="0"/>
                <w:sz w:val="20"/>
                <w:shd w:fill="auto" w:val="clear"/>
              </w:rPr>
              <w:t xml:space="preserve">  Women with differently shaped uteri, including bicornuate uterus, are at increased risk for preterm birth and for fetal malpresentation (baby being breech).</w:t>
            </w:r>
          </w:p>
          <w:p>
            <w:pPr>
              <w:spacing w:before="0" w:after="0" w:line="240"/>
              <w:ind w:right="0" w:left="720" w:firstLine="0"/>
              <w:jc w:val="left"/>
              <w:rPr>
                <w:rFonts w:ascii="Garamond" w:hAnsi="Garamond" w:cs="Garamond" w:eastAsia="Garamond"/>
                <w:color w:val="auto"/>
                <w:spacing w:val="0"/>
                <w:position w:val="0"/>
                <w:sz w:val="20"/>
                <w:u w:val="single"/>
                <w:shd w:fill="auto" w:val="clear"/>
              </w:rPr>
            </w:pPr>
          </w:p>
          <w:p>
            <w:pPr>
              <w:spacing w:before="0" w:after="0" w:line="240"/>
              <w:ind w:right="0" w:left="72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u w:val="single"/>
                <w:shd w:fill="auto" w:val="clear"/>
              </w:rPr>
              <w:t xml:space="preserve">Recommendation</w:t>
            </w:r>
            <w:r>
              <w:rPr>
                <w:rFonts w:ascii="Garamond" w:hAnsi="Garamond" w:cs="Garamond" w:eastAsia="Garamond"/>
                <w:b/>
                <w:color w:val="auto"/>
                <w:spacing w:val="0"/>
                <w:position w:val="0"/>
                <w:sz w:val="20"/>
                <w:shd w:fill="auto" w:val="clear"/>
              </w:rPr>
              <w:t xml:space="preserve">:</w:t>
            </w:r>
            <w:r>
              <w:rPr>
                <w:rFonts w:ascii="Garamond" w:hAnsi="Garamond" w:cs="Garamond" w:eastAsia="Garamond"/>
                <w:color w:val="auto"/>
                <w:spacing w:val="0"/>
                <w:position w:val="0"/>
                <w:sz w:val="20"/>
                <w:shd w:fill="auto" w:val="clear"/>
              </w:rPr>
              <w:t xml:space="preserve">  </w:t>
            </w:r>
          </w:p>
          <w:p>
            <w:pPr>
              <w:spacing w:before="0" w:after="0" w:line="240"/>
              <w:ind w:right="0" w:left="720" w:firstLine="0"/>
              <w:jc w:val="left"/>
              <w:rPr>
                <w:rFonts w:ascii="Garamond" w:hAnsi="Garamond" w:cs="Garamond" w:eastAsia="Garamond"/>
                <w:color w:val="auto"/>
                <w:spacing w:val="0"/>
                <w:position w:val="0"/>
                <w:sz w:val="20"/>
                <w:shd w:fill="auto" w:val="clear"/>
              </w:rPr>
            </w:pPr>
          </w:p>
          <w:p>
            <w:pPr>
              <w:numPr>
                <w:ilvl w:val="0"/>
                <w:numId w:val="164"/>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Some doctors may recommend weekly injections of 17-hydroxy progesterone and/or monitoring of the length of your cervix if you do have another pregnancy. </w:t>
            </w:r>
          </w:p>
          <w:p>
            <w:pPr>
              <w:numPr>
                <w:ilvl w:val="0"/>
                <w:numId w:val="164"/>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It is not clear if these treatments are helpful for women with unusual cases. </w:t>
            </w:r>
          </w:p>
          <w:p>
            <w:pPr>
              <w:numPr>
                <w:ilvl w:val="0"/>
                <w:numId w:val="164"/>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Consult with a high-risk pregnancy specialist early in pregnancy if you choose to have another pregnancy. </w:t>
            </w:r>
          </w:p>
          <w:p>
            <w:pPr>
              <w:spacing w:before="0" w:after="0" w:line="240"/>
              <w:ind w:right="0" w:left="0" w:firstLine="0"/>
              <w:jc w:val="left"/>
              <w:rPr>
                <w:rFonts w:ascii="Garamond" w:hAnsi="Garamond" w:cs="Garamond" w:eastAsia="Garamond"/>
                <w:i/>
                <w:color w:val="auto"/>
                <w:spacing w:val="0"/>
                <w:position w:val="0"/>
                <w:sz w:val="20"/>
                <w:shd w:fill="auto" w:val="clear"/>
              </w:rPr>
            </w:pP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b/>
                <w:color w:val="auto"/>
                <w:spacing w:val="0"/>
                <w:position w:val="0"/>
                <w:sz w:val="20"/>
                <w:shd w:fill="auto" w:val="clear"/>
              </w:rPr>
              <w:t xml:space="preserve">Gestational Diabetes.</w:t>
            </w:r>
            <w:r>
              <w:rPr>
                <w:rFonts w:ascii="Garamond" w:hAnsi="Garamond" w:cs="Garamond" w:eastAsia="Garamond"/>
                <w:color w:val="auto"/>
                <w:spacing w:val="0"/>
                <w:position w:val="0"/>
                <w:sz w:val="20"/>
                <w:shd w:fill="auto" w:val="clear"/>
              </w:rPr>
              <w:t xml:space="preserve">  There is an increased risk of developing diabetes in your next pregnancy if you had gestational diabetes in your previous pregnancy.  Two out of three women who have had gestational diabetes during their pregnancy will have it again during a future pregnancy.  Between 15% - 70% of women with gestational diabetes will develop diabetes mellitus later in life.  Additionally, children of women who had gestational diabetes may be at risk of becoming overweight during childhood, and a higher risk of developing diabetes. </w:t>
            </w:r>
          </w:p>
          <w:p>
            <w:pPr>
              <w:spacing w:before="0" w:after="0" w:line="240"/>
              <w:ind w:right="0" w:left="0" w:firstLine="0"/>
              <w:jc w:val="left"/>
              <w:rPr>
                <w:rFonts w:ascii="Garamond" w:hAnsi="Garamond" w:cs="Garamond" w:eastAsia="Garamond"/>
                <w:color w:val="auto"/>
                <w:spacing w:val="0"/>
                <w:position w:val="0"/>
                <w:sz w:val="20"/>
                <w:shd w:fill="auto" w:val="clear"/>
              </w:rPr>
            </w:pPr>
          </w:p>
          <w:p>
            <w:pPr>
              <w:spacing w:before="0" w:after="0" w:line="240"/>
              <w:ind w:right="0" w:left="72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u w:val="single"/>
                <w:shd w:fill="auto" w:val="clear"/>
              </w:rPr>
              <w:t xml:space="preserve">Recommendation</w:t>
            </w:r>
            <w:r>
              <w:rPr>
                <w:rFonts w:ascii="Garamond" w:hAnsi="Garamond" w:cs="Garamond" w:eastAsia="Garamond"/>
                <w:b/>
                <w:color w:val="auto"/>
                <w:spacing w:val="0"/>
                <w:position w:val="0"/>
                <w:sz w:val="20"/>
                <w:shd w:fill="auto" w:val="clear"/>
              </w:rPr>
              <w:t xml:space="preserve">:</w:t>
            </w:r>
            <w:r>
              <w:rPr>
                <w:rFonts w:ascii="Garamond" w:hAnsi="Garamond" w:cs="Garamond" w:eastAsia="Garamond"/>
                <w:color w:val="auto"/>
                <w:spacing w:val="0"/>
                <w:position w:val="0"/>
                <w:sz w:val="20"/>
                <w:shd w:fill="auto" w:val="clear"/>
              </w:rPr>
              <w:t xml:space="preserve">  </w:t>
              <w:tab/>
            </w:r>
          </w:p>
          <w:p>
            <w:pPr>
              <w:spacing w:before="0" w:after="0" w:line="240"/>
              <w:ind w:right="0" w:left="720" w:firstLine="0"/>
              <w:jc w:val="left"/>
              <w:rPr>
                <w:rFonts w:ascii="Garamond" w:hAnsi="Garamond" w:cs="Garamond" w:eastAsia="Garamond"/>
                <w:color w:val="auto"/>
                <w:spacing w:val="0"/>
                <w:position w:val="0"/>
                <w:sz w:val="20"/>
                <w:shd w:fill="auto" w:val="clear"/>
              </w:rPr>
            </w:pPr>
          </w:p>
          <w:p>
            <w:pPr>
              <w:numPr>
                <w:ilvl w:val="0"/>
                <w:numId w:val="167"/>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Have your blood sugar tested for diabetes every 1 </w:t>
            </w:r>
            <w:r>
              <w:rPr>
                <w:rFonts w:ascii="Garamond" w:hAnsi="Garamond" w:cs="Garamond" w:eastAsia="Garamond"/>
                <w:color w:val="auto"/>
                <w:spacing w:val="0"/>
                <w:position w:val="0"/>
                <w:sz w:val="20"/>
                <w:shd w:fill="auto" w:val="clear"/>
              </w:rPr>
              <w:t xml:space="preserve">–</w:t>
            </w:r>
            <w:r>
              <w:rPr>
                <w:rFonts w:ascii="Garamond" w:hAnsi="Garamond" w:cs="Garamond" w:eastAsia="Garamond"/>
                <w:color w:val="auto"/>
                <w:spacing w:val="0"/>
                <w:position w:val="0"/>
                <w:sz w:val="20"/>
                <w:shd w:fill="auto" w:val="clear"/>
              </w:rPr>
              <w:t xml:space="preserve"> 3 years.  Get your blood glucose checked before you get pregnant. </w:t>
            </w:r>
          </w:p>
          <w:p>
            <w:pPr>
              <w:numPr>
                <w:ilvl w:val="0"/>
                <w:numId w:val="167"/>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Tell you baby’s doctor that you had gestational diabetes. As your baby grows, his or her blood sugar levels should be checked throughout childhood. </w:t>
            </w:r>
          </w:p>
          <w:p>
            <w:pPr>
              <w:numPr>
                <w:ilvl w:val="0"/>
                <w:numId w:val="167"/>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Once you are pregnant again, tell your doctor about your history of gestational diabetes at your first prenatal visit.  </w:t>
            </w:r>
          </w:p>
          <w:p>
            <w:pPr>
              <w:numPr>
                <w:ilvl w:val="0"/>
                <w:numId w:val="167"/>
              </w:numPr>
              <w:spacing w:before="0" w:after="0" w:line="240"/>
              <w:ind w:right="0" w:left="108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Prepare meal plan strategies </w:t>
            </w:r>
          </w:p>
          <w:p>
            <w:pPr>
              <w:spacing w:before="0" w:after="0" w:line="240"/>
              <w:ind w:right="0" w:left="0" w:firstLine="0"/>
              <w:jc w:val="left"/>
              <w:rPr>
                <w:rFonts w:ascii="Garamond" w:hAnsi="Garamond" w:cs="Garamond" w:eastAsia="Garamond"/>
                <w:color w:val="auto"/>
                <w:spacing w:val="0"/>
                <w:position w:val="0"/>
                <w:sz w:val="20"/>
                <w:shd w:fill="auto" w:val="clear"/>
              </w:rPr>
            </w:pPr>
          </w:p>
          <w:p>
            <w:pPr>
              <w:spacing w:before="0" w:after="0" w:line="240"/>
              <w:ind w:right="0" w:left="0" w:firstLine="0"/>
              <w:jc w:val="left"/>
              <w:rPr>
                <w:rFonts w:ascii="Garamond" w:hAnsi="Garamond" w:cs="Garamond" w:eastAsia="Garamond"/>
                <w:color w:val="auto"/>
                <w:spacing w:val="0"/>
                <w:position w:val="0"/>
                <w:sz w:val="20"/>
                <w:shd w:fill="auto" w:val="clear"/>
              </w:rPr>
            </w:pPr>
            <w:r>
              <w:rPr>
                <w:rFonts w:ascii="Garamond" w:hAnsi="Garamond" w:cs="Garamond" w:eastAsia="Garamond"/>
                <w:b/>
                <w:color w:val="auto"/>
                <w:spacing w:val="0"/>
                <w:position w:val="0"/>
                <w:sz w:val="20"/>
                <w:shd w:fill="auto" w:val="clear"/>
              </w:rPr>
              <w:t xml:space="preserve">Special Cases.</w:t>
            </w:r>
            <w:r>
              <w:rPr>
                <w:rFonts w:ascii="Garamond" w:hAnsi="Garamond" w:cs="Garamond" w:eastAsia="Garamond"/>
                <w:color w:val="auto"/>
                <w:spacing w:val="0"/>
                <w:position w:val="0"/>
                <w:sz w:val="20"/>
                <w:shd w:fill="auto" w:val="clear"/>
              </w:rPr>
              <w:t xml:space="preserve">  There are also many other causes of preterm birth including excessive amniotic fluid, fetal abnormalities, poor fetal growth, fetal bleeding and placenta previa.  Each has its own repeat rate that ranges from very low to very high.</w:t>
            </w:r>
          </w:p>
          <w:p>
            <w:pPr>
              <w:spacing w:before="0" w:after="0" w:line="240"/>
              <w:ind w:right="0" w:left="720" w:firstLine="0"/>
              <w:jc w:val="left"/>
              <w:rPr>
                <w:rFonts w:ascii="Garamond" w:hAnsi="Garamond" w:cs="Garamond" w:eastAsia="Garamond"/>
                <w:color w:val="auto"/>
                <w:spacing w:val="0"/>
                <w:position w:val="0"/>
                <w:sz w:val="20"/>
                <w:u w:val="single"/>
                <w:shd w:fill="auto" w:val="clear"/>
              </w:rPr>
            </w:pPr>
          </w:p>
          <w:p>
            <w:pPr>
              <w:spacing w:before="0" w:after="0" w:line="240"/>
              <w:ind w:right="0" w:left="720" w:firstLine="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u w:val="single"/>
                <w:shd w:fill="auto" w:val="clear"/>
              </w:rPr>
              <w:t xml:space="preserve">Recommendation</w:t>
            </w:r>
            <w:r>
              <w:rPr>
                <w:rFonts w:ascii="Garamond" w:hAnsi="Garamond" w:cs="Garamond" w:eastAsia="Garamond"/>
                <w:b/>
                <w:color w:val="auto"/>
                <w:spacing w:val="0"/>
                <w:position w:val="0"/>
                <w:sz w:val="20"/>
                <w:shd w:fill="auto" w:val="clear"/>
              </w:rPr>
              <w:t xml:space="preserve">:</w:t>
            </w:r>
            <w:r>
              <w:rPr>
                <w:rFonts w:ascii="Garamond" w:hAnsi="Garamond" w:cs="Garamond" w:eastAsia="Garamond"/>
                <w:color w:val="auto"/>
                <w:spacing w:val="0"/>
                <w:position w:val="0"/>
                <w:sz w:val="20"/>
                <w:shd w:fill="auto" w:val="clear"/>
              </w:rPr>
              <w:t xml:space="preserve">  </w:t>
              <w:tab/>
              <w:t xml:space="preserve">A preconception consult with a Maternal Fetal Medicine specialist is helpful to sort out the medical issues and make individualized recommendations for the next pregnancy.</w:t>
            </w:r>
          </w:p>
          <w:p>
            <w:pPr>
              <w:spacing w:before="0" w:after="0" w:line="240"/>
              <w:ind w:right="0" w:left="0" w:firstLine="0"/>
              <w:jc w:val="left"/>
              <w:rPr>
                <w:rFonts w:ascii="Garamond" w:hAnsi="Garamond" w:cs="Garamond" w:eastAsia="Garamond"/>
                <w:i/>
                <w:color w:val="auto"/>
                <w:spacing w:val="0"/>
                <w:position w:val="0"/>
                <w:sz w:val="20"/>
                <w:shd w:fill="auto" w:val="clear"/>
              </w:rPr>
            </w:pPr>
          </w:p>
          <w:p>
            <w:pPr>
              <w:spacing w:before="0" w:after="0" w:line="240"/>
              <w:ind w:right="0" w:left="0" w:firstLine="0"/>
              <w:jc w:val="left"/>
              <w:rPr>
                <w:rFonts w:ascii="Garamond" w:hAnsi="Garamond" w:cs="Garamond" w:eastAsia="Garamond"/>
                <w:i/>
                <w:color w:val="auto"/>
                <w:spacing w:val="0"/>
                <w:position w:val="0"/>
                <w:sz w:val="20"/>
                <w:shd w:fill="auto" w:val="clear"/>
              </w:rPr>
            </w:pPr>
            <w:r>
              <w:rPr>
                <w:rFonts w:ascii="Garamond" w:hAnsi="Garamond" w:cs="Garamond" w:eastAsia="Garamond"/>
                <w:color w:val="auto"/>
                <w:spacing w:val="0"/>
                <w:position w:val="0"/>
                <w:sz w:val="20"/>
                <w:u w:val="single"/>
                <w:shd w:fill="auto" w:val="clear"/>
              </w:rPr>
              <w:t xml:space="preserve">My Plan</w:t>
            </w:r>
            <w:r>
              <w:rPr>
                <w:rFonts w:ascii="Garamond" w:hAnsi="Garamond" w:cs="Garamond" w:eastAsia="Garamond"/>
                <w:color w:val="auto"/>
                <w:spacing w:val="0"/>
                <w:position w:val="0"/>
                <w:sz w:val="20"/>
                <w:shd w:fill="auto" w:val="clear"/>
              </w:rPr>
              <w:t xml:space="preserve">: </w:t>
            </w:r>
            <w:r>
              <w:rPr>
                <w:rFonts w:ascii="Garamond" w:hAnsi="Garamond" w:cs="Garamond" w:eastAsia="Garamond"/>
                <w:i/>
                <w:color w:val="auto"/>
                <w:spacing w:val="0"/>
                <w:position w:val="0"/>
                <w:sz w:val="20"/>
                <w:shd w:fill="auto" w:val="clear"/>
              </w:rPr>
              <w:t xml:space="preserve">[Create a Health Plan for Mom for future pregnancies. Use free text to personalize information] </w:t>
            </w:r>
          </w:p>
          <w:p>
            <w:pPr>
              <w:spacing w:before="0" w:after="0" w:line="240"/>
              <w:ind w:right="0" w:left="0" w:firstLine="0"/>
              <w:jc w:val="left"/>
              <w:rPr>
                <w:rFonts w:ascii="Garamond" w:hAnsi="Garamond" w:cs="Garamond" w:eastAsia="Garamond"/>
                <w:color w:val="auto"/>
                <w:spacing w:val="0"/>
                <w:position w:val="0"/>
                <w:sz w:val="20"/>
                <w:shd w:fill="auto" w:val="clear"/>
              </w:rPr>
            </w:pPr>
          </w:p>
          <w:p>
            <w:pPr>
              <w:numPr>
                <w:ilvl w:val="0"/>
                <w:numId w:val="171"/>
              </w:numPr>
              <w:spacing w:before="0" w:after="0" w:line="240"/>
              <w:ind w:right="0" w:left="720" w:hanging="360"/>
              <w:jc w:val="left"/>
              <w:rPr>
                <w:rFonts w:ascii="Garamond" w:hAnsi="Garamond" w:cs="Garamond" w:eastAsia="Garamond"/>
                <w:color w:val="auto"/>
                <w:spacing w:val="0"/>
                <w:position w:val="0"/>
                <w:sz w:val="20"/>
                <w:shd w:fill="auto" w:val="clear"/>
              </w:rPr>
            </w:pPr>
            <w:r>
              <w:rPr>
                <w:rFonts w:ascii="Garamond" w:hAnsi="Garamond" w:cs="Garamond" w:eastAsia="Garamond"/>
                <w:color w:val="auto"/>
                <w:spacing w:val="0"/>
                <w:position w:val="0"/>
                <w:sz w:val="20"/>
                <w:shd w:fill="auto" w:val="clear"/>
              </w:rPr>
              <w:t xml:space="preserve">Before I decide to become pregnant, schedule a preconception visit with my doctor to help prevent complications</w:t>
            </w:r>
          </w:p>
          <w:p>
            <w:pPr>
              <w:numPr>
                <w:ilvl w:val="0"/>
                <w:numId w:val="171"/>
              </w:numPr>
              <w:spacing w:before="0" w:after="0" w:line="240"/>
              <w:ind w:right="0" w:left="72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Once you're pregnant, please call your OB/GYN clinic </w:t>
            </w:r>
          </w:p>
          <w:p>
            <w:pPr>
              <w:numPr>
                <w:ilvl w:val="0"/>
                <w:numId w:val="171"/>
              </w:numPr>
              <w:spacing w:before="0" w:after="0" w:line="240"/>
              <w:ind w:right="0" w:left="144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positive pregnancy test  </w:t>
            </w:r>
          </w:p>
          <w:p>
            <w:pPr>
              <w:numPr>
                <w:ilvl w:val="0"/>
                <w:numId w:val="171"/>
              </w:numPr>
              <w:spacing w:before="0" w:after="0" w:line="240"/>
              <w:ind w:right="0" w:left="144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shd w:fill="FFFFFF" w:val="clear"/>
              </w:rPr>
              <w:t xml:space="preserve">1 week late for your period to schedule a pregnancy confirmation 5-1/2 to 6-1/2 weeks after the first day of your last menstrual period </w:t>
            </w:r>
          </w:p>
          <w:p>
            <w:pPr>
              <w:spacing w:before="0" w:after="0" w:line="240"/>
              <w:ind w:right="0" w:left="1440" w:firstLine="0"/>
              <w:jc w:val="left"/>
              <w:rPr>
                <w:rFonts w:ascii="Garamond" w:hAnsi="Garamond" w:cs="Garamond" w:eastAsia="Garamond"/>
                <w:color w:val="222222"/>
                <w:spacing w:val="0"/>
                <w:position w:val="0"/>
                <w:sz w:val="20"/>
                <w:shd w:fill="FFFFFF" w:val="clear"/>
              </w:rPr>
            </w:pPr>
          </w:p>
          <w:p>
            <w:pPr>
              <w:numPr>
                <w:ilvl w:val="0"/>
                <w:numId w:val="174"/>
              </w:numPr>
              <w:spacing w:before="0" w:after="0" w:line="240"/>
              <w:ind w:right="0" w:left="72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u w:val="single"/>
                <w:shd w:fill="FFFFFF" w:val="clear"/>
              </w:rPr>
              <w:t xml:space="preserve">_______________________________________________________________________</w:t>
            </w:r>
          </w:p>
          <w:p>
            <w:pPr>
              <w:spacing w:before="0" w:after="0" w:line="240"/>
              <w:ind w:right="0" w:left="720" w:firstLine="0"/>
              <w:jc w:val="left"/>
              <w:rPr>
                <w:rFonts w:ascii="Garamond" w:hAnsi="Garamond" w:cs="Garamond" w:eastAsia="Garamond"/>
                <w:color w:val="222222"/>
                <w:spacing w:val="0"/>
                <w:position w:val="0"/>
                <w:sz w:val="20"/>
                <w:shd w:fill="FFFFFF" w:val="clear"/>
              </w:rPr>
            </w:pPr>
          </w:p>
          <w:p>
            <w:pPr>
              <w:numPr>
                <w:ilvl w:val="0"/>
                <w:numId w:val="176"/>
              </w:numPr>
              <w:spacing w:before="0" w:after="0" w:line="240"/>
              <w:ind w:right="0" w:left="72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u w:val="single"/>
                <w:shd w:fill="FFFFFF" w:val="clear"/>
              </w:rPr>
              <w:t xml:space="preserve">_______________________________________________________________________</w:t>
            </w:r>
          </w:p>
          <w:p>
            <w:pPr>
              <w:spacing w:before="0" w:after="0" w:line="240"/>
              <w:ind w:right="0" w:left="720" w:firstLine="0"/>
              <w:jc w:val="left"/>
              <w:rPr>
                <w:rFonts w:ascii="Garamond" w:hAnsi="Garamond" w:cs="Garamond" w:eastAsia="Garamond"/>
                <w:color w:val="222222"/>
                <w:spacing w:val="0"/>
                <w:position w:val="0"/>
                <w:sz w:val="20"/>
                <w:shd w:fill="FFFFFF" w:val="clear"/>
              </w:rPr>
            </w:pPr>
          </w:p>
          <w:p>
            <w:pPr>
              <w:numPr>
                <w:ilvl w:val="0"/>
                <w:numId w:val="178"/>
              </w:numPr>
              <w:spacing w:before="0" w:after="0" w:line="240"/>
              <w:ind w:right="0" w:left="72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u w:val="single"/>
                <w:shd w:fill="FFFFFF" w:val="clear"/>
              </w:rPr>
              <w:t xml:space="preserve">_______________________________________________________________________</w:t>
            </w:r>
          </w:p>
          <w:p>
            <w:pPr>
              <w:spacing w:before="0" w:after="0" w:line="240"/>
              <w:ind w:right="0" w:left="0" w:firstLine="0"/>
              <w:jc w:val="left"/>
              <w:rPr>
                <w:rFonts w:ascii="Garamond" w:hAnsi="Garamond" w:cs="Garamond" w:eastAsia="Garamond"/>
                <w:color w:val="222222"/>
                <w:spacing w:val="0"/>
                <w:position w:val="0"/>
                <w:sz w:val="20"/>
                <w:shd w:fill="FFFFFF" w:val="clear"/>
              </w:rPr>
            </w:pPr>
          </w:p>
          <w:p>
            <w:pPr>
              <w:numPr>
                <w:ilvl w:val="0"/>
                <w:numId w:val="180"/>
              </w:numPr>
              <w:spacing w:before="0" w:after="0" w:line="240"/>
              <w:ind w:right="0" w:left="720" w:hanging="360"/>
              <w:jc w:val="left"/>
              <w:rPr>
                <w:rFonts w:ascii="Garamond" w:hAnsi="Garamond" w:cs="Garamond" w:eastAsia="Garamond"/>
                <w:color w:val="222222"/>
                <w:spacing w:val="0"/>
                <w:position w:val="0"/>
                <w:sz w:val="20"/>
                <w:shd w:fill="FFFFFF" w:val="clear"/>
              </w:rPr>
            </w:pPr>
            <w:r>
              <w:rPr>
                <w:rFonts w:ascii="Garamond" w:hAnsi="Garamond" w:cs="Garamond" w:eastAsia="Garamond"/>
                <w:color w:val="222222"/>
                <w:spacing w:val="0"/>
                <w:position w:val="0"/>
                <w:sz w:val="20"/>
                <w:u w:val="single"/>
                <w:shd w:fill="FFFFFF" w:val="clear"/>
              </w:rPr>
              <w:t xml:space="preserve">_______________________________________________________________________</w:t>
            </w:r>
          </w:p>
          <w:p>
            <w:pPr>
              <w:spacing w:before="0" w:after="0" w:line="240"/>
              <w:ind w:right="0" w:left="360" w:firstLine="0"/>
              <w:jc w:val="left"/>
              <w:rPr>
                <w:rFonts w:ascii="Garamond" w:hAnsi="Garamond" w:cs="Garamond" w:eastAsia="Garamond"/>
                <w:color w:val="222222"/>
                <w:spacing w:val="0"/>
                <w:position w:val="0"/>
                <w:sz w:val="20"/>
                <w:shd w:fill="FFFFFF" w:val="clear"/>
              </w:rPr>
            </w:pPr>
          </w:p>
          <w:p>
            <w:pPr>
              <w:spacing w:before="0" w:after="0" w:line="240"/>
              <w:ind w:right="0" w:left="0" w:firstLine="0"/>
              <w:jc w:val="left"/>
              <w:rPr>
                <w:spacing w:val="0"/>
                <w:position w:val="0"/>
              </w:rPr>
            </w:pPr>
          </w:p>
        </w:tc>
      </w:tr>
    </w:tbl>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Appendix 4. Physician to Physician Letter Template</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tabs>
          <w:tab w:val="right" w:pos="10080" w:leader="none"/>
        </w:tabs>
        <w:spacing w:before="0" w:after="0" w:line="240"/>
        <w:ind w:right="0" w:left="0" w:firstLine="0"/>
        <w:jc w:val="left"/>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auto"/>
          <w:spacing w:val="0"/>
          <w:position w:val="0"/>
          <w:sz w:val="24"/>
          <w:shd w:fill="auto" w:val="clear"/>
        </w:rPr>
        <w:t xml:space="preserve">[insert date]</w:t>
      </w:r>
    </w:p>
    <w:p>
      <w:pPr>
        <w:tabs>
          <w:tab w:val="left" w:pos="1800" w:leader="none"/>
          <w:tab w:val="left" w:pos="7200" w:leader="none"/>
        </w:tabs>
        <w:spacing w:before="0" w:after="0" w:line="240"/>
        <w:ind w:right="0" w:left="720" w:firstLine="0"/>
        <w:jc w:val="left"/>
        <w:rPr>
          <w:rFonts w:ascii="Times New Roman" w:hAnsi="Times New Roman" w:cs="Times New Roman" w:eastAsia="Times New Roman"/>
          <w:color w:val="auto"/>
          <w:spacing w:val="0"/>
          <w:position w:val="0"/>
          <w:sz w:val="24"/>
          <w:shd w:fill="auto" w:val="clear"/>
        </w:rPr>
      </w:pPr>
    </w:p>
    <w:p>
      <w:pPr>
        <w:tabs>
          <w:tab w:val="left" w:pos="1800" w:leader="none"/>
          <w:tab w:val="left" w:pos="7200" w:leader="none"/>
        </w:tabs>
        <w:spacing w:before="0" w:after="0" w:line="240"/>
        <w:ind w:right="0" w:left="72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w:t>
        <w:tab/>
        <w:t xml:space="preserve">*** </w:t>
      </w:r>
    </w:p>
    <w:p>
      <w:pPr>
        <w:tabs>
          <w:tab w:val="left" w:pos="7200" w:leader="none"/>
        </w:tabs>
        <w:spacing w:before="0" w:after="0" w:line="240"/>
        <w:ind w:right="0" w:left="720" w:firstLine="0"/>
        <w:jc w:val="left"/>
        <w:rPr>
          <w:rFonts w:ascii="Times New Roman" w:hAnsi="Times New Roman" w:cs="Times New Roman" w:eastAsia="Times New Roman"/>
          <w:color w:val="auto"/>
          <w:spacing w:val="0"/>
          <w:position w:val="0"/>
          <w:sz w:val="24"/>
          <w:shd w:fill="auto" w:val="clear"/>
        </w:rPr>
      </w:pPr>
    </w:p>
    <w:p>
      <w:pPr>
        <w:tabs>
          <w:tab w:val="left" w:pos="7200"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Dear Colleague,</w:t>
      </w:r>
    </w:p>
    <w:p>
      <w:pPr>
        <w:tabs>
          <w:tab w:val="left" w:pos="7200" w:leader="none"/>
        </w:tabs>
        <w:spacing w:before="0" w:after="0" w:line="240"/>
        <w:ind w:right="0" w:left="72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Your patient, *** , participated in our pilot program, Moms in the NICU. The purpose of our study is to develop and pilot a NICU-based intervention to engage and empower moms to improve their own health in between and during future pregnancies by creating: a maternal birth story, including accurate information on potential factors associated with preterm birth to help manage future pregnancies, and a health plan for mom to help support actions to improve her own health. We have provided *** with a written record of her birth story and recommended health plan. </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60" w:after="60" w:line="240"/>
        <w:ind w:right="0" w:left="0" w:firstLine="0"/>
        <w:jc w:val="left"/>
        <w:rPr>
          <w:rFonts w:ascii="Calibri" w:hAnsi="Calibri" w:cs="Calibri" w:eastAsia="Calibri"/>
          <w:i/>
          <w:color w:val="000000"/>
          <w:spacing w:val="0"/>
          <w:position w:val="0"/>
          <w:sz w:val="24"/>
          <w:shd w:fill="auto" w:val="clear"/>
        </w:rPr>
      </w:pPr>
      <w:r>
        <w:rPr>
          <w:rFonts w:ascii="Calibri" w:hAnsi="Calibri" w:cs="Calibri" w:eastAsia="Calibri"/>
          <w:i/>
          <w:color w:val="000000"/>
          <w:spacing w:val="0"/>
          <w:position w:val="0"/>
          <w:sz w:val="24"/>
          <w:shd w:fill="auto" w:val="clear"/>
        </w:rPr>
        <w:t xml:space="preserve">[Insert key events from birth story as told by Mom]</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60" w:after="60" w:line="240"/>
        <w:ind w:right="0" w:left="0" w:firstLine="0"/>
        <w:jc w:val="left"/>
        <w:rPr>
          <w:rFonts w:ascii="Calibri" w:hAnsi="Calibri" w:cs="Calibri" w:eastAsia="Calibri"/>
          <w:i/>
          <w:color w:val="000000"/>
          <w:spacing w:val="0"/>
          <w:position w:val="0"/>
          <w:sz w:val="24"/>
          <w:shd w:fill="auto" w:val="clear"/>
        </w:rPr>
      </w:pPr>
      <w:r>
        <w:rPr>
          <w:rFonts w:ascii="Calibri" w:hAnsi="Calibri" w:cs="Calibri" w:eastAsia="Calibri"/>
          <w:i/>
          <w:color w:val="000000"/>
          <w:spacing w:val="0"/>
          <w:position w:val="0"/>
          <w:sz w:val="24"/>
          <w:shd w:fill="auto" w:val="clear"/>
        </w:rPr>
        <w:t xml:space="preserve">[Insert recommendations for future pregnancies]</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Calibri" w:hAnsi="Calibri" w:cs="Calibri" w:eastAsia="Calibri"/>
          <w:color w:val="auto"/>
          <w:spacing w:val="0"/>
          <w:position w:val="0"/>
          <w:sz w:val="24"/>
          <w:shd w:fill="auto" w:val="clear"/>
        </w:rPr>
        <w:t xml:space="preserve">These recommendations were made based on discussion with the patient and any records we may have had available at the time, and are not intended to replace a formal perinatal consultation when desired and indicated.  If you have any questions or concerns, please feel free to contact us.  </w:t>
      </w:r>
    </w:p>
    <w:p>
      <w:pPr>
        <w:tabs>
          <w:tab w:val="left" w:pos="7200" w:leader="none"/>
        </w:tabs>
        <w:spacing w:before="0" w:after="0" w:line="240"/>
        <w:ind w:right="0" w:left="720" w:firstLine="0"/>
        <w:jc w:val="left"/>
        <w:rPr>
          <w:rFonts w:ascii="Times New Roman" w:hAnsi="Times New Roman" w:cs="Times New Roman" w:eastAsia="Times New Roman"/>
          <w:color w:val="000000"/>
          <w:spacing w:val="0"/>
          <w:position w:val="0"/>
          <w:sz w:val="24"/>
          <w:shd w:fill="auto" w:val="clear"/>
        </w:rPr>
      </w:pPr>
    </w:p>
    <w:p>
      <w:pPr>
        <w:tabs>
          <w:tab w:val="left" w:pos="7200" w:leader="none"/>
        </w:tabs>
        <w:spacing w:before="0" w:after="0" w:line="240"/>
        <w:ind w:right="0" w:left="72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Sincerely,</w:t>
      </w:r>
    </w:p>
    <w:p>
      <w:pPr>
        <w:tabs>
          <w:tab w:val="left" w:pos="7200" w:leader="none"/>
        </w:tabs>
        <w:spacing w:before="0" w:after="0" w:line="240"/>
        <w:ind w:right="0" w:left="720" w:firstLine="0"/>
        <w:jc w:val="left"/>
        <w:rPr>
          <w:rFonts w:ascii="Times New Roman" w:hAnsi="Times New Roman" w:cs="Times New Roman" w:eastAsia="Times New Roman"/>
          <w:color w:val="000000"/>
          <w:spacing w:val="0"/>
          <w:position w:val="0"/>
          <w:sz w:val="24"/>
          <w:shd w:fill="auto" w:val="clear"/>
        </w:rPr>
      </w:pPr>
    </w:p>
    <w:p>
      <w:pPr>
        <w:tabs>
          <w:tab w:val="left" w:pos="7200" w:leader="none"/>
        </w:tabs>
        <w:spacing w:before="0" w:after="0" w:line="240"/>
        <w:ind w:right="0" w:left="72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[insert signature]</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Appendix 5. Medical Abstraction Form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Lato" w:hAnsi="Lato" w:cs="Lato" w:eastAsia="Lato"/>
          <w:color w:val="222222"/>
          <w:spacing w:val="0"/>
          <w:position w:val="0"/>
          <w:sz w:val="21"/>
          <w:shd w:fill="auto" w:val="clear"/>
        </w:rPr>
      </w:pPr>
      <w:r>
        <w:rPr>
          <w:rFonts w:ascii="Lato" w:hAnsi="Lato" w:cs="Lato" w:eastAsia="Lato"/>
          <w:color w:val="222222"/>
          <w:spacing w:val="0"/>
          <w:position w:val="0"/>
          <w:sz w:val="21"/>
          <w:shd w:fill="auto" w:val="clear"/>
        </w:rPr>
        <w:t xml:space="preserve">Mom Information:</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Lato" w:hAnsi="Lato" w:cs="Lato" w:eastAsia="Lato"/>
          <w:color w:val="222222"/>
          <w:spacing w:val="0"/>
          <w:position w:val="0"/>
          <w:sz w:val="21"/>
          <w:shd w:fill="auto" w:val="clear"/>
        </w:rPr>
        <w:t xml:space="preserve">Name: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Lato" w:hAnsi="Lato" w:cs="Lato" w:eastAsia="Lato"/>
          <w:color w:val="222222"/>
          <w:spacing w:val="0"/>
          <w:position w:val="0"/>
          <w:sz w:val="21"/>
          <w:shd w:fill="auto" w:val="clear"/>
        </w:rPr>
        <w:t xml:space="preserve">DOB:</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Lato" w:hAnsi="Lato" w:cs="Lato" w:eastAsia="Lato"/>
          <w:color w:val="222222"/>
          <w:spacing w:val="0"/>
          <w:position w:val="0"/>
          <w:sz w:val="21"/>
          <w:shd w:fill="auto" w:val="clear"/>
        </w:rPr>
        <w:t xml:space="preserve">Gender:</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Lato" w:hAnsi="Lato" w:cs="Lato" w:eastAsia="Lato"/>
          <w:color w:val="222222"/>
          <w:spacing w:val="0"/>
          <w:position w:val="0"/>
          <w:sz w:val="21"/>
          <w:shd w:fill="auto" w:val="clear"/>
        </w:rPr>
        <w:t xml:space="preserve">Age: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Lato" w:hAnsi="Lato" w:cs="Lato" w:eastAsia="Lato"/>
          <w:color w:val="222222"/>
          <w:spacing w:val="0"/>
          <w:position w:val="0"/>
          <w:sz w:val="21"/>
          <w:shd w:fill="auto" w:val="clear"/>
        </w:rPr>
        <w:t xml:space="preserve">MRN: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Lato" w:hAnsi="Lato" w:cs="Lato" w:eastAsia="Lato"/>
          <w:color w:val="222222"/>
          <w:spacing w:val="0"/>
          <w:position w:val="0"/>
          <w:sz w:val="21"/>
          <w:shd w:fill="auto" w:val="clear"/>
        </w:rPr>
        <w:t xml:space="preserve">Hx:</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Lato" w:hAnsi="Lato" w:cs="Lato" w:eastAsia="Lato"/>
          <w:color w:val="222222"/>
          <w:spacing w:val="0"/>
          <w:position w:val="0"/>
          <w:sz w:val="21"/>
          <w:shd w:fill="auto" w:val="clear"/>
        </w:rPr>
        <w:t xml:space="preserve">Before Delivery/During Pregnancy:</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Lato" w:hAnsi="Lato" w:cs="Lato" w:eastAsia="Lato"/>
          <w:color w:val="222222"/>
          <w:spacing w:val="0"/>
          <w:position w:val="0"/>
          <w:sz w:val="21"/>
          <w:shd w:fill="auto" w:val="clear"/>
        </w:rPr>
        <w:t xml:space="preserve">Labor and Delivery:</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Lato" w:hAnsi="Lato" w:cs="Lato" w:eastAsia="Lato"/>
          <w:color w:val="222222"/>
          <w:spacing w:val="0"/>
          <w:position w:val="0"/>
          <w:sz w:val="21"/>
          <w:shd w:fill="auto" w:val="clear"/>
        </w:rPr>
        <w:t xml:space="preserve">Baby Information:</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Lato" w:hAnsi="Lato" w:cs="Lato" w:eastAsia="Lato"/>
          <w:color w:val="222222"/>
          <w:spacing w:val="0"/>
          <w:position w:val="0"/>
          <w:sz w:val="21"/>
          <w:shd w:fill="auto" w:val="clear"/>
        </w:rPr>
        <w:t xml:space="preserve">Name: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Lato" w:hAnsi="Lato" w:cs="Lato" w:eastAsia="Lato"/>
          <w:color w:val="222222"/>
          <w:spacing w:val="0"/>
          <w:position w:val="0"/>
          <w:sz w:val="21"/>
          <w:shd w:fill="auto" w:val="clear"/>
        </w:rPr>
        <w:t xml:space="preserve">DOB:</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Lato" w:hAnsi="Lato" w:cs="Lato" w:eastAsia="Lato"/>
          <w:color w:val="222222"/>
          <w:spacing w:val="0"/>
          <w:position w:val="0"/>
          <w:sz w:val="21"/>
          <w:shd w:fill="auto" w:val="clear"/>
        </w:rPr>
        <w:t xml:space="preserve">Gender:</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Lato" w:hAnsi="Lato" w:cs="Lato" w:eastAsia="Lato"/>
          <w:color w:val="222222"/>
          <w:spacing w:val="0"/>
          <w:position w:val="0"/>
          <w:sz w:val="21"/>
          <w:shd w:fill="auto" w:val="clear"/>
        </w:rPr>
        <w:t xml:space="preserve">Age: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Lato" w:hAnsi="Lato" w:cs="Lato" w:eastAsia="Lato"/>
          <w:color w:val="222222"/>
          <w:spacing w:val="0"/>
          <w:position w:val="0"/>
          <w:sz w:val="21"/>
          <w:shd w:fill="auto" w:val="clear"/>
        </w:rPr>
        <w:t xml:space="preserve">MRN: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Lato" w:hAnsi="Lato" w:cs="Lato" w:eastAsia="Lato"/>
          <w:color w:val="222222"/>
          <w:spacing w:val="0"/>
          <w:position w:val="0"/>
          <w:sz w:val="21"/>
          <w:shd w:fill="auto" w:val="clear"/>
        </w:rPr>
        <w:t xml:space="preserve">Comments: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Lato" w:hAnsi="Lato" w:cs="Lato" w:eastAsia="Lato"/>
          <w:color w:val="222222"/>
          <w:spacing w:val="0"/>
          <w:position w:val="0"/>
          <w:sz w:val="21"/>
          <w:shd w:fill="auto" w:val="clear"/>
        </w:rPr>
        <w:t xml:space="preserve">Emotional Distress: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Lato" w:hAnsi="Lato" w:cs="Lato" w:eastAsia="Lato"/>
          <w:color w:val="222222"/>
          <w:spacing w:val="0"/>
          <w:position w:val="0"/>
          <w:sz w:val="21"/>
          <w:shd w:fill="auto" w:val="clear"/>
        </w:rPr>
        <w:t xml:space="preserve">Future Pregnancies: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Appendix 6. Example of Handout</w:t>
      </w:r>
    </w:p>
    <w:tbl>
      <w:tblPr/>
      <w:tblGrid>
        <w:gridCol w:w="10800"/>
      </w:tblGrid>
      <w:tr>
        <w:trPr>
          <w:trHeight w:val="1" w:hRule="atLeast"/>
          <w:jc w:val="left"/>
        </w:trPr>
        <w:tc>
          <w:tcPr>
            <w:tcW w:w="10800" w:type="dxa"/>
            <w:tcBorders>
              <w:top w:val="single" w:color="000000" w:sz="4"/>
              <w:left w:val="single" w:color="000000" w:sz="4"/>
              <w:bottom w:val="single" w:color="000000" w:sz="4"/>
              <w:right w:val="single" w:color="000000" w:sz="4"/>
            </w:tcBorders>
            <w:shd w:color="auto" w:fill="453560" w:val="clear"/>
            <w:tcMar>
              <w:left w:w="108" w:type="dxa"/>
              <w:right w:w="108" w:type="dxa"/>
            </w:tcMar>
            <w:vAlign w:val="top"/>
          </w:tcPr>
          <w:p>
            <w:pPr>
              <w:spacing w:before="60" w:after="60" w:line="240"/>
              <w:ind w:right="0" w:left="0" w:firstLine="0"/>
              <w:jc w:val="left"/>
              <w:rPr>
                <w:rFonts w:ascii="Gill Sans SemiBold" w:hAnsi="Gill Sans SemiBold" w:cs="Gill Sans SemiBold" w:eastAsia="Gill Sans SemiBold"/>
                <w:b/>
                <w:color w:val="FFFFFF"/>
                <w:spacing w:val="0"/>
                <w:position w:val="0"/>
                <w:sz w:val="24"/>
                <w:shd w:fill="auto" w:val="clear"/>
              </w:rPr>
            </w:pPr>
            <w:r>
              <w:rPr>
                <w:rFonts w:ascii="Gill Sans SemiBold" w:hAnsi="Gill Sans SemiBold" w:cs="Gill Sans SemiBold" w:eastAsia="Gill Sans SemiBold"/>
                <w:b/>
                <w:color w:val="FFFFFF"/>
                <w:spacing w:val="0"/>
                <w:position w:val="0"/>
                <w:sz w:val="24"/>
                <w:shd w:fill="auto" w:val="clear"/>
              </w:rPr>
              <w:t xml:space="preserve">My Baby’s Birth Story</w:t>
            </w:r>
          </w:p>
          <w:p>
            <w:pPr>
              <w:spacing w:before="0" w:after="60" w:line="240"/>
              <w:ind w:right="0" w:left="0" w:firstLine="0"/>
              <w:jc w:val="left"/>
              <w:rPr>
                <w:spacing w:val="0"/>
                <w:position w:val="0"/>
              </w:rPr>
            </w:pPr>
            <w:r>
              <w:rPr>
                <w:rFonts w:ascii="Adobe Garamond Pro" w:hAnsi="Adobe Garamond Pro" w:cs="Adobe Garamond Pro" w:eastAsia="Adobe Garamond Pro"/>
                <w:color w:val="FFFFFF"/>
                <w:spacing w:val="0"/>
                <w:position w:val="0"/>
                <w:sz w:val="20"/>
                <w:shd w:fill="auto" w:val="clear"/>
              </w:rPr>
              <w:t xml:space="preserve">A record of what happened during the birth of my baby.</w:t>
            </w:r>
          </w:p>
        </w:tc>
      </w:tr>
      <w:tr>
        <w:trPr>
          <w:trHeight w:val="1" w:hRule="atLeast"/>
          <w:jc w:val="left"/>
        </w:trPr>
        <w:tc>
          <w:tcPr>
            <w:tcW w:w="1080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rFonts w:ascii="Adobe Garamond Pro" w:hAnsi="Adobe Garamond Pro" w:cs="Adobe Garamond Pro" w:eastAsia="Adobe Garamond Pro"/>
                <w:color w:val="FFFFFF"/>
                <w:spacing w:val="0"/>
                <w:position w:val="0"/>
                <w:sz w:val="20"/>
                <w:shd w:fill="auto" w:val="clear"/>
              </w:rPr>
            </w:pPr>
          </w:p>
          <w:p>
            <w:pPr>
              <w:spacing w:before="0" w:after="0" w:line="240"/>
              <w:ind w:right="0" w:left="0" w:firstLine="0"/>
              <w:jc w:val="left"/>
              <w:rPr>
                <w:rFonts w:ascii="Calibri" w:hAnsi="Calibri" w:cs="Calibri" w:eastAsia="Calibri"/>
                <w:b/>
                <w:color w:val="000000"/>
                <w:spacing w:val="0"/>
                <w:position w:val="0"/>
                <w:sz w:val="20"/>
                <w:shd w:fill="auto" w:val="clear"/>
              </w:rPr>
            </w:pPr>
            <w:r>
              <w:rPr>
                <w:rFonts w:ascii="Calibri" w:hAnsi="Calibri" w:cs="Calibri" w:eastAsia="Calibri"/>
                <w:b/>
                <w:color w:val="000000"/>
                <w:spacing w:val="0"/>
                <w:position w:val="0"/>
                <w:sz w:val="20"/>
                <w:shd w:fill="auto" w:val="clear"/>
              </w:rPr>
              <w:t xml:space="preserve">Before pregnancy:</w:t>
            </w:r>
          </w:p>
          <w:p>
            <w:pPr>
              <w:numPr>
                <w:ilvl w:val="0"/>
                <w:numId w:val="203"/>
              </w:numPr>
              <w:spacing w:before="0" w:after="0" w:line="240"/>
              <w:ind w:right="0" w:left="720" w:hanging="360"/>
              <w:jc w:val="left"/>
              <w:rPr>
                <w:rFonts w:ascii="Calibri" w:hAnsi="Calibri" w:cs="Calibri" w:eastAsia="Calibri"/>
                <w:color w:val="000000"/>
                <w:spacing w:val="0"/>
                <w:position w:val="0"/>
                <w:sz w:val="20"/>
                <w:shd w:fill="auto" w:val="clear"/>
              </w:rPr>
            </w:pPr>
            <w:r>
              <w:rPr>
                <w:rFonts w:ascii="Calibri" w:hAnsi="Calibri" w:cs="Calibri" w:eastAsia="Calibri"/>
                <w:color w:val="000000"/>
                <w:spacing w:val="0"/>
                <w:position w:val="0"/>
                <w:sz w:val="20"/>
                <w:shd w:fill="auto" w:val="clear"/>
              </w:rPr>
              <w:t xml:space="preserve">This was my first pregnancy</w:t>
            </w:r>
          </w:p>
          <w:p>
            <w:pPr>
              <w:spacing w:before="0" w:after="0" w:line="240"/>
              <w:ind w:right="0" w:left="0" w:firstLine="0"/>
              <w:jc w:val="left"/>
              <w:rPr>
                <w:rFonts w:ascii="Calibri" w:hAnsi="Calibri" w:cs="Calibri" w:eastAsia="Calibri"/>
                <w:b/>
                <w:color w:val="000000"/>
                <w:spacing w:val="0"/>
                <w:position w:val="0"/>
                <w:sz w:val="20"/>
                <w:shd w:fill="auto" w:val="clear"/>
              </w:rPr>
            </w:pPr>
          </w:p>
          <w:p>
            <w:pPr>
              <w:spacing w:before="0" w:after="0" w:line="240"/>
              <w:ind w:right="0" w:left="0" w:firstLine="0"/>
              <w:jc w:val="left"/>
              <w:rPr>
                <w:rFonts w:ascii="Calibri" w:hAnsi="Calibri" w:cs="Calibri" w:eastAsia="Calibri"/>
                <w:b/>
                <w:color w:val="000000"/>
                <w:spacing w:val="0"/>
                <w:position w:val="0"/>
                <w:sz w:val="20"/>
                <w:shd w:fill="auto" w:val="clear"/>
              </w:rPr>
            </w:pPr>
            <w:r>
              <w:rPr>
                <w:rFonts w:ascii="Calibri" w:hAnsi="Calibri" w:cs="Calibri" w:eastAsia="Calibri"/>
                <w:b/>
                <w:color w:val="000000"/>
                <w:spacing w:val="0"/>
                <w:position w:val="0"/>
                <w:sz w:val="20"/>
                <w:shd w:fill="auto" w:val="clear"/>
              </w:rPr>
              <w:t xml:space="preserve">During pregnancy:</w:t>
            </w:r>
          </w:p>
          <w:p>
            <w:pPr>
              <w:numPr>
                <w:ilvl w:val="0"/>
                <w:numId w:val="205"/>
              </w:numPr>
              <w:spacing w:before="0" w:after="0" w:line="240"/>
              <w:ind w:right="0" w:left="720" w:hanging="360"/>
              <w:jc w:val="left"/>
              <w:rPr>
                <w:rFonts w:ascii="Calibri" w:hAnsi="Calibri" w:cs="Calibri" w:eastAsia="Calibri"/>
                <w:color w:val="000000"/>
                <w:spacing w:val="0"/>
                <w:position w:val="0"/>
                <w:sz w:val="20"/>
                <w:shd w:fill="auto" w:val="clear"/>
              </w:rPr>
            </w:pPr>
            <w:r>
              <w:rPr>
                <w:rFonts w:ascii="Calibri" w:hAnsi="Calibri" w:cs="Calibri" w:eastAsia="Calibri"/>
                <w:color w:val="000000"/>
                <w:spacing w:val="0"/>
                <w:position w:val="0"/>
                <w:sz w:val="20"/>
                <w:shd w:fill="auto" w:val="clear"/>
              </w:rPr>
              <w:t xml:space="preserve">I received prenatal care with Dr. XXX (Salinas OB)</w:t>
            </w:r>
          </w:p>
          <w:p>
            <w:pPr>
              <w:numPr>
                <w:ilvl w:val="0"/>
                <w:numId w:val="205"/>
              </w:numPr>
              <w:spacing w:before="0" w:after="0" w:line="240"/>
              <w:ind w:right="0" w:left="720" w:hanging="360"/>
              <w:jc w:val="left"/>
              <w:rPr>
                <w:rFonts w:ascii="Calibri" w:hAnsi="Calibri" w:cs="Calibri" w:eastAsia="Calibri"/>
                <w:color w:val="000000"/>
                <w:spacing w:val="0"/>
                <w:position w:val="0"/>
                <w:sz w:val="20"/>
                <w:shd w:fill="auto" w:val="clear"/>
              </w:rPr>
            </w:pPr>
            <w:r>
              <w:rPr>
                <w:rFonts w:ascii="Calibri" w:hAnsi="Calibri" w:cs="Calibri" w:eastAsia="Calibri"/>
                <w:color w:val="000000"/>
                <w:spacing w:val="0"/>
                <w:position w:val="0"/>
                <w:sz w:val="20"/>
                <w:shd w:fill="auto" w:val="clear"/>
              </w:rPr>
              <w:t xml:space="preserve">Had a urinary tract infection at the beginning of my pregnancy</w:t>
            </w:r>
          </w:p>
          <w:p>
            <w:pPr>
              <w:numPr>
                <w:ilvl w:val="0"/>
                <w:numId w:val="205"/>
              </w:numPr>
              <w:spacing w:before="0" w:after="0" w:line="240"/>
              <w:ind w:right="0" w:left="720" w:hanging="360"/>
              <w:jc w:val="left"/>
              <w:rPr>
                <w:rFonts w:ascii="Calibri" w:hAnsi="Calibri" w:cs="Calibri" w:eastAsia="Calibri"/>
                <w:color w:val="000000"/>
                <w:spacing w:val="0"/>
                <w:position w:val="0"/>
                <w:sz w:val="20"/>
                <w:shd w:fill="auto" w:val="clear"/>
              </w:rPr>
            </w:pPr>
            <w:r>
              <w:rPr>
                <w:rFonts w:ascii="Calibri" w:hAnsi="Calibri" w:cs="Calibri" w:eastAsia="Calibri"/>
                <w:color w:val="000000"/>
                <w:spacing w:val="0"/>
                <w:position w:val="0"/>
                <w:sz w:val="20"/>
                <w:shd w:fill="auto" w:val="clear"/>
              </w:rPr>
              <w:t xml:space="preserve">I was diagnosed with gestational diabetes</w:t>
            </w:r>
          </w:p>
          <w:p>
            <w:pPr>
              <w:numPr>
                <w:ilvl w:val="0"/>
                <w:numId w:val="205"/>
              </w:numPr>
              <w:spacing w:before="0" w:after="0" w:line="240"/>
              <w:ind w:right="0" w:left="720" w:hanging="360"/>
              <w:jc w:val="left"/>
              <w:rPr>
                <w:rFonts w:ascii="Calibri" w:hAnsi="Calibri" w:cs="Calibri" w:eastAsia="Calibri"/>
                <w:b/>
                <w:color w:val="000000"/>
                <w:spacing w:val="0"/>
                <w:position w:val="0"/>
                <w:sz w:val="20"/>
                <w:shd w:fill="auto" w:val="clear"/>
              </w:rPr>
            </w:pPr>
            <w:r>
              <w:rPr>
                <w:rFonts w:ascii="Calibri" w:hAnsi="Calibri" w:cs="Calibri" w:eastAsia="Calibri"/>
                <w:color w:val="000000"/>
                <w:spacing w:val="0"/>
                <w:position w:val="0"/>
                <w:sz w:val="20"/>
                <w:shd w:fill="auto" w:val="clear"/>
              </w:rPr>
              <w:t xml:space="preserve">At 24 weeks, I was seen in an ER in Salinas for spotting (no pain) and was told I was 2 </w:t>
            </w:r>
            <w:r>
              <w:rPr>
                <w:rFonts w:ascii="Calibri" w:hAnsi="Calibri" w:cs="Calibri" w:eastAsia="Calibri"/>
                <w:color w:val="000000"/>
                <w:spacing w:val="0"/>
                <w:position w:val="0"/>
                <w:sz w:val="20"/>
                <w:shd w:fill="auto" w:val="clear"/>
              </w:rPr>
              <w:t xml:space="preserve">–</w:t>
            </w:r>
            <w:r>
              <w:rPr>
                <w:rFonts w:ascii="Calibri" w:hAnsi="Calibri" w:cs="Calibri" w:eastAsia="Calibri"/>
                <w:color w:val="000000"/>
                <w:spacing w:val="0"/>
                <w:position w:val="0"/>
                <w:sz w:val="20"/>
                <w:shd w:fill="auto" w:val="clear"/>
              </w:rPr>
              <w:t xml:space="preserve"> 3 cm dilated</w:t>
            </w:r>
          </w:p>
          <w:p>
            <w:pPr>
              <w:numPr>
                <w:ilvl w:val="0"/>
                <w:numId w:val="205"/>
              </w:numPr>
              <w:spacing w:before="0" w:after="0" w:line="240"/>
              <w:ind w:right="0" w:left="720" w:hanging="360"/>
              <w:jc w:val="left"/>
              <w:rPr>
                <w:rFonts w:ascii="Calibri" w:hAnsi="Calibri" w:cs="Calibri" w:eastAsia="Calibri"/>
                <w:b/>
                <w:color w:val="000000"/>
                <w:spacing w:val="0"/>
                <w:position w:val="0"/>
                <w:sz w:val="20"/>
                <w:shd w:fill="auto" w:val="clear"/>
              </w:rPr>
            </w:pPr>
            <w:r>
              <w:rPr>
                <w:rFonts w:ascii="Calibri" w:hAnsi="Calibri" w:cs="Calibri" w:eastAsia="Calibri"/>
                <w:color w:val="000000"/>
                <w:spacing w:val="0"/>
                <w:position w:val="0"/>
                <w:sz w:val="20"/>
                <w:shd w:fill="auto" w:val="clear"/>
              </w:rPr>
              <w:t xml:space="preserve">Was told I had a “thin cervix” </w:t>
            </w:r>
          </w:p>
          <w:p>
            <w:pPr>
              <w:numPr>
                <w:ilvl w:val="0"/>
                <w:numId w:val="205"/>
              </w:numPr>
              <w:spacing w:before="0" w:after="0" w:line="240"/>
              <w:ind w:right="0" w:left="720" w:hanging="360"/>
              <w:jc w:val="left"/>
              <w:rPr>
                <w:rFonts w:ascii="Calibri" w:hAnsi="Calibri" w:cs="Calibri" w:eastAsia="Calibri"/>
                <w:b/>
                <w:color w:val="000000"/>
                <w:spacing w:val="0"/>
                <w:position w:val="0"/>
                <w:sz w:val="20"/>
                <w:shd w:fill="auto" w:val="clear"/>
              </w:rPr>
            </w:pPr>
            <w:r>
              <w:rPr>
                <w:rFonts w:ascii="Calibri" w:hAnsi="Calibri" w:cs="Calibri" w:eastAsia="Calibri"/>
                <w:color w:val="000000"/>
                <w:spacing w:val="0"/>
                <w:position w:val="0"/>
                <w:sz w:val="20"/>
                <w:shd w:fill="auto" w:val="clear"/>
              </w:rPr>
              <w:t xml:space="preserve">Cerclage was discussed, and I was sent to LPCH for evaluation and treatment </w:t>
            </w:r>
          </w:p>
          <w:p>
            <w:pPr>
              <w:numPr>
                <w:ilvl w:val="0"/>
                <w:numId w:val="205"/>
              </w:numPr>
              <w:spacing w:before="0" w:after="0" w:line="240"/>
              <w:ind w:right="0" w:left="720" w:hanging="360"/>
              <w:jc w:val="left"/>
              <w:rPr>
                <w:rFonts w:ascii="Calibri" w:hAnsi="Calibri" w:cs="Calibri" w:eastAsia="Calibri"/>
                <w:b/>
                <w:color w:val="000000"/>
                <w:spacing w:val="0"/>
                <w:position w:val="0"/>
                <w:sz w:val="20"/>
                <w:shd w:fill="auto" w:val="clear"/>
              </w:rPr>
            </w:pPr>
            <w:r>
              <w:rPr>
                <w:rFonts w:ascii="Calibri" w:hAnsi="Calibri" w:cs="Calibri" w:eastAsia="Calibri"/>
                <w:color w:val="000000"/>
                <w:spacing w:val="0"/>
                <w:position w:val="0"/>
                <w:sz w:val="20"/>
                <w:shd w:fill="auto" w:val="clear"/>
              </w:rPr>
              <w:t xml:space="preserve">NO cerclage was placed because I was &gt;24 weeks pregnant. Stayed at LPCH for 2 weeks until delivery </w:t>
            </w:r>
          </w:p>
          <w:p>
            <w:pPr>
              <w:spacing w:before="0" w:after="0" w:line="240"/>
              <w:ind w:right="0" w:left="720" w:firstLine="0"/>
              <w:jc w:val="left"/>
              <w:rPr>
                <w:rFonts w:ascii="Calibri" w:hAnsi="Calibri" w:cs="Calibri" w:eastAsia="Calibri"/>
                <w:b/>
                <w:color w:val="000000"/>
                <w:spacing w:val="0"/>
                <w:position w:val="0"/>
                <w:sz w:val="20"/>
                <w:shd w:fill="auto" w:val="clear"/>
              </w:rPr>
            </w:pPr>
          </w:p>
          <w:p>
            <w:pPr>
              <w:spacing w:before="0" w:after="0" w:line="240"/>
              <w:ind w:right="0" w:left="0" w:firstLine="0"/>
              <w:jc w:val="left"/>
              <w:rPr>
                <w:rFonts w:ascii="Calibri" w:hAnsi="Calibri" w:cs="Calibri" w:eastAsia="Calibri"/>
                <w:b/>
                <w:color w:val="000000"/>
                <w:spacing w:val="0"/>
                <w:position w:val="0"/>
                <w:sz w:val="20"/>
                <w:shd w:fill="auto" w:val="clear"/>
              </w:rPr>
            </w:pPr>
            <w:r>
              <w:rPr>
                <w:rFonts w:ascii="Calibri" w:hAnsi="Calibri" w:cs="Calibri" w:eastAsia="Calibri"/>
                <w:b/>
                <w:color w:val="000000"/>
                <w:spacing w:val="0"/>
                <w:position w:val="0"/>
                <w:sz w:val="20"/>
                <w:shd w:fill="auto" w:val="clear"/>
              </w:rPr>
              <w:t xml:space="preserve">Delivery:</w:t>
            </w:r>
          </w:p>
          <w:p>
            <w:pPr>
              <w:numPr>
                <w:ilvl w:val="0"/>
                <w:numId w:val="208"/>
              </w:numPr>
              <w:spacing w:before="0" w:after="0" w:line="240"/>
              <w:ind w:right="0" w:left="720" w:hanging="360"/>
              <w:jc w:val="left"/>
              <w:rPr>
                <w:rFonts w:ascii="Calibri" w:hAnsi="Calibri" w:cs="Calibri" w:eastAsia="Calibri"/>
                <w:b/>
                <w:color w:val="000000"/>
                <w:spacing w:val="0"/>
                <w:position w:val="0"/>
                <w:sz w:val="20"/>
                <w:shd w:fill="auto" w:val="clear"/>
              </w:rPr>
            </w:pPr>
            <w:r>
              <w:rPr>
                <w:rFonts w:ascii="Calibri" w:hAnsi="Calibri" w:cs="Calibri" w:eastAsia="Calibri"/>
                <w:color w:val="000000"/>
                <w:spacing w:val="0"/>
                <w:position w:val="0"/>
                <w:sz w:val="20"/>
                <w:shd w:fill="auto" w:val="clear"/>
              </w:rPr>
              <w:t xml:space="preserve">Machine showed contractions were occurring, but I didn’t feel them </w:t>
            </w:r>
          </w:p>
          <w:p>
            <w:pPr>
              <w:numPr>
                <w:ilvl w:val="0"/>
                <w:numId w:val="208"/>
              </w:numPr>
              <w:spacing w:before="0" w:after="0" w:line="240"/>
              <w:ind w:right="0" w:left="720" w:hanging="360"/>
              <w:jc w:val="left"/>
              <w:rPr>
                <w:rFonts w:ascii="Calibri" w:hAnsi="Calibri" w:cs="Calibri" w:eastAsia="Calibri"/>
                <w:color w:val="000000"/>
                <w:spacing w:val="0"/>
                <w:position w:val="0"/>
                <w:sz w:val="20"/>
                <w:shd w:fill="auto" w:val="clear"/>
              </w:rPr>
            </w:pPr>
            <w:r>
              <w:rPr>
                <w:rFonts w:ascii="Calibri" w:hAnsi="Calibri" w:cs="Calibri" w:eastAsia="Calibri"/>
                <w:color w:val="000000"/>
                <w:spacing w:val="0"/>
                <w:position w:val="0"/>
                <w:sz w:val="20"/>
                <w:shd w:fill="auto" w:val="clear"/>
              </w:rPr>
              <w:t xml:space="preserve">I received two courses of steroids, but only one dose with last course</w:t>
            </w:r>
          </w:p>
          <w:p>
            <w:pPr>
              <w:numPr>
                <w:ilvl w:val="0"/>
                <w:numId w:val="208"/>
              </w:numPr>
              <w:spacing w:before="0" w:after="0" w:line="240"/>
              <w:ind w:right="0" w:left="720" w:hanging="360"/>
              <w:jc w:val="left"/>
              <w:rPr>
                <w:rFonts w:ascii="Calibri" w:hAnsi="Calibri" w:cs="Calibri" w:eastAsia="Calibri"/>
                <w:color w:val="000000"/>
                <w:spacing w:val="0"/>
                <w:position w:val="0"/>
                <w:sz w:val="20"/>
                <w:shd w:fill="auto" w:val="clear"/>
              </w:rPr>
            </w:pPr>
            <w:r>
              <w:rPr>
                <w:rFonts w:ascii="Calibri" w:hAnsi="Calibri" w:cs="Calibri" w:eastAsia="Calibri"/>
                <w:color w:val="000000"/>
                <w:spacing w:val="0"/>
                <w:position w:val="0"/>
                <w:sz w:val="20"/>
                <w:shd w:fill="auto" w:val="clear"/>
              </w:rPr>
              <w:t xml:space="preserve">Had a vaginal delivery with AROM at LPCH</w:t>
            </w:r>
          </w:p>
          <w:p>
            <w:pPr>
              <w:spacing w:before="0" w:after="0" w:line="240"/>
              <w:ind w:right="0" w:left="0" w:firstLine="0"/>
              <w:jc w:val="left"/>
              <w:rPr>
                <w:rFonts w:ascii="Calibri" w:hAnsi="Calibri" w:cs="Calibri" w:eastAsia="Calibri"/>
                <w:b/>
                <w:color w:val="000000"/>
                <w:spacing w:val="0"/>
                <w:position w:val="0"/>
                <w:sz w:val="20"/>
                <w:shd w:fill="auto" w:val="clear"/>
              </w:rPr>
            </w:pPr>
          </w:p>
          <w:p>
            <w:pPr>
              <w:spacing w:before="0" w:after="0" w:line="240"/>
              <w:ind w:right="0" w:left="0" w:firstLine="0"/>
              <w:jc w:val="left"/>
              <w:rPr>
                <w:rFonts w:ascii="Calibri" w:hAnsi="Calibri" w:cs="Calibri" w:eastAsia="Calibri"/>
                <w:b/>
                <w:color w:val="000000"/>
                <w:spacing w:val="0"/>
                <w:position w:val="0"/>
                <w:sz w:val="20"/>
                <w:shd w:fill="auto" w:val="clear"/>
              </w:rPr>
            </w:pPr>
            <w:r>
              <w:rPr>
                <w:rFonts w:ascii="Calibri" w:hAnsi="Calibri" w:cs="Calibri" w:eastAsia="Calibri"/>
                <w:b/>
                <w:color w:val="000000"/>
                <w:spacing w:val="0"/>
                <w:position w:val="0"/>
                <w:sz w:val="20"/>
                <w:shd w:fill="auto" w:val="clear"/>
              </w:rPr>
              <w:t xml:space="preserve">My baby’s birth information:</w:t>
            </w:r>
          </w:p>
          <w:p>
            <w:pPr>
              <w:numPr>
                <w:ilvl w:val="0"/>
                <w:numId w:val="210"/>
              </w:numPr>
              <w:spacing w:before="0" w:after="0" w:line="240"/>
              <w:ind w:right="0" w:left="720" w:hanging="36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Name: XXX</w:t>
            </w:r>
          </w:p>
          <w:p>
            <w:pPr>
              <w:numPr>
                <w:ilvl w:val="0"/>
                <w:numId w:val="210"/>
              </w:numPr>
              <w:spacing w:before="0" w:after="0" w:line="240"/>
              <w:ind w:right="0" w:left="720" w:hanging="36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Date of birth:  MM/DD/YYYY</w:t>
            </w:r>
          </w:p>
          <w:p>
            <w:pPr>
              <w:numPr>
                <w:ilvl w:val="0"/>
                <w:numId w:val="210"/>
              </w:numPr>
              <w:spacing w:before="0" w:after="0" w:line="240"/>
              <w:ind w:right="0" w:left="720" w:hanging="36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Gender: Male</w:t>
            </w:r>
          </w:p>
          <w:p>
            <w:pPr>
              <w:numPr>
                <w:ilvl w:val="0"/>
                <w:numId w:val="210"/>
              </w:numPr>
              <w:spacing w:before="0" w:after="0" w:line="240"/>
              <w:ind w:right="0" w:left="720" w:hanging="36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Gestational age at birth: 26 weeks</w:t>
            </w:r>
          </w:p>
          <w:p>
            <w:pPr>
              <w:numPr>
                <w:ilvl w:val="0"/>
                <w:numId w:val="210"/>
              </w:numPr>
              <w:spacing w:before="0" w:after="0" w:line="240"/>
              <w:ind w:right="0" w:left="720" w:hanging="36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Birthweight: ____kg</w:t>
            </w:r>
          </w:p>
          <w:p>
            <w:pPr>
              <w:numPr>
                <w:ilvl w:val="0"/>
                <w:numId w:val="210"/>
              </w:numPr>
              <w:spacing w:before="0" w:after="0" w:line="240"/>
              <w:ind w:right="0" w:left="720" w:hanging="36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Length:  ____ cm</w:t>
            </w:r>
          </w:p>
          <w:p>
            <w:pPr>
              <w:numPr>
                <w:ilvl w:val="0"/>
                <w:numId w:val="210"/>
              </w:numPr>
              <w:spacing w:before="0" w:after="0" w:line="240"/>
              <w:ind w:right="0" w:left="720" w:hanging="36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Head circumference: _____ cm</w:t>
            </w:r>
          </w:p>
          <w:p>
            <w:pPr>
              <w:numPr>
                <w:ilvl w:val="0"/>
                <w:numId w:val="210"/>
              </w:numPr>
              <w:spacing w:before="0" w:after="0" w:line="240"/>
              <w:ind w:right="0" w:left="720" w:hanging="36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Discharged home from NICU on _____</w:t>
            </w:r>
          </w:p>
          <w:p>
            <w:pPr>
              <w:spacing w:before="0" w:after="0" w:line="240"/>
              <w:ind w:right="0" w:left="0" w:firstLine="0"/>
              <w:jc w:val="left"/>
              <w:rPr>
                <w:spacing w:val="0"/>
                <w:position w:val="0"/>
              </w:rPr>
            </w:pPr>
          </w:p>
        </w:tc>
      </w:tr>
      <w:tr>
        <w:trPr>
          <w:trHeight w:val="1" w:hRule="atLeast"/>
          <w:jc w:val="left"/>
        </w:trPr>
        <w:tc>
          <w:tcPr>
            <w:tcW w:w="10800" w:type="dxa"/>
            <w:tcBorders>
              <w:top w:val="single" w:color="000000" w:sz="4"/>
              <w:left w:val="single" w:color="000000" w:sz="4"/>
              <w:bottom w:val="single" w:color="000000" w:sz="4"/>
              <w:right w:val="single" w:color="000000" w:sz="4"/>
            </w:tcBorders>
            <w:shd w:color="auto" w:fill="453560" w:val="clear"/>
            <w:tcMar>
              <w:left w:w="108" w:type="dxa"/>
              <w:right w:w="108" w:type="dxa"/>
            </w:tcMar>
            <w:vAlign w:val="top"/>
          </w:tcPr>
          <w:p>
            <w:pPr>
              <w:spacing w:before="60" w:after="60" w:line="240"/>
              <w:ind w:right="0" w:left="0" w:firstLine="0"/>
              <w:jc w:val="left"/>
              <w:rPr>
                <w:rFonts w:ascii="Gill Sans SemiBold" w:hAnsi="Gill Sans SemiBold" w:cs="Gill Sans SemiBold" w:eastAsia="Gill Sans SemiBold"/>
                <w:b/>
                <w:color w:val="FFFFFF"/>
                <w:spacing w:val="0"/>
                <w:position w:val="0"/>
                <w:sz w:val="24"/>
                <w:shd w:fill="auto" w:val="clear"/>
              </w:rPr>
            </w:pPr>
            <w:r>
              <w:rPr>
                <w:rFonts w:ascii="Gill Sans SemiBold" w:hAnsi="Gill Sans SemiBold" w:cs="Gill Sans SemiBold" w:eastAsia="Gill Sans SemiBold"/>
                <w:b/>
                <w:color w:val="FFFFFF"/>
                <w:spacing w:val="0"/>
                <w:position w:val="0"/>
                <w:sz w:val="24"/>
                <w:shd w:fill="auto" w:val="clear"/>
              </w:rPr>
              <w:t xml:space="preserve">Letting My Body Recover</w:t>
            </w:r>
          </w:p>
          <w:p>
            <w:pPr>
              <w:spacing w:before="0" w:after="60" w:line="240"/>
              <w:ind w:right="0" w:left="0" w:firstLine="0"/>
              <w:jc w:val="left"/>
              <w:rPr>
                <w:spacing w:val="0"/>
                <w:position w:val="0"/>
              </w:rPr>
            </w:pPr>
            <w:r>
              <w:rPr>
                <w:rFonts w:ascii="Adobe Garamond Pro" w:hAnsi="Adobe Garamond Pro" w:cs="Adobe Garamond Pro" w:eastAsia="Adobe Garamond Pro"/>
                <w:color w:val="FFFFFF"/>
                <w:spacing w:val="0"/>
                <w:position w:val="0"/>
                <w:sz w:val="20"/>
                <w:shd w:fill="auto" w:val="clear"/>
              </w:rPr>
              <w:t xml:space="preserve">What my body needs to recover from my recent pregnancy and labor.</w:t>
            </w:r>
            <w:r>
              <w:rPr>
                <w:rFonts w:ascii="Adobe Garamond Pro" w:hAnsi="Adobe Garamond Pro" w:cs="Adobe Garamond Pro" w:eastAsia="Adobe Garamond Pro"/>
                <w:b/>
                <w:color w:val="FFFFFF"/>
                <w:spacing w:val="0"/>
                <w:position w:val="0"/>
                <w:sz w:val="24"/>
                <w:shd w:fill="auto" w:val="clear"/>
              </w:rPr>
              <w:t xml:space="preserve"> </w:t>
            </w:r>
          </w:p>
        </w:tc>
      </w:tr>
      <w:tr>
        <w:trPr>
          <w:trHeight w:val="1" w:hRule="atLeast"/>
          <w:jc w:val="left"/>
        </w:trPr>
        <w:tc>
          <w:tcPr>
            <w:tcW w:w="108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dobe Garamond Pro" w:hAnsi="Adobe Garamond Pro" w:cs="Adobe Garamond Pro" w:eastAsia="Adobe Garamond Pro"/>
                <w:color w:val="auto"/>
                <w:spacing w:val="0"/>
                <w:position w:val="0"/>
                <w:sz w:val="20"/>
                <w:shd w:fill="auto" w:val="clear"/>
              </w:rPr>
            </w:pP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The length of time your body has to recover between pregnancies is important for all women.  The longer your interpregnancy interval, the better chance you have to optimize your body’s nutritional status and ensure healing by allowing your muscles to recover.  Mothers who delivery prematurely and have another birth with 18 months have a much higher risk of a repeat preterm birth.</w:t>
            </w:r>
          </w:p>
          <w:p>
            <w:pPr>
              <w:spacing w:before="0" w:after="0" w:line="240"/>
              <w:ind w:right="0" w:left="0" w:firstLine="0"/>
              <w:jc w:val="left"/>
              <w:rPr>
                <w:rFonts w:ascii="Calibri" w:hAnsi="Calibri" w:cs="Calibri" w:eastAsia="Calibri"/>
                <w:i/>
                <w:color w:val="auto"/>
                <w:spacing w:val="0"/>
                <w:position w:val="0"/>
                <w:sz w:val="20"/>
                <w:u w:val="single"/>
                <w:shd w:fill="auto" w:val="clear"/>
              </w:rPr>
            </w:pP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i/>
                <w:color w:val="auto"/>
                <w:spacing w:val="0"/>
                <w:position w:val="0"/>
                <w:sz w:val="20"/>
                <w:u w:val="single"/>
                <w:shd w:fill="auto" w:val="clear"/>
              </w:rPr>
              <w:t xml:space="preserve">Recommendation</w:t>
            </w:r>
            <w:r>
              <w:rPr>
                <w:rFonts w:ascii="Calibri" w:hAnsi="Calibri" w:cs="Calibri" w:eastAsia="Calibri"/>
                <w:b/>
                <w:i/>
                <w:color w:val="auto"/>
                <w:spacing w:val="0"/>
                <w:position w:val="0"/>
                <w:sz w:val="20"/>
                <w:shd w:fill="auto" w:val="clear"/>
              </w:rPr>
              <w:t xml:space="preserve">:</w:t>
            </w:r>
            <w:r>
              <w:rPr>
                <w:rFonts w:ascii="Calibri" w:hAnsi="Calibri" w:cs="Calibri" w:eastAsia="Calibri"/>
                <w:i/>
                <w:color w:val="auto"/>
                <w:spacing w:val="0"/>
                <w:position w:val="0"/>
                <w:sz w:val="20"/>
                <w:shd w:fill="auto" w:val="clear"/>
              </w:rPr>
              <w:t xml:space="preserve">  </w:t>
            </w:r>
            <w:r>
              <w:rPr>
                <w:rFonts w:ascii="Calibri" w:hAnsi="Calibri" w:cs="Calibri" w:eastAsia="Calibri"/>
                <w:color w:val="auto"/>
                <w:spacing w:val="0"/>
                <w:position w:val="0"/>
                <w:sz w:val="20"/>
                <w:shd w:fill="auto" w:val="clear"/>
              </w:rPr>
              <w:t xml:space="preserve">Family planning using highly effective contraceptives for the next year is strongly recommended.  These methods include intrauterine devices (IUDs) and birth control implants.  Birth Control pills can also be considered.</w:t>
            </w:r>
          </w:p>
          <w:p>
            <w:pPr>
              <w:spacing w:before="0" w:after="0" w:line="240"/>
              <w:ind w:right="0" w:left="0" w:firstLine="0"/>
              <w:jc w:val="left"/>
              <w:rPr>
                <w:rFonts w:ascii="Calibri" w:hAnsi="Calibri" w:cs="Calibri" w:eastAsia="Calibri"/>
                <w:i/>
                <w:color w:val="auto"/>
                <w:spacing w:val="0"/>
                <w:position w:val="0"/>
                <w:sz w:val="20"/>
                <w:u w:val="single"/>
                <w:shd w:fill="auto" w:val="clear"/>
              </w:rPr>
            </w:pPr>
          </w:p>
          <w:p>
            <w:pPr>
              <w:spacing w:before="0" w:after="0" w:line="240"/>
              <w:ind w:right="0" w:left="0" w:firstLine="0"/>
              <w:jc w:val="left"/>
              <w:rPr>
                <w:rFonts w:ascii="Calibri" w:hAnsi="Calibri" w:cs="Calibri" w:eastAsia="Calibri"/>
                <w:i/>
                <w:color w:val="auto"/>
                <w:spacing w:val="0"/>
                <w:position w:val="0"/>
                <w:sz w:val="20"/>
                <w:shd w:fill="auto" w:val="clear"/>
              </w:rPr>
            </w:pPr>
            <w:r>
              <w:rPr>
                <w:rFonts w:ascii="Calibri" w:hAnsi="Calibri" w:cs="Calibri" w:eastAsia="Calibri"/>
                <w:i/>
                <w:color w:val="auto"/>
                <w:spacing w:val="0"/>
                <w:position w:val="0"/>
                <w:sz w:val="20"/>
                <w:u w:val="single"/>
                <w:shd w:fill="auto" w:val="clear"/>
              </w:rPr>
              <w:t xml:space="preserve">My Plan</w:t>
            </w:r>
            <w:r>
              <w:rPr>
                <w:rFonts w:ascii="Calibri" w:hAnsi="Calibri" w:cs="Calibri" w:eastAsia="Calibri"/>
                <w:b/>
                <w:i/>
                <w:color w:val="auto"/>
                <w:spacing w:val="0"/>
                <w:position w:val="0"/>
                <w:sz w:val="20"/>
                <w:shd w:fill="auto" w:val="clear"/>
              </w:rPr>
              <w:t xml:space="preserve">:   </w:t>
            </w:r>
            <w:r>
              <w:rPr>
                <w:rFonts w:ascii="Calibri" w:hAnsi="Calibri" w:cs="Calibri" w:eastAsia="Calibri"/>
                <w:i/>
                <w:color w:val="auto"/>
                <w:spacing w:val="0"/>
                <w:position w:val="0"/>
                <w:sz w:val="20"/>
                <w:shd w:fill="auto" w:val="clear"/>
              </w:rPr>
              <w:t xml:space="preserve">I am currently using Depo Provera shot every 3 months. I would like to have an implant inserted in my arm.  </w:t>
            </w:r>
          </w:p>
          <w:p>
            <w:pPr>
              <w:numPr>
                <w:ilvl w:val="0"/>
                <w:numId w:val="219"/>
              </w:numPr>
              <w:spacing w:before="0" w:after="0" w:line="240"/>
              <w:ind w:right="0" w:left="720" w:hanging="360"/>
              <w:jc w:val="left"/>
              <w:rPr>
                <w:rFonts w:ascii="Calibri" w:hAnsi="Calibri" w:cs="Calibri" w:eastAsia="Calibri"/>
                <w:b/>
                <w:i/>
                <w:color w:val="auto"/>
                <w:spacing w:val="0"/>
                <w:position w:val="0"/>
                <w:sz w:val="20"/>
                <w:shd w:fill="auto" w:val="clear"/>
              </w:rPr>
            </w:pPr>
            <w:r>
              <w:rPr>
                <w:rFonts w:ascii="Calibri" w:hAnsi="Calibri" w:cs="Calibri" w:eastAsia="Calibri"/>
                <w:i/>
                <w:color w:val="auto"/>
                <w:spacing w:val="0"/>
                <w:position w:val="0"/>
                <w:sz w:val="20"/>
                <w:shd w:fill="auto" w:val="clear"/>
              </w:rPr>
              <w:t xml:space="preserve">I will call my doctor and set up an appointment to insert a birth control implant in the office.  </w:t>
            </w:r>
          </w:p>
          <w:p>
            <w:pPr>
              <w:numPr>
                <w:ilvl w:val="0"/>
                <w:numId w:val="219"/>
              </w:numPr>
              <w:spacing w:before="0" w:after="0" w:line="240"/>
              <w:ind w:right="0" w:left="720" w:hanging="360"/>
              <w:jc w:val="left"/>
              <w:rPr>
                <w:rFonts w:ascii="Calibri" w:hAnsi="Calibri" w:cs="Calibri" w:eastAsia="Calibri"/>
                <w:i/>
                <w:color w:val="auto"/>
                <w:spacing w:val="0"/>
                <w:position w:val="0"/>
                <w:sz w:val="20"/>
                <w:shd w:fill="auto" w:val="clear"/>
              </w:rPr>
            </w:pPr>
            <w:r>
              <w:rPr>
                <w:rFonts w:ascii="Calibri" w:hAnsi="Calibri" w:cs="Calibri" w:eastAsia="Calibri"/>
                <w:i/>
                <w:color w:val="auto"/>
                <w:spacing w:val="0"/>
                <w:position w:val="0"/>
                <w:sz w:val="20"/>
                <w:shd w:fill="auto" w:val="clear"/>
              </w:rPr>
              <w:t xml:space="preserve">I plan to wait at least one year before trying to conceive again. </w:t>
            </w:r>
          </w:p>
          <w:p>
            <w:pPr>
              <w:spacing w:before="0" w:after="0" w:line="240"/>
              <w:ind w:right="0" w:left="0" w:firstLine="0"/>
              <w:jc w:val="left"/>
              <w:rPr>
                <w:color w:val="auto"/>
                <w:spacing w:val="0"/>
                <w:position w:val="0"/>
              </w:rPr>
            </w:pPr>
          </w:p>
        </w:tc>
      </w:tr>
    </w:tbl>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Gill Sans SemiBold" w:hAnsi="Gill Sans SemiBold" w:cs="Gill Sans SemiBold" w:eastAsia="Gill Sans SemiBold"/>
          <w:b/>
          <w:color w:val="auto"/>
          <w:spacing w:val="0"/>
          <w:position w:val="0"/>
          <w:sz w:val="24"/>
          <w:shd w:fill="auto" w:val="clear"/>
        </w:rPr>
      </w:pPr>
      <w:r>
        <w:rPr>
          <w:rFonts w:ascii="Gill Sans SemiBold" w:hAnsi="Gill Sans SemiBold" w:cs="Gill Sans SemiBold" w:eastAsia="Gill Sans SemiBold"/>
          <w:b/>
          <w:color w:val="auto"/>
          <w:spacing w:val="0"/>
          <w:position w:val="0"/>
          <w:sz w:val="24"/>
          <w:shd w:fill="auto" w:val="clear"/>
        </w:rPr>
        <w:t xml:space="preserve"> </w:t>
      </w:r>
    </w:p>
    <w:p>
      <w:pPr>
        <w:spacing w:before="0" w:after="0" w:line="240"/>
        <w:ind w:right="0" w:left="0" w:firstLine="0"/>
        <w:jc w:val="left"/>
        <w:rPr>
          <w:rFonts w:ascii="Gill Sans SemiBold" w:hAnsi="Gill Sans SemiBold" w:cs="Gill Sans SemiBold" w:eastAsia="Gill Sans SemiBold"/>
          <w:b/>
          <w:color w:val="auto"/>
          <w:spacing w:val="0"/>
          <w:position w:val="0"/>
          <w:sz w:val="24"/>
          <w:shd w:fill="auto" w:val="clear"/>
        </w:rPr>
      </w:pPr>
    </w:p>
    <w:tbl>
      <w:tblPr/>
      <w:tblGrid>
        <w:gridCol w:w="10795"/>
      </w:tblGrid>
      <w:tr>
        <w:trPr>
          <w:trHeight w:val="1" w:hRule="atLeast"/>
          <w:jc w:val="left"/>
        </w:trPr>
        <w:tc>
          <w:tcPr>
            <w:tcW w:w="10795" w:type="dxa"/>
            <w:tcBorders>
              <w:top w:val="single" w:color="000000" w:sz="4"/>
              <w:left w:val="single" w:color="000000" w:sz="4"/>
              <w:bottom w:val="single" w:color="000000" w:sz="4"/>
              <w:right w:val="single" w:color="000000" w:sz="4"/>
            </w:tcBorders>
            <w:shd w:color="auto" w:fill="453560" w:val="clear"/>
            <w:tcMar>
              <w:left w:w="108" w:type="dxa"/>
              <w:right w:w="108" w:type="dxa"/>
            </w:tcMar>
            <w:vAlign w:val="top"/>
          </w:tcPr>
          <w:p>
            <w:pPr>
              <w:spacing w:before="60" w:after="60" w:line="240"/>
              <w:ind w:right="0" w:left="0" w:firstLine="0"/>
              <w:jc w:val="left"/>
              <w:rPr>
                <w:rFonts w:ascii="Gill Sans SemiBold" w:hAnsi="Gill Sans SemiBold" w:cs="Gill Sans SemiBold" w:eastAsia="Gill Sans SemiBold"/>
                <w:b/>
                <w:color w:val="FFFFFF"/>
                <w:spacing w:val="0"/>
                <w:position w:val="0"/>
                <w:sz w:val="24"/>
                <w:shd w:fill="auto" w:val="clear"/>
              </w:rPr>
            </w:pPr>
            <w:r>
              <w:rPr>
                <w:rFonts w:ascii="Gill Sans SemiBold" w:hAnsi="Gill Sans SemiBold" w:cs="Gill Sans SemiBold" w:eastAsia="Gill Sans SemiBold"/>
                <w:b/>
                <w:color w:val="FFFFFF"/>
                <w:spacing w:val="0"/>
                <w:position w:val="0"/>
                <w:sz w:val="24"/>
                <w:shd w:fill="auto" w:val="clear"/>
              </w:rPr>
              <w:t xml:space="preserve">Taking Care Of My Health Now</w:t>
            </w:r>
          </w:p>
          <w:p>
            <w:pPr>
              <w:spacing w:before="0" w:after="60" w:line="240"/>
              <w:ind w:right="0" w:left="0" w:firstLine="0"/>
              <w:jc w:val="left"/>
              <w:rPr>
                <w:spacing w:val="0"/>
                <w:position w:val="0"/>
              </w:rPr>
            </w:pPr>
            <w:r>
              <w:rPr>
                <w:rFonts w:ascii="Adobe Garamond Pro" w:hAnsi="Adobe Garamond Pro" w:cs="Adobe Garamond Pro" w:eastAsia="Adobe Garamond Pro"/>
                <w:color w:val="FFFFFF"/>
                <w:spacing w:val="0"/>
                <w:position w:val="0"/>
                <w:sz w:val="24"/>
                <w:shd w:fill="auto" w:val="clear"/>
              </w:rPr>
              <w:t xml:space="preserve">What do I need to do to take care of my health right now?</w:t>
            </w:r>
          </w:p>
        </w:tc>
      </w:tr>
      <w:tr>
        <w:trPr>
          <w:trHeight w:val="1" w:hRule="atLeast"/>
          <w:jc w:val="left"/>
        </w:trPr>
        <w:tc>
          <w:tcPr>
            <w:tcW w:w="1079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0"/>
                <w:shd w:fill="auto" w:val="clear"/>
              </w:rPr>
            </w:pP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b/>
                <w:i/>
                <w:color w:val="auto"/>
                <w:spacing w:val="0"/>
                <w:position w:val="0"/>
                <w:sz w:val="20"/>
                <w:shd w:fill="auto" w:val="clear"/>
              </w:rPr>
              <w:t xml:space="preserve">Diabetes</w:t>
            </w:r>
            <w:r>
              <w:rPr>
                <w:rFonts w:ascii="Calibri" w:hAnsi="Calibri" w:cs="Calibri" w:eastAsia="Calibri"/>
                <w:color w:val="auto"/>
                <w:spacing w:val="0"/>
                <w:position w:val="0"/>
                <w:sz w:val="20"/>
                <w:shd w:fill="auto" w:val="clear"/>
              </w:rPr>
              <w:t xml:space="preserve">.  Gestational diabetes is high blood sugar (glucose) that is first diagnosed during pregnancy. Having gestational diabetes in your last pregnancy increases your risk of having gestational diabetes in another pregnancy and of having type 2 diabetes later in life.  While you may not have any symptoms of high blood sugar, diabetes can lead to many health problems, such as high blood pressure, heart disease and kidney disease. </w:t>
            </w:r>
          </w:p>
          <w:p>
            <w:pPr>
              <w:spacing w:before="0" w:after="0" w:line="240"/>
              <w:ind w:right="0" w:left="0" w:firstLine="0"/>
              <w:jc w:val="left"/>
              <w:rPr>
                <w:rFonts w:ascii="Calibri" w:hAnsi="Calibri" w:cs="Calibri" w:eastAsia="Calibri"/>
                <w:color w:val="auto"/>
                <w:spacing w:val="0"/>
                <w:position w:val="0"/>
                <w:sz w:val="20"/>
                <w:shd w:fill="auto" w:val="clear"/>
              </w:rPr>
            </w:pPr>
          </w:p>
          <w:p>
            <w:pPr>
              <w:spacing w:before="0" w:after="0" w:line="240"/>
              <w:ind w:right="0" w:left="0" w:firstLine="0"/>
              <w:jc w:val="left"/>
              <w:rPr>
                <w:rFonts w:ascii="Calibri" w:hAnsi="Calibri" w:cs="Calibri" w:eastAsia="Calibri"/>
                <w:i/>
                <w:color w:val="auto"/>
                <w:spacing w:val="0"/>
                <w:position w:val="0"/>
                <w:sz w:val="20"/>
                <w:shd w:fill="auto" w:val="clear"/>
              </w:rPr>
            </w:pPr>
            <w:r>
              <w:rPr>
                <w:rFonts w:ascii="Calibri" w:hAnsi="Calibri" w:cs="Calibri" w:eastAsia="Calibri"/>
                <w:i/>
                <w:color w:val="auto"/>
                <w:spacing w:val="0"/>
                <w:position w:val="0"/>
                <w:sz w:val="20"/>
                <w:u w:val="single"/>
                <w:shd w:fill="auto" w:val="clear"/>
              </w:rPr>
              <w:t xml:space="preserve">Recommendations</w:t>
            </w:r>
            <w:r>
              <w:rPr>
                <w:rFonts w:ascii="Calibri" w:hAnsi="Calibri" w:cs="Calibri" w:eastAsia="Calibri"/>
                <w:color w:val="auto"/>
                <w:spacing w:val="0"/>
                <w:position w:val="0"/>
                <w:sz w:val="20"/>
                <w:shd w:fill="auto" w:val="clear"/>
              </w:rPr>
              <w:t xml:space="preserve">:  Because you had gestational diabetes while you were pregnant, you should be retested for diabetes after your baby is born.  Please have the test approximately 6 weeks after your baby’s birth date or _________, and every 1-3 years after giving birth.  Breastfeeding is helpful for reducing your risk of developing type 2 diabetes after pregnancy.  Eating healthy foods and being active every day can also help to get to and stay at a healthy weight to help reduce your risk of getting type 2 diabetes.</w:t>
            </w:r>
          </w:p>
          <w:p>
            <w:pPr>
              <w:spacing w:before="0" w:after="0" w:line="240"/>
              <w:ind w:right="0" w:left="0" w:firstLine="0"/>
              <w:jc w:val="left"/>
              <w:rPr>
                <w:rFonts w:ascii="Calibri" w:hAnsi="Calibri" w:cs="Calibri" w:eastAsia="Calibri"/>
                <w:color w:val="auto"/>
                <w:spacing w:val="0"/>
                <w:position w:val="0"/>
                <w:sz w:val="20"/>
                <w:shd w:fill="auto" w:val="clear"/>
              </w:rPr>
            </w:pPr>
          </w:p>
          <w:p>
            <w:pPr>
              <w:spacing w:before="0" w:after="0" w:line="240"/>
              <w:ind w:right="0" w:left="0" w:firstLine="0"/>
              <w:jc w:val="left"/>
              <w:rPr>
                <w:rFonts w:ascii="Calibri" w:hAnsi="Calibri" w:cs="Calibri" w:eastAsia="Calibri"/>
                <w:i/>
                <w:color w:val="auto"/>
                <w:spacing w:val="0"/>
                <w:position w:val="0"/>
                <w:sz w:val="20"/>
                <w:shd w:fill="auto" w:val="clear"/>
              </w:rPr>
            </w:pPr>
            <w:r>
              <w:rPr>
                <w:rFonts w:ascii="Calibri" w:hAnsi="Calibri" w:cs="Calibri" w:eastAsia="Calibri"/>
                <w:i/>
                <w:color w:val="auto"/>
                <w:spacing w:val="0"/>
                <w:position w:val="0"/>
                <w:sz w:val="20"/>
                <w:u w:val="single"/>
                <w:shd w:fill="auto" w:val="clear"/>
              </w:rPr>
              <w:t xml:space="preserve">My Plan</w:t>
            </w:r>
            <w:r>
              <w:rPr>
                <w:rFonts w:ascii="Calibri" w:hAnsi="Calibri" w:cs="Calibri" w:eastAsia="Calibri"/>
                <w:color w:val="auto"/>
                <w:spacing w:val="0"/>
                <w:position w:val="0"/>
                <w:sz w:val="20"/>
                <w:shd w:fill="auto" w:val="clear"/>
              </w:rPr>
              <w:t xml:space="preserve">: </w:t>
            </w:r>
            <w:r>
              <w:rPr>
                <w:rFonts w:ascii="Calibri" w:hAnsi="Calibri" w:cs="Calibri" w:eastAsia="Calibri"/>
                <w:i/>
                <w:color w:val="auto"/>
                <w:spacing w:val="0"/>
                <w:position w:val="0"/>
                <w:sz w:val="20"/>
                <w:shd w:fill="auto" w:val="clear"/>
              </w:rPr>
              <w:t xml:space="preserve"> </w:t>
            </w:r>
          </w:p>
          <w:p>
            <w:pPr>
              <w:numPr>
                <w:ilvl w:val="0"/>
                <w:numId w:val="229"/>
              </w:numPr>
              <w:spacing w:before="0" w:after="0" w:line="240"/>
              <w:ind w:right="0" w:left="720" w:hanging="360"/>
              <w:jc w:val="left"/>
              <w:rPr>
                <w:rFonts w:ascii="Calibri" w:hAnsi="Calibri" w:cs="Calibri" w:eastAsia="Calibri"/>
                <w:i/>
                <w:color w:val="auto"/>
                <w:spacing w:val="0"/>
                <w:position w:val="0"/>
                <w:sz w:val="20"/>
                <w:shd w:fill="auto" w:val="clear"/>
              </w:rPr>
            </w:pPr>
            <w:r>
              <w:rPr>
                <w:rFonts w:ascii="Calibri" w:hAnsi="Calibri" w:cs="Calibri" w:eastAsia="Calibri"/>
                <w:i/>
                <w:color w:val="auto"/>
                <w:spacing w:val="0"/>
                <w:position w:val="0"/>
                <w:sz w:val="20"/>
                <w:shd w:fill="auto" w:val="clear"/>
              </w:rPr>
              <w:t xml:space="preserve">Call my doctor’s office to schedule a screening test (fasting plasma glucose or oral glucose tolerance test) for diabetes about 6 weeks after my baby’s birth. Remember not to eat anything after midnight of the night before my scheduled test.</w:t>
            </w:r>
          </w:p>
          <w:p>
            <w:pPr>
              <w:numPr>
                <w:ilvl w:val="0"/>
                <w:numId w:val="229"/>
              </w:numPr>
              <w:spacing w:before="0" w:after="0" w:line="240"/>
              <w:ind w:right="0" w:left="720" w:hanging="360"/>
              <w:jc w:val="left"/>
              <w:rPr>
                <w:rFonts w:ascii="Calibri" w:hAnsi="Calibri" w:cs="Calibri" w:eastAsia="Calibri"/>
                <w:i/>
                <w:color w:val="auto"/>
                <w:spacing w:val="0"/>
                <w:position w:val="0"/>
                <w:sz w:val="20"/>
                <w:shd w:fill="auto" w:val="clear"/>
              </w:rPr>
            </w:pPr>
            <w:r>
              <w:rPr>
                <w:rFonts w:ascii="Calibri" w:hAnsi="Calibri" w:cs="Calibri" w:eastAsia="Calibri"/>
                <w:i/>
                <w:color w:val="auto"/>
                <w:spacing w:val="0"/>
                <w:position w:val="0"/>
                <w:sz w:val="20"/>
                <w:shd w:fill="auto" w:val="clear"/>
              </w:rPr>
              <w:t xml:space="preserve">Remember to get screened every 1-3 years.  More frequent screening is needed if I have prediabetes.   </w:t>
            </w:r>
          </w:p>
          <w:p>
            <w:pPr>
              <w:spacing w:before="0" w:after="0" w:line="240"/>
              <w:ind w:right="0" w:left="0" w:firstLine="0"/>
              <w:jc w:val="left"/>
              <w:rPr>
                <w:rFonts w:ascii="Calibri" w:hAnsi="Calibri" w:cs="Calibri" w:eastAsia="Calibri"/>
                <w:color w:val="auto"/>
                <w:spacing w:val="0"/>
                <w:position w:val="0"/>
              </w:rPr>
            </w:pPr>
          </w:p>
        </w:tc>
      </w:tr>
      <w:tr>
        <w:trPr>
          <w:trHeight w:val="1" w:hRule="atLeast"/>
          <w:jc w:val="left"/>
        </w:trPr>
        <w:tc>
          <w:tcPr>
            <w:tcW w:w="10795" w:type="dxa"/>
            <w:tcBorders>
              <w:top w:val="single" w:color="000000" w:sz="4"/>
              <w:left w:val="single" w:color="000000" w:sz="4"/>
              <w:bottom w:val="single" w:color="000000" w:sz="4"/>
              <w:right w:val="single" w:color="000000" w:sz="4"/>
            </w:tcBorders>
            <w:shd w:color="auto" w:fill="453560" w:val="clear"/>
            <w:tcMar>
              <w:left w:w="108" w:type="dxa"/>
              <w:right w:w="108" w:type="dxa"/>
            </w:tcMar>
            <w:vAlign w:val="top"/>
          </w:tcPr>
          <w:p>
            <w:pPr>
              <w:spacing w:before="0" w:after="60" w:line="240"/>
              <w:ind w:right="0" w:left="0" w:firstLine="0"/>
              <w:jc w:val="left"/>
              <w:rPr>
                <w:spacing w:val="0"/>
                <w:position w:val="0"/>
              </w:rPr>
            </w:pPr>
            <w:r>
              <w:rPr>
                <w:rFonts w:ascii="Adobe Garamond Pro" w:hAnsi="Adobe Garamond Pro" w:cs="Adobe Garamond Pro" w:eastAsia="Adobe Garamond Pro"/>
                <w:b/>
                <w:color w:val="FFFFFF"/>
                <w:spacing w:val="0"/>
                <w:position w:val="0"/>
                <w:sz w:val="24"/>
                <w:shd w:fill="auto" w:val="clear"/>
              </w:rPr>
              <w:t xml:space="preserve"> </w:t>
            </w:r>
          </w:p>
        </w:tc>
      </w:tr>
      <w:tr>
        <w:trPr>
          <w:trHeight w:val="1" w:hRule="atLeast"/>
          <w:jc w:val="left"/>
        </w:trPr>
        <w:tc>
          <w:tcPr>
            <w:tcW w:w="1079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rFonts w:ascii="Calibri" w:hAnsi="Calibri" w:cs="Calibri" w:eastAsia="Calibri"/>
                <w:color w:val="FFFFFF"/>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b/>
                <w:i/>
                <w:color w:val="auto"/>
                <w:spacing w:val="0"/>
                <w:position w:val="0"/>
                <w:sz w:val="20"/>
                <w:shd w:fill="auto" w:val="clear"/>
              </w:rPr>
              <w:t xml:space="preserve">Cervical Insufficiency</w:t>
            </w:r>
            <w:r>
              <w:rPr>
                <w:rFonts w:ascii="Calibri" w:hAnsi="Calibri" w:cs="Calibri" w:eastAsia="Calibri"/>
                <w:color w:val="auto"/>
                <w:spacing w:val="0"/>
                <w:position w:val="0"/>
                <w:sz w:val="20"/>
                <w:shd w:fill="auto" w:val="clear"/>
              </w:rPr>
              <w:t xml:space="preserve">.  In some women, the cervix can shorten and open too early in pregnancy with little or no labor pains.  Early additional screening for signs of cervical insufficiency during the early part of your next pregnancy may help to identify potential interventions to reduce recurrent preterm birth.</w:t>
            </w:r>
          </w:p>
          <w:p>
            <w:pPr>
              <w:spacing w:before="0" w:after="0" w:line="240"/>
              <w:ind w:right="0" w:left="720" w:firstLine="0"/>
              <w:jc w:val="left"/>
              <w:rPr>
                <w:rFonts w:ascii="Calibri" w:hAnsi="Calibri" w:cs="Calibri" w:eastAsia="Calibri"/>
                <w:color w:val="auto"/>
                <w:spacing w:val="0"/>
                <w:position w:val="0"/>
                <w:sz w:val="20"/>
                <w:shd w:fill="auto" w:val="clear"/>
              </w:rPr>
            </w:pPr>
          </w:p>
          <w:p>
            <w:pPr>
              <w:numPr>
                <w:ilvl w:val="0"/>
                <w:numId w:val="238"/>
              </w:numPr>
              <w:spacing w:before="0" w:after="0" w:line="240"/>
              <w:ind w:right="0" w:left="720" w:hanging="360"/>
              <w:jc w:val="left"/>
              <w:rPr>
                <w:rFonts w:ascii="Calibri" w:hAnsi="Calibri" w:cs="Calibri" w:eastAsia="Calibri"/>
                <w:b/>
                <w:color w:val="000000"/>
                <w:spacing w:val="0"/>
                <w:position w:val="0"/>
                <w:sz w:val="20"/>
                <w:shd w:fill="auto" w:val="clear"/>
              </w:rPr>
            </w:pPr>
            <w:r>
              <w:rPr>
                <w:rFonts w:ascii="Calibri" w:hAnsi="Calibri" w:cs="Calibri" w:eastAsia="Calibri"/>
                <w:color w:val="000000"/>
                <w:spacing w:val="0"/>
                <w:position w:val="0"/>
                <w:sz w:val="20"/>
                <w:shd w:fill="auto" w:val="clear"/>
              </w:rPr>
              <w:t xml:space="preserve">Good news! Most likely won’t happen again </w:t>
            </w:r>
          </w:p>
          <w:p>
            <w:pPr>
              <w:numPr>
                <w:ilvl w:val="0"/>
                <w:numId w:val="238"/>
              </w:numPr>
              <w:spacing w:before="0" w:after="0" w:line="240"/>
              <w:ind w:right="0" w:left="1440" w:hanging="360"/>
              <w:jc w:val="left"/>
              <w:rPr>
                <w:rFonts w:ascii="Calibri" w:hAnsi="Calibri" w:cs="Calibri" w:eastAsia="Calibri"/>
                <w:b/>
                <w:color w:val="000000"/>
                <w:spacing w:val="0"/>
                <w:position w:val="0"/>
                <w:sz w:val="20"/>
                <w:shd w:fill="auto" w:val="clear"/>
              </w:rPr>
            </w:pPr>
            <w:r>
              <w:rPr>
                <w:rFonts w:ascii="Calibri" w:hAnsi="Calibri" w:cs="Calibri" w:eastAsia="Calibri"/>
                <w:color w:val="000000"/>
                <w:spacing w:val="0"/>
                <w:position w:val="0"/>
                <w:sz w:val="20"/>
                <w:shd w:fill="auto" w:val="clear"/>
              </w:rPr>
              <w:t xml:space="preserve">Per MFM, for most women it doesn’t happen with a second pregnancy</w:t>
            </w:r>
          </w:p>
          <w:p>
            <w:pPr>
              <w:numPr>
                <w:ilvl w:val="0"/>
                <w:numId w:val="238"/>
              </w:numPr>
              <w:spacing w:before="0" w:after="0" w:line="240"/>
              <w:ind w:right="0" w:left="720" w:hanging="360"/>
              <w:jc w:val="left"/>
              <w:rPr>
                <w:rFonts w:ascii="Calibri" w:hAnsi="Calibri" w:cs="Calibri" w:eastAsia="Calibri"/>
                <w:b/>
                <w:color w:val="000000"/>
                <w:spacing w:val="0"/>
                <w:position w:val="0"/>
                <w:sz w:val="20"/>
                <w:shd w:fill="auto" w:val="clear"/>
              </w:rPr>
            </w:pPr>
            <w:r>
              <w:rPr>
                <w:rFonts w:ascii="Calibri" w:hAnsi="Calibri" w:cs="Calibri" w:eastAsia="Calibri"/>
                <w:color w:val="000000"/>
                <w:spacing w:val="0"/>
                <w:position w:val="0"/>
                <w:sz w:val="20"/>
                <w:shd w:fill="auto" w:val="clear"/>
              </w:rPr>
              <w:t xml:space="preserve">To reduce the chances of this happening again: </w:t>
            </w:r>
          </w:p>
          <w:p>
            <w:pPr>
              <w:numPr>
                <w:ilvl w:val="0"/>
                <w:numId w:val="238"/>
              </w:numPr>
              <w:spacing w:before="0" w:after="0" w:line="240"/>
              <w:ind w:right="0" w:left="1440" w:hanging="360"/>
              <w:jc w:val="left"/>
              <w:rPr>
                <w:rFonts w:ascii="Calibri" w:hAnsi="Calibri" w:cs="Calibri" w:eastAsia="Calibri"/>
                <w:b/>
                <w:color w:val="000000"/>
                <w:spacing w:val="0"/>
                <w:position w:val="0"/>
                <w:sz w:val="20"/>
                <w:shd w:fill="auto" w:val="clear"/>
              </w:rPr>
            </w:pPr>
            <w:r>
              <w:rPr>
                <w:rFonts w:ascii="Calibri" w:hAnsi="Calibri" w:cs="Calibri" w:eastAsia="Calibri"/>
                <w:color w:val="000000"/>
                <w:spacing w:val="0"/>
                <w:position w:val="0"/>
                <w:sz w:val="20"/>
                <w:shd w:fill="auto" w:val="clear"/>
              </w:rPr>
              <w:t xml:space="preserve">Don’t get pregnant again too soon </w:t>
            </w:r>
          </w:p>
          <w:p>
            <w:pPr>
              <w:numPr>
                <w:ilvl w:val="0"/>
                <w:numId w:val="238"/>
              </w:numPr>
              <w:spacing w:before="0" w:after="0" w:line="240"/>
              <w:ind w:right="0" w:left="1440" w:hanging="360"/>
              <w:jc w:val="left"/>
              <w:rPr>
                <w:rFonts w:ascii="Calibri" w:hAnsi="Calibri" w:cs="Calibri" w:eastAsia="Calibri"/>
                <w:b/>
                <w:color w:val="000000"/>
                <w:spacing w:val="0"/>
                <w:position w:val="0"/>
                <w:sz w:val="20"/>
                <w:shd w:fill="auto" w:val="clear"/>
              </w:rPr>
            </w:pPr>
            <w:r>
              <w:rPr>
                <w:rFonts w:ascii="Calibri" w:hAnsi="Calibri" w:cs="Calibri" w:eastAsia="Calibri"/>
                <w:color w:val="000000"/>
                <w:spacing w:val="0"/>
                <w:position w:val="0"/>
                <w:sz w:val="20"/>
                <w:shd w:fill="auto" w:val="clear"/>
              </w:rPr>
              <w:t xml:space="preserve">Think about contraception: using Depo-Provera right now, thinking about switching to Nexplanon  </w:t>
            </w:r>
          </w:p>
          <w:p>
            <w:pPr>
              <w:numPr>
                <w:ilvl w:val="0"/>
                <w:numId w:val="238"/>
              </w:numPr>
              <w:spacing w:before="0" w:after="0" w:line="240"/>
              <w:ind w:right="0" w:left="1440" w:hanging="360"/>
              <w:jc w:val="left"/>
              <w:rPr>
                <w:rFonts w:ascii="Calibri" w:hAnsi="Calibri" w:cs="Calibri" w:eastAsia="Calibri"/>
                <w:b/>
                <w:color w:val="000000"/>
                <w:spacing w:val="0"/>
                <w:position w:val="0"/>
                <w:sz w:val="20"/>
                <w:shd w:fill="auto" w:val="clear"/>
              </w:rPr>
            </w:pPr>
            <w:r>
              <w:rPr>
                <w:rFonts w:ascii="Calibri" w:hAnsi="Calibri" w:cs="Calibri" w:eastAsia="Calibri"/>
                <w:color w:val="000000"/>
                <w:spacing w:val="0"/>
                <w:position w:val="0"/>
                <w:sz w:val="20"/>
                <w:shd w:fill="auto" w:val="clear"/>
              </w:rPr>
              <w:t xml:space="preserve">Recommend approx. 12 months before start trying again </w:t>
            </w:r>
          </w:p>
          <w:p>
            <w:pPr>
              <w:spacing w:before="0" w:after="0" w:line="240"/>
              <w:ind w:right="0" w:left="720" w:firstLine="0"/>
              <w:jc w:val="left"/>
              <w:rPr>
                <w:rFonts w:ascii="Calibri" w:hAnsi="Calibri" w:cs="Calibri" w:eastAsia="Calibri"/>
                <w:color w:val="auto"/>
                <w:spacing w:val="0"/>
                <w:position w:val="0"/>
                <w:sz w:val="20"/>
                <w:shd w:fill="auto" w:val="clear"/>
              </w:rPr>
            </w:pPr>
          </w:p>
          <w:p>
            <w:pPr>
              <w:spacing w:before="0" w:after="0" w:line="240"/>
              <w:ind w:right="0" w:left="720" w:firstLine="0"/>
              <w:jc w:val="left"/>
              <w:rPr>
                <w:rFonts w:ascii="Calibri" w:hAnsi="Calibri" w:cs="Calibri" w:eastAsia="Calibri"/>
                <w:color w:val="000000"/>
                <w:spacing w:val="0"/>
                <w:position w:val="0"/>
                <w:sz w:val="20"/>
                <w:shd w:fill="auto" w:val="clear"/>
              </w:rPr>
            </w:pPr>
            <w:r>
              <w:rPr>
                <w:rFonts w:ascii="Calibri" w:hAnsi="Calibri" w:cs="Calibri" w:eastAsia="Calibri"/>
                <w:i/>
                <w:color w:val="auto"/>
                <w:spacing w:val="0"/>
                <w:position w:val="0"/>
                <w:sz w:val="20"/>
                <w:u w:val="single"/>
                <w:shd w:fill="auto" w:val="clear"/>
              </w:rPr>
              <w:t xml:space="preserve">Recommendation</w:t>
            </w:r>
            <w:r>
              <w:rPr>
                <w:rFonts w:ascii="Calibri" w:hAnsi="Calibri" w:cs="Calibri" w:eastAsia="Calibri"/>
                <w:b/>
                <w:i/>
                <w:color w:val="auto"/>
                <w:spacing w:val="0"/>
                <w:position w:val="0"/>
                <w:sz w:val="20"/>
                <w:shd w:fill="auto" w:val="clear"/>
              </w:rPr>
              <w:t xml:space="preserve">:</w:t>
            </w:r>
            <w:r>
              <w:rPr>
                <w:rFonts w:ascii="Calibri" w:hAnsi="Calibri" w:cs="Calibri" w:eastAsia="Calibri"/>
                <w:i/>
                <w:color w:val="auto"/>
                <w:spacing w:val="0"/>
                <w:position w:val="0"/>
                <w:sz w:val="20"/>
                <w:shd w:fill="auto" w:val="clear"/>
              </w:rPr>
              <w:t xml:space="preserve">  </w:t>
            </w:r>
            <w:r>
              <w:rPr>
                <w:rFonts w:ascii="Calibri" w:hAnsi="Calibri" w:cs="Calibri" w:eastAsia="Calibri"/>
                <w:color w:val="000000"/>
                <w:spacing w:val="0"/>
                <w:position w:val="0"/>
                <w:sz w:val="20"/>
                <w:shd w:fill="auto" w:val="clear"/>
              </w:rPr>
              <w:t xml:space="preserve"> </w:t>
            </w:r>
          </w:p>
          <w:p>
            <w:pPr>
              <w:spacing w:before="0" w:after="0" w:line="240"/>
              <w:ind w:right="0" w:left="720" w:firstLine="0"/>
              <w:jc w:val="left"/>
              <w:rPr>
                <w:rFonts w:ascii="Calibri" w:hAnsi="Calibri" w:cs="Calibri" w:eastAsia="Calibri"/>
                <w:b/>
                <w:color w:val="000000"/>
                <w:spacing w:val="0"/>
                <w:position w:val="0"/>
                <w:sz w:val="20"/>
                <w:shd w:fill="auto" w:val="clear"/>
              </w:rPr>
            </w:pPr>
          </w:p>
          <w:p>
            <w:pPr>
              <w:numPr>
                <w:ilvl w:val="0"/>
                <w:numId w:val="243"/>
              </w:numPr>
              <w:spacing w:before="0" w:after="0" w:line="240"/>
              <w:ind w:right="0" w:left="720" w:hanging="360"/>
              <w:jc w:val="left"/>
              <w:rPr>
                <w:rFonts w:ascii="Calibri" w:hAnsi="Calibri" w:cs="Calibri" w:eastAsia="Calibri"/>
                <w:b/>
                <w:color w:val="000000"/>
                <w:spacing w:val="0"/>
                <w:position w:val="0"/>
                <w:sz w:val="20"/>
                <w:shd w:fill="auto" w:val="clear"/>
              </w:rPr>
            </w:pPr>
            <w:r>
              <w:rPr>
                <w:rFonts w:ascii="Calibri" w:hAnsi="Calibri" w:cs="Calibri" w:eastAsia="Calibri"/>
                <w:color w:val="000000"/>
                <w:spacing w:val="0"/>
                <w:position w:val="0"/>
                <w:sz w:val="20"/>
                <w:shd w:fill="auto" w:val="clear"/>
              </w:rPr>
              <w:t xml:space="preserve">Starting at 16 weeks, check cervix with US biweekly till 24 weeks to get measurement </w:t>
            </w:r>
          </w:p>
          <w:p>
            <w:pPr>
              <w:numPr>
                <w:ilvl w:val="0"/>
                <w:numId w:val="243"/>
              </w:numPr>
              <w:spacing w:before="0" w:after="0" w:line="240"/>
              <w:ind w:right="0" w:left="1440" w:hanging="360"/>
              <w:jc w:val="left"/>
              <w:rPr>
                <w:rFonts w:ascii="Calibri" w:hAnsi="Calibri" w:cs="Calibri" w:eastAsia="Calibri"/>
                <w:b/>
                <w:color w:val="000000"/>
                <w:spacing w:val="0"/>
                <w:position w:val="0"/>
                <w:sz w:val="20"/>
                <w:shd w:fill="auto" w:val="clear"/>
              </w:rPr>
            </w:pPr>
            <w:r>
              <w:rPr>
                <w:rFonts w:ascii="Calibri" w:hAnsi="Calibri" w:cs="Calibri" w:eastAsia="Calibri"/>
                <w:color w:val="000000"/>
                <w:spacing w:val="0"/>
                <w:position w:val="0"/>
                <w:sz w:val="20"/>
                <w:shd w:fill="auto" w:val="clear"/>
              </w:rPr>
              <w:t xml:space="preserve">If cervical length &lt; 25 mm, put in stitch </w:t>
            </w:r>
          </w:p>
          <w:p>
            <w:pPr>
              <w:numPr>
                <w:ilvl w:val="0"/>
                <w:numId w:val="243"/>
              </w:numPr>
              <w:spacing w:before="0" w:after="0" w:line="240"/>
              <w:ind w:right="0" w:left="1440" w:hanging="360"/>
              <w:jc w:val="left"/>
              <w:rPr>
                <w:rFonts w:ascii="Calibri" w:hAnsi="Calibri" w:cs="Calibri" w:eastAsia="Calibri"/>
                <w:b/>
                <w:color w:val="000000"/>
                <w:spacing w:val="0"/>
                <w:position w:val="0"/>
                <w:sz w:val="20"/>
                <w:shd w:fill="auto" w:val="clear"/>
              </w:rPr>
            </w:pPr>
            <w:r>
              <w:rPr>
                <w:rFonts w:ascii="Calibri" w:hAnsi="Calibri" w:cs="Calibri" w:eastAsia="Calibri"/>
                <w:color w:val="000000"/>
                <w:spacing w:val="0"/>
                <w:position w:val="0"/>
                <w:sz w:val="20"/>
                <w:shd w:fill="auto" w:val="clear"/>
              </w:rPr>
              <w:t xml:space="preserve">Begin 17 OH progesterone 250mg IM weekly till 36 weeks</w:t>
            </w:r>
          </w:p>
          <w:p>
            <w:pPr>
              <w:numPr>
                <w:ilvl w:val="0"/>
                <w:numId w:val="243"/>
              </w:numPr>
              <w:spacing w:before="0" w:after="0" w:line="240"/>
              <w:ind w:right="0" w:left="720" w:hanging="360"/>
              <w:jc w:val="left"/>
              <w:rPr>
                <w:rFonts w:ascii="Calibri" w:hAnsi="Calibri" w:cs="Calibri" w:eastAsia="Calibri"/>
                <w:b/>
                <w:color w:val="000000"/>
                <w:spacing w:val="0"/>
                <w:position w:val="0"/>
                <w:sz w:val="20"/>
                <w:shd w:fill="auto" w:val="clear"/>
              </w:rPr>
            </w:pPr>
            <w:r>
              <w:rPr>
                <w:rFonts w:ascii="Calibri" w:hAnsi="Calibri" w:cs="Calibri" w:eastAsia="Calibri"/>
                <w:color w:val="000000"/>
                <w:spacing w:val="0"/>
                <w:position w:val="0"/>
                <w:sz w:val="20"/>
                <w:shd w:fill="auto" w:val="clear"/>
              </w:rPr>
              <w:t xml:space="preserve">Alternative: Cerclage at 13 weeks </w:t>
            </w:r>
          </w:p>
          <w:p>
            <w:pPr>
              <w:numPr>
                <w:ilvl w:val="0"/>
                <w:numId w:val="243"/>
              </w:numPr>
              <w:spacing w:before="0" w:after="0" w:line="240"/>
              <w:ind w:right="0" w:left="1440" w:hanging="360"/>
              <w:jc w:val="left"/>
              <w:rPr>
                <w:rFonts w:ascii="Calibri" w:hAnsi="Calibri" w:cs="Calibri" w:eastAsia="Calibri"/>
                <w:b/>
                <w:color w:val="000000"/>
                <w:spacing w:val="0"/>
                <w:position w:val="0"/>
                <w:sz w:val="20"/>
                <w:shd w:fill="auto" w:val="clear"/>
              </w:rPr>
            </w:pPr>
            <w:r>
              <w:rPr>
                <w:rFonts w:ascii="Calibri" w:hAnsi="Calibri" w:cs="Calibri" w:eastAsia="Calibri"/>
                <w:color w:val="000000"/>
                <w:spacing w:val="0"/>
                <w:position w:val="0"/>
                <w:sz w:val="20"/>
                <w:shd w:fill="auto" w:val="clear"/>
              </w:rPr>
              <w:t xml:space="preserve">at least half the women don’t need it</w:t>
            </w:r>
          </w:p>
          <w:p>
            <w:pPr>
              <w:numPr>
                <w:ilvl w:val="0"/>
                <w:numId w:val="243"/>
              </w:numPr>
              <w:spacing w:before="0" w:after="0" w:line="240"/>
              <w:ind w:right="0" w:left="1440" w:hanging="360"/>
              <w:jc w:val="left"/>
              <w:rPr>
                <w:rFonts w:ascii="Calibri" w:hAnsi="Calibri" w:cs="Calibri" w:eastAsia="Calibri"/>
                <w:b/>
                <w:color w:val="000000"/>
                <w:spacing w:val="0"/>
                <w:position w:val="0"/>
                <w:sz w:val="20"/>
                <w:shd w:fill="auto" w:val="clear"/>
              </w:rPr>
            </w:pPr>
            <w:r>
              <w:rPr>
                <w:rFonts w:ascii="Calibri" w:hAnsi="Calibri" w:cs="Calibri" w:eastAsia="Calibri"/>
                <w:color w:val="000000"/>
                <w:spacing w:val="0"/>
                <w:position w:val="0"/>
                <w:sz w:val="20"/>
                <w:shd w:fill="auto" w:val="clear"/>
              </w:rPr>
              <w:t xml:space="preserve">more aggressive approach </w:t>
            </w:r>
          </w:p>
          <w:p>
            <w:pPr>
              <w:spacing w:before="0" w:after="0" w:line="240"/>
              <w:ind w:right="0" w:left="0" w:firstLine="0"/>
              <w:jc w:val="left"/>
              <w:rPr>
                <w:rFonts w:ascii="Calibri" w:hAnsi="Calibri" w:cs="Calibri" w:eastAsia="Calibri"/>
                <w:color w:val="FFFFFF"/>
                <w:spacing w:val="0"/>
                <w:position w:val="0"/>
                <w:sz w:val="24"/>
                <w:shd w:fill="auto" w:val="clear"/>
              </w:rPr>
            </w:pPr>
          </w:p>
          <w:p>
            <w:pPr>
              <w:spacing w:before="0" w:after="0" w:line="240"/>
              <w:ind w:right="0" w:left="0" w:firstLine="0"/>
              <w:jc w:val="left"/>
              <w:rPr>
                <w:rFonts w:ascii="Calibri" w:hAnsi="Calibri" w:cs="Calibri" w:eastAsia="Calibri"/>
                <w:spacing w:val="0"/>
                <w:position w:val="0"/>
              </w:rPr>
            </w:pPr>
          </w:p>
        </w:tc>
      </w:tr>
      <w:tr>
        <w:trPr>
          <w:trHeight w:val="1" w:hRule="atLeast"/>
          <w:jc w:val="left"/>
        </w:trPr>
        <w:tc>
          <w:tcPr>
            <w:tcW w:w="1079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1079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0" w:line="240"/>
        <w:ind w:right="0" w:left="0" w:firstLine="0"/>
        <w:jc w:val="left"/>
        <w:rPr>
          <w:rFonts w:ascii="Gill Sans SemiBold" w:hAnsi="Gill Sans SemiBold" w:cs="Gill Sans SemiBold" w:eastAsia="Gill Sans SemiBold"/>
          <w:b/>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p>
    <w:p>
      <w:pPr>
        <w:spacing w:before="0" w:after="0" w:line="240"/>
        <w:ind w:right="0" w:left="0" w:firstLine="0"/>
        <w:jc w:val="left"/>
        <w:rPr>
          <w:rFonts w:ascii="Calibri" w:hAnsi="Calibri" w:cs="Calibri" w:eastAsia="Calibri"/>
          <w:color w:val="auto"/>
          <w:spacing w:val="0"/>
          <w:position w:val="0"/>
          <w:sz w:val="24"/>
          <w:shd w:fill="auto" w:val="clear"/>
        </w:rPr>
      </w:pPr>
    </w:p>
    <w:tbl>
      <w:tblPr/>
      <w:tblGrid>
        <w:gridCol w:w="10795"/>
      </w:tblGrid>
      <w:tr>
        <w:trPr>
          <w:trHeight w:val="1" w:hRule="atLeast"/>
          <w:jc w:val="left"/>
        </w:trPr>
        <w:tc>
          <w:tcPr>
            <w:tcW w:w="10795" w:type="dxa"/>
            <w:tcBorders>
              <w:top w:val="single" w:color="000000" w:sz="4"/>
              <w:left w:val="single" w:color="000000" w:sz="4"/>
              <w:bottom w:val="single" w:color="000000" w:sz="4"/>
              <w:right w:val="single" w:color="000000" w:sz="4"/>
            </w:tcBorders>
            <w:shd w:color="auto" w:fill="453560" w:val="clear"/>
            <w:tcMar>
              <w:left w:w="108" w:type="dxa"/>
              <w:right w:w="108" w:type="dxa"/>
            </w:tcMar>
            <w:vAlign w:val="top"/>
          </w:tcPr>
          <w:p>
            <w:pPr>
              <w:spacing w:before="60" w:after="60" w:line="240"/>
              <w:ind w:right="0" w:left="0" w:firstLine="0"/>
              <w:jc w:val="left"/>
              <w:rPr>
                <w:rFonts w:ascii="Gill Sans SemiBold" w:hAnsi="Gill Sans SemiBold" w:cs="Gill Sans SemiBold" w:eastAsia="Gill Sans SemiBold"/>
                <w:b/>
                <w:color w:val="FFFFFF"/>
                <w:spacing w:val="0"/>
                <w:position w:val="0"/>
                <w:sz w:val="24"/>
                <w:shd w:fill="auto" w:val="clear"/>
              </w:rPr>
            </w:pPr>
            <w:r>
              <w:rPr>
                <w:rFonts w:ascii="Gill Sans SemiBold" w:hAnsi="Gill Sans SemiBold" w:cs="Gill Sans SemiBold" w:eastAsia="Gill Sans SemiBold"/>
                <w:b/>
                <w:color w:val="FFFFFF"/>
                <w:spacing w:val="0"/>
                <w:position w:val="0"/>
                <w:sz w:val="24"/>
                <w:shd w:fill="auto" w:val="clear"/>
              </w:rPr>
              <w:t xml:space="preserve">A Plan For My Health   </w:t>
            </w:r>
          </w:p>
          <w:p>
            <w:pPr>
              <w:spacing w:before="0" w:after="60" w:line="240"/>
              <w:ind w:right="0" w:left="0" w:firstLine="0"/>
              <w:jc w:val="left"/>
              <w:rPr>
                <w:spacing w:val="0"/>
                <w:position w:val="0"/>
              </w:rPr>
            </w:pPr>
            <w:r>
              <w:rPr>
                <w:rFonts w:ascii="Adobe Garamond Pro" w:hAnsi="Adobe Garamond Pro" w:cs="Adobe Garamond Pro" w:eastAsia="Adobe Garamond Pro"/>
                <w:color w:val="FFFFFF"/>
                <w:spacing w:val="0"/>
                <w:position w:val="0"/>
                <w:sz w:val="20"/>
                <w:shd w:fill="auto" w:val="clear"/>
              </w:rPr>
              <w:t xml:space="preserve">What I can do now to act on these recommendations</w:t>
            </w:r>
          </w:p>
        </w:tc>
      </w:tr>
      <w:tr>
        <w:trPr>
          <w:trHeight w:val="1" w:hRule="atLeast"/>
          <w:jc w:val="left"/>
        </w:trPr>
        <w:tc>
          <w:tcPr>
            <w:tcW w:w="1079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rFonts w:ascii="Calibri" w:hAnsi="Calibri" w:cs="Calibri" w:eastAsia="Calibri"/>
                <w:b/>
                <w:color w:val="auto"/>
                <w:spacing w:val="0"/>
                <w:position w:val="0"/>
                <w:sz w:val="24"/>
                <w:shd w:fill="auto" w:val="clear"/>
              </w:rPr>
            </w:pPr>
            <w:r>
              <w:rPr>
                <w:rFonts w:ascii="Adobe Garamond Pro" w:hAnsi="Adobe Garamond Pro" w:cs="Adobe Garamond Pro" w:eastAsia="Adobe Garamond Pro"/>
                <w:color w:val="auto"/>
                <w:spacing w:val="0"/>
                <w:position w:val="0"/>
                <w:sz w:val="20"/>
                <w:shd w:fill="auto" w:val="clear"/>
              </w:rPr>
              <w:t xml:space="preserve"> </w:t>
            </w:r>
          </w:p>
          <w:p>
            <w:pPr>
              <w:spacing w:before="0" w:after="0" w:line="240"/>
              <w:ind w:right="0" w:left="720" w:firstLine="0"/>
              <w:jc w:val="left"/>
              <w:rPr>
                <w:rFonts w:ascii="Calibri" w:hAnsi="Calibri" w:cs="Calibri" w:eastAsia="Calibri"/>
                <w:b/>
                <w:color w:val="000000"/>
                <w:spacing w:val="0"/>
                <w:position w:val="0"/>
                <w:sz w:val="24"/>
                <w:shd w:fill="auto" w:val="clear"/>
              </w:rPr>
            </w:pPr>
            <w:r>
              <w:rPr>
                <w:rFonts w:ascii="Calibri" w:hAnsi="Calibri" w:cs="Calibri" w:eastAsia="Calibri"/>
                <w:color w:val="000000"/>
                <w:spacing w:val="0"/>
                <w:position w:val="0"/>
                <w:sz w:val="24"/>
                <w:shd w:fill="auto" w:val="clear"/>
              </w:rPr>
              <w:t xml:space="preserve">To reduce the chances of this happening again: </w:t>
            </w:r>
          </w:p>
          <w:p>
            <w:pPr>
              <w:numPr>
                <w:ilvl w:val="0"/>
                <w:numId w:val="261"/>
              </w:numPr>
              <w:spacing w:before="0" w:after="0" w:line="240"/>
              <w:ind w:right="0" w:left="1440" w:hanging="360"/>
              <w:jc w:val="left"/>
              <w:rPr>
                <w:rFonts w:ascii="Calibri" w:hAnsi="Calibri" w:cs="Calibri" w:eastAsia="Calibri"/>
                <w:b/>
                <w:color w:val="000000"/>
                <w:spacing w:val="0"/>
                <w:position w:val="0"/>
                <w:sz w:val="24"/>
                <w:shd w:fill="auto" w:val="clear"/>
              </w:rPr>
            </w:pPr>
            <w:r>
              <w:rPr>
                <w:rFonts w:ascii="Calibri" w:hAnsi="Calibri" w:cs="Calibri" w:eastAsia="Calibri"/>
                <w:color w:val="000000"/>
                <w:spacing w:val="0"/>
                <w:position w:val="0"/>
                <w:sz w:val="24"/>
                <w:shd w:fill="auto" w:val="clear"/>
              </w:rPr>
              <w:t xml:space="preserve">Don’t get pregnant again too soon </w:t>
            </w:r>
          </w:p>
          <w:p>
            <w:pPr>
              <w:numPr>
                <w:ilvl w:val="0"/>
                <w:numId w:val="261"/>
              </w:numPr>
              <w:spacing w:before="0" w:after="0" w:line="240"/>
              <w:ind w:right="0" w:left="1440" w:hanging="360"/>
              <w:jc w:val="left"/>
              <w:rPr>
                <w:rFonts w:ascii="Calibri" w:hAnsi="Calibri" w:cs="Calibri" w:eastAsia="Calibri"/>
                <w:b/>
                <w:color w:val="000000"/>
                <w:spacing w:val="0"/>
                <w:position w:val="0"/>
                <w:sz w:val="24"/>
                <w:shd w:fill="auto" w:val="clear"/>
              </w:rPr>
            </w:pPr>
            <w:r>
              <w:rPr>
                <w:rFonts w:ascii="Calibri" w:hAnsi="Calibri" w:cs="Calibri" w:eastAsia="Calibri"/>
                <w:color w:val="000000"/>
                <w:spacing w:val="0"/>
                <w:position w:val="0"/>
                <w:sz w:val="24"/>
                <w:shd w:fill="auto" w:val="clear"/>
              </w:rPr>
              <w:t xml:space="preserve">Think about contraception: using Depo-Provera right now, thinking about switching to Nexplanon  </w:t>
            </w:r>
          </w:p>
          <w:p>
            <w:pPr>
              <w:numPr>
                <w:ilvl w:val="0"/>
                <w:numId w:val="261"/>
              </w:numPr>
              <w:spacing w:before="0" w:after="0" w:line="240"/>
              <w:ind w:right="0" w:left="1440" w:hanging="360"/>
              <w:jc w:val="left"/>
              <w:rPr>
                <w:rFonts w:ascii="Calibri" w:hAnsi="Calibri" w:cs="Calibri" w:eastAsia="Calibri"/>
                <w:b/>
                <w:color w:val="000000"/>
                <w:spacing w:val="0"/>
                <w:position w:val="0"/>
                <w:sz w:val="24"/>
                <w:shd w:fill="auto" w:val="clear"/>
              </w:rPr>
            </w:pPr>
            <w:r>
              <w:rPr>
                <w:rFonts w:ascii="Calibri" w:hAnsi="Calibri" w:cs="Calibri" w:eastAsia="Calibri"/>
                <w:color w:val="000000"/>
                <w:spacing w:val="0"/>
                <w:position w:val="0"/>
                <w:sz w:val="24"/>
                <w:shd w:fill="auto" w:val="clear"/>
              </w:rPr>
              <w:t xml:space="preserve">Recommend approx. 12 months before start trying again </w:t>
            </w:r>
          </w:p>
          <w:p>
            <w:pPr>
              <w:spacing w:before="0" w:after="0" w:line="240"/>
              <w:ind w:right="0" w:left="0" w:firstLine="0"/>
              <w:jc w:val="left"/>
              <w:rPr>
                <w:rFonts w:ascii="Adobe Garamond Pro" w:hAnsi="Adobe Garamond Pro" w:cs="Adobe Garamond Pro" w:eastAsia="Adobe Garamond Pro"/>
                <w:color w:val="auto"/>
                <w:spacing w:val="0"/>
                <w:position w:val="0"/>
                <w:sz w:val="20"/>
                <w:shd w:fill="auto" w:val="clear"/>
              </w:rPr>
            </w:pPr>
          </w:p>
          <w:p>
            <w:pPr>
              <w:spacing w:before="0" w:after="0" w:line="240"/>
              <w:ind w:right="0" w:left="0" w:firstLine="0"/>
              <w:jc w:val="left"/>
              <w:rPr>
                <w:rFonts w:ascii="Adobe Garamond Pro" w:hAnsi="Adobe Garamond Pro" w:cs="Adobe Garamond Pro" w:eastAsia="Adobe Garamond Pro"/>
                <w:color w:val="auto"/>
                <w:spacing w:val="0"/>
                <w:position w:val="0"/>
                <w:sz w:val="20"/>
                <w:shd w:fill="auto" w:val="clear"/>
              </w:rPr>
            </w:pPr>
          </w:p>
          <w:p>
            <w:pPr>
              <w:spacing w:before="0" w:after="0" w:line="240"/>
              <w:ind w:right="0" w:left="0" w:firstLine="0"/>
              <w:jc w:val="left"/>
              <w:rPr>
                <w:spacing w:val="0"/>
                <w:position w:val="0"/>
              </w:rPr>
            </w:pPr>
          </w:p>
        </w:tc>
      </w:tr>
    </w:tbl>
    <w:p>
      <w:pPr>
        <w:spacing w:before="0" w:after="60" w:line="240"/>
        <w:ind w:right="0" w:left="0" w:firstLine="0"/>
        <w:jc w:val="left"/>
        <w:rPr>
          <w:rFonts w:ascii="Gill Sans SemiBold" w:hAnsi="Gill Sans SemiBold" w:cs="Gill Sans SemiBold" w:eastAsia="Gill Sans SemiBold"/>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Appendix 7. Co-designed Health Plan Template</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30"/>
          <w:shd w:fill="auto" w:val="clear"/>
        </w:rPr>
      </w:pPr>
      <w:r>
        <w:rPr>
          <w:rFonts w:ascii="Arial" w:hAnsi="Arial" w:cs="Arial" w:eastAsia="Arial"/>
          <w:color w:val="auto"/>
          <w:spacing w:val="0"/>
          <w:position w:val="0"/>
          <w:sz w:val="30"/>
          <w:shd w:fill="auto" w:val="clear"/>
        </w:rPr>
        <w:t xml:space="preserve">After reviewing my plan for letting my body recover, taking care of my health now, and planning for future pregnancies, here are the actions I plan to take now: </w:t>
      </w:r>
    </w:p>
    <w:p>
      <w:pPr>
        <w:spacing w:before="0" w:after="0" w:line="240"/>
        <w:ind w:right="0" w:left="0" w:firstLine="0"/>
        <w:jc w:val="left"/>
        <w:rPr>
          <w:rFonts w:ascii="Arial" w:hAnsi="Arial" w:cs="Arial" w:eastAsia="Arial"/>
          <w:color w:val="auto"/>
          <w:spacing w:val="0"/>
          <w:position w:val="0"/>
          <w:sz w:val="30"/>
          <w:shd w:fill="auto" w:val="clear"/>
        </w:rPr>
      </w:pPr>
    </w:p>
    <w:p>
      <w:pPr>
        <w:spacing w:before="0" w:after="0" w:line="240"/>
        <w:ind w:right="0" w:left="0" w:firstLine="0"/>
        <w:jc w:val="left"/>
        <w:rPr>
          <w:rFonts w:ascii="Arial" w:hAnsi="Arial" w:cs="Arial" w:eastAsia="Arial"/>
          <w:color w:val="auto"/>
          <w:spacing w:val="0"/>
          <w:position w:val="0"/>
          <w:sz w:val="30"/>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5B9BD5"/>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r>
        <w:rPr>
          <w:rFonts w:ascii="Arial" w:hAnsi="Arial" w:cs="Arial" w:eastAsia="Arial"/>
          <w:color w:val="auto"/>
          <w:spacing w:val="0"/>
          <w:position w:val="0"/>
          <w:sz w:val="32"/>
          <w:shd w:fill="auto" w:val="clear"/>
        </w:rPr>
        <w:t xml:space="preserve">Realistically, I can get </w:t>
      </w:r>
    </w:p>
    <w:p>
      <w:pPr>
        <w:spacing w:before="0" w:after="0" w:line="240"/>
        <w:ind w:right="0" w:left="0" w:firstLine="0"/>
        <w:jc w:val="left"/>
        <w:rPr>
          <w:rFonts w:ascii="Arial" w:hAnsi="Arial" w:cs="Arial" w:eastAsia="Arial"/>
          <w:color w:val="auto"/>
          <w:spacing w:val="0"/>
          <w:position w:val="0"/>
          <w:sz w:val="32"/>
          <w:shd w:fill="auto" w:val="clear"/>
        </w:rPr>
      </w:pPr>
      <w:r>
        <w:rPr>
          <w:rFonts w:ascii="Arial" w:hAnsi="Arial" w:cs="Arial" w:eastAsia="Arial"/>
          <w:color w:val="auto"/>
          <w:spacing w:val="0"/>
          <w:position w:val="0"/>
          <w:sz w:val="32"/>
          <w:shd w:fill="auto" w:val="clear"/>
        </w:rPr>
        <w:t xml:space="preserve">this done by: </w:t>
      </w: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u w:val="single"/>
          <w:shd w:fill="auto" w:val="clear"/>
        </w:rPr>
      </w:pPr>
      <w:r>
        <w:rPr>
          <w:rFonts w:ascii="Arial" w:hAnsi="Arial" w:cs="Arial" w:eastAsia="Arial"/>
          <w:color w:val="auto"/>
          <w:spacing w:val="0"/>
          <w:position w:val="0"/>
          <w:sz w:val="32"/>
          <w:u w:val="single"/>
          <w:shd w:fill="auto" w:val="clear"/>
        </w:rPr>
        <w:t xml:space="preserve">_______________________</w:t>
      </w: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Appendix 8. Database</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tbl>
      <w:tblPr/>
      <w:tblGrid>
        <w:gridCol w:w="2898"/>
        <w:gridCol w:w="1885"/>
        <w:gridCol w:w="1109"/>
        <w:gridCol w:w="1113"/>
        <w:gridCol w:w="977"/>
        <w:gridCol w:w="323"/>
        <w:gridCol w:w="1300"/>
        <w:gridCol w:w="1212"/>
        <w:gridCol w:w="1228"/>
      </w:tblGrid>
      <w:tr>
        <w:trPr>
          <w:trHeight w:val="320" w:hRule="auto"/>
          <w:jc w:val="left"/>
        </w:trPr>
        <w:tc>
          <w:tcPr>
            <w:tcW w:w="7982" w:type="dxa"/>
            <w:gridSpan w:val="5"/>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Private Health Information for Moms </w:t>
            </w:r>
          </w:p>
        </w:tc>
        <w:tc>
          <w:tcPr>
            <w:tcW w:w="2835" w:type="dxa"/>
            <w:gridSpan w:val="3"/>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320" w:hRule="auto"/>
          <w:jc w:val="left"/>
        </w:trPr>
        <w:tc>
          <w:tcPr>
            <w:tcW w:w="2898"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994"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090"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835" w:type="dxa"/>
            <w:gridSpan w:val="3"/>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320" w:hRule="auto"/>
          <w:jc w:val="left"/>
        </w:trPr>
        <w:tc>
          <w:tcPr>
            <w:tcW w:w="2898"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994"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090"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835" w:type="dxa"/>
            <w:gridSpan w:val="3"/>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320" w:hRule="auto"/>
          <w:jc w:val="left"/>
        </w:trPr>
        <w:tc>
          <w:tcPr>
            <w:tcW w:w="2898" w:type="dxa"/>
            <w:tcBorders>
              <w:top w:val="single" w:color="000000" w:sz="0"/>
              <w:left w:val="single" w:color="000000" w:sz="0"/>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Items</w:t>
            </w:r>
          </w:p>
        </w:tc>
        <w:tc>
          <w:tcPr>
            <w:tcW w:w="2994" w:type="dxa"/>
            <w:gridSpan w:val="2"/>
            <w:tcBorders>
              <w:top w:val="single" w:color="000000" w:sz="0"/>
              <w:left w:val="single" w:color="000000" w:sz="0"/>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Participant</w:t>
            </w:r>
          </w:p>
        </w:tc>
        <w:tc>
          <w:tcPr>
            <w:tcW w:w="2090" w:type="dxa"/>
            <w:gridSpan w:val="2"/>
            <w:tcBorders>
              <w:top w:val="single" w:color="000000" w:sz="0"/>
              <w:left w:val="single" w:color="000000" w:sz="0"/>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Participant</w:t>
            </w:r>
          </w:p>
        </w:tc>
        <w:tc>
          <w:tcPr>
            <w:tcW w:w="2835" w:type="dxa"/>
            <w:gridSpan w:val="3"/>
            <w:tcBorders>
              <w:top w:val="single" w:color="000000" w:sz="0"/>
              <w:left w:val="single" w:color="000000" w:sz="0"/>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Participant</w:t>
            </w:r>
          </w:p>
        </w:tc>
      </w:tr>
      <w:tr>
        <w:trPr>
          <w:trHeight w:val="320" w:hRule="auto"/>
          <w:jc w:val="left"/>
        </w:trPr>
        <w:tc>
          <w:tcPr>
            <w:tcW w:w="2898" w:type="dxa"/>
            <w:tcBorders>
              <w:top w:val="single" w:color="000000" w:sz="4"/>
              <w:left w:val="single" w:color="000000" w:sz="4"/>
              <w:bottom w:val="single" w:color="000000" w:sz="4"/>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b/>
                <w:color w:val="FFFFFF"/>
                <w:spacing w:val="0"/>
                <w:position w:val="0"/>
                <w:sz w:val="24"/>
                <w:shd w:fill="auto" w:val="clear"/>
              </w:rPr>
              <w:t xml:space="preserve">Project ID</w:t>
            </w:r>
          </w:p>
        </w:tc>
        <w:tc>
          <w:tcPr>
            <w:tcW w:w="2994" w:type="dxa"/>
            <w:gridSpan w:val="2"/>
            <w:tcBorders>
              <w:top w:val="single" w:color="000000" w:sz="0"/>
              <w:left w:val="single" w:color="000000" w:sz="0"/>
              <w:bottom w:val="single" w:color="000000" w:sz="0"/>
              <w:right w:val="single" w:color="000000" w:sz="0"/>
            </w:tcBorders>
            <w:shd w:color="d9d9d9"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1</w:t>
            </w:r>
          </w:p>
        </w:tc>
        <w:tc>
          <w:tcPr>
            <w:tcW w:w="209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2</w:t>
            </w:r>
          </w:p>
        </w:tc>
        <w:tc>
          <w:tcPr>
            <w:tcW w:w="2835" w:type="dxa"/>
            <w:gridSpan w:val="3"/>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2898" w:type="dxa"/>
            <w:tcBorders>
              <w:top w:val="single" w:color="000000" w:sz="0"/>
              <w:left w:val="single" w:color="000000" w:sz="0"/>
              <w:bottom w:val="single" w:color="000000" w:sz="4"/>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b/>
                <w:color w:val="FFFFFF"/>
                <w:spacing w:val="0"/>
                <w:position w:val="0"/>
                <w:sz w:val="24"/>
                <w:shd w:fill="auto" w:val="clear"/>
              </w:rPr>
              <w:t xml:space="preserve">Mother's Name</w:t>
            </w:r>
          </w:p>
        </w:tc>
        <w:tc>
          <w:tcPr>
            <w:tcW w:w="2994" w:type="dxa"/>
            <w:gridSpan w:val="2"/>
            <w:tcBorders>
              <w:top w:val="single" w:color="000000" w:sz="0"/>
              <w:left w:val="single" w:color="000000" w:sz="0"/>
              <w:bottom w:val="single" w:color="000000" w:sz="0"/>
              <w:right w:val="single" w:color="000000" w:sz="0"/>
            </w:tcBorders>
            <w:shd w:color="d9d9d9"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Malia Doe</w:t>
            </w:r>
          </w:p>
        </w:tc>
        <w:tc>
          <w:tcPr>
            <w:tcW w:w="209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Jennifer Roe</w:t>
            </w:r>
          </w:p>
        </w:tc>
        <w:tc>
          <w:tcPr>
            <w:tcW w:w="2835" w:type="dxa"/>
            <w:gridSpan w:val="3"/>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2898" w:type="dxa"/>
            <w:tcBorders>
              <w:top w:val="single" w:color="000000" w:sz="0"/>
              <w:left w:val="single" w:color="000000" w:sz="0"/>
              <w:bottom w:val="single" w:color="000000" w:sz="4"/>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b/>
                <w:color w:val="FFFFFF"/>
                <w:spacing w:val="0"/>
                <w:position w:val="0"/>
                <w:sz w:val="24"/>
                <w:shd w:fill="auto" w:val="clear"/>
              </w:rPr>
              <w:t xml:space="preserve">Mother's DoB</w:t>
            </w:r>
          </w:p>
        </w:tc>
        <w:tc>
          <w:tcPr>
            <w:tcW w:w="2994" w:type="dxa"/>
            <w:gridSpan w:val="2"/>
            <w:tcBorders>
              <w:top w:val="single" w:color="000000" w:sz="0"/>
              <w:left w:val="single" w:color="000000" w:sz="0"/>
              <w:bottom w:val="single" w:color="000000" w:sz="0"/>
              <w:right w:val="single" w:color="000000" w:sz="0"/>
            </w:tcBorders>
            <w:shd w:color="d9d9d9"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10/12/86</w:t>
            </w:r>
          </w:p>
        </w:tc>
        <w:tc>
          <w:tcPr>
            <w:tcW w:w="209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1/1/97</w:t>
            </w:r>
          </w:p>
        </w:tc>
        <w:tc>
          <w:tcPr>
            <w:tcW w:w="2835" w:type="dxa"/>
            <w:gridSpan w:val="3"/>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2898" w:type="dxa"/>
            <w:tcBorders>
              <w:top w:val="single" w:color="000000" w:sz="0"/>
              <w:left w:val="single" w:color="000000" w:sz="0"/>
              <w:bottom w:val="single" w:color="000000" w:sz="4"/>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b/>
                <w:color w:val="FFFFFF"/>
                <w:spacing w:val="0"/>
                <w:position w:val="0"/>
                <w:sz w:val="24"/>
                <w:shd w:fill="auto" w:val="clear"/>
              </w:rPr>
              <w:t xml:space="preserve">Baby's Name</w:t>
            </w:r>
          </w:p>
        </w:tc>
        <w:tc>
          <w:tcPr>
            <w:tcW w:w="2994" w:type="dxa"/>
            <w:gridSpan w:val="2"/>
            <w:tcBorders>
              <w:top w:val="single" w:color="000000" w:sz="0"/>
              <w:left w:val="single" w:color="000000" w:sz="0"/>
              <w:bottom w:val="single" w:color="000000" w:sz="0"/>
              <w:right w:val="single" w:color="000000" w:sz="0"/>
            </w:tcBorders>
            <w:shd w:color="d9d9d9"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Sasha</w:t>
            </w:r>
          </w:p>
        </w:tc>
        <w:tc>
          <w:tcPr>
            <w:tcW w:w="209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Jo</w:t>
            </w:r>
          </w:p>
        </w:tc>
        <w:tc>
          <w:tcPr>
            <w:tcW w:w="2835" w:type="dxa"/>
            <w:gridSpan w:val="3"/>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2898" w:type="dxa"/>
            <w:tcBorders>
              <w:top w:val="single" w:color="000000" w:sz="0"/>
              <w:left w:val="single" w:color="000000" w:sz="0"/>
              <w:bottom w:val="single" w:color="000000" w:sz="4"/>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b/>
                <w:color w:val="FFFFFF"/>
                <w:spacing w:val="0"/>
                <w:position w:val="0"/>
                <w:sz w:val="24"/>
                <w:shd w:fill="auto" w:val="clear"/>
              </w:rPr>
              <w:t xml:space="preserve">Baby's DoB</w:t>
            </w:r>
          </w:p>
        </w:tc>
        <w:tc>
          <w:tcPr>
            <w:tcW w:w="2994" w:type="dxa"/>
            <w:gridSpan w:val="2"/>
            <w:tcBorders>
              <w:top w:val="single" w:color="000000" w:sz="0"/>
              <w:left w:val="single" w:color="000000" w:sz="0"/>
              <w:bottom w:val="single" w:color="000000" w:sz="0"/>
              <w:right w:val="single" w:color="000000" w:sz="0"/>
            </w:tcBorders>
            <w:shd w:color="d9d9d9"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3/25/19</w:t>
            </w:r>
          </w:p>
        </w:tc>
        <w:tc>
          <w:tcPr>
            <w:tcW w:w="209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2/28/19</w:t>
            </w:r>
          </w:p>
        </w:tc>
        <w:tc>
          <w:tcPr>
            <w:tcW w:w="2835" w:type="dxa"/>
            <w:gridSpan w:val="3"/>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2898" w:type="dxa"/>
            <w:tcBorders>
              <w:top w:val="single" w:color="000000" w:sz="0"/>
              <w:left w:val="single" w:color="000000" w:sz="0"/>
              <w:bottom w:val="single" w:color="000000" w:sz="4"/>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b/>
                <w:color w:val="FFFFFF"/>
                <w:spacing w:val="0"/>
                <w:position w:val="0"/>
                <w:sz w:val="24"/>
                <w:shd w:fill="auto" w:val="clear"/>
              </w:rPr>
              <w:t xml:space="preserve">Contact Information</w:t>
            </w:r>
          </w:p>
        </w:tc>
        <w:tc>
          <w:tcPr>
            <w:tcW w:w="2994" w:type="dxa"/>
            <w:gridSpan w:val="2"/>
            <w:tcBorders>
              <w:top w:val="single" w:color="000000" w:sz="0"/>
              <w:left w:val="single" w:color="000000" w:sz="0"/>
              <w:bottom w:val="single" w:color="000000" w:sz="0"/>
              <w:right w:val="single" w:color="000000" w:sz="0"/>
            </w:tcBorders>
            <w:shd w:color="d9d9d9"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phone 650-867-5309</w:t>
            </w:r>
          </w:p>
        </w:tc>
        <w:tc>
          <w:tcPr>
            <w:tcW w:w="209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email jroe@jroe.com</w:t>
            </w:r>
          </w:p>
        </w:tc>
        <w:tc>
          <w:tcPr>
            <w:tcW w:w="2835" w:type="dxa"/>
            <w:gridSpan w:val="3"/>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2898" w:type="dxa"/>
            <w:tcBorders>
              <w:top w:val="single" w:color="000000" w:sz="0"/>
              <w:left w:val="single" w:color="000000" w:sz="0"/>
              <w:bottom w:val="single" w:color="000000" w:sz="4"/>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b/>
                <w:color w:val="FFFFFF"/>
                <w:spacing w:val="0"/>
                <w:position w:val="0"/>
                <w:sz w:val="24"/>
                <w:shd w:fill="auto" w:val="clear"/>
              </w:rPr>
              <w:t xml:space="preserve">Follow Up Date</w:t>
            </w:r>
          </w:p>
        </w:tc>
        <w:tc>
          <w:tcPr>
            <w:tcW w:w="2994" w:type="dxa"/>
            <w:gridSpan w:val="2"/>
            <w:tcBorders>
              <w:top w:val="single" w:color="000000" w:sz="0"/>
              <w:left w:val="single" w:color="000000" w:sz="0"/>
              <w:bottom w:val="single" w:color="000000" w:sz="0"/>
              <w:right w:val="single" w:color="000000" w:sz="0"/>
            </w:tcBorders>
            <w:shd w:color="d9d9d9"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5/15/19</w:t>
            </w:r>
          </w:p>
        </w:tc>
        <w:tc>
          <w:tcPr>
            <w:tcW w:w="209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4/25/19</w:t>
            </w:r>
          </w:p>
        </w:tc>
        <w:tc>
          <w:tcPr>
            <w:tcW w:w="2835" w:type="dxa"/>
            <w:gridSpan w:val="3"/>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640" w:hRule="auto"/>
          <w:jc w:val="left"/>
        </w:trPr>
        <w:tc>
          <w:tcPr>
            <w:tcW w:w="2898" w:type="dxa"/>
            <w:tcBorders>
              <w:top w:val="single" w:color="000000" w:sz="0"/>
              <w:left w:val="single" w:color="000000" w:sz="0"/>
              <w:bottom w:val="single" w:color="000000" w:sz="4"/>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b/>
                <w:color w:val="FFFFFF"/>
                <w:spacing w:val="0"/>
                <w:position w:val="0"/>
                <w:sz w:val="24"/>
                <w:shd w:fill="auto" w:val="clear"/>
              </w:rPr>
              <w:t xml:space="preserve">Medical Record Number</w:t>
              <w:br/>
              <w:t xml:space="preserve">(optional)</w:t>
            </w:r>
          </w:p>
        </w:tc>
        <w:tc>
          <w:tcPr>
            <w:tcW w:w="2994" w:type="dxa"/>
            <w:gridSpan w:val="2"/>
            <w:tcBorders>
              <w:top w:val="single" w:color="000000" w:sz="0"/>
              <w:left w:val="single" w:color="000000" w:sz="0"/>
              <w:bottom w:val="single" w:color="000000" w:sz="0"/>
              <w:right w:val="single" w:color="000000" w:sz="0"/>
            </w:tcBorders>
            <w:shd w:color="d9d9d9"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314432827356564</w:t>
            </w:r>
          </w:p>
        </w:tc>
        <w:tc>
          <w:tcPr>
            <w:tcW w:w="209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835" w:type="dxa"/>
            <w:gridSpan w:val="3"/>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640" w:hRule="auto"/>
          <w:jc w:val="left"/>
        </w:trPr>
        <w:tc>
          <w:tcPr>
            <w:tcW w:w="2898" w:type="dxa"/>
            <w:tcBorders>
              <w:top w:val="single" w:color="000000" w:sz="0"/>
              <w:left w:val="single" w:color="000000" w:sz="0"/>
              <w:bottom w:val="single" w:color="000000" w:sz="4"/>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994" w:type="dxa"/>
            <w:gridSpan w:val="2"/>
            <w:tcBorders>
              <w:top w:val="single" w:color="000000" w:sz="0"/>
              <w:left w:val="single" w:color="000000" w:sz="0"/>
              <w:bottom w:val="single" w:color="000000" w:sz="0"/>
              <w:right w:val="single" w:color="000000" w:sz="0"/>
            </w:tcBorders>
            <w:shd w:color="d9d9d9" w:fill="d9d9d9"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209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2835" w:type="dxa"/>
            <w:gridSpan w:val="3"/>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320" w:hRule="auto"/>
          <w:jc w:val="left"/>
        </w:trPr>
        <w:tc>
          <w:tcPr>
            <w:tcW w:w="4783" w:type="dxa"/>
            <w:gridSpan w:val="2"/>
            <w:tcBorders>
              <w:top w:val="single" w:color="000000" w:sz="4"/>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Project ID</w:t>
            </w:r>
          </w:p>
        </w:tc>
        <w:tc>
          <w:tcPr>
            <w:tcW w:w="2222" w:type="dxa"/>
            <w:gridSpan w:val="2"/>
            <w:tcBorders>
              <w:top w:val="single" w:color="000000" w:sz="4"/>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1</w:t>
            </w:r>
          </w:p>
        </w:tc>
        <w:tc>
          <w:tcPr>
            <w:tcW w:w="1300" w:type="dxa"/>
            <w:gridSpan w:val="2"/>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2</w:t>
            </w:r>
          </w:p>
        </w:tc>
        <w:tc>
          <w:tcPr>
            <w:tcW w:w="1300" w:type="dxa"/>
            <w:tcBorders>
              <w:top w:val="single" w:color="000000" w:sz="4"/>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Mother Race/Ethnicity</w:t>
            </w:r>
          </w:p>
        </w:tc>
        <w:tc>
          <w:tcPr>
            <w:tcW w:w="2222" w:type="dxa"/>
            <w:gridSpan w:val="2"/>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Asian</w:t>
            </w:r>
          </w:p>
        </w:tc>
        <w:tc>
          <w:tcPr>
            <w:tcW w:w="130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White</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IPI for most recent pregnancy (what units?)</w:t>
            </w:r>
          </w:p>
        </w:tc>
        <w:tc>
          <w:tcPr>
            <w:tcW w:w="2222" w:type="dxa"/>
            <w:gridSpan w:val="2"/>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6 months</w:t>
            </w:r>
          </w:p>
        </w:tc>
        <w:tc>
          <w:tcPr>
            <w:tcW w:w="130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8 months</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Baby's gestational age at birth (weeks)</w:t>
            </w:r>
          </w:p>
        </w:tc>
        <w:tc>
          <w:tcPr>
            <w:tcW w:w="2222" w:type="dxa"/>
            <w:gridSpan w:val="2"/>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30</w:t>
            </w:r>
          </w:p>
        </w:tc>
        <w:tc>
          <w:tcPr>
            <w:tcW w:w="130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28</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Medical expert meeting date</w:t>
            </w:r>
          </w:p>
        </w:tc>
        <w:tc>
          <w:tcPr>
            <w:tcW w:w="2222" w:type="dxa"/>
            <w:gridSpan w:val="2"/>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3/30/19</w:t>
            </w:r>
          </w:p>
        </w:tc>
        <w:tc>
          <w:tcPr>
            <w:tcW w:w="130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3/31/19</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Baby's GA on meeting date (weeks)</w:t>
            </w:r>
          </w:p>
        </w:tc>
        <w:tc>
          <w:tcPr>
            <w:tcW w:w="2222" w:type="dxa"/>
            <w:gridSpan w:val="2"/>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34</w:t>
            </w:r>
          </w:p>
        </w:tc>
        <w:tc>
          <w:tcPr>
            <w:tcW w:w="130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32</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Contraception prior to maternal discharge? (y/n)</w:t>
            </w:r>
          </w:p>
        </w:tc>
        <w:tc>
          <w:tcPr>
            <w:tcW w:w="2222" w:type="dxa"/>
            <w:gridSpan w:val="2"/>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n</w:t>
            </w:r>
          </w:p>
        </w:tc>
        <w:tc>
          <w:tcPr>
            <w:tcW w:w="130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y</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If no, contraception received by now? (y/n)</w:t>
            </w:r>
          </w:p>
        </w:tc>
        <w:tc>
          <w:tcPr>
            <w:tcW w:w="2222" w:type="dxa"/>
            <w:gridSpan w:val="2"/>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y</w:t>
            </w:r>
          </w:p>
        </w:tc>
        <w:tc>
          <w:tcPr>
            <w:tcW w:w="130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Successful six week follow up  (y/n)</w:t>
            </w:r>
          </w:p>
        </w:tc>
        <w:tc>
          <w:tcPr>
            <w:tcW w:w="2222" w:type="dxa"/>
            <w:gridSpan w:val="2"/>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y</w:t>
            </w:r>
          </w:p>
        </w:tc>
        <w:tc>
          <w:tcPr>
            <w:tcW w:w="130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y</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Made postpartum OB follow up appt (y/n)</w:t>
            </w:r>
          </w:p>
        </w:tc>
        <w:tc>
          <w:tcPr>
            <w:tcW w:w="2222" w:type="dxa"/>
            <w:gridSpan w:val="2"/>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y</w:t>
            </w:r>
          </w:p>
        </w:tc>
        <w:tc>
          <w:tcPr>
            <w:tcW w:w="130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y</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Barriers to making OB follow up? (y/n)</w:t>
            </w:r>
          </w:p>
        </w:tc>
        <w:tc>
          <w:tcPr>
            <w:tcW w:w="2222" w:type="dxa"/>
            <w:gridSpan w:val="2"/>
            <w:tcBorders>
              <w:top w:val="single" w:color="000000" w:sz="0"/>
              <w:left w:val="single" w:color="000000" w:sz="0"/>
              <w:bottom w:val="single" w:color="000000" w:sz="0"/>
              <w:right w:val="single" w:color="000000" w:sz="0"/>
            </w:tcBorders>
            <w:shd w:color="000000" w:fill="ffc7ce"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9C0006"/>
                <w:spacing w:val="0"/>
                <w:position w:val="0"/>
                <w:sz w:val="24"/>
                <w:shd w:fill="auto" w:val="clear"/>
              </w:rPr>
              <w:t xml:space="preserve">y</w:t>
            </w:r>
          </w:p>
        </w:tc>
        <w:tc>
          <w:tcPr>
            <w:tcW w:w="130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n</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Kept postpartum OB follow up appt (y/n)</w:t>
            </w:r>
          </w:p>
        </w:tc>
        <w:tc>
          <w:tcPr>
            <w:tcW w:w="2222" w:type="dxa"/>
            <w:gridSpan w:val="2"/>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n</w:t>
            </w:r>
          </w:p>
        </w:tc>
        <w:tc>
          <w:tcPr>
            <w:tcW w:w="130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n</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Barriers to keeping OB follow up? (y/n)</w:t>
            </w:r>
          </w:p>
        </w:tc>
        <w:tc>
          <w:tcPr>
            <w:tcW w:w="2222" w:type="dxa"/>
            <w:gridSpan w:val="2"/>
            <w:tcBorders>
              <w:top w:val="single" w:color="000000" w:sz="0"/>
              <w:left w:val="single" w:color="000000" w:sz="0"/>
              <w:bottom w:val="single" w:color="000000" w:sz="0"/>
              <w:right w:val="single" w:color="000000" w:sz="0"/>
            </w:tcBorders>
            <w:shd w:color="000000" w:fill="ffc7ce"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9C0006"/>
                <w:spacing w:val="0"/>
                <w:position w:val="0"/>
                <w:sz w:val="24"/>
                <w:shd w:fill="auto" w:val="clear"/>
              </w:rPr>
              <w:t xml:space="preserve">y</w:t>
            </w:r>
          </w:p>
        </w:tc>
        <w:tc>
          <w:tcPr>
            <w:tcW w:w="1300" w:type="dxa"/>
            <w:gridSpan w:val="2"/>
            <w:tcBorders>
              <w:top w:val="single" w:color="000000" w:sz="0"/>
              <w:left w:val="single" w:color="000000" w:sz="0"/>
              <w:bottom w:val="single" w:color="000000" w:sz="0"/>
              <w:right w:val="single" w:color="000000" w:sz="0"/>
            </w:tcBorders>
            <w:shd w:color="000000" w:fill="ffc7ce"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9C0006"/>
                <w:spacing w:val="0"/>
                <w:position w:val="0"/>
                <w:sz w:val="24"/>
                <w:shd w:fill="auto" w:val="clear"/>
              </w:rPr>
              <w:t xml:space="preserve">y</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Made health issue appts? (y/n)</w:t>
            </w:r>
          </w:p>
        </w:tc>
        <w:tc>
          <w:tcPr>
            <w:tcW w:w="2222" w:type="dxa"/>
            <w:gridSpan w:val="2"/>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y</w:t>
            </w:r>
          </w:p>
        </w:tc>
        <w:tc>
          <w:tcPr>
            <w:tcW w:w="130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Number of health issue appts planned</w:t>
            </w:r>
          </w:p>
        </w:tc>
        <w:tc>
          <w:tcPr>
            <w:tcW w:w="2222" w:type="dxa"/>
            <w:gridSpan w:val="2"/>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3</w:t>
            </w:r>
          </w:p>
        </w:tc>
        <w:tc>
          <w:tcPr>
            <w:tcW w:w="130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0</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Number of health issue appts made</w:t>
            </w:r>
          </w:p>
        </w:tc>
        <w:tc>
          <w:tcPr>
            <w:tcW w:w="2222" w:type="dxa"/>
            <w:gridSpan w:val="2"/>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2</w:t>
            </w:r>
          </w:p>
        </w:tc>
        <w:tc>
          <w:tcPr>
            <w:tcW w:w="130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0</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Barriers to making health issue appts? (y/n)</w:t>
            </w:r>
          </w:p>
        </w:tc>
        <w:tc>
          <w:tcPr>
            <w:tcW w:w="2222" w:type="dxa"/>
            <w:gridSpan w:val="2"/>
            <w:tcBorders>
              <w:top w:val="single" w:color="000000" w:sz="0"/>
              <w:left w:val="single" w:color="000000" w:sz="0"/>
              <w:bottom w:val="single" w:color="000000" w:sz="0"/>
              <w:right w:val="single" w:color="000000" w:sz="0"/>
            </w:tcBorders>
            <w:shd w:color="000000" w:fill="ffc7ce"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9C0006"/>
                <w:spacing w:val="0"/>
                <w:position w:val="0"/>
                <w:sz w:val="24"/>
                <w:shd w:fill="auto" w:val="clear"/>
              </w:rPr>
              <w:t xml:space="preserve">y</w:t>
            </w:r>
          </w:p>
        </w:tc>
        <w:tc>
          <w:tcPr>
            <w:tcW w:w="130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n</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Kept health issue appts? (y/n)</w:t>
            </w:r>
          </w:p>
        </w:tc>
        <w:tc>
          <w:tcPr>
            <w:tcW w:w="2222" w:type="dxa"/>
            <w:gridSpan w:val="2"/>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y</w:t>
            </w:r>
          </w:p>
        </w:tc>
        <w:tc>
          <w:tcPr>
            <w:tcW w:w="130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0"/>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Number of health issue appts kept</w:t>
            </w:r>
          </w:p>
        </w:tc>
        <w:tc>
          <w:tcPr>
            <w:tcW w:w="2222" w:type="dxa"/>
            <w:gridSpan w:val="2"/>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2</w:t>
            </w:r>
          </w:p>
        </w:tc>
        <w:tc>
          <w:tcPr>
            <w:tcW w:w="130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1300"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r>
        <w:trPr>
          <w:trHeight w:val="320" w:hRule="auto"/>
          <w:jc w:val="left"/>
        </w:trPr>
        <w:tc>
          <w:tcPr>
            <w:tcW w:w="4783" w:type="dxa"/>
            <w:gridSpan w:val="2"/>
            <w:tcBorders>
              <w:top w:val="single" w:color="000000" w:sz="0"/>
              <w:left w:val="single" w:color="000000" w:sz="4"/>
              <w:bottom w:val="single" w:color="000000" w:sz="4"/>
              <w:right w:val="single" w:color="000000" w:sz="0"/>
            </w:tcBorders>
            <w:shd w:color="000000" w:fill="000000"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FFFFFF"/>
                <w:spacing w:val="0"/>
                <w:position w:val="0"/>
                <w:sz w:val="24"/>
                <w:shd w:fill="auto" w:val="clear"/>
              </w:rPr>
              <w:t xml:space="preserve">Barriers to keeping health issue appts? (y/n)</w:t>
            </w:r>
          </w:p>
        </w:tc>
        <w:tc>
          <w:tcPr>
            <w:tcW w:w="2222" w:type="dxa"/>
            <w:gridSpan w:val="2"/>
            <w:tcBorders>
              <w:top w:val="single" w:color="000000" w:sz="0"/>
              <w:left w:val="single" w:color="000000" w:sz="0"/>
              <w:bottom w:val="single" w:color="000000" w:sz="4"/>
              <w:right w:val="single" w:color="000000" w:sz="0"/>
            </w:tcBorders>
            <w:shd w:color="000000" w:fill="ffc7ce"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9C0006"/>
                <w:spacing w:val="0"/>
                <w:position w:val="0"/>
                <w:sz w:val="24"/>
                <w:shd w:fill="auto" w:val="clear"/>
              </w:rPr>
              <w:t xml:space="preserve">y</w:t>
            </w:r>
          </w:p>
        </w:tc>
        <w:tc>
          <w:tcPr>
            <w:tcW w:w="1300" w:type="dxa"/>
            <w:gridSpan w:val="2"/>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n</w:t>
            </w:r>
          </w:p>
        </w:tc>
        <w:tc>
          <w:tcPr>
            <w:tcW w:w="1300" w:type="dxa"/>
            <w:tcBorders>
              <w:top w:val="single" w:color="000000" w:sz="0"/>
              <w:left w:val="single" w:color="000000" w:sz="0"/>
              <w:bottom w:val="single" w:color="000000" w:sz="4"/>
              <w:right w:val="single" w:color="000000" w:sz="0"/>
            </w:tcBorders>
            <w:shd w:color="000000" w:fill="d9d9d9"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c>
          <w:tcPr>
            <w:tcW w:w="2440" w:type="dxa"/>
            <w:gridSpan w:val="2"/>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 </w:t>
            </w:r>
          </w:p>
        </w:tc>
      </w:tr>
    </w:tbl>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abstractNum w:abstractNumId="102">
    <w:lvl w:ilvl="0">
      <w:start w:val="1"/>
      <w:numFmt w:val="bullet"/>
      <w:lvlText w:val="•"/>
    </w:lvl>
  </w:abstractNum>
  <w:abstractNum w:abstractNumId="108">
    <w:lvl w:ilvl="0">
      <w:start w:val="1"/>
      <w:numFmt w:val="bullet"/>
      <w:lvlText w:val="•"/>
    </w:lvl>
  </w:abstractNum>
  <w:abstractNum w:abstractNumId="114">
    <w:lvl w:ilvl="0">
      <w:start w:val="1"/>
      <w:numFmt w:val="bullet"/>
      <w:lvlText w:val="•"/>
    </w:lvl>
  </w:abstractNum>
  <w:abstractNum w:abstractNumId="120">
    <w:lvl w:ilvl="0">
      <w:start w:val="1"/>
      <w:numFmt w:val="bullet"/>
      <w:lvlText w:val="•"/>
    </w:lvl>
  </w:abstractNum>
  <w:abstractNum w:abstractNumId="126">
    <w:lvl w:ilvl="0">
      <w:start w:val="1"/>
      <w:numFmt w:val="bullet"/>
      <w:lvlText w:val="•"/>
    </w:lvl>
  </w:abstractNum>
  <w:abstractNum w:abstractNumId="132">
    <w:lvl w:ilvl="0">
      <w:start w:val="1"/>
      <w:numFmt w:val="bullet"/>
      <w:lvlText w:val="•"/>
    </w:lvl>
  </w:abstractNum>
  <w:abstractNum w:abstractNumId="138">
    <w:lvl w:ilvl="0">
      <w:start w:val="1"/>
      <w:numFmt w:val="bullet"/>
      <w:lvlText w:val="•"/>
    </w:lvl>
  </w:abstractNum>
  <w:abstractNum w:abstractNumId="144">
    <w:lvl w:ilvl="0">
      <w:start w:val="1"/>
      <w:numFmt w:val="bullet"/>
      <w:lvlText w:val="•"/>
    </w:lvl>
  </w:abstractNum>
  <w:abstractNum w:abstractNumId="150">
    <w:lvl w:ilvl="0">
      <w:start w:val="1"/>
      <w:numFmt w:val="bullet"/>
      <w:lvlText w:val="•"/>
    </w:lvl>
  </w:abstractNum>
  <w:abstractNum w:abstractNumId="156">
    <w:lvl w:ilvl="0">
      <w:start w:val="1"/>
      <w:numFmt w:val="bullet"/>
      <w:lvlText w:val="•"/>
    </w:lvl>
  </w:abstractNum>
  <w:abstractNum w:abstractNumId="162">
    <w:lvl w:ilvl="0">
      <w:start w:val="1"/>
      <w:numFmt w:val="bullet"/>
      <w:lvlText w:val="•"/>
    </w:lvl>
  </w:abstractNum>
  <w:abstractNum w:abstractNumId="168">
    <w:lvl w:ilvl="0">
      <w:start w:val="1"/>
      <w:numFmt w:val="bullet"/>
      <w:lvlText w:val="•"/>
    </w:lvl>
  </w:abstractNum>
  <w:abstractNum w:abstractNumId="174">
    <w:lvl w:ilvl="0">
      <w:start w:val="1"/>
      <w:numFmt w:val="bullet"/>
      <w:lvlText w:val="•"/>
    </w:lvl>
  </w:abstractNum>
  <w:abstractNum w:abstractNumId="180">
    <w:lvl w:ilvl="0">
      <w:start w:val="1"/>
      <w:numFmt w:val="bullet"/>
      <w:lvlText w:val="•"/>
    </w:lvl>
  </w:abstractNum>
  <w:abstractNum w:abstractNumId="186">
    <w:lvl w:ilvl="0">
      <w:start w:val="1"/>
      <w:numFmt w:val="bullet"/>
      <w:lvlText w:val="•"/>
    </w:lvl>
  </w:abstractNum>
  <w:abstractNum w:abstractNumId="192">
    <w:lvl w:ilvl="0">
      <w:start w:val="1"/>
      <w:numFmt w:val="bullet"/>
      <w:lvlText w:val="•"/>
    </w:lvl>
  </w:abstractNum>
  <w:abstractNum w:abstractNumId="198">
    <w:lvl w:ilvl="0">
      <w:start w:val="1"/>
      <w:numFmt w:val="bullet"/>
      <w:lvlText w:val="•"/>
    </w:lvl>
  </w:abstractNum>
  <w:abstractNum w:abstractNumId="204">
    <w:lvl w:ilvl="0">
      <w:start w:val="1"/>
      <w:numFmt w:val="bullet"/>
      <w:lvlText w:val="•"/>
    </w:lvl>
  </w:abstractNum>
  <w:abstractNum w:abstractNumId="210">
    <w:lvl w:ilvl="0">
      <w:start w:val="1"/>
      <w:numFmt w:val="bullet"/>
      <w:lvlText w:val="•"/>
    </w:lvl>
  </w:abstractNum>
  <w:abstractNum w:abstractNumId="216">
    <w:lvl w:ilvl="0">
      <w:start w:val="1"/>
      <w:numFmt w:val="bullet"/>
      <w:lvlText w:val="•"/>
    </w:lvl>
  </w:abstractNum>
  <w:abstractNum w:abstractNumId="222">
    <w:lvl w:ilvl="0">
      <w:start w:val="1"/>
      <w:numFmt w:val="bullet"/>
      <w:lvlText w:val="•"/>
    </w:lvl>
  </w:abstractNum>
  <w:abstractNum w:abstractNumId="228">
    <w:lvl w:ilvl="0">
      <w:start w:val="1"/>
      <w:numFmt w:val="bullet"/>
      <w:lvlText w:val="•"/>
    </w:lvl>
  </w:abstractNum>
  <w:abstractNum w:abstractNumId="234">
    <w:lvl w:ilvl="0">
      <w:start w:val="1"/>
      <w:numFmt w:val="bullet"/>
      <w:lvlText w:val="•"/>
    </w:lvl>
  </w:abstractNum>
  <w:abstractNum w:abstractNumId="240">
    <w:lvl w:ilvl="0">
      <w:start w:val="1"/>
      <w:numFmt w:val="bullet"/>
      <w:lvlText w:val="•"/>
    </w:lvl>
  </w:abstractNum>
  <w:abstractNum w:abstractNumId="246">
    <w:lvl w:ilvl="0">
      <w:start w:val="1"/>
      <w:numFmt w:val="bullet"/>
      <w:lvlText w:val="•"/>
    </w:lvl>
  </w:abstractNum>
  <w:abstractNum w:abstractNumId="252">
    <w:lvl w:ilvl="0">
      <w:start w:val="1"/>
      <w:numFmt w:val="bullet"/>
      <w:lvlText w:val="•"/>
    </w:lvl>
  </w:abstractNum>
  <w:abstractNum w:abstractNumId="258">
    <w:lvl w:ilvl="0">
      <w:start w:val="1"/>
      <w:numFmt w:val="bullet"/>
      <w:lvlText w:val="•"/>
    </w:lvl>
  </w:abstractNum>
  <w:abstractNum w:abstractNumId="264">
    <w:lvl w:ilvl="0">
      <w:start w:val="1"/>
      <w:numFmt w:val="bullet"/>
      <w:lvlText w:val="•"/>
    </w:lvl>
  </w:abstractNum>
  <w:abstractNum w:abstractNumId="270">
    <w:lvl w:ilvl="0">
      <w:start w:val="1"/>
      <w:numFmt w:val="bullet"/>
      <w:lvlText w:val="•"/>
    </w:lvl>
  </w:abstractNum>
  <w:abstractNum w:abstractNumId="276">
    <w:lvl w:ilvl="0">
      <w:start w:val="1"/>
      <w:numFmt w:val="bullet"/>
      <w:lvlText w:val="•"/>
    </w:lvl>
  </w:abstractNum>
  <w:abstractNum w:abstractNumId="282">
    <w:lvl w:ilvl="0">
      <w:start w:val="1"/>
      <w:numFmt w:val="bullet"/>
      <w:lvlText w:val="•"/>
    </w:lvl>
  </w:abstractNum>
  <w:abstractNum w:abstractNumId="288">
    <w:lvl w:ilvl="0">
      <w:start w:val="1"/>
      <w:numFmt w:val="bullet"/>
      <w:lvlText w:val="•"/>
    </w:lvl>
  </w:abstractNum>
  <w:abstractNum w:abstractNumId="294">
    <w:lvl w:ilvl="0">
      <w:start w:val="1"/>
      <w:numFmt w:val="bullet"/>
      <w:lvlText w:val="•"/>
    </w:lvl>
  </w:abstractNum>
  <w:abstractNum w:abstractNumId="300">
    <w:lvl w:ilvl="0">
      <w:start w:val="1"/>
      <w:numFmt w:val="bullet"/>
      <w:lvlText w:val="•"/>
    </w:lvl>
  </w:abstractNum>
  <w:abstractNum w:abstractNumId="306">
    <w:lvl w:ilvl="0">
      <w:start w:val="1"/>
      <w:numFmt w:val="bullet"/>
      <w:lvlText w:val="•"/>
    </w:lvl>
  </w:abstractNum>
  <w:abstractNum w:abstractNumId="312">
    <w:lvl w:ilvl="0">
      <w:start w:val="1"/>
      <w:numFmt w:val="bullet"/>
      <w:lvlText w:val="•"/>
    </w:lvl>
  </w:abstractNum>
  <w:abstractNum w:abstractNumId="318">
    <w:lvl w:ilvl="0">
      <w:start w:val="1"/>
      <w:numFmt w:val="bullet"/>
      <w:lvlText w:val="•"/>
    </w:lvl>
  </w:abstractNum>
  <w:num w:numId="8">
    <w:abstractNumId w:val="318"/>
  </w:num>
  <w:num w:numId="13">
    <w:abstractNumId w:val="312"/>
  </w:num>
  <w:num w:numId="15">
    <w:abstractNumId w:val="306"/>
  </w:num>
  <w:num w:numId="17">
    <w:abstractNumId w:val="300"/>
  </w:num>
  <w:num w:numId="29">
    <w:abstractNumId w:val="294"/>
  </w:num>
  <w:num w:numId="31">
    <w:abstractNumId w:val="288"/>
  </w:num>
  <w:num w:numId="33">
    <w:abstractNumId w:val="282"/>
  </w:num>
  <w:num w:numId="35">
    <w:abstractNumId w:val="276"/>
  </w:num>
  <w:num w:numId="49">
    <w:abstractNumId w:val="270"/>
  </w:num>
  <w:num w:numId="52">
    <w:abstractNumId w:val="264"/>
  </w:num>
  <w:num w:numId="57">
    <w:abstractNumId w:val="258"/>
  </w:num>
  <w:num w:numId="64">
    <w:abstractNumId w:val="252"/>
  </w:num>
  <w:num w:numId="67">
    <w:abstractNumId w:val="246"/>
  </w:num>
  <w:num w:numId="71">
    <w:abstractNumId w:val="240"/>
  </w:num>
  <w:num w:numId="74">
    <w:abstractNumId w:val="234"/>
  </w:num>
  <w:num w:numId="77">
    <w:abstractNumId w:val="228"/>
  </w:num>
  <w:num w:numId="80">
    <w:abstractNumId w:val="222"/>
  </w:num>
  <w:num w:numId="84">
    <w:abstractNumId w:val="216"/>
  </w:num>
  <w:num w:numId="87">
    <w:abstractNumId w:val="210"/>
  </w:num>
  <w:num w:numId="90">
    <w:abstractNumId w:val="204"/>
  </w:num>
  <w:num w:numId="93">
    <w:abstractNumId w:val="198"/>
  </w:num>
  <w:num w:numId="96">
    <w:abstractNumId w:val="192"/>
  </w:num>
  <w:num w:numId="99">
    <w:abstractNumId w:val="186"/>
  </w:num>
  <w:num w:numId="102">
    <w:abstractNumId w:val="180"/>
  </w:num>
  <w:num w:numId="109">
    <w:abstractNumId w:val="174"/>
  </w:num>
  <w:num w:numId="112">
    <w:abstractNumId w:val="168"/>
  </w:num>
  <w:num w:numId="116">
    <w:abstractNumId w:val="162"/>
  </w:num>
  <w:num w:numId="118">
    <w:abstractNumId w:val="156"/>
  </w:num>
  <w:num w:numId="120">
    <w:abstractNumId w:val="150"/>
  </w:num>
  <w:num w:numId="122">
    <w:abstractNumId w:val="144"/>
  </w:num>
  <w:num w:numId="134">
    <w:abstractNumId w:val="138"/>
  </w:num>
  <w:num w:numId="137">
    <w:abstractNumId w:val="132"/>
  </w:num>
  <w:num w:numId="140">
    <w:abstractNumId w:val="126"/>
  </w:num>
  <w:num w:numId="144">
    <w:abstractNumId w:val="120"/>
  </w:num>
  <w:num w:numId="147">
    <w:abstractNumId w:val="114"/>
  </w:num>
  <w:num w:numId="154">
    <w:abstractNumId w:val="108"/>
  </w:num>
  <w:num w:numId="158">
    <w:abstractNumId w:val="102"/>
  </w:num>
  <w:num w:numId="161">
    <w:abstractNumId w:val="96"/>
  </w:num>
  <w:num w:numId="164">
    <w:abstractNumId w:val="90"/>
  </w:num>
  <w:num w:numId="167">
    <w:abstractNumId w:val="84"/>
  </w:num>
  <w:num w:numId="171">
    <w:abstractNumId w:val="78"/>
  </w:num>
  <w:num w:numId="174">
    <w:abstractNumId w:val="72"/>
  </w:num>
  <w:num w:numId="176">
    <w:abstractNumId w:val="66"/>
  </w:num>
  <w:num w:numId="178">
    <w:abstractNumId w:val="60"/>
  </w:num>
  <w:num w:numId="180">
    <w:abstractNumId w:val="54"/>
  </w:num>
  <w:num w:numId="203">
    <w:abstractNumId w:val="48"/>
  </w:num>
  <w:num w:numId="205">
    <w:abstractNumId w:val="42"/>
  </w:num>
  <w:num w:numId="208">
    <w:abstractNumId w:val="36"/>
  </w:num>
  <w:num w:numId="210">
    <w:abstractNumId w:val="30"/>
  </w:num>
  <w:num w:numId="219">
    <w:abstractNumId w:val="24"/>
  </w:num>
  <w:num w:numId="229">
    <w:abstractNumId w:val="18"/>
  </w:num>
  <w:num w:numId="238">
    <w:abstractNumId w:val="12"/>
  </w:num>
  <w:num w:numId="243">
    <w:abstractNumId w:val="6"/>
  </w:num>
  <w:num w:numId="261">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www.postpartumsupport.net/" Id="docRId1" Type="http://schemas.openxmlformats.org/officeDocument/2006/relationships/hyperlink" /><Relationship Target="numbering.xml" Id="docRId3" Type="http://schemas.openxmlformats.org/officeDocument/2006/relationships/numbering" /><Relationship TargetMode="External" Target="http://www.womenshealth.gov/mental-health/illnesses/postpartum-depression.html" Id="docRId0" Type="http://schemas.openxmlformats.org/officeDocument/2006/relationships/hyperlink" /><Relationship TargetMode="External" Target="http://www.nlm.nih.gov/medlineplus/postpartumdepression.html" Id="docRId2" Type="http://schemas.openxmlformats.org/officeDocument/2006/relationships/hyperlink" /><Relationship Target="styles.xml" Id="docRId4" Type="http://schemas.openxmlformats.org/officeDocument/2006/relationships/styles" /></Relationships>
</file>