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015" w:rsidRDefault="00452015" w:rsidP="00452015">
      <w:pPr>
        <w:keepNext/>
      </w:pPr>
      <w:bookmarkStart w:id="0" w:name="_GoBack"/>
      <w:bookmarkEnd w:id="0"/>
      <w:r w:rsidRPr="00596556">
        <w:rPr>
          <w:noProof/>
          <w:color w:val="000000" w:themeColor="text1"/>
          <w:sz w:val="22"/>
          <w:szCs w:val="22"/>
        </w:rPr>
        <w:drawing>
          <wp:inline distT="0" distB="0" distL="0" distR="0" wp14:anchorId="134E6830" wp14:editId="41FFAD83">
            <wp:extent cx="7425267" cy="3908425"/>
            <wp:effectExtent l="0" t="0" r="4445" b="3175"/>
            <wp:docPr id="1" name="Picture 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with medium confidence"/>
                    <pic:cNvPicPr/>
                  </pic:nvPicPr>
                  <pic:blipFill rotWithShape="1">
                    <a:blip r:embed="rId5"/>
                    <a:srcRect t="2120" r="1331"/>
                    <a:stretch/>
                  </pic:blipFill>
                  <pic:spPr bwMode="auto">
                    <a:xfrm>
                      <a:off x="0" y="0"/>
                      <a:ext cx="7429407" cy="3910604"/>
                    </a:xfrm>
                    <a:prstGeom prst="rect">
                      <a:avLst/>
                    </a:prstGeom>
                    <a:ln>
                      <a:noFill/>
                    </a:ln>
                    <a:extLst>
                      <a:ext uri="{53640926-AAD7-44D8-BBD7-CCE9431645EC}">
                        <a14:shadowObscured xmlns:a14="http://schemas.microsoft.com/office/drawing/2010/main"/>
                      </a:ext>
                    </a:extLst>
                  </pic:spPr>
                </pic:pic>
              </a:graphicData>
            </a:graphic>
          </wp:inline>
        </w:drawing>
      </w:r>
    </w:p>
    <w:p w:rsidR="00B1197A" w:rsidRDefault="00452015" w:rsidP="00452015">
      <w:r w:rsidRPr="00027CD5">
        <w:rPr>
          <w:color w:val="000000" w:themeColor="text1"/>
          <w:sz w:val="22"/>
          <w:szCs w:val="22"/>
        </w:rPr>
        <w:t>Additional File 3. Antenatal Care Indicator Sensitivity (Panel A) and Specificity (Panel B) by Country of Study, Sorted by Indicator Prevalence. Bangladesh (BA), Cambodia (CA) and Kenya (KE). Grey horizontal lines represent 95% confidence intervals about the estimates, overlapping confidence intervals implies no statistical difference in level of the predictor. As a benchmark for indicator quality, 80% sensitivity and specificity is shown as a vertical grey line</w:t>
      </w:r>
    </w:p>
    <w:sectPr w:rsidR="00B1197A" w:rsidSect="00631DF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015"/>
    <w:rsid w:val="00000DC9"/>
    <w:rsid w:val="00017ABB"/>
    <w:rsid w:val="00022D41"/>
    <w:rsid w:val="00030AD0"/>
    <w:rsid w:val="000360DE"/>
    <w:rsid w:val="00064715"/>
    <w:rsid w:val="00077200"/>
    <w:rsid w:val="00086B32"/>
    <w:rsid w:val="000939A0"/>
    <w:rsid w:val="000D2B49"/>
    <w:rsid w:val="000F0CDF"/>
    <w:rsid w:val="00120549"/>
    <w:rsid w:val="00130E0B"/>
    <w:rsid w:val="001616C1"/>
    <w:rsid w:val="001B1BC7"/>
    <w:rsid w:val="001B6A3F"/>
    <w:rsid w:val="001D6F24"/>
    <w:rsid w:val="00201FE3"/>
    <w:rsid w:val="00245692"/>
    <w:rsid w:val="002508F7"/>
    <w:rsid w:val="00252593"/>
    <w:rsid w:val="00254365"/>
    <w:rsid w:val="00274D7C"/>
    <w:rsid w:val="002D48E8"/>
    <w:rsid w:val="002D5E17"/>
    <w:rsid w:val="002D6FA8"/>
    <w:rsid w:val="002E492B"/>
    <w:rsid w:val="002F2E84"/>
    <w:rsid w:val="003107AD"/>
    <w:rsid w:val="00314F3C"/>
    <w:rsid w:val="00351078"/>
    <w:rsid w:val="00375AC0"/>
    <w:rsid w:val="00395213"/>
    <w:rsid w:val="003A1C06"/>
    <w:rsid w:val="003A4817"/>
    <w:rsid w:val="003D62EF"/>
    <w:rsid w:val="003F1B5F"/>
    <w:rsid w:val="003F4946"/>
    <w:rsid w:val="003F500F"/>
    <w:rsid w:val="004017CF"/>
    <w:rsid w:val="00405E00"/>
    <w:rsid w:val="004065E6"/>
    <w:rsid w:val="00407209"/>
    <w:rsid w:val="00413519"/>
    <w:rsid w:val="00417680"/>
    <w:rsid w:val="00425C91"/>
    <w:rsid w:val="00427030"/>
    <w:rsid w:val="00437891"/>
    <w:rsid w:val="00452015"/>
    <w:rsid w:val="004716B3"/>
    <w:rsid w:val="004968B5"/>
    <w:rsid w:val="004F33FC"/>
    <w:rsid w:val="005024D1"/>
    <w:rsid w:val="00503DC4"/>
    <w:rsid w:val="00523280"/>
    <w:rsid w:val="005417C6"/>
    <w:rsid w:val="00542B8A"/>
    <w:rsid w:val="00543B8B"/>
    <w:rsid w:val="00557D6C"/>
    <w:rsid w:val="0056494E"/>
    <w:rsid w:val="00575022"/>
    <w:rsid w:val="00580414"/>
    <w:rsid w:val="00583668"/>
    <w:rsid w:val="00585784"/>
    <w:rsid w:val="005A09AA"/>
    <w:rsid w:val="00624327"/>
    <w:rsid w:val="006316DE"/>
    <w:rsid w:val="00631DF1"/>
    <w:rsid w:val="00661E82"/>
    <w:rsid w:val="006A1C5C"/>
    <w:rsid w:val="006B6414"/>
    <w:rsid w:val="006C5916"/>
    <w:rsid w:val="0070277C"/>
    <w:rsid w:val="00704540"/>
    <w:rsid w:val="00713B81"/>
    <w:rsid w:val="00756EF9"/>
    <w:rsid w:val="00766A19"/>
    <w:rsid w:val="00797058"/>
    <w:rsid w:val="007A4B54"/>
    <w:rsid w:val="007B13BA"/>
    <w:rsid w:val="007C474B"/>
    <w:rsid w:val="007F0431"/>
    <w:rsid w:val="007F0CA0"/>
    <w:rsid w:val="007F1948"/>
    <w:rsid w:val="00820424"/>
    <w:rsid w:val="00832FB1"/>
    <w:rsid w:val="008334ED"/>
    <w:rsid w:val="00847A94"/>
    <w:rsid w:val="008A5CEE"/>
    <w:rsid w:val="008B7BE7"/>
    <w:rsid w:val="008C1308"/>
    <w:rsid w:val="008E3EEB"/>
    <w:rsid w:val="00917179"/>
    <w:rsid w:val="00921B37"/>
    <w:rsid w:val="00957E66"/>
    <w:rsid w:val="009600C7"/>
    <w:rsid w:val="00964D0F"/>
    <w:rsid w:val="009A1E73"/>
    <w:rsid w:val="009A3ECE"/>
    <w:rsid w:val="009C1372"/>
    <w:rsid w:val="009D2FCB"/>
    <w:rsid w:val="009E2547"/>
    <w:rsid w:val="00A15656"/>
    <w:rsid w:val="00A36F4D"/>
    <w:rsid w:val="00A84A34"/>
    <w:rsid w:val="00AC59F6"/>
    <w:rsid w:val="00AD26B2"/>
    <w:rsid w:val="00AF1469"/>
    <w:rsid w:val="00B07FC4"/>
    <w:rsid w:val="00B1197A"/>
    <w:rsid w:val="00B31F8F"/>
    <w:rsid w:val="00B40D64"/>
    <w:rsid w:val="00B84DD7"/>
    <w:rsid w:val="00BD11C0"/>
    <w:rsid w:val="00BF6AC9"/>
    <w:rsid w:val="00C12742"/>
    <w:rsid w:val="00C145B9"/>
    <w:rsid w:val="00C85B2B"/>
    <w:rsid w:val="00CB26C7"/>
    <w:rsid w:val="00CB5E8E"/>
    <w:rsid w:val="00CB69B1"/>
    <w:rsid w:val="00CF27AE"/>
    <w:rsid w:val="00D42E5B"/>
    <w:rsid w:val="00D771C4"/>
    <w:rsid w:val="00D7758E"/>
    <w:rsid w:val="00DC1239"/>
    <w:rsid w:val="00DD6CBD"/>
    <w:rsid w:val="00E1284B"/>
    <w:rsid w:val="00E130D1"/>
    <w:rsid w:val="00E80B2D"/>
    <w:rsid w:val="00EB47AB"/>
    <w:rsid w:val="00EF1C0D"/>
    <w:rsid w:val="00F2318F"/>
    <w:rsid w:val="00F505D5"/>
    <w:rsid w:val="00F55BED"/>
    <w:rsid w:val="00F71FFB"/>
    <w:rsid w:val="00FA3121"/>
    <w:rsid w:val="00FB006E"/>
    <w:rsid w:val="00FB051A"/>
    <w:rsid w:val="00FC1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01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1DF1"/>
    <w:rPr>
      <w:rFonts w:ascii="Tahoma" w:hAnsi="Tahoma" w:cs="Tahoma"/>
      <w:sz w:val="16"/>
      <w:szCs w:val="16"/>
    </w:rPr>
  </w:style>
  <w:style w:type="character" w:customStyle="1" w:styleId="BalloonTextChar">
    <w:name w:val="Balloon Text Char"/>
    <w:basedOn w:val="DefaultParagraphFont"/>
    <w:link w:val="BalloonText"/>
    <w:uiPriority w:val="99"/>
    <w:semiHidden/>
    <w:rsid w:val="00631DF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01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1DF1"/>
    <w:rPr>
      <w:rFonts w:ascii="Tahoma" w:hAnsi="Tahoma" w:cs="Tahoma"/>
      <w:sz w:val="16"/>
      <w:szCs w:val="16"/>
    </w:rPr>
  </w:style>
  <w:style w:type="character" w:customStyle="1" w:styleId="BalloonTextChar">
    <w:name w:val="Balloon Text Char"/>
    <w:basedOn w:val="DefaultParagraphFont"/>
    <w:link w:val="BalloonText"/>
    <w:uiPriority w:val="99"/>
    <w:semiHidden/>
    <w:rsid w:val="00631DF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399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Chorchill Tulabing</dc:creator>
  <cp:keywords/>
  <dc:description/>
  <cp:lastModifiedBy>Enriquez Jona Jeane</cp:lastModifiedBy>
  <cp:revision>2</cp:revision>
  <dcterms:created xsi:type="dcterms:W3CDTF">2023-06-03T07:10:00Z</dcterms:created>
  <dcterms:modified xsi:type="dcterms:W3CDTF">2023-06-14T16:05:00Z</dcterms:modified>
</cp:coreProperties>
</file>