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C53ED" w14:textId="77777777" w:rsidR="002B7DA6" w:rsidRPr="00205C74" w:rsidRDefault="002B7DA6" w:rsidP="002B7DA6">
      <w:pPr>
        <w:spacing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205C74">
        <w:rPr>
          <w:rFonts w:cstheme="minorHAnsi"/>
          <w:b/>
          <w:bCs/>
          <w:color w:val="000000" w:themeColor="text1"/>
          <w:sz w:val="24"/>
          <w:szCs w:val="24"/>
        </w:rPr>
        <w:t>Supplementary table 1: Chronic medical condition and complication during the current pregnancy among those with gestational weeks at delivery and mode of delivery information who had ≥1 conditions.</w:t>
      </w:r>
    </w:p>
    <w:p w14:paraId="016C56A3" w14:textId="77777777" w:rsidR="002B7DA6" w:rsidRPr="00205C74" w:rsidRDefault="002B7DA6" w:rsidP="002B7DA6">
      <w:pPr>
        <w:spacing w:after="0"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205C74">
        <w:rPr>
          <w:rFonts w:cstheme="minorHAnsi"/>
          <w:b/>
          <w:bCs/>
          <w:color w:val="000000" w:themeColor="text1"/>
          <w:sz w:val="24"/>
          <w:szCs w:val="24"/>
        </w:rPr>
        <w:t xml:space="preserve">A. Self-reported existing chronic medical </w:t>
      </w:r>
      <w:proofErr w:type="spellStart"/>
      <w:r w:rsidRPr="00205C74">
        <w:rPr>
          <w:rFonts w:cstheme="minorHAnsi"/>
          <w:b/>
          <w:bCs/>
          <w:color w:val="000000" w:themeColor="text1"/>
          <w:sz w:val="24"/>
          <w:szCs w:val="24"/>
        </w:rPr>
        <w:t>condition</w:t>
      </w:r>
      <w:r w:rsidRPr="00205C74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7"/>
        <w:gridCol w:w="1974"/>
        <w:gridCol w:w="2318"/>
        <w:gridCol w:w="2399"/>
      </w:tblGrid>
      <w:tr w:rsidR="002B7DA6" w:rsidRPr="00205C74" w14:paraId="5FDB50F9" w14:textId="77777777" w:rsidTr="007C3D5E">
        <w:tc>
          <w:tcPr>
            <w:tcW w:w="1522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444CC9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E6E6E6"/>
          </w:tcPr>
          <w:p w14:paraId="3B427CE2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Total (N=271)</w:t>
            </w:r>
          </w:p>
          <w:p w14:paraId="00BDC27C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number (%)</w:t>
            </w:r>
          </w:p>
        </w:tc>
        <w:tc>
          <w:tcPr>
            <w:tcW w:w="120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DAB8B6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Cesarean delivery (N=125)</w:t>
            </w:r>
          </w:p>
          <w:p w14:paraId="03ECD14C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number (%)</w:t>
            </w:r>
          </w:p>
        </w:tc>
        <w:tc>
          <w:tcPr>
            <w:tcW w:w="1247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2611E9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Vaginal delivery (N=146)</w:t>
            </w:r>
          </w:p>
          <w:p w14:paraId="6289E9CD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number (%)</w:t>
            </w:r>
          </w:p>
        </w:tc>
      </w:tr>
      <w:tr w:rsidR="002B7DA6" w:rsidRPr="00205C74" w14:paraId="48136BBB" w14:textId="77777777" w:rsidTr="007C3D5E">
        <w:tc>
          <w:tcPr>
            <w:tcW w:w="1522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BE4D66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Endocrine condition</w:t>
            </w:r>
          </w:p>
        </w:tc>
        <w:tc>
          <w:tcPr>
            <w:tcW w:w="102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4EAC464D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79 (29)</w:t>
            </w:r>
          </w:p>
        </w:tc>
        <w:tc>
          <w:tcPr>
            <w:tcW w:w="120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11E8BD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47 (38)</w:t>
            </w:r>
          </w:p>
        </w:tc>
        <w:tc>
          <w:tcPr>
            <w:tcW w:w="1247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1A82A9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32 (22)</w:t>
            </w:r>
          </w:p>
        </w:tc>
      </w:tr>
      <w:tr w:rsidR="002B7DA6" w:rsidRPr="00205C74" w14:paraId="35E245F0" w14:textId="77777777" w:rsidTr="007C3D5E">
        <w:tc>
          <w:tcPr>
            <w:tcW w:w="1522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18B2B6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Blood condition</w:t>
            </w:r>
          </w:p>
        </w:tc>
        <w:tc>
          <w:tcPr>
            <w:tcW w:w="102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4A8CB86C" w14:textId="77777777" w:rsidR="002B7DA6" w:rsidRPr="00205C74" w:rsidDel="002F1C5D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73 (27)</w:t>
            </w:r>
          </w:p>
        </w:tc>
        <w:tc>
          <w:tcPr>
            <w:tcW w:w="120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8BEBF1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10 (8)</w:t>
            </w:r>
          </w:p>
        </w:tc>
        <w:tc>
          <w:tcPr>
            <w:tcW w:w="1247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E734D2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63 (43)</w:t>
            </w:r>
          </w:p>
        </w:tc>
      </w:tr>
      <w:tr w:rsidR="002B7DA6" w:rsidRPr="00205C74" w14:paraId="4481218D" w14:textId="77777777" w:rsidTr="007C3D5E">
        <w:tc>
          <w:tcPr>
            <w:tcW w:w="1522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A1E686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Heart condition</w:t>
            </w:r>
          </w:p>
        </w:tc>
        <w:tc>
          <w:tcPr>
            <w:tcW w:w="102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12157075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44 (16)</w:t>
            </w:r>
          </w:p>
        </w:tc>
        <w:tc>
          <w:tcPr>
            <w:tcW w:w="120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8800CF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30 (24)</w:t>
            </w:r>
          </w:p>
        </w:tc>
        <w:tc>
          <w:tcPr>
            <w:tcW w:w="1247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93E9E8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14 (10)</w:t>
            </w:r>
          </w:p>
        </w:tc>
      </w:tr>
      <w:tr w:rsidR="002B7DA6" w:rsidRPr="00205C74" w14:paraId="016EC69F" w14:textId="77777777" w:rsidTr="007C3D5E">
        <w:tc>
          <w:tcPr>
            <w:tcW w:w="1522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F107E0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Respiratory condition</w:t>
            </w:r>
          </w:p>
        </w:tc>
        <w:tc>
          <w:tcPr>
            <w:tcW w:w="102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41C7D432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29 (11)</w:t>
            </w:r>
          </w:p>
        </w:tc>
        <w:tc>
          <w:tcPr>
            <w:tcW w:w="120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24685E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 (14)</w:t>
            </w:r>
          </w:p>
        </w:tc>
        <w:tc>
          <w:tcPr>
            <w:tcW w:w="1247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C4AEB2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12 (8)</w:t>
            </w:r>
          </w:p>
        </w:tc>
      </w:tr>
      <w:tr w:rsidR="002B7DA6" w:rsidRPr="00205C74" w14:paraId="3122FB05" w14:textId="77777777" w:rsidTr="007C3D5E">
        <w:tc>
          <w:tcPr>
            <w:tcW w:w="1522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C68114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HIV infection</w:t>
            </w:r>
          </w:p>
        </w:tc>
        <w:tc>
          <w:tcPr>
            <w:tcW w:w="102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0752A267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 (1)</w:t>
            </w:r>
          </w:p>
        </w:tc>
        <w:tc>
          <w:tcPr>
            <w:tcW w:w="120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2D0900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247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BEE9FA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 (2)</w:t>
            </w:r>
          </w:p>
        </w:tc>
      </w:tr>
      <w:tr w:rsidR="002B7DA6" w:rsidRPr="00205C74" w14:paraId="24DF99F5" w14:textId="77777777" w:rsidTr="007C3D5E">
        <w:tc>
          <w:tcPr>
            <w:tcW w:w="1522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04ACDC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Others</w:t>
            </w: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02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1C6836AF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69 (25)</w:t>
            </w:r>
          </w:p>
        </w:tc>
        <w:tc>
          <w:tcPr>
            <w:tcW w:w="120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06AB58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37 (30)</w:t>
            </w:r>
          </w:p>
        </w:tc>
        <w:tc>
          <w:tcPr>
            <w:tcW w:w="1247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E82BA8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32 (22)</w:t>
            </w:r>
          </w:p>
        </w:tc>
      </w:tr>
    </w:tbl>
    <w:p w14:paraId="3122223F" w14:textId="77777777" w:rsidR="002B7DA6" w:rsidRPr="00205C74" w:rsidRDefault="002B7DA6" w:rsidP="002B7DA6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0588A75A" w14:textId="77777777" w:rsidR="002B7DA6" w:rsidRPr="00205C74" w:rsidRDefault="002B7DA6" w:rsidP="002B7DA6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 w:rsidRPr="00205C74">
        <w:rPr>
          <w:rFonts w:cstheme="minorHAnsi"/>
          <w:b/>
          <w:bCs/>
          <w:sz w:val="24"/>
          <w:szCs w:val="24"/>
        </w:rPr>
        <w:t xml:space="preserve">B. Complication during the current </w:t>
      </w:r>
      <w:proofErr w:type="spellStart"/>
      <w:r w:rsidRPr="00205C74">
        <w:rPr>
          <w:rFonts w:cstheme="minorHAnsi"/>
          <w:b/>
          <w:bCs/>
          <w:sz w:val="24"/>
          <w:szCs w:val="24"/>
        </w:rPr>
        <w:t>pregnancy</w:t>
      </w:r>
      <w:r w:rsidRPr="00205C74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a</w:t>
      </w:r>
      <w:proofErr w:type="spellEnd"/>
      <w:r w:rsidRPr="00205C74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, c</w:t>
      </w:r>
    </w:p>
    <w:tbl>
      <w:tblPr>
        <w:tblW w:w="5000" w:type="pct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7"/>
        <w:gridCol w:w="1974"/>
        <w:gridCol w:w="2318"/>
        <w:gridCol w:w="2399"/>
      </w:tblGrid>
      <w:tr w:rsidR="002B7DA6" w:rsidRPr="00205C74" w14:paraId="419E0216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88E0B7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6E6E6"/>
          </w:tcPr>
          <w:p w14:paraId="2C21AF16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Total (N=446)</w:t>
            </w:r>
          </w:p>
          <w:p w14:paraId="2346BA55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number (%)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671276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Cesarean delivery (N=253)</w:t>
            </w:r>
          </w:p>
          <w:p w14:paraId="6C3C32EC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number (%)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7A83E4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Vaginal delivery (N=193)</w:t>
            </w:r>
          </w:p>
          <w:p w14:paraId="63229AEB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number (%)</w:t>
            </w:r>
          </w:p>
        </w:tc>
      </w:tr>
      <w:tr w:rsidR="002B7DA6" w:rsidRPr="00205C74" w14:paraId="4DB6B5E7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C2E23A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cstheme="minorHAnsi"/>
                <w:sz w:val="24"/>
                <w:szCs w:val="24"/>
              </w:rPr>
              <w:lastRenderedPageBreak/>
              <w:t>Gestational diabetes</w:t>
            </w:r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06DBBEB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267 (60)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CEC89E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154 (61)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F3093F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113 (59)</w:t>
            </w:r>
          </w:p>
        </w:tc>
      </w:tr>
      <w:tr w:rsidR="002B7DA6" w:rsidRPr="00205C74" w14:paraId="495EBBBD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6D3276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Gestational hypertension</w:t>
            </w:r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935C702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134 (30)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209888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88 (35)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88562C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46 (24)</w:t>
            </w:r>
          </w:p>
        </w:tc>
      </w:tr>
      <w:tr w:rsidR="002B7DA6" w:rsidRPr="00205C74" w14:paraId="5F113D78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550EC3" w14:textId="77777777" w:rsidR="002B7DA6" w:rsidRPr="00205C74" w:rsidRDefault="002B7DA6" w:rsidP="007C3D5E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205C74">
              <w:rPr>
                <w:rFonts w:cstheme="minorHAnsi"/>
                <w:sz w:val="24"/>
                <w:szCs w:val="24"/>
              </w:rPr>
              <w:t>Oligohydramnios</w:t>
            </w:r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4242529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22 (5)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B252F7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11 (4)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2582A1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11 (6)</w:t>
            </w:r>
          </w:p>
        </w:tc>
      </w:tr>
      <w:tr w:rsidR="002B7DA6" w:rsidRPr="00205C74" w14:paraId="688AF95B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6FFC69" w14:textId="77777777" w:rsidR="002B7DA6" w:rsidRPr="00205C74" w:rsidRDefault="002B7DA6" w:rsidP="007C3D5E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205C74">
              <w:rPr>
                <w:rFonts w:cstheme="minorHAnsi"/>
                <w:sz w:val="24"/>
                <w:szCs w:val="24"/>
              </w:rPr>
              <w:t>Placenta previa</w:t>
            </w:r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A331D7C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18 (4)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FF19FA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15 (6)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94764B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 (2)</w:t>
            </w:r>
          </w:p>
        </w:tc>
      </w:tr>
      <w:tr w:rsidR="002B7DA6" w:rsidRPr="00205C74" w14:paraId="7BB5E809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8CF74B" w14:textId="77777777" w:rsidR="002B7DA6" w:rsidRPr="00205C74" w:rsidRDefault="002B7DA6" w:rsidP="007C3D5E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Heavy uterine bleeding</w:t>
            </w:r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8F7CCEA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 (1)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7D1097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 (1)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F233B2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(1)</w:t>
            </w:r>
          </w:p>
        </w:tc>
      </w:tr>
      <w:tr w:rsidR="002B7DA6" w:rsidRPr="00205C74" w14:paraId="245D249E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93A034" w14:textId="77777777" w:rsidR="002B7DA6" w:rsidRPr="00205C74" w:rsidRDefault="002B7DA6" w:rsidP="007C3D5E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Severe anemia</w:t>
            </w:r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67592FB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(&lt;1)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94617B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 (&lt;1)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6C6B4C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 (&lt;1)</w:t>
            </w:r>
          </w:p>
        </w:tc>
      </w:tr>
      <w:tr w:rsidR="002B7DA6" w:rsidRPr="00205C74" w14:paraId="45283C46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528B5B" w14:textId="77777777" w:rsidR="002B7DA6" w:rsidRPr="00205C74" w:rsidRDefault="002B7DA6" w:rsidP="007C3D5E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205C74">
              <w:rPr>
                <w:rFonts w:cstheme="minorHAnsi"/>
                <w:sz w:val="24"/>
                <w:szCs w:val="24"/>
              </w:rPr>
              <w:t>Polyhydramnios</w:t>
            </w:r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DB8E041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 (&lt;1)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7FC7F4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2680CF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 (&lt;1)</w:t>
            </w:r>
          </w:p>
        </w:tc>
      </w:tr>
      <w:tr w:rsidR="002B7DA6" w:rsidRPr="00205C74" w14:paraId="72FA04AC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9D1050" w14:textId="77777777" w:rsidR="002B7DA6" w:rsidRPr="00205C74" w:rsidRDefault="002B7DA6" w:rsidP="007C3D5E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205C74">
              <w:rPr>
                <w:rFonts w:cstheme="minorHAnsi"/>
                <w:sz w:val="24"/>
                <w:szCs w:val="24"/>
              </w:rPr>
              <w:t>Pre-eclampsia/ eclampsia</w:t>
            </w:r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B87A076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(&lt;1)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2388B7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(1)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4090A6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 (0)</w:t>
            </w:r>
          </w:p>
        </w:tc>
      </w:tr>
      <w:tr w:rsidR="002B7DA6" w:rsidRPr="00205C74" w14:paraId="04DA2B30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92288D" w14:textId="77777777" w:rsidR="002B7DA6" w:rsidRPr="00205C74" w:rsidRDefault="002B7DA6" w:rsidP="007C3D5E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r w:rsidRPr="00205C74">
              <w:rPr>
                <w:rFonts w:cstheme="minorHAnsi"/>
                <w:sz w:val="24"/>
                <w:szCs w:val="24"/>
              </w:rPr>
              <w:t>Incompetent cervix/cervical insufficiency</w:t>
            </w:r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E2AA2FC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 (&lt;1)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BB5778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1759BA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 (&lt;1)</w:t>
            </w:r>
          </w:p>
        </w:tc>
      </w:tr>
      <w:tr w:rsidR="002B7DA6" w:rsidRPr="00205C74" w14:paraId="12339BA8" w14:textId="77777777" w:rsidTr="007C3D5E">
        <w:tc>
          <w:tcPr>
            <w:tcW w:w="1522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B7723B" w14:textId="77777777" w:rsidR="002B7DA6" w:rsidRPr="00205C74" w:rsidRDefault="002B7DA6" w:rsidP="007C3D5E">
            <w:pPr>
              <w:spacing w:after="0"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205C74">
              <w:rPr>
                <w:rFonts w:cstheme="minorHAnsi"/>
                <w:sz w:val="24"/>
                <w:szCs w:val="24"/>
              </w:rPr>
              <w:t>Others</w:t>
            </w:r>
            <w:r w:rsidRPr="00205C74">
              <w:rPr>
                <w:rFonts w:cstheme="minorHAnsi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102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8A61833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53 (12)</w:t>
            </w:r>
          </w:p>
        </w:tc>
        <w:tc>
          <w:tcPr>
            <w:tcW w:w="120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FB4367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23 (9)</w:t>
            </w:r>
          </w:p>
        </w:tc>
        <w:tc>
          <w:tcPr>
            <w:tcW w:w="1247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55AF52" w14:textId="77777777" w:rsidR="002B7DA6" w:rsidRPr="00205C74" w:rsidRDefault="002B7DA6" w:rsidP="007C3D5E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05C7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30 (16)</w:t>
            </w:r>
          </w:p>
        </w:tc>
      </w:tr>
    </w:tbl>
    <w:p w14:paraId="60E73EB7" w14:textId="77777777" w:rsidR="002B7DA6" w:rsidRPr="00205C74" w:rsidRDefault="002B7DA6" w:rsidP="002B7DA6">
      <w:pPr>
        <w:spacing w:after="0"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proofErr w:type="spellStart"/>
      <w:r w:rsidRPr="00205C74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a</w:t>
      </w:r>
      <w:r w:rsidRPr="00205C74">
        <w:rPr>
          <w:rFonts w:cstheme="minorHAnsi"/>
          <w:sz w:val="24"/>
          <w:szCs w:val="24"/>
        </w:rPr>
        <w:t>Not</w:t>
      </w:r>
      <w:proofErr w:type="spellEnd"/>
      <w:r w:rsidRPr="00205C74">
        <w:rPr>
          <w:rFonts w:cstheme="minorHAnsi"/>
          <w:sz w:val="24"/>
          <w:szCs w:val="24"/>
        </w:rPr>
        <w:t xml:space="preserve"> mutually exclusive as some participants had </w:t>
      </w:r>
      <w:r w:rsidRPr="00205C74">
        <w:rPr>
          <w:rFonts w:cstheme="minorHAnsi"/>
          <w:color w:val="000000" w:themeColor="text1"/>
          <w:sz w:val="24"/>
          <w:szCs w:val="24"/>
        </w:rPr>
        <w:t>&gt;1 conditions</w:t>
      </w:r>
      <w:r w:rsidRPr="00205C74">
        <w:rPr>
          <w:rFonts w:cstheme="minorHAnsi"/>
          <w:b/>
          <w:bCs/>
          <w:color w:val="000000" w:themeColor="text1"/>
          <w:sz w:val="24"/>
          <w:szCs w:val="24"/>
        </w:rPr>
        <w:t>.</w:t>
      </w:r>
    </w:p>
    <w:p w14:paraId="225DE5A6" w14:textId="77777777" w:rsidR="002B7DA6" w:rsidRPr="00205C74" w:rsidRDefault="002B7DA6" w:rsidP="002B7DA6">
      <w:pPr>
        <w:spacing w:after="0" w:line="480" w:lineRule="auto"/>
        <w:rPr>
          <w:rFonts w:cstheme="minorHAnsi"/>
          <w:sz w:val="24"/>
          <w:szCs w:val="24"/>
        </w:rPr>
      </w:pPr>
      <w:proofErr w:type="spellStart"/>
      <w:r w:rsidRPr="00205C74">
        <w:rPr>
          <w:rFonts w:cstheme="minorHAnsi"/>
          <w:sz w:val="24"/>
          <w:szCs w:val="24"/>
          <w:vertAlign w:val="superscript"/>
        </w:rPr>
        <w:t>b</w:t>
      </w:r>
      <w:r w:rsidRPr="00205C74">
        <w:rPr>
          <w:rFonts w:cstheme="minorHAnsi"/>
          <w:sz w:val="24"/>
          <w:szCs w:val="24"/>
        </w:rPr>
        <w:t>Participants</w:t>
      </w:r>
      <w:proofErr w:type="spellEnd"/>
      <w:r w:rsidRPr="00205C74">
        <w:rPr>
          <w:rFonts w:cstheme="minorHAnsi"/>
          <w:sz w:val="24"/>
          <w:szCs w:val="24"/>
        </w:rPr>
        <w:t xml:space="preserve"> with kidney/bladder condition; hepatitis, jaundice, liver disease; immunosuppressive condition not including HIV; cancer; neurologic/neuromuscular disease; mental health; tuberculosis; seizure; systemic lupus; rheumatoid arthritis; depression; and bipolar disorder. </w:t>
      </w:r>
    </w:p>
    <w:p w14:paraId="073FCBC1" w14:textId="77777777" w:rsidR="002B7DA6" w:rsidRPr="00205C74" w:rsidRDefault="002B7DA6" w:rsidP="002B7DA6">
      <w:pPr>
        <w:spacing w:after="0" w:line="480" w:lineRule="auto"/>
        <w:rPr>
          <w:rFonts w:cstheme="minorHAnsi"/>
          <w:b/>
          <w:bCs/>
          <w:color w:val="000000" w:themeColor="text1"/>
          <w:sz w:val="24"/>
          <w:szCs w:val="24"/>
        </w:rPr>
      </w:pPr>
      <w:proofErr w:type="spellStart"/>
      <w:r w:rsidRPr="00205C74">
        <w:rPr>
          <w:rFonts w:cstheme="minorHAnsi"/>
          <w:b/>
          <w:bCs/>
          <w:color w:val="000000" w:themeColor="text1"/>
          <w:sz w:val="24"/>
          <w:szCs w:val="24"/>
          <w:vertAlign w:val="superscript"/>
        </w:rPr>
        <w:t>c</w:t>
      </w:r>
      <w:r w:rsidRPr="00205C74">
        <w:rPr>
          <w:rFonts w:cstheme="minorHAnsi"/>
          <w:color w:val="000000" w:themeColor="text1"/>
          <w:sz w:val="24"/>
          <w:szCs w:val="24"/>
        </w:rPr>
        <w:t>Information</w:t>
      </w:r>
      <w:proofErr w:type="spellEnd"/>
      <w:r w:rsidRPr="00205C74">
        <w:rPr>
          <w:rFonts w:cstheme="minorHAnsi"/>
          <w:color w:val="000000" w:themeColor="text1"/>
          <w:sz w:val="24"/>
          <w:szCs w:val="24"/>
        </w:rPr>
        <w:t xml:space="preserve"> abstracted from medical records.</w:t>
      </w:r>
    </w:p>
    <w:p w14:paraId="3578524D" w14:textId="77777777" w:rsidR="002B7DA6" w:rsidRDefault="002B7DA6" w:rsidP="002B7DA6">
      <w:pPr>
        <w:spacing w:after="0" w:line="480" w:lineRule="auto"/>
        <w:rPr>
          <w:rFonts w:cstheme="minorHAnsi"/>
          <w:sz w:val="24"/>
          <w:szCs w:val="24"/>
        </w:rPr>
      </w:pPr>
      <w:proofErr w:type="spellStart"/>
      <w:r w:rsidRPr="00205C74">
        <w:rPr>
          <w:rFonts w:cstheme="minorHAnsi"/>
          <w:sz w:val="24"/>
          <w:szCs w:val="24"/>
          <w:vertAlign w:val="superscript"/>
        </w:rPr>
        <w:t>d</w:t>
      </w:r>
      <w:r w:rsidRPr="00205C74">
        <w:rPr>
          <w:rFonts w:cstheme="minorHAnsi"/>
          <w:sz w:val="24"/>
          <w:szCs w:val="24"/>
        </w:rPr>
        <w:t>Participants</w:t>
      </w:r>
      <w:proofErr w:type="spellEnd"/>
      <w:r w:rsidRPr="00205C74">
        <w:rPr>
          <w:rFonts w:cstheme="minorHAnsi"/>
          <w:sz w:val="24"/>
          <w:szCs w:val="24"/>
        </w:rPr>
        <w:t xml:space="preserve"> with intrauterine growth restriction; multiple myoma uteri; anterior vaginal cyst; uterine fibrosis; ovarian cyst; threaten abortion; premature rupture of membrane; urinary tract </w:t>
      </w:r>
      <w:r w:rsidRPr="00205C74">
        <w:rPr>
          <w:rFonts w:cstheme="minorHAnsi"/>
          <w:sz w:val="24"/>
          <w:szCs w:val="24"/>
        </w:rPr>
        <w:lastRenderedPageBreak/>
        <w:t xml:space="preserve">infection; chickenpox; anti-E positive; twin to twin transfusion; fetal beta thalassemia/hemoglobin E disease; and dead fetus in utero at 36 weeks.   </w:t>
      </w:r>
    </w:p>
    <w:p w14:paraId="38985C54" w14:textId="77777777" w:rsidR="00322B1B" w:rsidRDefault="00322B1B" w:rsidP="002B7DA6">
      <w:pPr>
        <w:spacing w:after="0" w:line="480" w:lineRule="auto"/>
        <w:rPr>
          <w:rFonts w:cstheme="minorHAnsi"/>
          <w:sz w:val="24"/>
          <w:szCs w:val="24"/>
        </w:rPr>
      </w:pPr>
    </w:p>
    <w:p w14:paraId="464E45B8" w14:textId="77777777" w:rsidR="00322B1B" w:rsidRDefault="00322B1B" w:rsidP="002B7DA6">
      <w:pPr>
        <w:spacing w:after="0" w:line="480" w:lineRule="auto"/>
        <w:rPr>
          <w:rFonts w:cstheme="minorHAnsi"/>
          <w:sz w:val="24"/>
          <w:szCs w:val="24"/>
        </w:rPr>
      </w:pPr>
    </w:p>
    <w:p w14:paraId="6E9A0762" w14:textId="77777777" w:rsidR="00322B1B" w:rsidRDefault="00322B1B" w:rsidP="002B7DA6">
      <w:pPr>
        <w:spacing w:after="0" w:line="480" w:lineRule="auto"/>
        <w:rPr>
          <w:rFonts w:cstheme="minorHAnsi"/>
          <w:sz w:val="24"/>
          <w:szCs w:val="24"/>
        </w:rPr>
      </w:pPr>
    </w:p>
    <w:p w14:paraId="1F19AC5E" w14:textId="77777777" w:rsidR="00322B1B" w:rsidRDefault="00322B1B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6F6646C" w14:textId="77777777" w:rsidR="00322B1B" w:rsidRDefault="00322B1B" w:rsidP="00322B1B">
      <w:pPr>
        <w:spacing w:line="480" w:lineRule="auto"/>
        <w:rPr>
          <w:b/>
          <w:bCs/>
          <w:sz w:val="24"/>
          <w:szCs w:val="24"/>
        </w:rPr>
        <w:sectPr w:rsidR="00322B1B" w:rsidSect="007821F5">
          <w:pgSz w:w="12240" w:h="15840" w:code="1"/>
          <w:pgMar w:top="1440" w:right="1166" w:bottom="1440" w:left="1440" w:header="706" w:footer="706" w:gutter="0"/>
          <w:cols w:space="708"/>
          <w:docGrid w:linePitch="360"/>
        </w:sectPr>
      </w:pPr>
    </w:p>
    <w:p w14:paraId="2584B9C8" w14:textId="58FA8DAB" w:rsidR="00322B1B" w:rsidRDefault="00322B1B" w:rsidP="00322B1B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Supplementary table 2: Characteristics of participants (N [%]) with gestational weeks at delivery and mode of delivery information and included in the analysis versus those with missing gestational weeks at delivery and/or mode of delivery information and were excluded.</w:t>
      </w:r>
    </w:p>
    <w:tbl>
      <w:tblPr>
        <w:tblW w:w="4900" w:type="pct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Look w:val="04A0" w:firstRow="1" w:lastRow="0" w:firstColumn="1" w:lastColumn="0" w:noHBand="0" w:noVBand="1"/>
      </w:tblPr>
      <w:tblGrid>
        <w:gridCol w:w="2614"/>
        <w:gridCol w:w="1941"/>
        <w:gridCol w:w="2146"/>
        <w:gridCol w:w="1157"/>
        <w:gridCol w:w="1877"/>
        <w:gridCol w:w="1786"/>
        <w:gridCol w:w="1164"/>
      </w:tblGrid>
      <w:tr w:rsidR="00322B1B" w14:paraId="577128AC" w14:textId="77777777" w:rsidTr="00322B1B">
        <w:trPr>
          <w:trHeight w:val="476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nil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D7EFBE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Characteristic </w:t>
            </w:r>
          </w:p>
        </w:tc>
        <w:tc>
          <w:tcPr>
            <w:tcW w:w="2067" w:type="pct"/>
            <w:gridSpan w:val="3"/>
            <w:tcBorders>
              <w:top w:val="nil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152DC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All participants</w:t>
            </w:r>
          </w:p>
        </w:tc>
        <w:tc>
          <w:tcPr>
            <w:tcW w:w="1903" w:type="pct"/>
            <w:gridSpan w:val="3"/>
            <w:tcBorders>
              <w:top w:val="nil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8B135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Only participants with available information on characteristic of interest</w:t>
            </w:r>
          </w:p>
        </w:tc>
      </w:tr>
      <w:tr w:rsidR="00322B1B" w14:paraId="2797409C" w14:textId="77777777" w:rsidTr="00322B1B">
        <w:trPr>
          <w:trHeight w:val="476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nil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32404D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nil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D9A07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Participants with </w:t>
            </w:r>
            <w:r>
              <w:rPr>
                <w:b/>
                <w:bCs/>
                <w:sz w:val="24"/>
                <w:szCs w:val="24"/>
              </w:rPr>
              <w:t xml:space="preserve">gestational weeks at delivery and 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mode of delivery information</w:t>
            </w:r>
          </w:p>
        </w:tc>
        <w:tc>
          <w:tcPr>
            <w:tcW w:w="846" w:type="pct"/>
            <w:tcBorders>
              <w:top w:val="nil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ECDA0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Participants missing gestational weeks at delivery and/or mode of delivery information</w:t>
            </w:r>
          </w:p>
        </w:tc>
        <w:tc>
          <w:tcPr>
            <w:tcW w:w="456" w:type="pct"/>
            <w:tcBorders>
              <w:top w:val="nil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761E1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P-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value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40" w:type="pct"/>
            <w:tcBorders>
              <w:top w:val="nil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6DD58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Participants with gestational weeks at delivery and mode of delivery information</w:t>
            </w:r>
          </w:p>
        </w:tc>
        <w:tc>
          <w:tcPr>
            <w:tcW w:w="704" w:type="pct"/>
            <w:tcBorders>
              <w:top w:val="nil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A5DFE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Participants missing gestational weeks at delivery and mode of delivery information</w:t>
            </w:r>
          </w:p>
        </w:tc>
        <w:tc>
          <w:tcPr>
            <w:tcW w:w="459" w:type="pct"/>
            <w:tcBorders>
              <w:top w:val="nil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8B99C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P-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value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322B1B" w14:paraId="22CC4871" w14:textId="77777777" w:rsidTr="00322B1B">
        <w:trPr>
          <w:trHeight w:val="483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667ED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Age at delivery (years)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DE55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F3DFF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5059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15391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3B23A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N=214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2CB4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0.19</w:t>
            </w:r>
          </w:p>
        </w:tc>
      </w:tr>
      <w:tr w:rsidR="00322B1B" w14:paraId="07FCE6EE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03EA00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34B86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513 (24)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2F5F2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55 (8)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23D66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2A4EE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513 (24)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15CB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55 (8)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DC07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30A4687F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33E233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 xml:space="preserve">25-29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978A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557 (26)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73686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67 (10)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39CEE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F81FD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557 (26)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9681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67 (10)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B526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09551D85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49A362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30-34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DB8D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530 (25)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A2DC8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50 (7)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B4BA3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1A15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530 (25)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26E9C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50 (7)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2940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48AE816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5A3669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≥35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E60B6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537 (25)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F2250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42 (6)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38FF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6B519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537 (25)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7296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42 (6)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D7E1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9993BC4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F66285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E499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9949F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459 (68)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77A25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F5A3F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9F783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E49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3F449AB3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96BB27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Marital status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67EB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716A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BFF8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673C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N=2135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4405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4C8B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0.12</w:t>
            </w:r>
          </w:p>
        </w:tc>
      </w:tr>
      <w:tr w:rsidR="00322B1B" w14:paraId="4011BC8B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EFA1DD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Married or cohabitating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21772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2066 (97)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4BAC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659 (98)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F4E0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1FAB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2066 (97)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B84C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659 (98)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1F21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6A54531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7AE5F5" w14:textId="77777777" w:rsidR="00322B1B" w:rsidRDefault="00322B1B">
            <w:pPr>
              <w:spacing w:after="0" w:line="480" w:lineRule="auto"/>
              <w:ind w:left="-6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Single, divorced, widowed, separated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4AA1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69 (3)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E162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14 (2)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4182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4E748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69 (3)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9C81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14 (2)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D30C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384C0F05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5C4F27" w14:textId="77777777" w:rsidR="00322B1B" w:rsidRDefault="00322B1B">
            <w:pPr>
              <w:spacing w:after="0" w:line="480" w:lineRule="auto"/>
              <w:ind w:left="720" w:hanging="720"/>
              <w:contextualSpacing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569A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(&lt;1)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3076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EFAA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E3313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3BC3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8240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5E4909A4" w14:textId="77777777" w:rsidTr="00322B1B">
        <w:trPr>
          <w:trHeight w:val="490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E8F5CD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Highest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year of school completed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AA22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B5C2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2A2D0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0EA45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N=2130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C2561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N=672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CD58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322B1B" w14:paraId="658C1113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03B1BE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None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C6A5B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61 (3)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FE8DE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19 (3)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57DDE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A72C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61 (3)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33BC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19 (3)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90D3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A3033DB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7804E8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Primary school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10D8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771 (36)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1A8D2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293 (44)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66EE3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8B1D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771 (36)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B418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293 (44)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C8E6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1C956A7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42121A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 xml:space="preserve">Secondary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BD5C7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533 (25)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12615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158 (23)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EE05A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A1A5A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533 (25)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5DB48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158 (23)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3F20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0915D1DD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0E2985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Post-secondary/university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BBFE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765 (36)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D48DE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202 (30)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171F1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D302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765 (36)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CF68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202 (30)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B436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AB90062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20C01D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6CE2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 (&lt;1)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D0BD04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 (&lt;1)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FF122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2856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4E1B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4EC4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73FC5A3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50B054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Monthly household income (Baht)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89629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9890D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F9CC0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159B7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N=2133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F9D30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N=671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22D48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0.28</w:t>
            </w:r>
          </w:p>
        </w:tc>
      </w:tr>
      <w:tr w:rsidR="00322B1B" w14:paraId="66CEFE2B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8DD774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&lt;20000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F63C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573 (27)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F436E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201 (30)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AA1F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55787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573 (27)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FB074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201 (30)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2AD4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36A3F433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F9B55A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20000-39999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F0F9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993 (46)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60226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313 (47)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D5408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D83C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993 (46)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C5776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313 (47)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3A6D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58F02914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DC128E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40000-49999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0BD1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231 (11)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3A7C0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62 (9)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73CCD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46C5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231 (11)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8C7C8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62 (9)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3033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3D008B3E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64D004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≥50000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CE49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336 (16)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99AF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95 (14)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9EA9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970E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336 (16)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E3EA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95 (14)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5EDC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2CE2078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EAA516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CC157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 (&lt;1)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0FD6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(&lt;1)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5491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31723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660D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D39C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75779F05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076A2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Type of health insurance </w:t>
            </w:r>
            <w:r>
              <w:rPr>
                <w:rFonts w:cstheme="minorHAnsi"/>
                <w:b/>
                <w:bCs/>
                <w:iCs/>
                <w:color w:val="000000" w:themeColor="text1"/>
                <w:sz w:val="24"/>
                <w:szCs w:val="24"/>
              </w:rPr>
              <w:t>used for baby delivery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3F2E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B524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0420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14D3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N=2135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C5F4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N=350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FB2B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322B1B" w14:paraId="388D01D4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1C77C8" w14:textId="77777777" w:rsidR="00322B1B" w:rsidRDefault="00322B1B">
            <w:pPr>
              <w:spacing w:after="0" w:line="48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Social Security Scheme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BFBF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1029 (48)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DF112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197 (29)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61E2D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067A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1029 (48)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4900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197 (29)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6A67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5921A04A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8BF51D" w14:textId="77777777" w:rsidR="00322B1B" w:rsidRDefault="00322B1B">
            <w:pPr>
              <w:spacing w:after="0" w:line="48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Universal </w:t>
            </w:r>
            <w:bookmarkStart w:id="0" w:name="_Hlk133572657"/>
            <w:r>
              <w:rPr>
                <w:rFonts w:cstheme="minorHAnsi"/>
                <w:color w:val="000000" w:themeColor="text1"/>
                <w:sz w:val="24"/>
                <w:szCs w:val="24"/>
              </w:rPr>
              <w:t>Coverage Scheme</w:t>
            </w:r>
            <w:bookmarkEnd w:id="0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71DD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398 (19)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1C0AA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73 (11)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90CA1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46524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398 (19)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F6D2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73 (11)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C02B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520BCE5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0F2759" w14:textId="77777777" w:rsidR="00322B1B" w:rsidRDefault="00322B1B">
            <w:pPr>
              <w:spacing w:after="0" w:line="48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Civil Servant Medical Benefit Scheme</w:t>
            </w:r>
            <w:r>
              <w:rPr>
                <w:rFonts w:cs="Angsana New" w:hint="cs"/>
                <w:color w:val="000000" w:themeColor="text1"/>
                <w:sz w:val="24"/>
                <w:szCs w:val="24"/>
                <w:cs/>
              </w:rPr>
              <w:t xml:space="preserve"> (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including state enterprises</w:t>
            </w:r>
            <w:r>
              <w:rPr>
                <w:rFonts w:cs="Angsana New" w:hint="cs"/>
                <w:color w:val="000000" w:themeColor="text1"/>
                <w:sz w:val="24"/>
                <w:szCs w:val="24"/>
                <w:cs/>
              </w:rPr>
              <w:t>’)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57F4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109 (5)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0FA65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22 (3)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2DD97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BCF1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109 (5)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6441A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22 (3)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87D0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0C9B7A4F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FB911B" w14:textId="77777777" w:rsidR="00322B1B" w:rsidRDefault="00322B1B">
            <w:pPr>
              <w:spacing w:after="0" w:line="48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Health card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A929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226 (11)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5DC1B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19 (3)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9D552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2978A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226 (11)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5FAD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19 (3)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55DC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724C6E3F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AFD91A" w14:textId="77777777" w:rsidR="00322B1B" w:rsidRDefault="00322B1B">
            <w:pPr>
              <w:spacing w:after="0" w:line="48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No insurance </w:t>
            </w:r>
            <w:r>
              <w:rPr>
                <w:rFonts w:cs="Angsana New" w:hint="cs"/>
                <w:color w:val="000000" w:themeColor="text1"/>
                <w:sz w:val="24"/>
                <w:szCs w:val="24"/>
                <w:cs/>
              </w:rPr>
              <w:t>(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self-pay</w:t>
            </w:r>
            <w:r>
              <w:rPr>
                <w:rFonts w:cs="Angsana New" w:hint="cs"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8A15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342 (16)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1AFB0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36 (5)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DD82B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AAC4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342 (16)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11F8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36 (5)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2524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A8ED196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2E6703" w14:textId="77777777" w:rsidR="00322B1B" w:rsidRDefault="00322B1B">
            <w:pPr>
              <w:spacing w:after="0" w:line="48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Others</w:t>
            </w:r>
            <w:r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2CF4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31 (1)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7CEDC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 (&lt;1)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79A7F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EEC6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31 (1)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0055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 (&lt;1)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9668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9357C35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0B3617" w14:textId="77777777" w:rsidR="00322B1B" w:rsidRDefault="00322B1B">
            <w:pPr>
              <w:spacing w:after="0" w:line="48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26FEF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(&lt;1)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F8E02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323 (48)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7EBD8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FA6E5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2688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1960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0A764B4B" w14:textId="77777777" w:rsidTr="00322B1B">
        <w:trPr>
          <w:trHeight w:val="429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EAEC27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Pre-pregnancy body mass index (kg/m</w:t>
            </w:r>
            <w:proofErr w:type="gram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)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gram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24C8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EE2E3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6F815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0E70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N=2111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ADE7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N=661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5518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0.13</w:t>
            </w:r>
          </w:p>
        </w:tc>
      </w:tr>
      <w:tr w:rsidR="00322B1B" w14:paraId="39717547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333124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 xml:space="preserve"> &lt;18.5 (underweight)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13B6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319 (15)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817621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119 (18)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D85F0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2830A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319 (15)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EBF0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119 (18)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2180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7251843A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ACF45E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18.5-24.9 (normal)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7903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1271 (59)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5690D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378 (56)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BD8FC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301D6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1271 (59)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E4DAC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378 (56)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AB0E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334950EB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4A9E01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25-29.9 (overweight)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9C6CC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336 (16)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69F2F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116 (7)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59614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2B6C7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336 (16)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CB3A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116 (7)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3C2E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25A6FAF9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B20CE8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≥30 (obese)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A5E95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185 (9)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565E8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48 (7)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32AB6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A28C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185 (9)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B885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48 (7)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AD3A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F86B361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F6F09C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79557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26 (1)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0399A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12 (2)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EA974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F79F2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291F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653B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F38A25F" w14:textId="77777777" w:rsidTr="00322B1B">
        <w:trPr>
          <w:trHeight w:val="393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C5B8B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Parity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0AC0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45BC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226A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1BF9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N=2300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2FE56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N=510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80DA0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0.31</w:t>
            </w:r>
          </w:p>
        </w:tc>
      </w:tr>
      <w:tr w:rsidR="00322B1B" w14:paraId="320DFE7A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B9E4F6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1920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930 (44)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9BD627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308 (46)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39E8A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95DE1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930 (44)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5D68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308 (46)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4898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7E9B8BD1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E86BC1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≥1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AB85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1207 (56)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F74D1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365 (54)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15623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C238E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1207 (56)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D0A7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365 (54)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78BD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09F042FF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4FC84A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Self-reported number of current chronic medical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condition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e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C37FF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22D8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A8B3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6B5C4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C0CD1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89B4F7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322B1B" w14:paraId="34BF16C6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46ED41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08AE6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1866 (87)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18874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625 (93)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B90F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C5B84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1866 (87)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3ABC5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625 (93)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7C22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2C10D5B8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D978E8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020F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245 (11)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E796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44 (7)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4490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3290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245 (11)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79B8F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44 (7)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9201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A3009F7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E3B2B6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&gt;1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BB2C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26 (1)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1755A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 (1)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D2F0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41C6B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26 (1)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1D95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 (1)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AA2B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6E2EEF3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FAFBE8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New underlying medical condition during the current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pregnancy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9ECF7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90BE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9B4FD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522B7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B528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998A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0.01</w:t>
            </w:r>
          </w:p>
        </w:tc>
      </w:tr>
      <w:tr w:rsidR="00322B1B" w14:paraId="08ACEF92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F5D2C5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3980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43 (2)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BEA7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 (1)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E60E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81B9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43 (2)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746F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 (1)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B87F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942399B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6F74C6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FCDB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2094 (98)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47E3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669 (99)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BB4F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E93FA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2094 (98)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C4CD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669 (99)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D16D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BFFC023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A8C0C2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Worsening chronic medical condition during the current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pregnancy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796F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6735F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8DC2A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0.79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70976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6CCFA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77BA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0.79</w:t>
            </w:r>
          </w:p>
        </w:tc>
      </w:tr>
      <w:tr w:rsidR="00322B1B" w14:paraId="409407B7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7ACBF8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FA6F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14 (1)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5ECB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 (1)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7C44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2E6A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14 (1)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86D02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 (1)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D745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02AF721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F8CB7B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2D28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2123 (99)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42CC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668 (99)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6F26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ED91D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2123 (99)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1933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668 (99)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98D3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21D4C7F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5794C3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Psychosocial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stressor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vertAlign w:val="superscript"/>
              </w:rPr>
              <w:t>f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2ECA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CDCF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6C37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5286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N=2135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CC13D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N=376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30FA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0.11</w:t>
            </w:r>
          </w:p>
        </w:tc>
      </w:tr>
      <w:tr w:rsidR="00322B1B" w14:paraId="3C5DDB5E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0C6627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 xml:space="preserve">Yes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79A9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336 (16)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37EE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47 (7)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9610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AB367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336 (16)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5113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47 (7)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1C48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032110FA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B57B17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0085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1799 (84)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B885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329 (49)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AD3B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9DAD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1799 (84)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6D5A7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329 (49)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5A5A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0B50EFDA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94EC83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21F1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(&lt;1)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F29A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297 (44)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E521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F6B4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394F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7234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DB783E7" w14:textId="77777777" w:rsidTr="00322B1B">
        <w:trPr>
          <w:trHeight w:val="447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E333F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Previous uterine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scar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0C27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038A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9283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8BAD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45BE4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1654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322B1B" w14:paraId="19EEFB29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4BFB6D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95B8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343 (16)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8A56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60 (9)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E411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35BE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343 (16)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68A8B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60 (9)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E715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5258100E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262499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6A6B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1794 (84)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7CAD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613 (91)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CD5E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78D5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1794 (84)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25E47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613 (91)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AD3B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28207402" w14:textId="77777777" w:rsidTr="00322B1B">
        <w:trPr>
          <w:trHeight w:val="465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CD25D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Multiparous</w:t>
            </w:r>
            <w:r>
              <w:rPr>
                <w:b/>
                <w:bCs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EF52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9EC76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55BC0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A1B3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24D2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A6413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322B1B" w14:paraId="08C3AC61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0F3DFB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C9841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21 (1)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CA81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407 (60)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9640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E588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21 (1)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7D91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407 (60)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F0B5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7763E11C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B8C4B4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F017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2116 (99)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7DE1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266 (40)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EEF9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B582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2116 (99)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12B7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266 (40)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CDAD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7F00706F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BFF72B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Number of prenatal care visits before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delivery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79FA2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7F43B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6E77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A2AA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N=2124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3168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N=347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3BB9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0.28</w:t>
            </w:r>
          </w:p>
        </w:tc>
      </w:tr>
      <w:tr w:rsidR="00322B1B" w14:paraId="1147E5EA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E657B2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1-3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BF2DC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43 (2)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C8E53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12 (2)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CEE62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1CC1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43 (2)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05C4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12 (2)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2327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0462EE85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4C0931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4-6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965B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170 (8)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FA07B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29 (4)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C4C59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9DEF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170 (8)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4C10B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29 (4)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AD61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512DF4A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651B76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7-9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B721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775 (36)      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B45EE8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115 (17)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9A47F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8A18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775 (36)      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8DE5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115 (17)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712A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5760EC18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0CFF30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&gt;9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69E1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1136 (53)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0BC766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191 (28)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D753D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B76F4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1136 (53)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44FD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191 (28)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766D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318DF85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4E3214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40F8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13 (1)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51F04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326 (48)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395EC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B64C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65BF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40B7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531E051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43E4DB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Trimester of 1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 prenatal care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visit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AF82D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B77C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6EE8E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AD1E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N=2133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40DF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N=556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7D42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0.04</w:t>
            </w:r>
          </w:p>
        </w:tc>
      </w:tr>
      <w:tr w:rsidR="00322B1B" w14:paraId="02CFA80F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772D3D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First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F3E4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1477 (70)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4D75A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414 (62)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65BF4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28BB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1477 (70)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5B61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414 (62)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7009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3572B197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6F082F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Second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9F0E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622 (29)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AD79A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137 (20)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E366B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AA69E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622 (29)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AEBF1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137 (20)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63B0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CAF93BD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13BCFC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Third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5BBD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34 (2)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39B44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 (1)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8653C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066F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34 (2)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C00F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 (1)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D72F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244EFCA3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C3B418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E0CF1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 (&lt;1)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48A8E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117 (17)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43915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ED01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C2E18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378D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3F52933E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3EC5B8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Number of complications during this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pregnancy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, g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33E8C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75F853" w14:textId="77777777" w:rsidR="00322B1B" w:rsidRDefault="00322B1B">
            <w:pPr>
              <w:spacing w:after="0" w:line="480" w:lineRule="auto"/>
              <w:jc w:val="center"/>
              <w:rPr>
                <w:rFonts w:eastAsia="Times New Roman" w:cs="Angsana New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486C8" w14:textId="77777777" w:rsidR="00322B1B" w:rsidRDefault="00322B1B">
            <w:pPr>
              <w:spacing w:after="0" w:line="480" w:lineRule="auto"/>
              <w:jc w:val="center"/>
              <w:rPr>
                <w:rFonts w:eastAsia="Times New Roman" w:cs="Angsana New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37F72" w14:textId="77777777" w:rsidR="00322B1B" w:rsidRDefault="00322B1B">
            <w:pPr>
              <w:spacing w:after="0" w:line="480" w:lineRule="auto"/>
              <w:jc w:val="center"/>
              <w:rPr>
                <w:rFonts w:eastAsia="Times New Roman" w:cs="Angsana New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N=2300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D1B9F" w14:textId="77777777" w:rsidR="00322B1B" w:rsidRDefault="00322B1B">
            <w:pPr>
              <w:spacing w:after="0" w:line="480" w:lineRule="auto"/>
              <w:jc w:val="center"/>
              <w:rPr>
                <w:rFonts w:eastAsia="Times New Roman" w:cs="Angsana New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N=510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9691E" w14:textId="77777777" w:rsidR="00322B1B" w:rsidRDefault="00322B1B">
            <w:pPr>
              <w:spacing w:after="0" w:line="480" w:lineRule="auto"/>
              <w:jc w:val="center"/>
              <w:rPr>
                <w:rFonts w:eastAsia="Times New Roman" w:cs="Angsana New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322B1B" w14:paraId="5AFD4A1C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E7885D" w14:textId="77777777" w:rsidR="00322B1B" w:rsidRDefault="00322B1B">
            <w:pPr>
              <w:spacing w:after="0" w:line="480" w:lineRule="auto"/>
              <w:rPr>
                <w:rFonts w:eastAsia="Times New Roman" w:cstheme="minorHAnsi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745A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1691 (79)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7164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620 (92)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E144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6DD9D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1691 (79)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BD1D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620 (92)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E2E2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512B459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10FA00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3A61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392 (18)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6D2B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46 (7)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F5A1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06F31" w14:textId="77777777" w:rsidR="00322B1B" w:rsidRDefault="00322B1B">
            <w:pPr>
              <w:spacing w:after="0" w:line="480" w:lineRule="auto"/>
              <w:jc w:val="center"/>
              <w:rPr>
                <w:rFonts w:eastAsia="Times New Roman" w:cs="Angsana New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392 (18)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C652D0" w14:textId="77777777" w:rsidR="00322B1B" w:rsidRDefault="00322B1B">
            <w:pPr>
              <w:spacing w:after="0" w:line="480" w:lineRule="auto"/>
              <w:jc w:val="center"/>
              <w:rPr>
                <w:rFonts w:eastAsia="Times New Roman" w:cs="Angsana New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46 (7)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3CF40" w14:textId="77777777" w:rsidR="00322B1B" w:rsidRDefault="00322B1B">
            <w:pPr>
              <w:spacing w:after="0" w:line="480" w:lineRule="auto"/>
              <w:rPr>
                <w:rFonts w:eastAsia="Times New Roman" w:cs="Angsana New" w:hint="cs"/>
                <w:color w:val="000000" w:themeColor="text1"/>
                <w:sz w:val="24"/>
                <w:szCs w:val="24"/>
                <w:cs/>
              </w:rPr>
            </w:pPr>
          </w:p>
        </w:tc>
      </w:tr>
      <w:tr w:rsidR="00322B1B" w14:paraId="233B92E9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9D9BF7" w14:textId="77777777" w:rsidR="00322B1B" w:rsidRDefault="00322B1B">
            <w:pPr>
              <w:spacing w:after="0" w:line="480" w:lineRule="auto"/>
              <w:rPr>
                <w:rFonts w:eastAsia="Times New Roman" w:cstheme="minorHAnsi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&gt;1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5203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54 (3)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61640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 (1)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8158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F78FE" w14:textId="77777777" w:rsidR="00322B1B" w:rsidRDefault="00322B1B">
            <w:pPr>
              <w:spacing w:after="0" w:line="480" w:lineRule="auto"/>
              <w:jc w:val="center"/>
              <w:rPr>
                <w:rFonts w:eastAsia="Times New Roman" w:cs="Angsana New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54 (3)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1A016" w14:textId="77777777" w:rsidR="00322B1B" w:rsidRDefault="00322B1B">
            <w:pPr>
              <w:spacing w:after="0" w:line="480" w:lineRule="auto"/>
              <w:jc w:val="center"/>
              <w:rPr>
                <w:rFonts w:eastAsia="Times New Roman" w:cs="Angsana New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 (1)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7307A" w14:textId="77777777" w:rsidR="00322B1B" w:rsidRDefault="00322B1B">
            <w:pPr>
              <w:spacing w:after="0" w:line="480" w:lineRule="auto"/>
              <w:rPr>
                <w:rFonts w:eastAsia="Times New Roman" w:cs="Angsana New" w:hint="cs"/>
                <w:color w:val="000000" w:themeColor="text1"/>
                <w:sz w:val="24"/>
                <w:szCs w:val="24"/>
                <w:cs/>
              </w:rPr>
            </w:pPr>
          </w:p>
        </w:tc>
      </w:tr>
      <w:tr w:rsidR="00322B1B" w14:paraId="14B64257" w14:textId="77777777" w:rsidTr="00322B1B">
        <w:trPr>
          <w:trHeight w:val="490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FBF46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 w:hint="cs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Infant weight at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delivery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9B6F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D406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AD8AD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4FE0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821FC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0A930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322B1B" w14:paraId="365FE799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1BC731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Small for gestational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age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vertAlign w:val="superscript"/>
              </w:rPr>
              <w:t>h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5767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194 (9)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8FBBD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12 (2)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6929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31A2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194 (9)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A0105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12 (2)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F5A8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BC7FA72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449F2B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Normal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9B032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1769 (83)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D48A1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651 (97)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1900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F654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1769 (83)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9D8E5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651 (97)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9895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5EB22E20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DFC7B2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Large for gestational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age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vertAlign w:val="superscript"/>
              </w:rPr>
              <w:t>h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CE12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174 (8)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6D88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10 (1)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CBB4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6A958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174 (8)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6142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10 (1)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F44E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2802D9AD" w14:textId="77777777" w:rsidTr="00322B1B">
        <w:trPr>
          <w:trHeight w:val="411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058EA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Presentation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FFA4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B2280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6560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F414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9236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N=165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E1017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0.05</w:t>
            </w:r>
          </w:p>
        </w:tc>
      </w:tr>
      <w:tr w:rsidR="00322B1B" w14:paraId="5584B0FC" w14:textId="77777777" w:rsidTr="00322B1B">
        <w:trPr>
          <w:trHeight w:val="438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657D58" w14:textId="77777777" w:rsidR="00322B1B" w:rsidRDefault="00322B1B">
            <w:pPr>
              <w:spacing w:after="0" w:line="480" w:lineRule="auto"/>
              <w:ind w:left="66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Cephalic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654F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2040 (95)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7345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152 (23)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FE3E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780F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2040 (95)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A7DD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152 (23)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A3DE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EF21561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86A1FD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Breech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015D1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68 (3)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5C668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 (1)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67E4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7EBF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68 (3)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56CE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 (1)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0B16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E2CFFAB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2B1217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Transverse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61CCC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 (&lt;1)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8DE2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(&lt;1)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E85E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14010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 (&lt;1)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784B0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(&lt;1)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30B1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4926AA9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591133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Other malpresentation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58F5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24 (1)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8F73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(&lt;1)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FCC9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7D89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24 (1)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9D646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 (&lt;1)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E40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38B932C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129CE0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19222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017C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508 (75)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CC61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8654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2377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6FF4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064D7AEB" w14:textId="77777777" w:rsidTr="00322B1B">
        <w:trPr>
          <w:trHeight w:val="465"/>
        </w:trPr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99ACB0" w14:textId="77777777" w:rsidR="00322B1B" w:rsidRDefault="00322B1B">
            <w:pPr>
              <w:spacing w:after="0" w:line="480" w:lineRule="auto"/>
              <w:ind w:left="66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Onset of </w:t>
            </w: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labor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2D47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EF00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AA82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21D8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304A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86613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&lt;0.01</w:t>
            </w:r>
          </w:p>
        </w:tc>
      </w:tr>
      <w:tr w:rsidR="00322B1B" w14:paraId="3EEE90F9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71325B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Spontaneous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5B49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1509 (71)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E9F8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279 (41)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C177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EC833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1509 (71)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20EF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279 (41)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633D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22B1B" w14:paraId="4DC024E9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3C7533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Induction</w:t>
            </w:r>
            <w:r>
              <w:rPr>
                <w:rFonts w:eastAsia="Times New Roman" w:cstheme="minorHAnsi"/>
                <w:sz w:val="24"/>
                <w:szCs w:val="24"/>
                <w:vertAlign w:val="superscript"/>
              </w:rPr>
              <w:t>i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69101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628 (29)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A8DF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 394 (59)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5B14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F85A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628 (29)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737C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394 (59)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48F0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22B1B" w14:paraId="038D993D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54D3E9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Cesarean delivery planned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52869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2D6E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B39A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F9E7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05E7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46CC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322B1B" w14:paraId="01DB38B3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3C5A34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Yes 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D5AB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807 (38)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D6EC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86 (13)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EA0E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AF9FF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807 (38)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9F0E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86 (13)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C6E2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545DB591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1ACCAB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2AAB5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1330 (62)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B223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587 (87)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B442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29FA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1330 (62)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C2A8F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587 (87)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8345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3E13370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0B572A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33573061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Gestational weeks at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delivery</w:t>
            </w:r>
            <w:bookmarkEnd w:id="1"/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BB7C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663F1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FEBA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FBD9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8D03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N=208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C9056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0.02</w:t>
            </w:r>
          </w:p>
        </w:tc>
      </w:tr>
      <w:tr w:rsidR="00322B1B" w14:paraId="75A39400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7EFC32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&lt;37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DDFF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199 (9)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59305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31 (5)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5F890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1D8CA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200 (9)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A6C9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30 (15)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4A8F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2A4578C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71B6A5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37-38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78881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875 (41)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0ADF3B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67 (10)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CFB3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86C3D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876 (41)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409B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66 (32)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49C1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79DECD86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BF7D1C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F808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995 (47)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371D8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104 (15)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35664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E61BF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995 (47)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B79D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104 (50)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E264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03FD21FF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7F912D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≥41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1632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68 (3)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5E074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 (1)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0A3C6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07B068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68 (3)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7589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 (3)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DF49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6BFDA158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0DDEA6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343D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 (0)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EDADFF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465 (69)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0041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B97A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6AE6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E58B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5FE66DF9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239065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Length of hospital stay (days)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7746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N=2137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90A5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N=673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EF96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3EFE4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N=2060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6CC2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N=165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1E0B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322B1B" w14:paraId="23EFF573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15CAB8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&lt;3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EB67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458 (21)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B6B05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91 (14)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56C98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3CB8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458 (21)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3B86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91 (14)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5663D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8E81F48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A7F499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5F77C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820 (38)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32A92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50 (7)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4E0A1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2A662A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820 (38)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9E45C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50 (7)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6D78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17164FD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04C594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4-6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C8FF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639 (30)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CB2DB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18 (3)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63C39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71272E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639 (30)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F8ECB2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18 (3)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D5277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1BDCD722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3C1BDF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7-13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60B4F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91 (4)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ECB29C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 (&lt;1)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ED81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037D1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91 (4)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EA317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 (&lt;1)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0C6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4651714D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35EA6E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≥14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F29FB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52 (2)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A643A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 (1)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3FCA7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08EF9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52 (2)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9CD7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4 (1)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CDE85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  <w:tr w:rsidR="00322B1B" w14:paraId="7F587F3C" w14:textId="77777777" w:rsidTr="00322B1B">
        <w:tc>
          <w:tcPr>
            <w:tcW w:w="103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7480C6" w14:textId="77777777" w:rsidR="00322B1B" w:rsidRDefault="00322B1B">
            <w:pPr>
              <w:spacing w:after="0" w:line="48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Unknown</w:t>
            </w:r>
          </w:p>
        </w:tc>
        <w:tc>
          <w:tcPr>
            <w:tcW w:w="765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CF1B0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77 (4)</w:t>
            </w:r>
          </w:p>
        </w:tc>
        <w:tc>
          <w:tcPr>
            <w:tcW w:w="84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0CAE7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508 (75)</w:t>
            </w:r>
          </w:p>
        </w:tc>
        <w:tc>
          <w:tcPr>
            <w:tcW w:w="456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4AAD9" w14:textId="77777777" w:rsidR="00322B1B" w:rsidRDefault="00322B1B">
            <w:pPr>
              <w:spacing w:after="0" w:line="48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B4A1C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6D0A3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9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EED76" w14:textId="77777777" w:rsidR="00322B1B" w:rsidRDefault="00322B1B">
            <w:pPr>
              <w:spacing w:after="0" w:line="48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011629EB" w14:textId="77777777" w:rsidR="00322B1B" w:rsidRDefault="00322B1B" w:rsidP="00322B1B">
      <w:pPr>
        <w:spacing w:after="0" w:line="48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vertAlign w:val="superscript"/>
        </w:rPr>
        <w:t>a</w:t>
      </w:r>
      <w:r>
        <w:rPr>
          <w:rFonts w:cstheme="minorHAnsi"/>
          <w:sz w:val="24"/>
          <w:szCs w:val="24"/>
        </w:rPr>
        <w:t>Comparing</w:t>
      </w:r>
      <w:proofErr w:type="spellEnd"/>
      <w:r>
        <w:rPr>
          <w:rFonts w:cstheme="minorHAnsi"/>
          <w:sz w:val="24"/>
          <w:szCs w:val="24"/>
        </w:rPr>
        <w:t xml:space="preserve"> all participants in two groups including those with missing information on characteristic of interest.</w:t>
      </w:r>
    </w:p>
    <w:p w14:paraId="4A52DF6E" w14:textId="77777777" w:rsidR="00322B1B" w:rsidRDefault="00322B1B" w:rsidP="00322B1B">
      <w:pPr>
        <w:spacing w:after="0" w:line="48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vertAlign w:val="superscript"/>
        </w:rPr>
        <w:t>b</w:t>
      </w:r>
      <w:r>
        <w:rPr>
          <w:rFonts w:cstheme="minorHAnsi"/>
          <w:sz w:val="24"/>
          <w:szCs w:val="24"/>
        </w:rPr>
        <w:t>Comparing</w:t>
      </w:r>
      <w:proofErr w:type="spellEnd"/>
      <w:r>
        <w:rPr>
          <w:rFonts w:cstheme="minorHAnsi"/>
          <w:sz w:val="24"/>
          <w:szCs w:val="24"/>
        </w:rPr>
        <w:t xml:space="preserve"> participants in two groups excluding those with missing information on characteristic of interest.</w:t>
      </w:r>
    </w:p>
    <w:p w14:paraId="68526E9A" w14:textId="77777777" w:rsidR="00322B1B" w:rsidRDefault="00322B1B" w:rsidP="00322B1B">
      <w:pPr>
        <w:spacing w:after="0" w:line="48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vertAlign w:val="superscript"/>
        </w:rPr>
        <w:lastRenderedPageBreak/>
        <w:t>c</w:t>
      </w:r>
      <w:r>
        <w:rPr>
          <w:rFonts w:cstheme="minorHAnsi"/>
          <w:sz w:val="24"/>
          <w:szCs w:val="24"/>
        </w:rPr>
        <w:t>Private</w:t>
      </w:r>
      <w:proofErr w:type="spellEnd"/>
      <w:r>
        <w:rPr>
          <w:rFonts w:cstheme="minorHAnsi"/>
          <w:sz w:val="24"/>
          <w:szCs w:val="24"/>
        </w:rPr>
        <w:t xml:space="preserve"> health insurance, handicap card, and others.</w:t>
      </w:r>
    </w:p>
    <w:p w14:paraId="3D6A07FA" w14:textId="77777777" w:rsidR="00322B1B" w:rsidRDefault="00322B1B" w:rsidP="00322B1B">
      <w:pPr>
        <w:spacing w:after="0" w:line="480" w:lineRule="auto"/>
        <w:rPr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vertAlign w:val="superscript"/>
        </w:rPr>
        <w:t>d</w:t>
      </w:r>
      <w:r>
        <w:rPr>
          <w:sz w:val="24"/>
          <w:szCs w:val="24"/>
        </w:rPr>
        <w:t>Information</w:t>
      </w:r>
      <w:proofErr w:type="spellEnd"/>
      <w:r>
        <w:rPr>
          <w:sz w:val="24"/>
          <w:szCs w:val="24"/>
        </w:rPr>
        <w:t xml:space="preserve"> abstracted from medical records.</w:t>
      </w:r>
    </w:p>
    <w:p w14:paraId="27C0C93B" w14:textId="77777777" w:rsidR="00322B1B" w:rsidRDefault="00322B1B" w:rsidP="00322B1B">
      <w:pPr>
        <w:spacing w:after="0" w:line="480" w:lineRule="auto"/>
        <w:rPr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vertAlign w:val="superscript"/>
        </w:rPr>
        <w:t>e</w:t>
      </w:r>
      <w:r>
        <w:rPr>
          <w:rFonts w:cstheme="minorHAnsi"/>
          <w:sz w:val="24"/>
          <w:szCs w:val="24"/>
        </w:rPr>
        <w:t>Questions</w:t>
      </w:r>
      <w:proofErr w:type="spellEnd"/>
      <w:r>
        <w:rPr>
          <w:rFonts w:cstheme="minorHAnsi"/>
          <w:sz w:val="24"/>
          <w:szCs w:val="24"/>
        </w:rPr>
        <w:t xml:space="preserve"> asking about the following conditions: respiratory</w:t>
      </w:r>
      <w:r>
        <w:rPr>
          <w:rFonts w:cs="Angsana New" w:hint="cs"/>
          <w:sz w:val="24"/>
          <w:szCs w:val="24"/>
          <w:cs/>
        </w:rPr>
        <w:t>/</w:t>
      </w:r>
      <w:r>
        <w:rPr>
          <w:rFonts w:cstheme="minorHAnsi"/>
          <w:sz w:val="24"/>
          <w:szCs w:val="24"/>
        </w:rPr>
        <w:t>lung problems; heart disease or heart condition; endocrine disorders such as thyroid problems or diabetes; blood problem such as sickle cell disease, or thalassemia; kidney or bladder disease; hepatitis, jaundice or liver disease, excluding hepatitis A and E; problems with the immune system, excluding HIV; cancer; neurologic or neuromuscular disorder; HIV infection; mental health condition such as anxiety or depression; and others.</w:t>
      </w:r>
    </w:p>
    <w:p w14:paraId="29F493E2" w14:textId="77777777" w:rsidR="00322B1B" w:rsidRDefault="00322B1B" w:rsidP="00322B1B">
      <w:pPr>
        <w:spacing w:after="0" w:line="480" w:lineRule="auto"/>
        <w:rPr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vertAlign w:val="superscript"/>
        </w:rPr>
        <w:t>f</w:t>
      </w:r>
      <w:r>
        <w:rPr>
          <w:rFonts w:eastAsia="Times New Roman" w:cstheme="minorHAnsi"/>
          <w:color w:val="000000" w:themeColor="text1"/>
          <w:sz w:val="24"/>
          <w:szCs w:val="24"/>
        </w:rPr>
        <w:t>Based</w:t>
      </w:r>
      <w:proofErr w:type="spellEnd"/>
      <w:r>
        <w:rPr>
          <w:rFonts w:eastAsia="Times New Roman" w:cstheme="minorHAnsi"/>
          <w:color w:val="000000" w:themeColor="text1"/>
          <w:sz w:val="24"/>
          <w:szCs w:val="24"/>
        </w:rPr>
        <w:t xml:space="preserve"> on 17 questions about major events or changes that may have happened to one’s life.</w:t>
      </w:r>
    </w:p>
    <w:p w14:paraId="26DA0877" w14:textId="77777777" w:rsidR="00322B1B" w:rsidRDefault="00322B1B" w:rsidP="00322B1B">
      <w:pPr>
        <w:spacing w:after="0" w:line="48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vertAlign w:val="superscript"/>
        </w:rPr>
        <w:t>g</w:t>
      </w:r>
      <w:r>
        <w:rPr>
          <w:rFonts w:cstheme="minorHAnsi"/>
          <w:sz w:val="24"/>
          <w:szCs w:val="24"/>
        </w:rPr>
        <w:t>Questions</w:t>
      </w:r>
      <w:proofErr w:type="spellEnd"/>
      <w:r>
        <w:rPr>
          <w:rFonts w:cstheme="minorHAnsi"/>
          <w:sz w:val="24"/>
          <w:szCs w:val="24"/>
        </w:rPr>
        <w:t xml:space="preserve"> asking about the following conditions: gestational diabetes, gestational hypertension, oligohydramnios, placenta previa, heavy uterine bleeding, severe anemia, polyhydramnios, pre-eclampsia, eclampsia, incompetent cervix or cervical insufficiency, intrauterine growth restriction, multiple myoma uteri, anterior vaginal cyst, uterine fibrosis, ovarian cyst, threatened abortion, premature rupture of membrane, urinary tract infection, chickenpox, anti-E positive, twin to twin transfusion, fetal beta thalassemia/hemoglobin E disease, and dead fetus in utero at 36 weeks.   </w:t>
      </w:r>
    </w:p>
    <w:p w14:paraId="15837C06" w14:textId="77777777" w:rsidR="00322B1B" w:rsidRDefault="00322B1B" w:rsidP="00322B1B">
      <w:pPr>
        <w:spacing w:after="0" w:line="48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vertAlign w:val="superscript"/>
        </w:rPr>
        <w:t>h</w:t>
      </w:r>
      <w:r>
        <w:rPr>
          <w:rFonts w:eastAsia="Times New Roman" w:cstheme="minorHAnsi"/>
          <w:color w:val="000000" w:themeColor="text1"/>
          <w:sz w:val="24"/>
          <w:szCs w:val="24"/>
        </w:rPr>
        <w:t>Small</w:t>
      </w:r>
      <w:proofErr w:type="spellEnd"/>
      <w:r>
        <w:rPr>
          <w:rFonts w:eastAsia="Times New Roman" w:cstheme="minorHAnsi"/>
          <w:color w:val="000000" w:themeColor="text1"/>
          <w:sz w:val="24"/>
          <w:szCs w:val="24"/>
        </w:rPr>
        <w:t xml:space="preserve"> for gestational age was defined as </w:t>
      </w:r>
      <w:r>
        <w:rPr>
          <w:rFonts w:eastAsia="Times New Roman" w:cstheme="minorHAnsi"/>
          <w:sz w:val="24"/>
          <w:szCs w:val="24"/>
        </w:rPr>
        <w:t>birth weight &lt;10</w:t>
      </w:r>
      <w:r>
        <w:rPr>
          <w:rFonts w:eastAsia="Times New Roman" w:cs="Angsana New" w:hint="cs"/>
          <w:sz w:val="24"/>
          <w:szCs w:val="24"/>
          <w:cs/>
        </w:rPr>
        <w:t xml:space="preserve">% </w:t>
      </w:r>
      <w:r>
        <w:rPr>
          <w:rFonts w:eastAsia="Times New Roman" w:cstheme="minorHAnsi"/>
          <w:sz w:val="24"/>
          <w:szCs w:val="24"/>
        </w:rPr>
        <w:t>of the same gestational age and gender in the same population; large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for gestational age was defined as </w:t>
      </w:r>
      <w:r>
        <w:rPr>
          <w:rFonts w:eastAsia="Times New Roman" w:cstheme="minorHAnsi"/>
          <w:sz w:val="24"/>
          <w:szCs w:val="24"/>
        </w:rPr>
        <w:t>birth weight &gt;90</w:t>
      </w:r>
      <w:r>
        <w:rPr>
          <w:rFonts w:eastAsia="Times New Roman" w:cs="Angsana New" w:hint="cs"/>
          <w:sz w:val="24"/>
          <w:szCs w:val="24"/>
          <w:cs/>
        </w:rPr>
        <w:t xml:space="preserve">% </w:t>
      </w:r>
      <w:r>
        <w:rPr>
          <w:rFonts w:eastAsia="Times New Roman" w:cstheme="minorHAnsi"/>
          <w:sz w:val="24"/>
          <w:szCs w:val="24"/>
        </w:rPr>
        <w:t xml:space="preserve">of the same gestational age and gender in the same population. </w:t>
      </w:r>
    </w:p>
    <w:p w14:paraId="7039ADE5" w14:textId="77777777" w:rsidR="00322B1B" w:rsidRDefault="00322B1B" w:rsidP="00322B1B">
      <w:pPr>
        <w:spacing w:after="160" w:line="48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  <w:vertAlign w:val="superscript"/>
        </w:rPr>
        <w:t>i</w:t>
      </w:r>
      <w:r>
        <w:rPr>
          <w:rFonts w:cstheme="minorHAnsi"/>
          <w:sz w:val="24"/>
          <w:szCs w:val="24"/>
        </w:rPr>
        <w:t>All</w:t>
      </w:r>
      <w:proofErr w:type="spellEnd"/>
      <w:r>
        <w:rPr>
          <w:rFonts w:cstheme="minorHAnsi"/>
          <w:sz w:val="24"/>
          <w:szCs w:val="24"/>
        </w:rPr>
        <w:t xml:space="preserve"> women with gestational weeks &gt;40 </w:t>
      </w:r>
      <w:proofErr w:type="gramStart"/>
      <w:r>
        <w:rPr>
          <w:rFonts w:cstheme="minorHAnsi"/>
          <w:sz w:val="24"/>
          <w:szCs w:val="24"/>
        </w:rPr>
        <w:t>were</w:t>
      </w:r>
      <w:proofErr w:type="gramEnd"/>
      <w:r>
        <w:rPr>
          <w:rFonts w:cstheme="minorHAnsi"/>
          <w:sz w:val="24"/>
          <w:szCs w:val="24"/>
        </w:rPr>
        <w:t xml:space="preserve"> induced.</w:t>
      </w:r>
    </w:p>
    <w:p w14:paraId="6FD1217A" w14:textId="77777777" w:rsidR="00322B1B" w:rsidRDefault="00322B1B" w:rsidP="00322B1B">
      <w:pPr>
        <w:spacing w:after="0" w:line="480" w:lineRule="auto"/>
        <w:ind w:left="720" w:hanging="720"/>
        <w:rPr>
          <w:rFonts w:cstheme="minorHAnsi"/>
          <w:sz w:val="24"/>
          <w:szCs w:val="24"/>
        </w:rPr>
      </w:pPr>
    </w:p>
    <w:p w14:paraId="44FE25C1" w14:textId="77777777" w:rsidR="00322B1B" w:rsidRDefault="00322B1B" w:rsidP="00322B1B">
      <w:pPr>
        <w:spacing w:after="0" w:line="480" w:lineRule="auto"/>
        <w:ind w:left="720" w:hanging="720"/>
        <w:rPr>
          <w:rFonts w:cstheme="minorHAnsi"/>
          <w:sz w:val="24"/>
          <w:szCs w:val="24"/>
        </w:rPr>
      </w:pPr>
    </w:p>
    <w:p w14:paraId="64FB2E42" w14:textId="77777777" w:rsidR="00322B1B" w:rsidRDefault="00322B1B" w:rsidP="00322B1B"/>
    <w:p w14:paraId="56A80A15" w14:textId="77777777" w:rsidR="00322B1B" w:rsidRPr="00205C74" w:rsidRDefault="00322B1B" w:rsidP="002B7DA6">
      <w:pPr>
        <w:spacing w:after="0" w:line="480" w:lineRule="auto"/>
        <w:rPr>
          <w:rFonts w:cstheme="minorHAnsi"/>
          <w:sz w:val="24"/>
          <w:szCs w:val="24"/>
        </w:rPr>
      </w:pPr>
    </w:p>
    <w:p w14:paraId="63FA2DBC" w14:textId="77777777" w:rsidR="002B7DA6" w:rsidRPr="00205C74" w:rsidRDefault="002B7DA6" w:rsidP="002B7DA6">
      <w:pPr>
        <w:spacing w:after="0" w:line="480" w:lineRule="auto"/>
        <w:rPr>
          <w:rFonts w:cstheme="minorHAnsi"/>
          <w:sz w:val="24"/>
          <w:szCs w:val="24"/>
        </w:rPr>
      </w:pPr>
    </w:p>
    <w:p w14:paraId="58FEAB4B" w14:textId="0B1055AC" w:rsidR="002B7DA6" w:rsidRPr="00205C74" w:rsidRDefault="002B7DA6" w:rsidP="000C4BC5">
      <w:pPr>
        <w:spacing w:line="480" w:lineRule="auto"/>
        <w:rPr>
          <w:rFonts w:cstheme="minorHAnsi"/>
          <w:sz w:val="24"/>
          <w:szCs w:val="24"/>
        </w:rPr>
        <w:sectPr w:rsidR="002B7DA6" w:rsidRPr="00205C74" w:rsidSect="00322B1B">
          <w:pgSz w:w="15840" w:h="12240" w:orient="landscape" w:code="1"/>
          <w:pgMar w:top="1440" w:right="1440" w:bottom="1166" w:left="1440" w:header="706" w:footer="706" w:gutter="0"/>
          <w:cols w:space="708"/>
          <w:docGrid w:linePitch="360"/>
        </w:sectPr>
      </w:pPr>
      <w:r w:rsidRPr="00205C74">
        <w:rPr>
          <w:rFonts w:cstheme="minorHAnsi"/>
          <w:sz w:val="24"/>
          <w:szCs w:val="24"/>
        </w:rPr>
        <w:br w:type="page"/>
      </w:r>
    </w:p>
    <w:p w14:paraId="550E5B20" w14:textId="77777777" w:rsidR="00463FC1" w:rsidRDefault="00463FC1" w:rsidP="000C4BC5">
      <w:pPr>
        <w:spacing w:line="480" w:lineRule="auto"/>
      </w:pPr>
    </w:p>
    <w:sectPr w:rsidR="00463FC1" w:rsidSect="00322B1B">
      <w:pgSz w:w="15840" w:h="12240" w:orient="landscape" w:code="1"/>
      <w:pgMar w:top="1440" w:right="1440" w:bottom="1166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A7C"/>
    <w:multiLevelType w:val="hybridMultilevel"/>
    <w:tmpl w:val="D60E829A"/>
    <w:lvl w:ilvl="0" w:tplc="AA7AB3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62D9"/>
    <w:multiLevelType w:val="hybridMultilevel"/>
    <w:tmpl w:val="4F54E372"/>
    <w:lvl w:ilvl="0" w:tplc="093CC5E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71170"/>
    <w:multiLevelType w:val="hybridMultilevel"/>
    <w:tmpl w:val="662E7000"/>
    <w:lvl w:ilvl="0" w:tplc="1E62E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3CAA450">
      <w:start w:val="107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ADA5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F5AD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53E9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DB00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ED40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5561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3346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 w15:restartNumberingAfterBreak="0">
    <w:nsid w:val="09B22EBA"/>
    <w:multiLevelType w:val="hybridMultilevel"/>
    <w:tmpl w:val="9CDE75CA"/>
    <w:lvl w:ilvl="0" w:tplc="4872B4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F423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0AA58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0E91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01271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D22E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C85F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1A6F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821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16947"/>
    <w:multiLevelType w:val="hybridMultilevel"/>
    <w:tmpl w:val="D5105854"/>
    <w:lvl w:ilvl="0" w:tplc="7D66311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62FC2"/>
    <w:multiLevelType w:val="hybridMultilevel"/>
    <w:tmpl w:val="DEDE82A6"/>
    <w:lvl w:ilvl="0" w:tplc="F89296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7D325954">
      <w:start w:val="1"/>
      <w:numFmt w:val="lowerLetter"/>
      <w:lvlText w:val="%2."/>
      <w:lvlJc w:val="left"/>
      <w:pPr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274F7"/>
    <w:multiLevelType w:val="hybridMultilevel"/>
    <w:tmpl w:val="F0A81562"/>
    <w:lvl w:ilvl="0" w:tplc="A2AC0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4CAC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CE9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525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02A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94D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108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40A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A2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DCD32D5"/>
    <w:multiLevelType w:val="hybridMultilevel"/>
    <w:tmpl w:val="8ECCC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67FB9"/>
    <w:multiLevelType w:val="hybridMultilevel"/>
    <w:tmpl w:val="489E52A2"/>
    <w:lvl w:ilvl="0" w:tplc="926A5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B84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1E0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24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96D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E1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C1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1C41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667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5367FF8"/>
    <w:multiLevelType w:val="hybridMultilevel"/>
    <w:tmpl w:val="9A94A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B43BE"/>
    <w:multiLevelType w:val="multilevel"/>
    <w:tmpl w:val="2030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E13CA0"/>
    <w:multiLevelType w:val="hybridMultilevel"/>
    <w:tmpl w:val="3272B8F0"/>
    <w:lvl w:ilvl="0" w:tplc="37AAB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DD0511"/>
    <w:multiLevelType w:val="hybridMultilevel"/>
    <w:tmpl w:val="70DC3C56"/>
    <w:lvl w:ilvl="0" w:tplc="2C7013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7139C"/>
    <w:multiLevelType w:val="hybridMultilevel"/>
    <w:tmpl w:val="15D6FFE0"/>
    <w:lvl w:ilvl="0" w:tplc="DBD8A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0B3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3C4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ECC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E8F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925F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0E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68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6C7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B8F3E54"/>
    <w:multiLevelType w:val="hybridMultilevel"/>
    <w:tmpl w:val="957C46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D433F"/>
    <w:multiLevelType w:val="hybridMultilevel"/>
    <w:tmpl w:val="950A4F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40C1"/>
    <w:multiLevelType w:val="hybridMultilevel"/>
    <w:tmpl w:val="2ED07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E6D31"/>
    <w:multiLevelType w:val="hybridMultilevel"/>
    <w:tmpl w:val="3424BD62"/>
    <w:lvl w:ilvl="0" w:tplc="2286FA4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80844"/>
    <w:multiLevelType w:val="hybridMultilevel"/>
    <w:tmpl w:val="4F54E372"/>
    <w:lvl w:ilvl="0" w:tplc="093CC5E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00B18"/>
    <w:multiLevelType w:val="hybridMultilevel"/>
    <w:tmpl w:val="4F54E372"/>
    <w:lvl w:ilvl="0" w:tplc="093CC5E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E6A9A"/>
    <w:multiLevelType w:val="hybridMultilevel"/>
    <w:tmpl w:val="D8E8BF7C"/>
    <w:lvl w:ilvl="0" w:tplc="45F6606E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A1B13"/>
    <w:multiLevelType w:val="hybridMultilevel"/>
    <w:tmpl w:val="CB447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85B12"/>
    <w:multiLevelType w:val="hybridMultilevel"/>
    <w:tmpl w:val="245EB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62C14"/>
    <w:multiLevelType w:val="hybridMultilevel"/>
    <w:tmpl w:val="7FDEF378"/>
    <w:lvl w:ilvl="0" w:tplc="F004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62B7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3C1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03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26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B03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948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C3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0C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659051D"/>
    <w:multiLevelType w:val="hybridMultilevel"/>
    <w:tmpl w:val="D5105854"/>
    <w:lvl w:ilvl="0" w:tplc="7D66311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2712E"/>
    <w:multiLevelType w:val="hybridMultilevel"/>
    <w:tmpl w:val="9E46563E"/>
    <w:lvl w:ilvl="0" w:tplc="DC286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0C24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22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F2C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E08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105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86CF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F0D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B01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DC95FA0"/>
    <w:multiLevelType w:val="hybridMultilevel"/>
    <w:tmpl w:val="B3DEE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F3673"/>
    <w:multiLevelType w:val="hybridMultilevel"/>
    <w:tmpl w:val="29040B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39390C"/>
    <w:multiLevelType w:val="hybridMultilevel"/>
    <w:tmpl w:val="98EE64DE"/>
    <w:lvl w:ilvl="0" w:tplc="215E6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603B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103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FE5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922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EF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AC5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62F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581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4C8384C"/>
    <w:multiLevelType w:val="hybridMultilevel"/>
    <w:tmpl w:val="F274F1C2"/>
    <w:lvl w:ilvl="0" w:tplc="A40CE31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A306CE4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4DDEA298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52DAD2E0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90C8E6D6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39CA75E6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8FF2B658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BF080CCA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F988776C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AA66484"/>
    <w:multiLevelType w:val="hybridMultilevel"/>
    <w:tmpl w:val="BB4270E2"/>
    <w:lvl w:ilvl="0" w:tplc="2286FA4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E47AE"/>
    <w:multiLevelType w:val="hybridMultilevel"/>
    <w:tmpl w:val="223805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E2AB9"/>
    <w:multiLevelType w:val="hybridMultilevel"/>
    <w:tmpl w:val="AF083C6A"/>
    <w:lvl w:ilvl="0" w:tplc="2286FA4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76517"/>
    <w:multiLevelType w:val="hybridMultilevel"/>
    <w:tmpl w:val="8954DB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926FCE"/>
    <w:multiLevelType w:val="hybridMultilevel"/>
    <w:tmpl w:val="95E87590"/>
    <w:lvl w:ilvl="0" w:tplc="093CC5E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56C50"/>
    <w:multiLevelType w:val="hybridMultilevel"/>
    <w:tmpl w:val="3B86157A"/>
    <w:lvl w:ilvl="0" w:tplc="D778C2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24947"/>
    <w:multiLevelType w:val="hybridMultilevel"/>
    <w:tmpl w:val="6968230E"/>
    <w:lvl w:ilvl="0" w:tplc="172A16F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80D00"/>
    <w:multiLevelType w:val="hybridMultilevel"/>
    <w:tmpl w:val="D326F2C2"/>
    <w:lvl w:ilvl="0" w:tplc="897277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36A4B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128CC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4C440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F0081F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3949E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E5F698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CBD651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48BA79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8" w15:restartNumberingAfterBreak="0">
    <w:nsid w:val="73AE3581"/>
    <w:multiLevelType w:val="hybridMultilevel"/>
    <w:tmpl w:val="FCBC68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418C3"/>
    <w:multiLevelType w:val="hybridMultilevel"/>
    <w:tmpl w:val="46964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124436">
    <w:abstractNumId w:val="29"/>
  </w:num>
  <w:num w:numId="2" w16cid:durableId="4501276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389636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88378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43877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28072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08320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95422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525707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884690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21878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9200529">
    <w:abstractNumId w:val="37"/>
  </w:num>
  <w:num w:numId="13" w16cid:durableId="837161827">
    <w:abstractNumId w:val="2"/>
  </w:num>
  <w:num w:numId="14" w16cid:durableId="1685207443">
    <w:abstractNumId w:val="6"/>
  </w:num>
  <w:num w:numId="15" w16cid:durableId="192575006">
    <w:abstractNumId w:val="33"/>
  </w:num>
  <w:num w:numId="16" w16cid:durableId="1099717131">
    <w:abstractNumId w:val="27"/>
  </w:num>
  <w:num w:numId="17" w16cid:durableId="506483978">
    <w:abstractNumId w:val="35"/>
  </w:num>
  <w:num w:numId="18" w16cid:durableId="597560913">
    <w:abstractNumId w:val="3"/>
  </w:num>
  <w:num w:numId="19" w16cid:durableId="1879850281">
    <w:abstractNumId w:val="9"/>
  </w:num>
  <w:num w:numId="20" w16cid:durableId="394745701">
    <w:abstractNumId w:val="7"/>
  </w:num>
  <w:num w:numId="21" w16cid:durableId="239409461">
    <w:abstractNumId w:val="5"/>
  </w:num>
  <w:num w:numId="22" w16cid:durableId="738989137">
    <w:abstractNumId w:val="38"/>
  </w:num>
  <w:num w:numId="23" w16cid:durableId="315303322">
    <w:abstractNumId w:val="4"/>
  </w:num>
  <w:num w:numId="24" w16cid:durableId="822743226">
    <w:abstractNumId w:val="14"/>
  </w:num>
  <w:num w:numId="25" w16cid:durableId="1411998132">
    <w:abstractNumId w:val="24"/>
  </w:num>
  <w:num w:numId="26" w16cid:durableId="2102140079">
    <w:abstractNumId w:val="16"/>
  </w:num>
  <w:num w:numId="27" w16cid:durableId="639766625">
    <w:abstractNumId w:val="34"/>
  </w:num>
  <w:num w:numId="28" w16cid:durableId="403265779">
    <w:abstractNumId w:val="20"/>
  </w:num>
  <w:num w:numId="29" w16cid:durableId="451830780">
    <w:abstractNumId w:val="8"/>
  </w:num>
  <w:num w:numId="30" w16cid:durableId="266428177">
    <w:abstractNumId w:val="18"/>
  </w:num>
  <w:num w:numId="31" w16cid:durableId="1271816601">
    <w:abstractNumId w:val="19"/>
  </w:num>
  <w:num w:numId="32" w16cid:durableId="1892493523">
    <w:abstractNumId w:val="1"/>
  </w:num>
  <w:num w:numId="33" w16cid:durableId="1559437468">
    <w:abstractNumId w:val="17"/>
  </w:num>
  <w:num w:numId="34" w16cid:durableId="1216894296">
    <w:abstractNumId w:val="32"/>
  </w:num>
  <w:num w:numId="35" w16cid:durableId="1234704928">
    <w:abstractNumId w:val="30"/>
  </w:num>
  <w:num w:numId="36" w16cid:durableId="2011710595">
    <w:abstractNumId w:val="36"/>
  </w:num>
  <w:num w:numId="37" w16cid:durableId="471140584">
    <w:abstractNumId w:val="31"/>
  </w:num>
  <w:num w:numId="38" w16cid:durableId="1871792816">
    <w:abstractNumId w:val="25"/>
  </w:num>
  <w:num w:numId="39" w16cid:durableId="431364789">
    <w:abstractNumId w:val="23"/>
  </w:num>
  <w:num w:numId="40" w16cid:durableId="990906436">
    <w:abstractNumId w:val="13"/>
  </w:num>
  <w:num w:numId="41" w16cid:durableId="1114133136">
    <w:abstractNumId w:val="28"/>
  </w:num>
  <w:num w:numId="42" w16cid:durableId="607393089">
    <w:abstractNumId w:val="15"/>
  </w:num>
  <w:num w:numId="43" w16cid:durableId="307780963">
    <w:abstractNumId w:val="11"/>
  </w:num>
  <w:num w:numId="44" w16cid:durableId="1872918471">
    <w:abstractNumId w:val="21"/>
  </w:num>
  <w:num w:numId="45" w16cid:durableId="1540631975">
    <w:abstractNumId w:val="39"/>
  </w:num>
  <w:num w:numId="46" w16cid:durableId="348410654">
    <w:abstractNumId w:val="22"/>
  </w:num>
  <w:num w:numId="47" w16cid:durableId="1966350172">
    <w:abstractNumId w:val="12"/>
  </w:num>
  <w:num w:numId="48" w16cid:durableId="1183592597">
    <w:abstractNumId w:val="26"/>
  </w:num>
  <w:num w:numId="49" w16cid:durableId="292561842">
    <w:abstractNumId w:val="0"/>
  </w:num>
  <w:num w:numId="50" w16cid:durableId="5281768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A6"/>
    <w:rsid w:val="000C4BC5"/>
    <w:rsid w:val="002B7DA6"/>
    <w:rsid w:val="00322B1B"/>
    <w:rsid w:val="00463FC1"/>
    <w:rsid w:val="0077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30BF0"/>
  <w15:chartTrackingRefBased/>
  <w15:docId w15:val="{87749FEB-F99B-4C5F-AFAD-19773C8A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DA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B7DA6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776014"/>
    <w:pPr>
      <w:tabs>
        <w:tab w:val="left" w:pos="440"/>
        <w:tab w:val="right" w:leader="dot" w:pos="9350"/>
      </w:tabs>
      <w:spacing w:before="240" w:after="100"/>
    </w:pPr>
    <w:rPr>
      <w:sz w:val="24"/>
      <w:szCs w:val="22"/>
      <w:lang w:bidi="ar-SA"/>
    </w:rPr>
  </w:style>
  <w:style w:type="paragraph" w:styleId="TableofFigures">
    <w:name w:val="table of figures"/>
    <w:basedOn w:val="Normal"/>
    <w:next w:val="Normal"/>
    <w:uiPriority w:val="99"/>
    <w:unhideWhenUsed/>
    <w:rsid w:val="00776014"/>
    <w:pPr>
      <w:spacing w:after="0"/>
      <w:jc w:val="both"/>
    </w:pPr>
    <w:rPr>
      <w:sz w:val="24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2B7DA6"/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DA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DA6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2B7DA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2B7DA6"/>
    <w:pPr>
      <w:spacing w:after="0" w:line="240" w:lineRule="auto"/>
      <w:ind w:left="720"/>
      <w:contextualSpacing/>
    </w:pPr>
    <w:rPr>
      <w:rFonts w:ascii="Tahoma" w:eastAsia="Times New Roman" w:hAnsi="Tahoma" w:cs="Angsana New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2B7DA6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B7DA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7DA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DA6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2B7DA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B7DA6"/>
  </w:style>
  <w:style w:type="paragraph" w:styleId="PlainText">
    <w:name w:val="Plain Text"/>
    <w:basedOn w:val="Normal"/>
    <w:link w:val="PlainTextChar"/>
    <w:uiPriority w:val="99"/>
    <w:semiHidden/>
    <w:unhideWhenUsed/>
    <w:rsid w:val="002B7DA6"/>
    <w:pPr>
      <w:spacing w:after="0" w:line="240" w:lineRule="auto"/>
    </w:pPr>
    <w:rPr>
      <w:rFonts w:ascii="Calibri" w:hAnsi="Calibri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DA6"/>
    <w:rPr>
      <w:rFonts w:ascii="Calibri" w:hAnsi="Calibri"/>
      <w:szCs w:val="26"/>
    </w:rPr>
  </w:style>
  <w:style w:type="paragraph" w:styleId="Revision">
    <w:name w:val="Revision"/>
    <w:hidden/>
    <w:uiPriority w:val="99"/>
    <w:semiHidden/>
    <w:rsid w:val="002B7DA6"/>
    <w:pPr>
      <w:spacing w:after="0" w:line="240" w:lineRule="auto"/>
    </w:pPr>
  </w:style>
  <w:style w:type="character" w:customStyle="1" w:styleId="yshortcuts">
    <w:name w:val="yshortcuts"/>
    <w:basedOn w:val="DefaultParagraphFont"/>
    <w:rsid w:val="002B7DA6"/>
  </w:style>
  <w:style w:type="table" w:styleId="TableGrid">
    <w:name w:val="Table Grid"/>
    <w:basedOn w:val="TableNormal"/>
    <w:uiPriority w:val="39"/>
    <w:rsid w:val="002B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B7DA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7DA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B7DA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B7DA6"/>
    <w:rPr>
      <w:rFonts w:ascii="Calibri" w:hAnsi="Calibri" w:cs="Calibri"/>
      <w:noProof/>
    </w:rPr>
  </w:style>
  <w:style w:type="character" w:customStyle="1" w:styleId="tgc">
    <w:name w:val="_tgc"/>
    <w:basedOn w:val="DefaultParagraphFont"/>
    <w:rsid w:val="002B7DA6"/>
  </w:style>
  <w:style w:type="character" w:styleId="FollowedHyperlink">
    <w:name w:val="FollowedHyperlink"/>
    <w:basedOn w:val="DefaultParagraphFont"/>
    <w:uiPriority w:val="99"/>
    <w:semiHidden/>
    <w:unhideWhenUsed/>
    <w:rsid w:val="002B7DA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B7DA6"/>
  </w:style>
  <w:style w:type="character" w:customStyle="1" w:styleId="ref-lnk">
    <w:name w:val="ref-lnk"/>
    <w:basedOn w:val="DefaultParagraphFont"/>
    <w:rsid w:val="002B7DA6"/>
  </w:style>
  <w:style w:type="character" w:customStyle="1" w:styleId="ref-overlay2">
    <w:name w:val="ref-overlay2"/>
    <w:basedOn w:val="DefaultParagraphFont"/>
    <w:rsid w:val="002B7DA6"/>
    <w:rPr>
      <w:shd w:val="clear" w:color="auto" w:fill="FFFFFF"/>
    </w:rPr>
  </w:style>
  <w:style w:type="character" w:customStyle="1" w:styleId="hlfld-contribauthor">
    <w:name w:val="hlfld-contribauthor"/>
    <w:basedOn w:val="DefaultParagraphFont"/>
    <w:rsid w:val="002B7DA6"/>
  </w:style>
  <w:style w:type="character" w:customStyle="1" w:styleId="nlmgiven-names">
    <w:name w:val="nlm_given-names"/>
    <w:basedOn w:val="DefaultParagraphFont"/>
    <w:rsid w:val="002B7DA6"/>
  </w:style>
  <w:style w:type="character" w:customStyle="1" w:styleId="nlmarticle-title">
    <w:name w:val="nlm_article-title"/>
    <w:basedOn w:val="DefaultParagraphFont"/>
    <w:rsid w:val="002B7DA6"/>
  </w:style>
  <w:style w:type="character" w:customStyle="1" w:styleId="nlmyear">
    <w:name w:val="nlm_year"/>
    <w:basedOn w:val="DefaultParagraphFont"/>
    <w:rsid w:val="002B7DA6"/>
  </w:style>
  <w:style w:type="character" w:customStyle="1" w:styleId="nlmfpage">
    <w:name w:val="nlm_fpage"/>
    <w:basedOn w:val="DefaultParagraphFont"/>
    <w:rsid w:val="002B7DA6"/>
  </w:style>
  <w:style w:type="character" w:customStyle="1" w:styleId="nlmlpage">
    <w:name w:val="nlm_lpage"/>
    <w:basedOn w:val="DefaultParagraphFont"/>
    <w:rsid w:val="002B7DA6"/>
  </w:style>
  <w:style w:type="character" w:customStyle="1" w:styleId="ref-links2">
    <w:name w:val="ref-links2"/>
    <w:basedOn w:val="DefaultParagraphFont"/>
    <w:rsid w:val="002B7DA6"/>
  </w:style>
  <w:style w:type="character" w:customStyle="1" w:styleId="xlinks-container">
    <w:name w:val="xlinks-container"/>
    <w:basedOn w:val="DefaultParagraphFont"/>
    <w:rsid w:val="002B7DA6"/>
  </w:style>
  <w:style w:type="character" w:customStyle="1" w:styleId="googlescholar-container">
    <w:name w:val="googlescholar-container"/>
    <w:basedOn w:val="DefaultParagraphFont"/>
    <w:rsid w:val="002B7DA6"/>
  </w:style>
  <w:style w:type="character" w:customStyle="1" w:styleId="current-selection">
    <w:name w:val="current-selection"/>
    <w:basedOn w:val="DefaultParagraphFont"/>
    <w:rsid w:val="002B7DA6"/>
  </w:style>
  <w:style w:type="character" w:customStyle="1" w:styleId="highlight">
    <w:name w:val="highlight"/>
    <w:basedOn w:val="DefaultParagraphFont"/>
    <w:rsid w:val="002B7DA6"/>
  </w:style>
  <w:style w:type="character" w:customStyle="1" w:styleId="articletitle">
    <w:name w:val="articletitle"/>
    <w:basedOn w:val="DefaultParagraphFont"/>
    <w:rsid w:val="002B7DA6"/>
  </w:style>
  <w:style w:type="character" w:customStyle="1" w:styleId="ListParagraphChar">
    <w:name w:val="List Paragraph Char"/>
    <w:basedOn w:val="DefaultParagraphFont"/>
    <w:link w:val="ListParagraph"/>
    <w:uiPriority w:val="34"/>
    <w:rsid w:val="002B7DA6"/>
    <w:rPr>
      <w:rFonts w:ascii="Tahoma" w:eastAsia="Times New Roman" w:hAnsi="Tahoma" w:cs="Angsana New"/>
      <w:sz w:val="24"/>
      <w:szCs w:val="30"/>
    </w:rPr>
  </w:style>
  <w:style w:type="character" w:customStyle="1" w:styleId="small-caps13">
    <w:name w:val="small-caps13"/>
    <w:basedOn w:val="DefaultParagraphFont"/>
    <w:rsid w:val="002B7DA6"/>
    <w:rPr>
      <w:caps/>
      <w:spacing w:val="12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B7DA6"/>
    <w:rPr>
      <w:i/>
      <w:iCs/>
    </w:rPr>
  </w:style>
  <w:style w:type="character" w:customStyle="1" w:styleId="UnresolvedMention1">
    <w:name w:val="Unresolved Mention1"/>
    <w:basedOn w:val="DefaultParagraphFont"/>
    <w:uiPriority w:val="99"/>
    <w:unhideWhenUsed/>
    <w:rsid w:val="002B7DA6"/>
    <w:rPr>
      <w:color w:val="605E5C"/>
      <w:shd w:val="clear" w:color="auto" w:fill="E1DFDD"/>
    </w:rPr>
  </w:style>
  <w:style w:type="character" w:customStyle="1" w:styleId="bdemotetext1">
    <w:name w:val="b_demotetext1"/>
    <w:basedOn w:val="DefaultParagraphFont"/>
    <w:rsid w:val="002B7DA6"/>
    <w:rPr>
      <w:color w:val="767676"/>
    </w:rPr>
  </w:style>
  <w:style w:type="paragraph" w:styleId="Header">
    <w:name w:val="header"/>
    <w:basedOn w:val="Normal"/>
    <w:link w:val="HeaderChar"/>
    <w:uiPriority w:val="99"/>
    <w:unhideWhenUsed/>
    <w:rsid w:val="002B7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DA6"/>
  </w:style>
  <w:style w:type="paragraph" w:styleId="Footer">
    <w:name w:val="footer"/>
    <w:basedOn w:val="Normal"/>
    <w:link w:val="FooterChar"/>
    <w:uiPriority w:val="99"/>
    <w:unhideWhenUsed/>
    <w:rsid w:val="002B7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DA6"/>
  </w:style>
  <w:style w:type="character" w:customStyle="1" w:styleId="st1">
    <w:name w:val="st1"/>
    <w:basedOn w:val="DefaultParagraphFont"/>
    <w:rsid w:val="002B7DA6"/>
  </w:style>
  <w:style w:type="character" w:customStyle="1" w:styleId="fl-heading-text">
    <w:name w:val="fl-heading-text"/>
    <w:basedOn w:val="DefaultParagraphFont"/>
    <w:rsid w:val="002B7DA6"/>
  </w:style>
  <w:style w:type="paragraph" w:customStyle="1" w:styleId="Default">
    <w:name w:val="Default"/>
    <w:rsid w:val="002B7D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">
    <w:name w:val="_"/>
    <w:basedOn w:val="DefaultParagraphFont"/>
    <w:rsid w:val="002B7DA6"/>
  </w:style>
  <w:style w:type="character" w:customStyle="1" w:styleId="ls01">
    <w:name w:val="ls01"/>
    <w:basedOn w:val="DefaultParagraphFont"/>
    <w:rsid w:val="002B7DA6"/>
    <w:rPr>
      <w:spacing w:val="0"/>
    </w:rPr>
  </w:style>
  <w:style w:type="character" w:customStyle="1" w:styleId="Mention1">
    <w:name w:val="Mention1"/>
    <w:basedOn w:val="DefaultParagraphFont"/>
    <w:uiPriority w:val="99"/>
    <w:unhideWhenUsed/>
    <w:rsid w:val="002B7DA6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B7DA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B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DAA29431A8DA49804376CA5319AE7A" ma:contentTypeVersion="15" ma:contentTypeDescription="Create a new document." ma:contentTypeScope="" ma:versionID="aeeaa11e2a78210d650343c970f919a5">
  <xsd:schema xmlns:xsd="http://www.w3.org/2001/XMLSchema" xmlns:xs="http://www.w3.org/2001/XMLSchema" xmlns:p="http://schemas.microsoft.com/office/2006/metadata/properties" xmlns:ns2="1cb68687-f496-4db3-b5bd-c41440381a4a" xmlns:ns3="bd64ead2-f373-4c38-be2a-defab1dc671f" targetNamespace="http://schemas.microsoft.com/office/2006/metadata/properties" ma:root="true" ma:fieldsID="4eda78ed0507021f926613b581030b7b" ns2:_="" ns3:_="">
    <xsd:import namespace="1cb68687-f496-4db3-b5bd-c41440381a4a"/>
    <xsd:import namespace="bd64ead2-f373-4c38-be2a-defab1dc6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68687-f496-4db3-b5bd-c41440381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4ead2-f373-4c38-be2a-defab1dc671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9cce8d7-cae2-45df-aae2-620419ddee3c}" ma:internalName="TaxCatchAll" ma:showField="CatchAllData" ma:web="bd64ead2-f373-4c38-be2a-defab1dc67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64ead2-f373-4c38-be2a-defab1dc671f" xsi:nil="true"/>
    <lcf76f155ced4ddcb4097134ff3c332f xmlns="1cb68687-f496-4db3-b5bd-c41440381a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EA1A02-F911-4A12-9C08-F006370AF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68687-f496-4db3-b5bd-c41440381a4a"/>
    <ds:schemaRef ds:uri="bd64ead2-f373-4c38-be2a-defab1dc6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4337F2-C788-4290-910B-6ECE0A0C0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5968F-2D00-4183-BDD0-C64293D9E82A}">
  <ds:schemaRefs>
    <ds:schemaRef ds:uri="http://schemas.microsoft.com/office/2006/metadata/properties"/>
    <ds:schemaRef ds:uri="http://schemas.microsoft.com/office/infopath/2007/PartnerControls"/>
    <ds:schemaRef ds:uri="bd64ead2-f373-4c38-be2a-defab1dc671f"/>
    <ds:schemaRef ds:uri="1cb68687-f496-4db3-b5bd-c41440381a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1428</Words>
  <Characters>8145</Characters>
  <Application>Microsoft Office Word</Application>
  <DocSecurity>0</DocSecurity>
  <Lines>67</Lines>
  <Paragraphs>19</Paragraphs>
  <ScaleCrop>false</ScaleCrop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Wanitchaya Kittikraisak</dc:creator>
  <cp:keywords/>
  <dc:description/>
  <cp:lastModifiedBy>Kittikraisak, Wanitchaya (CDC/NCIRD/ID)</cp:lastModifiedBy>
  <cp:revision>3</cp:revision>
  <dcterms:created xsi:type="dcterms:W3CDTF">2023-09-19T08:16:00Z</dcterms:created>
  <dcterms:modified xsi:type="dcterms:W3CDTF">2024-01-02T05:16:00Z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2023-09-19T08:17:01Z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0753ac21-b6ea-4021-9bb1-de6111e10a28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0x010100CFDAA29431A8DA49804376CA5319AE7A</vt:lpwstr>
  </property>
  <property fmtid="{D5CDD505-2E9C-101B-9397-08002B2CF9AE}" pid="10" name="MediaServiceImageTags">
    <vt:lpwstr/>
  </property>
</Properties>
</file>