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D2C2F" w14:textId="5ED5148B" w:rsidR="008115B0" w:rsidRPr="009D1FBA" w:rsidRDefault="009D1FBA" w:rsidP="008115B0">
      <w:pPr>
        <w:rPr>
          <w:rFonts w:asciiTheme="minorHAnsi" w:hAnsiTheme="minorHAnsi" w:cstheme="minorHAnsi"/>
          <w:b/>
          <w:sz w:val="28"/>
          <w:szCs w:val="28"/>
          <w:lang w:val="en-US"/>
        </w:rPr>
      </w:pPr>
      <w:r w:rsidRPr="009D1FBA">
        <w:rPr>
          <w:rFonts w:asciiTheme="minorHAnsi" w:hAnsiTheme="minorHAnsi" w:cstheme="minorHAnsi"/>
          <w:b/>
          <w:sz w:val="28"/>
          <w:szCs w:val="28"/>
          <w:lang w:val="en-US"/>
        </w:rPr>
        <w:t xml:space="preserve">Additional file </w:t>
      </w:r>
      <w:r w:rsidR="001219E8">
        <w:rPr>
          <w:rFonts w:asciiTheme="minorHAnsi" w:hAnsiTheme="minorHAnsi" w:cstheme="minorHAnsi"/>
          <w:b/>
          <w:sz w:val="28"/>
          <w:szCs w:val="28"/>
          <w:lang w:val="en-US"/>
        </w:rPr>
        <w:t>2</w:t>
      </w:r>
    </w:p>
    <w:p w14:paraId="6BA4EF13" w14:textId="77777777" w:rsidR="008115B0" w:rsidRPr="009D1FBA" w:rsidRDefault="008115B0" w:rsidP="008115B0">
      <w:pPr>
        <w:rPr>
          <w:rFonts w:asciiTheme="minorHAnsi" w:hAnsiTheme="minorHAnsi" w:cstheme="minorHAnsi"/>
          <w:lang w:val="en-US"/>
        </w:rPr>
      </w:pPr>
    </w:p>
    <w:p w14:paraId="31748A3D" w14:textId="77777777" w:rsidR="008115B0" w:rsidRPr="009D1FBA" w:rsidRDefault="008115B0" w:rsidP="008115B0">
      <w:pPr>
        <w:pStyle w:val="ListParagraph"/>
        <w:spacing w:after="0" w:line="360" w:lineRule="auto"/>
        <w:ind w:left="0"/>
        <w:rPr>
          <w:rFonts w:cstheme="minorHAnsi"/>
          <w:b/>
          <w:iCs/>
          <w:sz w:val="24"/>
          <w:szCs w:val="24"/>
          <w:lang w:val="en-US"/>
        </w:rPr>
      </w:pPr>
      <w:r w:rsidRPr="009D1FBA">
        <w:rPr>
          <w:rFonts w:cstheme="minorHAnsi"/>
          <w:b/>
          <w:iCs/>
          <w:sz w:val="24"/>
          <w:szCs w:val="24"/>
          <w:lang w:val="en-US"/>
        </w:rPr>
        <w:t>Methods, explanation covariate selection</w:t>
      </w:r>
    </w:p>
    <w:p w14:paraId="5EE81402" w14:textId="3E582493" w:rsidR="008115B0" w:rsidRPr="009D1FBA" w:rsidRDefault="008115B0" w:rsidP="008115B0">
      <w:pPr>
        <w:spacing w:after="200" w:line="360" w:lineRule="auto"/>
        <w:contextualSpacing/>
        <w:rPr>
          <w:rFonts w:asciiTheme="minorHAnsi" w:hAnsiTheme="minorHAnsi" w:cstheme="minorHAnsi"/>
          <w:sz w:val="22"/>
          <w:szCs w:val="22"/>
          <w:lang w:val="en-US"/>
        </w:rPr>
      </w:pPr>
      <w:r w:rsidRPr="009D1FBA">
        <w:rPr>
          <w:rFonts w:asciiTheme="minorHAnsi" w:hAnsiTheme="minorHAnsi" w:cstheme="minorHAnsi"/>
          <w:color w:val="000000" w:themeColor="text1"/>
          <w:sz w:val="22"/>
          <w:szCs w:val="22"/>
          <w:lang w:val="en-US"/>
        </w:rPr>
        <w:t xml:space="preserve">Several covariates were identified based on literature and collected in the questionnaire. McBride emphasizes the importance to consider individuals’ dispositional factors, cultural characteristics and predisposing factors such as age </w:t>
      </w:r>
      <w:r w:rsidRPr="009D1FBA">
        <w:rPr>
          <w:rFonts w:asciiTheme="minorHAnsi" w:hAnsiTheme="minorHAnsi" w:cstheme="minorHAnsi"/>
          <w:color w:val="000000" w:themeColor="text1"/>
          <w:sz w:val="22"/>
          <w:szCs w:val="22"/>
          <w:lang w:val="en-US"/>
        </w:rPr>
        <w:fldChar w:fldCharType="begin">
          <w:fldData xml:space="preserve">PEVuZE5vdGU+PENpdGU+PEF1dGhvcj5NY0JyaWRlPC9BdXRob3I+PFllYXI+MjAwMzwvWWVhcj48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</w:fldData>
        </w:fldChar>
      </w:r>
      <w:r w:rsidR="006C1E68">
        <w:rPr>
          <w:rFonts w:asciiTheme="minorHAnsi" w:hAnsiTheme="minorHAnsi" w:cstheme="minorHAnsi"/>
          <w:color w:val="000000" w:themeColor="text1"/>
          <w:sz w:val="22"/>
          <w:szCs w:val="22"/>
          <w:lang w:val="en-US"/>
        </w:rPr>
        <w:instrText xml:space="preserve"> ADDIN EN.CITE </w:instrText>
      </w:r>
      <w:r w:rsidR="006C1E68">
        <w:rPr>
          <w:rFonts w:asciiTheme="minorHAnsi" w:hAnsiTheme="minorHAnsi" w:cstheme="minorHAnsi"/>
          <w:color w:val="000000" w:themeColor="text1"/>
          <w:sz w:val="22"/>
          <w:szCs w:val="22"/>
          <w:lang w:val="en-US"/>
        </w:rPr>
        <w:fldChar w:fldCharType="begin">
          <w:fldData xml:space="preserve">PEVuZE5vdGU+PENpdGU+PEF1dGhvcj5NY0JyaWRlPC9BdXRob3I+PFllYXI+MjAwMzwvWWVhcj48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</w:fldData>
        </w:fldChar>
      </w:r>
      <w:r w:rsidR="006C1E68">
        <w:rPr>
          <w:rFonts w:asciiTheme="minorHAnsi" w:hAnsiTheme="minorHAnsi" w:cstheme="minorHAnsi"/>
          <w:color w:val="000000" w:themeColor="text1"/>
          <w:sz w:val="22"/>
          <w:szCs w:val="22"/>
          <w:lang w:val="en-US"/>
        </w:rPr>
        <w:instrText xml:space="preserve"> ADDIN EN.CITE.DATA </w:instrText>
      </w:r>
      <w:r w:rsidR="006C1E68">
        <w:rPr>
          <w:rFonts w:asciiTheme="minorHAnsi" w:hAnsiTheme="minorHAnsi" w:cstheme="minorHAnsi"/>
          <w:color w:val="000000" w:themeColor="text1"/>
          <w:sz w:val="22"/>
          <w:szCs w:val="22"/>
          <w:lang w:val="en-US"/>
        </w:rPr>
      </w:r>
      <w:r w:rsidR="006C1E68">
        <w:rPr>
          <w:rFonts w:asciiTheme="minorHAnsi" w:hAnsiTheme="minorHAnsi" w:cstheme="minorHAnsi"/>
          <w:color w:val="000000" w:themeColor="text1"/>
          <w:sz w:val="22"/>
          <w:szCs w:val="22"/>
          <w:lang w:val="en-US"/>
        </w:rPr>
        <w:fldChar w:fldCharType="end"/>
      </w:r>
      <w:r w:rsidRPr="009D1FBA">
        <w:rPr>
          <w:rFonts w:asciiTheme="minorHAnsi" w:hAnsiTheme="minorHAnsi" w:cstheme="minorHAnsi"/>
          <w:color w:val="000000" w:themeColor="text1"/>
          <w:sz w:val="22"/>
          <w:szCs w:val="22"/>
          <w:lang w:val="en-US"/>
        </w:rPr>
      </w:r>
      <w:r w:rsidRPr="009D1FBA">
        <w:rPr>
          <w:rFonts w:asciiTheme="minorHAnsi" w:hAnsiTheme="minorHAnsi" w:cstheme="minorHAnsi"/>
          <w:color w:val="000000" w:themeColor="text1"/>
          <w:sz w:val="22"/>
          <w:szCs w:val="22"/>
          <w:lang w:val="en-US"/>
        </w:rPr>
        <w:fldChar w:fldCharType="separate"/>
      </w:r>
      <w:r w:rsidR="006C1E68">
        <w:rPr>
          <w:rFonts w:asciiTheme="minorHAnsi" w:hAnsiTheme="minorHAnsi" w:cstheme="minorHAnsi"/>
          <w:noProof/>
          <w:color w:val="000000" w:themeColor="text1"/>
          <w:sz w:val="22"/>
          <w:szCs w:val="22"/>
          <w:lang w:val="en-US"/>
        </w:rPr>
        <w:t>(1)</w:t>
      </w:r>
      <w:r w:rsidRPr="009D1FBA">
        <w:rPr>
          <w:rFonts w:asciiTheme="minorHAnsi" w:hAnsiTheme="minorHAnsi" w:cstheme="minorHAnsi"/>
          <w:color w:val="000000" w:themeColor="text1"/>
          <w:sz w:val="22"/>
          <w:szCs w:val="22"/>
          <w:lang w:val="en-US"/>
        </w:rPr>
        <w:fldChar w:fldCharType="end"/>
      </w:r>
      <w:r w:rsidRPr="009D1FBA">
        <w:rPr>
          <w:rFonts w:asciiTheme="minorHAnsi" w:hAnsiTheme="minorHAnsi" w:cstheme="minorHAnsi"/>
          <w:color w:val="000000" w:themeColor="text1"/>
          <w:sz w:val="22"/>
          <w:szCs w:val="22"/>
          <w:lang w:val="en-US"/>
        </w:rPr>
        <w:t xml:space="preserve"> (years), ethnicity </w:t>
      </w:r>
      <w:r w:rsidRPr="009D1FBA">
        <w:rPr>
          <w:rFonts w:asciiTheme="minorHAnsi" w:hAnsiTheme="minorHAnsi" w:cstheme="minorHAnsi"/>
          <w:color w:val="000000" w:themeColor="text1"/>
          <w:sz w:val="22"/>
          <w:szCs w:val="22"/>
          <w:lang w:val="en-US"/>
        </w:rPr>
        <w:fldChar w:fldCharType="begin">
          <w:fldData xml:space="preserve">PEVuZE5vdGU+PENpdGU+PEF1dGhvcj5NY0JyaWRlPC9BdXRob3I+PFllYXI+MjAwMzwvWWVhcj48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</w:fldData>
        </w:fldChar>
      </w:r>
      <w:r w:rsidR="006C1E68">
        <w:rPr>
          <w:rFonts w:asciiTheme="minorHAnsi" w:hAnsiTheme="minorHAnsi" w:cstheme="minorHAnsi"/>
          <w:color w:val="000000" w:themeColor="text1"/>
          <w:sz w:val="22"/>
          <w:szCs w:val="22"/>
          <w:lang w:val="en-US"/>
        </w:rPr>
        <w:instrText xml:space="preserve"> ADDIN EN.CITE </w:instrText>
      </w:r>
      <w:r w:rsidR="006C1E68">
        <w:rPr>
          <w:rFonts w:asciiTheme="minorHAnsi" w:hAnsiTheme="minorHAnsi" w:cstheme="minorHAnsi"/>
          <w:color w:val="000000" w:themeColor="text1"/>
          <w:sz w:val="22"/>
          <w:szCs w:val="22"/>
          <w:lang w:val="en-US"/>
        </w:rPr>
        <w:fldChar w:fldCharType="begin">
          <w:fldData xml:space="preserve">PEVuZE5vdGU+PENpdGU+PEF1dGhvcj5NY0JyaWRlPC9BdXRob3I+PFllYXI+MjAwMzwvWWVhcj48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</w:fldData>
        </w:fldChar>
      </w:r>
      <w:r w:rsidR="006C1E68">
        <w:rPr>
          <w:rFonts w:asciiTheme="minorHAnsi" w:hAnsiTheme="minorHAnsi" w:cstheme="minorHAnsi"/>
          <w:color w:val="000000" w:themeColor="text1"/>
          <w:sz w:val="22"/>
          <w:szCs w:val="22"/>
          <w:lang w:val="en-US"/>
        </w:rPr>
        <w:instrText xml:space="preserve"> ADDIN EN.CITE.DATA </w:instrText>
      </w:r>
      <w:r w:rsidR="006C1E68">
        <w:rPr>
          <w:rFonts w:asciiTheme="minorHAnsi" w:hAnsiTheme="minorHAnsi" w:cstheme="minorHAnsi"/>
          <w:color w:val="000000" w:themeColor="text1"/>
          <w:sz w:val="22"/>
          <w:szCs w:val="22"/>
          <w:lang w:val="en-US"/>
        </w:rPr>
      </w:r>
      <w:r w:rsidR="006C1E68">
        <w:rPr>
          <w:rFonts w:asciiTheme="minorHAnsi" w:hAnsiTheme="minorHAnsi" w:cstheme="minorHAnsi"/>
          <w:color w:val="000000" w:themeColor="text1"/>
          <w:sz w:val="22"/>
          <w:szCs w:val="22"/>
          <w:lang w:val="en-US"/>
        </w:rPr>
        <w:fldChar w:fldCharType="end"/>
      </w:r>
      <w:r w:rsidRPr="009D1FBA">
        <w:rPr>
          <w:rFonts w:asciiTheme="minorHAnsi" w:hAnsiTheme="minorHAnsi" w:cstheme="minorHAnsi"/>
          <w:color w:val="000000" w:themeColor="text1"/>
          <w:sz w:val="22"/>
          <w:szCs w:val="22"/>
          <w:lang w:val="en-US"/>
        </w:rPr>
      </w:r>
      <w:r w:rsidRPr="009D1FBA">
        <w:rPr>
          <w:rFonts w:asciiTheme="minorHAnsi" w:hAnsiTheme="minorHAnsi" w:cstheme="minorHAnsi"/>
          <w:color w:val="000000" w:themeColor="text1"/>
          <w:sz w:val="22"/>
          <w:szCs w:val="22"/>
          <w:lang w:val="en-US"/>
        </w:rPr>
        <w:fldChar w:fldCharType="separate"/>
      </w:r>
      <w:r w:rsidR="006C1E68">
        <w:rPr>
          <w:rFonts w:asciiTheme="minorHAnsi" w:hAnsiTheme="minorHAnsi" w:cstheme="minorHAnsi"/>
          <w:noProof/>
          <w:color w:val="000000" w:themeColor="text1"/>
          <w:sz w:val="22"/>
          <w:szCs w:val="22"/>
          <w:lang w:val="en-US"/>
        </w:rPr>
        <w:t>(1, 2)</w:t>
      </w:r>
      <w:r w:rsidRPr="009D1FBA">
        <w:rPr>
          <w:rFonts w:asciiTheme="minorHAnsi" w:hAnsiTheme="minorHAnsi" w:cstheme="minorHAnsi"/>
          <w:color w:val="000000" w:themeColor="text1"/>
          <w:sz w:val="22"/>
          <w:szCs w:val="22"/>
          <w:lang w:val="en-US"/>
        </w:rPr>
        <w:fldChar w:fldCharType="end"/>
      </w:r>
      <w:r w:rsidRPr="009D1FBA">
        <w:rPr>
          <w:rFonts w:asciiTheme="minorHAnsi" w:hAnsiTheme="minorHAnsi" w:cstheme="minorHAnsi"/>
          <w:color w:val="000000" w:themeColor="text1"/>
          <w:sz w:val="22"/>
          <w:szCs w:val="22"/>
          <w:lang w:val="en-US"/>
        </w:rPr>
        <w:t xml:space="preserve"> (migration background Y/N) as well as employment status</w:t>
      </w:r>
      <w:r w:rsidRPr="009D1FBA">
        <w:rPr>
          <w:rFonts w:asciiTheme="minorHAnsi" w:hAnsiTheme="minorHAnsi" w:cstheme="minorHAnsi"/>
          <w:color w:val="000000" w:themeColor="text1"/>
          <w:sz w:val="22"/>
          <w:szCs w:val="22"/>
          <w:lang w:val="en-US"/>
        </w:rPr>
        <w:fldChar w:fldCharType="begin"/>
      </w:r>
      <w:r w:rsidR="006C1E68">
        <w:rPr>
          <w:rFonts w:asciiTheme="minorHAnsi" w:hAnsiTheme="minorHAnsi" w:cstheme="minorHAnsi"/>
          <w:color w:val="000000" w:themeColor="text1"/>
          <w:sz w:val="22"/>
          <w:szCs w:val="22"/>
          <w:lang w:val="en-US"/>
        </w:rPr>
        <w:instrText xml:space="preserve"> ADDIN EN.CITE &lt;EndNote&gt;&lt;Cite&gt;&lt;Author&gt;Hillier&lt;/Author&gt;&lt;Year&gt;2017&lt;/Year&gt;&lt;RecNum&gt;0&lt;/RecNum&gt;&lt;IDText&gt;Women&amp;apos;s dietary changes before and during pregnancy: A systematic review&lt;/IDText&gt;&lt;DisplayText&gt;(2)&lt;/DisplayText&gt;&lt;record&gt;&lt;dates&gt;&lt;pub-dates&gt;&lt;date&gt;Jun&lt;/date&gt;&lt;/pub-dates&gt;&lt;year&gt;2017&lt;/year&gt;&lt;/dates&gt;&lt;keywords&gt;&lt;keyword&gt;*Choice Behavior&lt;/keyword&gt;&lt;keyword&gt;Diet Therapy/*methods&lt;/keyword&gt;&lt;keyword&gt;Female&lt;/keyword&gt;&lt;keyword&gt;Humans&lt;/keyword&gt;&lt;keyword&gt;Pregnancy&lt;/keyword&gt;&lt;keyword&gt;Pregnancy Complications/diet therapy/*prevention &amp;amp; control&lt;/keyword&gt;&lt;keyword&gt;Weight Gain&lt;/keyword&gt;&lt;keyword&gt;Caffeine&lt;/keyword&gt;&lt;keyword&gt;Dietary intake&lt;/keyword&gt;&lt;keyword&gt;Pre-conception&lt;/keyword&gt;&lt;keyword&gt;Systematic review&lt;/keyword&gt;&lt;/keywords&gt;&lt;isbn&gt;0266-6138&lt;/isbn&gt;&lt;titles&gt;&lt;title&gt;Women&amp;apos;s dietary changes before and during pregnancy: A systematic review&lt;/title&gt;&lt;secondary-title&gt;Midwifery&lt;/secondary-title&gt;&lt;/titles&gt;&lt;pages&gt;19-31&lt;/pages&gt;&lt;contributors&gt;&lt;authors&gt;&lt;author&gt;Hillier, S. E.&lt;/author&gt;&lt;author&gt;Olander, E. K.&lt;/author&gt;&lt;/authors&gt;&lt;/contributors&gt;&lt;edition&gt;2017/02/10&lt;/edition&gt;&lt;language&gt;eng&lt;/language&gt;&lt;added-date format="utc"&gt;1609847087&lt;/added-date&gt;&lt;ref-type name="Journal Article"&gt;17&lt;/ref-type&gt;&lt;auth-address&gt;School of Health and Applied Sciences, St Mary&amp;apos;s University, Twickenham, London; Department of Sport and Health Sciences, Faculty of Health and Life Sciences, Oxford Brookes University, Oxford, United Kingdom. Electronic address: sarahhillier@brookes.ac.uk.&amp;#xD;Centre for Maternal and Child Health Research, City University, London.&lt;/auth-address&gt;&lt;remote-database-provider&gt;NLM&lt;/remote-database-provider&gt;&lt;rec-number&gt;236&lt;/rec-number&gt;&lt;last-updated-date format="utc"&gt;1609847087&lt;/last-updated-date&gt;&lt;accession-num&gt;28179065&lt;/accession-num&gt;&lt;electronic-resource-num&gt;10.1016/j.midw.2017.01.014&lt;/electronic-resource-num&gt;&lt;volume&gt;49&lt;/volume&gt;&lt;/record&gt;&lt;/Cite&gt;&lt;/EndNote&gt;</w:instrText>
      </w:r>
      <w:r w:rsidRPr="009D1FBA">
        <w:rPr>
          <w:rFonts w:asciiTheme="minorHAnsi" w:hAnsiTheme="minorHAnsi" w:cstheme="minorHAnsi"/>
          <w:color w:val="000000" w:themeColor="text1"/>
          <w:sz w:val="22"/>
          <w:szCs w:val="22"/>
          <w:lang w:val="en-US"/>
        </w:rPr>
        <w:fldChar w:fldCharType="separate"/>
      </w:r>
      <w:r w:rsidR="006C1E68">
        <w:rPr>
          <w:rFonts w:asciiTheme="minorHAnsi" w:hAnsiTheme="minorHAnsi" w:cstheme="minorHAnsi"/>
          <w:noProof/>
          <w:color w:val="000000" w:themeColor="text1"/>
          <w:sz w:val="22"/>
          <w:szCs w:val="22"/>
          <w:lang w:val="en-US"/>
        </w:rPr>
        <w:t>(2)</w:t>
      </w:r>
      <w:r w:rsidRPr="009D1FBA">
        <w:rPr>
          <w:rFonts w:asciiTheme="minorHAnsi" w:hAnsiTheme="minorHAnsi" w:cstheme="minorHAnsi"/>
          <w:color w:val="000000" w:themeColor="text1"/>
          <w:sz w:val="22"/>
          <w:szCs w:val="22"/>
          <w:lang w:val="en-US"/>
        </w:rPr>
        <w:fldChar w:fldCharType="end"/>
      </w:r>
      <w:r w:rsidRPr="009D1FBA">
        <w:rPr>
          <w:rFonts w:asciiTheme="minorHAnsi" w:hAnsiTheme="minorHAnsi" w:cstheme="minorHAnsi"/>
          <w:color w:val="000000" w:themeColor="text1"/>
          <w:sz w:val="22"/>
          <w:szCs w:val="22"/>
          <w:lang w:val="en-US"/>
        </w:rPr>
        <w:t xml:space="preserve"> and level of education, </w:t>
      </w:r>
      <w:r w:rsidRPr="009D1FBA">
        <w:rPr>
          <w:rFonts w:asciiTheme="minorHAnsi" w:hAnsiTheme="minorHAnsi" w:cstheme="minorHAnsi"/>
          <w:color w:val="000000" w:themeColor="text1"/>
          <w:sz w:val="22"/>
          <w:szCs w:val="22"/>
          <w:lang w:val="en-US"/>
        </w:rPr>
        <w:fldChar w:fldCharType="begin">
          <w:fldData xml:space="preserve">PEVuZE5vdGU+PENpdGU+PEF1dGhvcj5Dcm9uZTwvQXV0aG9yPjxZZWFyPjIwMTk8L1llYXI+PFJl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</w:fldData>
        </w:fldChar>
      </w:r>
      <w:r w:rsidR="006C1E68">
        <w:rPr>
          <w:rFonts w:asciiTheme="minorHAnsi" w:hAnsiTheme="minorHAnsi" w:cstheme="minorHAnsi"/>
          <w:color w:val="000000" w:themeColor="text1"/>
          <w:sz w:val="22"/>
          <w:szCs w:val="22"/>
          <w:lang w:val="en-US"/>
        </w:rPr>
        <w:instrText xml:space="preserve"> ADDIN EN.CITE </w:instrText>
      </w:r>
      <w:r w:rsidR="006C1E68">
        <w:rPr>
          <w:rFonts w:asciiTheme="minorHAnsi" w:hAnsiTheme="minorHAnsi" w:cstheme="minorHAnsi"/>
          <w:color w:val="000000" w:themeColor="text1"/>
          <w:sz w:val="22"/>
          <w:szCs w:val="22"/>
          <w:lang w:val="en-US"/>
        </w:rPr>
        <w:fldChar w:fldCharType="begin">
          <w:fldData xml:space="preserve">PEVuZE5vdGU+PENpdGU+PEF1dGhvcj5Dcm9uZTwvQXV0aG9yPjxZZWFyPjIwMTk8L1llYXI+PFJl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</w:fldData>
        </w:fldChar>
      </w:r>
      <w:r w:rsidR="006C1E68">
        <w:rPr>
          <w:rFonts w:asciiTheme="minorHAnsi" w:hAnsiTheme="minorHAnsi" w:cstheme="minorHAnsi"/>
          <w:color w:val="000000" w:themeColor="text1"/>
          <w:sz w:val="22"/>
          <w:szCs w:val="22"/>
          <w:lang w:val="en-US"/>
        </w:rPr>
        <w:instrText xml:space="preserve"> ADDIN EN.CITE.DATA </w:instrText>
      </w:r>
      <w:r w:rsidR="006C1E68">
        <w:rPr>
          <w:rFonts w:asciiTheme="minorHAnsi" w:hAnsiTheme="minorHAnsi" w:cstheme="minorHAnsi"/>
          <w:color w:val="000000" w:themeColor="text1"/>
          <w:sz w:val="22"/>
          <w:szCs w:val="22"/>
          <w:lang w:val="en-US"/>
        </w:rPr>
      </w:r>
      <w:r w:rsidR="006C1E68">
        <w:rPr>
          <w:rFonts w:asciiTheme="minorHAnsi" w:hAnsiTheme="minorHAnsi" w:cstheme="minorHAnsi"/>
          <w:color w:val="000000" w:themeColor="text1"/>
          <w:sz w:val="22"/>
          <w:szCs w:val="22"/>
          <w:lang w:val="en-US"/>
        </w:rPr>
        <w:fldChar w:fldCharType="end"/>
      </w:r>
      <w:r w:rsidRPr="009D1FBA">
        <w:rPr>
          <w:rFonts w:asciiTheme="minorHAnsi" w:hAnsiTheme="minorHAnsi" w:cstheme="minorHAnsi"/>
          <w:color w:val="000000" w:themeColor="text1"/>
          <w:sz w:val="22"/>
          <w:szCs w:val="22"/>
          <w:lang w:val="en-US"/>
        </w:rPr>
      </w:r>
      <w:r w:rsidRPr="009D1FBA">
        <w:rPr>
          <w:rFonts w:asciiTheme="minorHAnsi" w:hAnsiTheme="minorHAnsi" w:cstheme="minorHAnsi"/>
          <w:color w:val="000000" w:themeColor="text1"/>
          <w:sz w:val="22"/>
          <w:szCs w:val="22"/>
          <w:lang w:val="en-US"/>
        </w:rPr>
        <w:fldChar w:fldCharType="separate"/>
      </w:r>
      <w:r w:rsidR="006C1E68">
        <w:rPr>
          <w:rFonts w:asciiTheme="minorHAnsi" w:hAnsiTheme="minorHAnsi" w:cstheme="minorHAnsi"/>
          <w:noProof/>
          <w:color w:val="000000" w:themeColor="text1"/>
          <w:sz w:val="22"/>
          <w:szCs w:val="22"/>
          <w:lang w:val="en-US"/>
        </w:rPr>
        <w:t>(2-5)</w:t>
      </w:r>
      <w:r w:rsidRPr="009D1FBA">
        <w:rPr>
          <w:rFonts w:asciiTheme="minorHAnsi" w:hAnsiTheme="minorHAnsi" w:cstheme="minorHAnsi"/>
          <w:color w:val="000000" w:themeColor="text1"/>
          <w:sz w:val="22"/>
          <w:szCs w:val="22"/>
          <w:lang w:val="en-US"/>
        </w:rPr>
        <w:fldChar w:fldCharType="end"/>
      </w:r>
      <w:r w:rsidRPr="009D1FBA">
        <w:rPr>
          <w:rFonts w:asciiTheme="minorHAnsi" w:hAnsiTheme="minorHAnsi" w:cstheme="minorHAnsi"/>
          <w:color w:val="000000" w:themeColor="text1"/>
          <w:sz w:val="22"/>
          <w:szCs w:val="22"/>
          <w:lang w:val="en-US"/>
        </w:rPr>
        <w:t xml:space="preserve"> because these factors may impact the factors of the conceptual framework and intentions to change. Employment status was evaluated for both women and partner as either ‘employed’ or ‘unemployed/on benefits’. Level of education</w:t>
      </w:r>
      <w:r w:rsidRPr="009D1FBA">
        <w:rPr>
          <w:rFonts w:asciiTheme="minorHAnsi" w:hAnsiTheme="minorHAnsi" w:cstheme="minorHAnsi"/>
          <w:sz w:val="22"/>
          <w:szCs w:val="22"/>
          <w:lang w:val="en-US"/>
        </w:rPr>
        <w:t xml:space="preserve"> was measured </w:t>
      </w:r>
      <w:r w:rsidRPr="009D1FBA">
        <w:rPr>
          <w:rFonts w:asciiTheme="minorHAnsi" w:hAnsiTheme="minorHAnsi" w:cstheme="minorHAnsi"/>
          <w:bCs/>
          <w:sz w:val="22"/>
          <w:szCs w:val="22"/>
          <w:lang w:val="en-US"/>
        </w:rPr>
        <w:t xml:space="preserve">as low education (none, elementary or vocational education), middle education (higher general and secondary vocational education) or high education (higher professional and scientific education). Data showed 3 cases in category ‘low’, therefore the categories ‘low’ and ‘middle’ were combined. Level of education was categorized into ‘low’ and ‘high’ education. </w:t>
      </w:r>
      <w:r w:rsidRPr="009D1FBA">
        <w:rPr>
          <w:rFonts w:asciiTheme="minorHAnsi" w:hAnsiTheme="minorHAnsi" w:cstheme="minorHAnsi"/>
          <w:sz w:val="22"/>
          <w:szCs w:val="22"/>
          <w:lang w:val="en-US"/>
        </w:rPr>
        <w:t>Relationship status (‘married/in relationship’ or ‘single’)</w:t>
      </w:r>
      <w:r w:rsidRPr="009D1FBA">
        <w:rPr>
          <w:rFonts w:asciiTheme="minorHAnsi" w:hAnsiTheme="minorHAnsi" w:cstheme="minorHAnsi"/>
          <w:color w:val="000000" w:themeColor="text1"/>
          <w:sz w:val="22"/>
          <w:szCs w:val="22"/>
          <w:lang w:val="en-US"/>
        </w:rPr>
        <w:t xml:space="preserve"> has an impact on the level of social support. Additionally, relationship status was found to impact intentions to change health behavior</w:t>
      </w:r>
      <w:r w:rsidR="00A923BF" w:rsidRPr="009D1FBA">
        <w:rPr>
          <w:rFonts w:asciiTheme="minorHAnsi" w:hAnsiTheme="minorHAnsi" w:cstheme="minorHAnsi"/>
          <w:color w:val="000000" w:themeColor="text1"/>
          <w:sz w:val="22"/>
          <w:szCs w:val="22"/>
          <w:lang w:val="en-US"/>
        </w:rPr>
        <w:t xml:space="preserve"> </w:t>
      </w:r>
      <w:r w:rsidRPr="009D1FBA">
        <w:rPr>
          <w:rFonts w:asciiTheme="minorHAnsi" w:hAnsiTheme="minorHAnsi" w:cstheme="minorHAnsi"/>
          <w:color w:val="000000" w:themeColor="text1"/>
          <w:sz w:val="22"/>
          <w:szCs w:val="22"/>
          <w:lang w:val="en-US"/>
        </w:rPr>
        <w:fldChar w:fldCharType="begin"/>
      </w:r>
      <w:r w:rsidR="006C1E68">
        <w:rPr>
          <w:rFonts w:asciiTheme="minorHAnsi" w:hAnsiTheme="minorHAnsi" w:cstheme="minorHAnsi"/>
          <w:color w:val="000000" w:themeColor="text1"/>
          <w:sz w:val="22"/>
          <w:szCs w:val="22"/>
          <w:lang w:val="en-US"/>
        </w:rPr>
        <w:instrText xml:space="preserve"> ADDIN EN.CITE &lt;EndNote&gt;&lt;Cite&gt;&lt;Author&gt;Jonsdottir&lt;/Author&gt;&lt;Year&gt;2017&lt;/Year&gt;&lt;RecNum&gt;0&lt;/RecNum&gt;&lt;IDText&gt;Partner relationship, social support and perinatal distress among pregnant Icelandic women&lt;/IDText&gt;&lt;DisplayText&gt;(6)&lt;/DisplayText&gt;&lt;record&gt;&lt;dates&gt;&lt;pub-dates&gt;&lt;date&gt;2017/02/01/&lt;/date&gt;&lt;/pub-dates&gt;&lt;year&gt;2017&lt;/year&gt;&lt;/dates&gt;&lt;keywords&gt;&lt;keyword&gt;Partner relationship&lt;/keyword&gt;&lt;keyword&gt;Social support&lt;/keyword&gt;&lt;keyword&gt;Perinatal distress&lt;/keyword&gt;&lt;keyword&gt;Iceland&lt;/keyword&gt;&lt;keyword&gt;Midwives&lt;/keyword&gt;&lt;/keywords&gt;&lt;urls&gt;&lt;related-urls&gt;&lt;url&gt;https://www.sciencedirect.com/science/article/pii/S1871519216300919&lt;/url&gt;&lt;/related-urls&gt;&lt;/urls&gt;&lt;isbn&gt;1871-5192&lt;/isbn&gt;&lt;titles&gt;&lt;title&gt;Partner relationship, social support and perinatal distress among pregnant Icelandic women&lt;/title&gt;&lt;secondary-title&gt;Women and Birth&lt;/secondary-title&gt;&lt;/titles&gt;&lt;pages&gt;e46-e55&lt;/pages&gt;&lt;number&gt;1&lt;/number&gt;&lt;contributors&gt;&lt;authors&gt;&lt;author&gt;Jonsdottir, Sigridur Sia&lt;/author&gt;&lt;author&gt;Thome, Marga&lt;/author&gt;&lt;author&gt;Steingrimsdottir, Thora&lt;/author&gt;&lt;author&gt;Lydsdottir, Linda Bara&lt;/author&gt;&lt;author&gt;Sigurdsson, Jon Fridrik&lt;/author&gt;&lt;author&gt;Olafsdottir, Halldora&lt;/author&gt;&lt;author&gt;Swahnberg, Katarina&lt;/author&gt;&lt;/authors&gt;&lt;/contributors&gt;&lt;added-date format="utc"&gt;1614799450&lt;/added-date&gt;&lt;ref-type name="Journal Article"&gt;17&lt;/ref-type&gt;&lt;rec-number&gt;316&lt;/rec-number&gt;&lt;last-updated-date format="utc"&gt;1616188982&lt;/last-updated-date&gt;&lt;electronic-resource-num&gt;https://doi.org/10.1016/j.wombi.2016.08.005&lt;/electronic-resource-num&gt;&lt;volume&gt;30&lt;/volume&gt;&lt;/record&gt;&lt;/Cite&gt;&lt;/EndNote&gt;</w:instrText>
      </w:r>
      <w:r w:rsidRPr="009D1FBA">
        <w:rPr>
          <w:rFonts w:asciiTheme="minorHAnsi" w:hAnsiTheme="minorHAnsi" w:cstheme="minorHAnsi"/>
          <w:color w:val="000000" w:themeColor="text1"/>
          <w:sz w:val="22"/>
          <w:szCs w:val="22"/>
          <w:lang w:val="en-US"/>
        </w:rPr>
        <w:fldChar w:fldCharType="separate"/>
      </w:r>
      <w:r w:rsidR="006C1E68">
        <w:rPr>
          <w:rFonts w:asciiTheme="minorHAnsi" w:hAnsiTheme="minorHAnsi" w:cstheme="minorHAnsi"/>
          <w:noProof/>
          <w:color w:val="000000" w:themeColor="text1"/>
          <w:sz w:val="22"/>
          <w:szCs w:val="22"/>
          <w:lang w:val="en-US"/>
        </w:rPr>
        <w:t>(6)</w:t>
      </w:r>
      <w:r w:rsidRPr="009D1FBA">
        <w:rPr>
          <w:rFonts w:asciiTheme="minorHAnsi" w:hAnsiTheme="minorHAnsi" w:cstheme="minorHAnsi"/>
          <w:color w:val="000000" w:themeColor="text1"/>
          <w:sz w:val="22"/>
          <w:szCs w:val="22"/>
          <w:lang w:val="en-US"/>
        </w:rPr>
        <w:fldChar w:fldCharType="end"/>
      </w:r>
      <w:r w:rsidR="00A923BF" w:rsidRPr="009D1FBA">
        <w:rPr>
          <w:rFonts w:asciiTheme="minorHAnsi" w:hAnsiTheme="minorHAnsi" w:cstheme="minorHAnsi"/>
          <w:color w:val="000000" w:themeColor="text1"/>
          <w:sz w:val="22"/>
          <w:szCs w:val="22"/>
          <w:lang w:val="en-US"/>
        </w:rPr>
        <w:t>.</w:t>
      </w:r>
      <w:r w:rsidRPr="009D1FBA">
        <w:rPr>
          <w:rFonts w:asciiTheme="minorHAnsi" w:hAnsiTheme="minorHAnsi" w:cstheme="minorHAnsi"/>
          <w:color w:val="000000" w:themeColor="text1"/>
          <w:sz w:val="22"/>
          <w:szCs w:val="22"/>
          <w:lang w:val="en-US"/>
        </w:rPr>
        <w:t xml:space="preserve"> </w:t>
      </w:r>
      <w:r w:rsidRPr="009D1FBA">
        <w:rPr>
          <w:rFonts w:asciiTheme="minorHAnsi" w:hAnsiTheme="minorHAnsi" w:cstheme="minorHAnsi"/>
          <w:sz w:val="22"/>
          <w:szCs w:val="22"/>
          <w:lang w:val="en-US"/>
        </w:rPr>
        <w:t>Gestational age (measured in weeks, evaluated in first, second or third trimester) is relevant because it often relates to physical symptoms such as nausea, fatigue or changes in energy and mobility</w:t>
      </w:r>
      <w:r w:rsidR="00A923BF" w:rsidRPr="009D1FBA">
        <w:rPr>
          <w:rFonts w:asciiTheme="minorHAnsi" w:hAnsiTheme="minorHAnsi" w:cstheme="minorHAnsi"/>
          <w:sz w:val="22"/>
          <w:szCs w:val="22"/>
          <w:lang w:val="en-US"/>
        </w:rPr>
        <w:t xml:space="preserve"> </w:t>
      </w:r>
      <w:r w:rsidRPr="009D1FBA">
        <w:rPr>
          <w:rFonts w:asciiTheme="minorHAnsi" w:hAnsiTheme="minorHAnsi" w:cstheme="minorHAnsi"/>
          <w:sz w:val="22"/>
          <w:szCs w:val="22"/>
          <w:lang w:val="en-US"/>
        </w:rPr>
        <w:fldChar w:fldCharType="begin">
          <w:fldData xml:space="preserve">PEVuZE5vdGU+PENpdGU+PEF1dGhvcj5PbGFuZGVyPC9BdXRob3I+PFllYXI+MjAxNjwvWWVhcj48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</w:fldData>
        </w:fldChar>
      </w:r>
      <w:r w:rsidR="006C1E68">
        <w:rPr>
          <w:rFonts w:asciiTheme="minorHAnsi" w:hAnsiTheme="minorHAnsi" w:cstheme="minorHAnsi"/>
          <w:sz w:val="22"/>
          <w:szCs w:val="22"/>
          <w:lang w:val="en-US"/>
        </w:rPr>
        <w:instrText xml:space="preserve"> ADDIN EN.CITE </w:instrText>
      </w:r>
      <w:r w:rsidR="006C1E68">
        <w:rPr>
          <w:rFonts w:asciiTheme="minorHAnsi" w:hAnsiTheme="minorHAnsi" w:cstheme="minorHAnsi"/>
          <w:sz w:val="22"/>
          <w:szCs w:val="22"/>
          <w:lang w:val="en-US"/>
        </w:rPr>
        <w:fldChar w:fldCharType="begin">
          <w:fldData xml:space="preserve">PEVuZE5vdGU+PENpdGU+PEF1dGhvcj5PbGFuZGVyPC9BdXRob3I+PFllYXI+MjAxNjwvWWVhcj48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</w:fldData>
        </w:fldChar>
      </w:r>
      <w:r w:rsidR="006C1E68">
        <w:rPr>
          <w:rFonts w:asciiTheme="minorHAnsi" w:hAnsiTheme="minorHAnsi" w:cstheme="minorHAnsi"/>
          <w:sz w:val="22"/>
          <w:szCs w:val="22"/>
          <w:lang w:val="en-US"/>
        </w:rPr>
        <w:instrText xml:space="preserve"> ADDIN EN.CITE.DATA </w:instrText>
      </w:r>
      <w:r w:rsidR="006C1E68">
        <w:rPr>
          <w:rFonts w:asciiTheme="minorHAnsi" w:hAnsiTheme="minorHAnsi" w:cstheme="minorHAnsi"/>
          <w:sz w:val="22"/>
          <w:szCs w:val="22"/>
          <w:lang w:val="en-US"/>
        </w:rPr>
      </w:r>
      <w:r w:rsidR="006C1E68">
        <w:rPr>
          <w:rFonts w:asciiTheme="minorHAnsi" w:hAnsiTheme="minorHAnsi" w:cstheme="minorHAnsi"/>
          <w:sz w:val="22"/>
          <w:szCs w:val="22"/>
          <w:lang w:val="en-US"/>
        </w:rPr>
        <w:fldChar w:fldCharType="end"/>
      </w:r>
      <w:r w:rsidRPr="009D1FBA">
        <w:rPr>
          <w:rFonts w:asciiTheme="minorHAnsi" w:hAnsiTheme="minorHAnsi" w:cstheme="minorHAnsi"/>
          <w:sz w:val="22"/>
          <w:szCs w:val="22"/>
          <w:lang w:val="en-US"/>
        </w:rPr>
      </w:r>
      <w:r w:rsidRPr="009D1FBA">
        <w:rPr>
          <w:rFonts w:asciiTheme="minorHAnsi" w:hAnsiTheme="minorHAnsi" w:cstheme="minorHAnsi"/>
          <w:sz w:val="22"/>
          <w:szCs w:val="22"/>
          <w:lang w:val="en-US"/>
        </w:rPr>
        <w:fldChar w:fldCharType="separate"/>
      </w:r>
      <w:r w:rsidR="006C1E68">
        <w:rPr>
          <w:rFonts w:asciiTheme="minorHAnsi" w:hAnsiTheme="minorHAnsi" w:cstheme="minorHAnsi"/>
          <w:noProof/>
          <w:sz w:val="22"/>
          <w:szCs w:val="22"/>
          <w:lang w:val="en-US"/>
        </w:rPr>
        <w:t>(7)</w:t>
      </w:r>
      <w:r w:rsidRPr="009D1FBA">
        <w:rPr>
          <w:rFonts w:asciiTheme="minorHAnsi" w:hAnsiTheme="minorHAnsi" w:cstheme="minorHAnsi"/>
          <w:sz w:val="22"/>
          <w:szCs w:val="22"/>
          <w:lang w:val="en-US"/>
        </w:rPr>
        <w:fldChar w:fldCharType="end"/>
      </w:r>
      <w:r w:rsidR="00A923BF" w:rsidRPr="009D1FBA">
        <w:rPr>
          <w:rFonts w:asciiTheme="minorHAnsi" w:hAnsiTheme="minorHAnsi" w:cstheme="minorHAnsi"/>
          <w:sz w:val="22"/>
          <w:szCs w:val="22"/>
          <w:lang w:val="en-US"/>
        </w:rPr>
        <w:t>.</w:t>
      </w:r>
      <w:r w:rsidRPr="009D1FBA">
        <w:rPr>
          <w:rFonts w:asciiTheme="minorHAnsi" w:hAnsiTheme="minorHAnsi" w:cstheme="minorHAnsi"/>
          <w:sz w:val="22"/>
          <w:szCs w:val="22"/>
          <w:lang w:val="en-US"/>
        </w:rPr>
        <w:t xml:space="preserve"> These symptoms can affect both the factors of conceptual framework as well as intentions to change health behavior. The experience of having a baby influences risk perception, affective impact, change in self-concept and intentions to change. Therefore, women were asked if this was their first baby (Y/N)</w:t>
      </w:r>
      <w:r w:rsidR="00A923BF" w:rsidRPr="009D1FBA">
        <w:rPr>
          <w:rFonts w:asciiTheme="minorHAnsi" w:hAnsiTheme="minorHAnsi" w:cstheme="minorHAnsi"/>
          <w:sz w:val="22"/>
          <w:szCs w:val="22"/>
          <w:lang w:val="en-US"/>
        </w:rPr>
        <w:t xml:space="preserve"> </w:t>
      </w:r>
      <w:r w:rsidRPr="009D1FBA">
        <w:rPr>
          <w:rFonts w:asciiTheme="minorHAnsi" w:hAnsiTheme="minorHAnsi" w:cstheme="minorHAnsi"/>
          <w:sz w:val="22"/>
          <w:szCs w:val="22"/>
          <w:lang w:val="en-US"/>
        </w:rPr>
        <w:fldChar w:fldCharType="begin">
          <w:fldData xml:space="preserve">PEVuZE5vdGU+PENpdGU+PEF1dGhvcj5CYXN0aWFuPC9BdXRob3I+PFllYXI+MjAxMDwvWWVhcj48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==
</w:fldData>
        </w:fldChar>
      </w:r>
      <w:r w:rsidR="006C1E68">
        <w:rPr>
          <w:rFonts w:asciiTheme="minorHAnsi" w:hAnsiTheme="minorHAnsi" w:cstheme="minorHAnsi"/>
          <w:sz w:val="22"/>
          <w:szCs w:val="22"/>
          <w:lang w:val="en-US"/>
        </w:rPr>
        <w:instrText xml:space="preserve"> ADDIN EN.CITE </w:instrText>
      </w:r>
      <w:r w:rsidR="006C1E68">
        <w:rPr>
          <w:rFonts w:asciiTheme="minorHAnsi" w:hAnsiTheme="minorHAnsi" w:cstheme="minorHAnsi"/>
          <w:sz w:val="22"/>
          <w:szCs w:val="22"/>
          <w:lang w:val="en-US"/>
        </w:rPr>
        <w:fldChar w:fldCharType="begin">
          <w:fldData xml:space="preserve">PEVuZE5vdGU+PENpdGU+PEF1dGhvcj5CYXN0aWFuPC9BdXRob3I+PFllYXI+MjAxMDwvWWVhcj48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==
</w:fldData>
        </w:fldChar>
      </w:r>
      <w:r w:rsidR="006C1E68">
        <w:rPr>
          <w:rFonts w:asciiTheme="minorHAnsi" w:hAnsiTheme="minorHAnsi" w:cstheme="minorHAnsi"/>
          <w:sz w:val="22"/>
          <w:szCs w:val="22"/>
          <w:lang w:val="en-US"/>
        </w:rPr>
        <w:instrText xml:space="preserve"> ADDIN EN.CITE.DATA </w:instrText>
      </w:r>
      <w:r w:rsidR="006C1E68">
        <w:rPr>
          <w:rFonts w:asciiTheme="minorHAnsi" w:hAnsiTheme="minorHAnsi" w:cstheme="minorHAnsi"/>
          <w:sz w:val="22"/>
          <w:szCs w:val="22"/>
          <w:lang w:val="en-US"/>
        </w:rPr>
      </w:r>
      <w:r w:rsidR="006C1E68">
        <w:rPr>
          <w:rFonts w:asciiTheme="minorHAnsi" w:hAnsiTheme="minorHAnsi" w:cstheme="minorHAnsi"/>
          <w:sz w:val="22"/>
          <w:szCs w:val="22"/>
          <w:lang w:val="en-US"/>
        </w:rPr>
        <w:fldChar w:fldCharType="end"/>
      </w:r>
      <w:r w:rsidRPr="009D1FBA">
        <w:rPr>
          <w:rFonts w:asciiTheme="minorHAnsi" w:hAnsiTheme="minorHAnsi" w:cstheme="minorHAnsi"/>
          <w:sz w:val="22"/>
          <w:szCs w:val="22"/>
          <w:lang w:val="en-US"/>
        </w:rPr>
      </w:r>
      <w:r w:rsidRPr="009D1FBA">
        <w:rPr>
          <w:rFonts w:asciiTheme="minorHAnsi" w:hAnsiTheme="minorHAnsi" w:cstheme="minorHAnsi"/>
          <w:sz w:val="22"/>
          <w:szCs w:val="22"/>
          <w:lang w:val="en-US"/>
        </w:rPr>
        <w:fldChar w:fldCharType="separate"/>
      </w:r>
      <w:r w:rsidR="006C1E68">
        <w:rPr>
          <w:rFonts w:asciiTheme="minorHAnsi" w:hAnsiTheme="minorHAnsi" w:cstheme="minorHAnsi"/>
          <w:noProof/>
          <w:sz w:val="22"/>
          <w:szCs w:val="22"/>
          <w:lang w:val="en-US"/>
        </w:rPr>
        <w:t>(8)</w:t>
      </w:r>
      <w:r w:rsidRPr="009D1FBA">
        <w:rPr>
          <w:rFonts w:asciiTheme="minorHAnsi" w:hAnsiTheme="minorHAnsi" w:cstheme="minorHAnsi"/>
          <w:sz w:val="22"/>
          <w:szCs w:val="22"/>
          <w:lang w:val="en-US"/>
        </w:rPr>
        <w:fldChar w:fldCharType="end"/>
      </w:r>
      <w:r w:rsidR="00A923BF" w:rsidRPr="009D1FBA">
        <w:rPr>
          <w:rFonts w:asciiTheme="minorHAnsi" w:hAnsiTheme="minorHAnsi" w:cstheme="minorHAnsi"/>
          <w:sz w:val="22"/>
          <w:szCs w:val="22"/>
          <w:lang w:val="en-US"/>
        </w:rPr>
        <w:t xml:space="preserve">. </w:t>
      </w:r>
      <w:r w:rsidRPr="009D1FBA">
        <w:rPr>
          <w:rFonts w:asciiTheme="minorHAnsi" w:hAnsiTheme="minorHAnsi" w:cstheme="minorHAnsi"/>
          <w:sz w:val="22"/>
          <w:szCs w:val="22"/>
          <w:lang w:val="en-US"/>
        </w:rPr>
        <w:t>Current or previous pregnancy complications (gestation diabetes, hyperemesis gravidarum, severe pelvic instability, high blood pressure, preeclampsia or other complications) may influence the framework’s factors and intention to change</w:t>
      </w:r>
      <w:r w:rsidR="00A923BF" w:rsidRPr="009D1FBA">
        <w:rPr>
          <w:rFonts w:asciiTheme="minorHAnsi" w:hAnsiTheme="minorHAnsi" w:cstheme="minorHAnsi"/>
          <w:sz w:val="22"/>
          <w:szCs w:val="22"/>
          <w:lang w:val="en-US"/>
        </w:rPr>
        <w:t xml:space="preserve"> </w:t>
      </w:r>
      <w:r w:rsidRPr="009D1FBA">
        <w:rPr>
          <w:rFonts w:asciiTheme="minorHAnsi" w:hAnsiTheme="minorHAnsi" w:cstheme="minorHAnsi"/>
          <w:sz w:val="22"/>
          <w:szCs w:val="22"/>
          <w:lang w:val="en-US"/>
        </w:rPr>
        <w:fldChar w:fldCharType="begin">
          <w:fldData xml:space="preserve">PEVuZE5vdGU+PENpdGU+PEF1dGhvcj5Pa2VseTwvQXV0aG9yPjxZZWFyPjIwMTk8L1llYXI+PFJl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</w:fldData>
        </w:fldChar>
      </w:r>
      <w:r w:rsidR="006C1E68">
        <w:rPr>
          <w:rFonts w:asciiTheme="minorHAnsi" w:hAnsiTheme="minorHAnsi" w:cstheme="minorHAnsi"/>
          <w:sz w:val="22"/>
          <w:szCs w:val="22"/>
          <w:lang w:val="en-US"/>
        </w:rPr>
        <w:instrText xml:space="preserve"> ADDIN EN.CITE </w:instrText>
      </w:r>
      <w:r w:rsidR="006C1E68">
        <w:rPr>
          <w:rFonts w:asciiTheme="minorHAnsi" w:hAnsiTheme="minorHAnsi" w:cstheme="minorHAnsi"/>
          <w:sz w:val="22"/>
          <w:szCs w:val="22"/>
          <w:lang w:val="en-US"/>
        </w:rPr>
        <w:fldChar w:fldCharType="begin">
          <w:fldData xml:space="preserve">PEVuZE5vdGU+PENpdGU+PEF1dGhvcj5Pa2VseTwvQXV0aG9yPjxZZWFyPjIwMTk8L1llYXI+PFJl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</w:fldData>
        </w:fldChar>
      </w:r>
      <w:r w:rsidR="006C1E68">
        <w:rPr>
          <w:rFonts w:asciiTheme="minorHAnsi" w:hAnsiTheme="minorHAnsi" w:cstheme="minorHAnsi"/>
          <w:sz w:val="22"/>
          <w:szCs w:val="22"/>
          <w:lang w:val="en-US"/>
        </w:rPr>
        <w:instrText xml:space="preserve"> ADDIN EN.CITE.DATA </w:instrText>
      </w:r>
      <w:r w:rsidR="006C1E68">
        <w:rPr>
          <w:rFonts w:asciiTheme="minorHAnsi" w:hAnsiTheme="minorHAnsi" w:cstheme="minorHAnsi"/>
          <w:sz w:val="22"/>
          <w:szCs w:val="22"/>
          <w:lang w:val="en-US"/>
        </w:rPr>
      </w:r>
      <w:r w:rsidR="006C1E68">
        <w:rPr>
          <w:rFonts w:asciiTheme="minorHAnsi" w:hAnsiTheme="minorHAnsi" w:cstheme="minorHAnsi"/>
          <w:sz w:val="22"/>
          <w:szCs w:val="22"/>
          <w:lang w:val="en-US"/>
        </w:rPr>
        <w:fldChar w:fldCharType="end"/>
      </w:r>
      <w:r w:rsidRPr="009D1FBA">
        <w:rPr>
          <w:rFonts w:asciiTheme="minorHAnsi" w:hAnsiTheme="minorHAnsi" w:cstheme="minorHAnsi"/>
          <w:sz w:val="22"/>
          <w:szCs w:val="22"/>
          <w:lang w:val="en-US"/>
        </w:rPr>
      </w:r>
      <w:r w:rsidRPr="009D1FBA">
        <w:rPr>
          <w:rFonts w:asciiTheme="minorHAnsi" w:hAnsiTheme="minorHAnsi" w:cstheme="minorHAnsi"/>
          <w:sz w:val="22"/>
          <w:szCs w:val="22"/>
          <w:lang w:val="en-US"/>
        </w:rPr>
        <w:fldChar w:fldCharType="separate"/>
      </w:r>
      <w:r w:rsidR="006C1E68">
        <w:rPr>
          <w:rFonts w:asciiTheme="minorHAnsi" w:hAnsiTheme="minorHAnsi" w:cstheme="minorHAnsi"/>
          <w:noProof/>
          <w:sz w:val="22"/>
          <w:szCs w:val="22"/>
          <w:lang w:val="en-US"/>
        </w:rPr>
        <w:t>(4, 9)</w:t>
      </w:r>
      <w:r w:rsidRPr="009D1FBA">
        <w:rPr>
          <w:rFonts w:asciiTheme="minorHAnsi" w:hAnsiTheme="minorHAnsi" w:cstheme="minorHAnsi"/>
          <w:sz w:val="22"/>
          <w:szCs w:val="22"/>
          <w:lang w:val="en-US"/>
        </w:rPr>
        <w:fldChar w:fldCharType="end"/>
      </w:r>
      <w:r w:rsidR="00A923BF" w:rsidRPr="009D1FBA">
        <w:rPr>
          <w:rFonts w:asciiTheme="minorHAnsi" w:hAnsiTheme="minorHAnsi" w:cstheme="minorHAnsi"/>
          <w:sz w:val="22"/>
          <w:szCs w:val="22"/>
          <w:lang w:val="en-US"/>
        </w:rPr>
        <w:t>.</w:t>
      </w:r>
      <w:r w:rsidRPr="009D1FBA">
        <w:rPr>
          <w:rFonts w:asciiTheme="minorHAnsi" w:hAnsiTheme="minorHAnsi" w:cstheme="minorHAnsi"/>
          <w:sz w:val="22"/>
          <w:szCs w:val="22"/>
          <w:lang w:val="en-US"/>
        </w:rPr>
        <w:t xml:space="preserve"> For example, if a woman suffered severe nausea in a previous pregnancy this may change their level of affect and risk perception considerably. Current or previous complications were analyzed as a dichotomous variable (Y/N).</w:t>
      </w:r>
      <w:r w:rsidRPr="009D1FBA">
        <w:rPr>
          <w:rFonts w:asciiTheme="minorHAnsi" w:hAnsiTheme="minorHAnsi" w:cstheme="minorHAnsi"/>
          <w:color w:val="000000" w:themeColor="text1"/>
          <w:sz w:val="22"/>
          <w:szCs w:val="22"/>
          <w:lang w:val="en-US"/>
        </w:rPr>
        <w:t xml:space="preserve"> </w:t>
      </w:r>
      <w:r w:rsidRPr="009D1FBA">
        <w:rPr>
          <w:rFonts w:asciiTheme="minorHAnsi" w:hAnsiTheme="minorHAnsi" w:cstheme="minorHAnsi"/>
          <w:sz w:val="22"/>
          <w:szCs w:val="22"/>
          <w:lang w:val="en-US"/>
        </w:rPr>
        <w:t>Whether a pregnancy was planned (Y/N) was found to have an effect on health behaviors during pregnancy</w:t>
      </w:r>
      <w:r w:rsidR="00A923BF" w:rsidRPr="009D1FBA">
        <w:rPr>
          <w:rFonts w:asciiTheme="minorHAnsi" w:hAnsiTheme="minorHAnsi" w:cstheme="minorHAnsi"/>
          <w:sz w:val="22"/>
          <w:szCs w:val="22"/>
          <w:lang w:val="en-US"/>
        </w:rPr>
        <w:t xml:space="preserve"> </w:t>
      </w:r>
      <w:r w:rsidRPr="009D1FBA">
        <w:rPr>
          <w:rFonts w:asciiTheme="minorHAnsi" w:hAnsiTheme="minorHAnsi" w:cstheme="minorHAnsi"/>
          <w:sz w:val="22"/>
          <w:szCs w:val="22"/>
          <w:lang w:val="en-US"/>
        </w:rPr>
        <w:fldChar w:fldCharType="begin"/>
      </w:r>
      <w:r w:rsidR="006C1E68">
        <w:rPr>
          <w:rFonts w:asciiTheme="minorHAnsi" w:hAnsiTheme="minorHAnsi" w:cstheme="minorHAnsi"/>
          <w:sz w:val="22"/>
          <w:szCs w:val="22"/>
          <w:lang w:val="en-US"/>
        </w:rPr>
        <w:instrText xml:space="preserve"> ADDIN EN.CITE &lt;EndNote&gt;&lt;Cite&gt;&lt;Author&gt;Yanikkerem&lt;/Author&gt;&lt;Year&gt;2013&lt;/Year&gt;&lt;RecNum&gt;0&lt;/RecNum&gt;&lt;IDText&gt;Planned and unplanned pregnancy: effects on health practice and depression during pregnancy&lt;/IDText&gt;&lt;DisplayText&gt;(10)&lt;/DisplayText&gt;&lt;record&gt;&lt;isbn&gt;1341-8076&lt;/isbn&gt;&lt;titles&gt;&lt;title&gt;Planned and unplanned pregnancy: effects on health practice and depression during pregnancy&lt;/title&gt;&lt;secondary-title&gt;Journal of Obstetrics and Gynaecology Research&lt;/secondary-title&gt;&lt;/titles&gt;&lt;pages&gt;180-187&lt;/pages&gt;&lt;number&gt;1&lt;/number&gt;&lt;contributors&gt;&lt;authors&gt;&lt;author&gt;Yanikkerem, Emre&lt;/author&gt;&lt;author&gt;Ay, Semra&lt;/author&gt;&lt;author&gt;Piro, Nicole&lt;/author&gt;&lt;/authors&gt;&lt;/contributors&gt;&lt;added-date format="utc"&gt;1648389194&lt;/added-date&gt;&lt;ref-type name="Journal Article"&gt;17&lt;/ref-type&gt;&lt;dates&gt;&lt;year&gt;2013&lt;/year&gt;&lt;/dates&gt;&lt;rec-number&gt;718&lt;/rec-number&gt;&lt;last-updated-date format="utc"&gt;1648389194&lt;/last-updated-date&gt;&lt;volume&gt;39&lt;/volume&gt;&lt;/record&gt;&lt;/Cite&gt;&lt;/EndNote&gt;</w:instrText>
      </w:r>
      <w:r w:rsidRPr="009D1FBA">
        <w:rPr>
          <w:rFonts w:asciiTheme="minorHAnsi" w:hAnsiTheme="minorHAnsi" w:cstheme="minorHAnsi"/>
          <w:sz w:val="22"/>
          <w:szCs w:val="22"/>
          <w:lang w:val="en-US"/>
        </w:rPr>
        <w:fldChar w:fldCharType="separate"/>
      </w:r>
      <w:r w:rsidR="006C1E68">
        <w:rPr>
          <w:rFonts w:asciiTheme="minorHAnsi" w:hAnsiTheme="minorHAnsi" w:cstheme="minorHAnsi"/>
          <w:noProof/>
          <w:sz w:val="22"/>
          <w:szCs w:val="22"/>
          <w:lang w:val="en-US"/>
        </w:rPr>
        <w:t>(10)</w:t>
      </w:r>
      <w:r w:rsidRPr="009D1FBA">
        <w:rPr>
          <w:rFonts w:asciiTheme="minorHAnsi" w:hAnsiTheme="minorHAnsi" w:cstheme="minorHAnsi"/>
          <w:sz w:val="22"/>
          <w:szCs w:val="22"/>
          <w:lang w:val="en-US"/>
        </w:rPr>
        <w:fldChar w:fldCharType="end"/>
      </w:r>
      <w:r w:rsidR="00A923BF" w:rsidRPr="009D1FBA">
        <w:rPr>
          <w:rFonts w:asciiTheme="minorHAnsi" w:hAnsiTheme="minorHAnsi" w:cstheme="minorHAnsi"/>
          <w:sz w:val="22"/>
          <w:szCs w:val="22"/>
          <w:lang w:val="en-US"/>
        </w:rPr>
        <w:t>.</w:t>
      </w:r>
      <w:r w:rsidRPr="009D1FBA">
        <w:rPr>
          <w:rFonts w:asciiTheme="minorHAnsi" w:hAnsiTheme="minorHAnsi" w:cstheme="minorHAnsi"/>
          <w:sz w:val="22"/>
          <w:szCs w:val="22"/>
          <w:lang w:val="en-US"/>
        </w:rPr>
        <w:t xml:space="preserve"> Research showed that women who conceived with medical assistance (Y/N) were more likely to experience increased intentions to change as a result of an increase in the psychosocial factors</w:t>
      </w:r>
      <w:r w:rsidR="00A923BF" w:rsidRPr="009D1FBA">
        <w:rPr>
          <w:rFonts w:asciiTheme="minorHAnsi" w:hAnsiTheme="minorHAnsi" w:cstheme="minorHAnsi"/>
          <w:sz w:val="22"/>
          <w:szCs w:val="22"/>
          <w:lang w:val="en-US"/>
        </w:rPr>
        <w:t xml:space="preserve"> </w:t>
      </w:r>
      <w:r w:rsidRPr="009D1FBA">
        <w:rPr>
          <w:rFonts w:asciiTheme="minorHAnsi" w:hAnsiTheme="minorHAnsi" w:cstheme="minorHAnsi"/>
          <w:sz w:val="22"/>
          <w:szCs w:val="22"/>
          <w:lang w:val="en-US"/>
        </w:rPr>
        <w:fldChar w:fldCharType="begin">
          <w:fldData xml:space="preserve">PEVuZE5vdGU+PENpdGU+PEF1dGhvcj5BdGtpbnNvbjwvQXV0aG9yPjxZZWFyPjIwMTY8L1llYXI+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</w:fldData>
        </w:fldChar>
      </w:r>
      <w:r w:rsidR="006C1E68">
        <w:rPr>
          <w:rFonts w:asciiTheme="minorHAnsi" w:hAnsiTheme="minorHAnsi" w:cstheme="minorHAnsi"/>
          <w:sz w:val="22"/>
          <w:szCs w:val="22"/>
          <w:lang w:val="en-US"/>
        </w:rPr>
        <w:instrText xml:space="preserve"> ADDIN EN.CITE </w:instrText>
      </w:r>
      <w:r w:rsidR="006C1E68">
        <w:rPr>
          <w:rFonts w:asciiTheme="minorHAnsi" w:hAnsiTheme="minorHAnsi" w:cstheme="minorHAnsi"/>
          <w:sz w:val="22"/>
          <w:szCs w:val="22"/>
          <w:lang w:val="en-US"/>
        </w:rPr>
        <w:fldChar w:fldCharType="begin">
          <w:fldData xml:space="preserve">PEVuZE5vdGU+PENpdGU+PEF1dGhvcj5BdGtpbnNvbjwvQXV0aG9yPjxZZWFyPjIwMTY8L1llYXI+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</w:fldData>
        </w:fldChar>
      </w:r>
      <w:r w:rsidR="006C1E68">
        <w:rPr>
          <w:rFonts w:asciiTheme="minorHAnsi" w:hAnsiTheme="minorHAnsi" w:cstheme="minorHAnsi"/>
          <w:sz w:val="22"/>
          <w:szCs w:val="22"/>
          <w:lang w:val="en-US"/>
        </w:rPr>
        <w:instrText xml:space="preserve"> ADDIN EN.CITE.DATA </w:instrText>
      </w:r>
      <w:r w:rsidR="006C1E68">
        <w:rPr>
          <w:rFonts w:asciiTheme="minorHAnsi" w:hAnsiTheme="minorHAnsi" w:cstheme="minorHAnsi"/>
          <w:sz w:val="22"/>
          <w:szCs w:val="22"/>
          <w:lang w:val="en-US"/>
        </w:rPr>
      </w:r>
      <w:r w:rsidR="006C1E68">
        <w:rPr>
          <w:rFonts w:asciiTheme="minorHAnsi" w:hAnsiTheme="minorHAnsi" w:cstheme="minorHAnsi"/>
          <w:sz w:val="22"/>
          <w:szCs w:val="22"/>
          <w:lang w:val="en-US"/>
        </w:rPr>
        <w:fldChar w:fldCharType="end"/>
      </w:r>
      <w:r w:rsidRPr="009D1FBA">
        <w:rPr>
          <w:rFonts w:asciiTheme="minorHAnsi" w:hAnsiTheme="minorHAnsi" w:cstheme="minorHAnsi"/>
          <w:sz w:val="22"/>
          <w:szCs w:val="22"/>
          <w:lang w:val="en-US"/>
        </w:rPr>
      </w:r>
      <w:r w:rsidRPr="009D1FBA">
        <w:rPr>
          <w:rFonts w:asciiTheme="minorHAnsi" w:hAnsiTheme="minorHAnsi" w:cstheme="minorHAnsi"/>
          <w:sz w:val="22"/>
          <w:szCs w:val="22"/>
          <w:lang w:val="en-US"/>
        </w:rPr>
        <w:fldChar w:fldCharType="separate"/>
      </w:r>
      <w:r w:rsidR="006C1E68">
        <w:rPr>
          <w:rFonts w:asciiTheme="minorHAnsi" w:hAnsiTheme="minorHAnsi" w:cstheme="minorHAnsi"/>
          <w:noProof/>
          <w:sz w:val="22"/>
          <w:szCs w:val="22"/>
          <w:lang w:val="en-US"/>
        </w:rPr>
        <w:t>(11)</w:t>
      </w:r>
      <w:r w:rsidRPr="009D1FBA">
        <w:rPr>
          <w:rFonts w:asciiTheme="minorHAnsi" w:hAnsiTheme="minorHAnsi" w:cstheme="minorHAnsi"/>
          <w:sz w:val="22"/>
          <w:szCs w:val="22"/>
          <w:lang w:val="en-US"/>
        </w:rPr>
        <w:fldChar w:fldCharType="end"/>
      </w:r>
      <w:r w:rsidR="00A923BF" w:rsidRPr="009D1FBA">
        <w:rPr>
          <w:rFonts w:asciiTheme="minorHAnsi" w:hAnsiTheme="minorHAnsi" w:cstheme="minorHAnsi"/>
          <w:sz w:val="22"/>
          <w:szCs w:val="22"/>
          <w:lang w:val="en-US"/>
        </w:rPr>
        <w:t>.</w:t>
      </w:r>
      <w:r w:rsidRPr="009D1FBA">
        <w:rPr>
          <w:rFonts w:asciiTheme="minorHAnsi" w:hAnsiTheme="minorHAnsi" w:cstheme="minorHAnsi"/>
          <w:sz w:val="22"/>
          <w:szCs w:val="22"/>
          <w:lang w:val="en-US"/>
        </w:rPr>
        <w:t xml:space="preserve"> Also, women’s health behaviors improved when it took longer to conceive, therefore the duration of the preconception period was measured (</w:t>
      </w:r>
      <m:oMath>
        <m:r>
          <w:rPr>
            <w:rFonts w:ascii="Cambria Math" w:hAnsi="Cambria Math" w:cstheme="minorHAnsi"/>
            <w:sz w:val="22"/>
            <w:szCs w:val="22"/>
            <w:lang w:val="en-US"/>
          </w:rPr>
          <m:t>≤</m:t>
        </m:r>
      </m:oMath>
      <w:r w:rsidRPr="009D1FBA">
        <w:rPr>
          <w:rFonts w:asciiTheme="minorHAnsi" w:eastAsiaTheme="minorEastAsia" w:hAnsiTheme="minorHAnsi" w:cstheme="minorHAnsi"/>
          <w:sz w:val="22"/>
          <w:szCs w:val="22"/>
          <w:lang w:val="en-US"/>
        </w:rPr>
        <w:t xml:space="preserve"> 1 year or </w:t>
      </w:r>
      <m:oMath>
        <m:r>
          <w:rPr>
            <w:rFonts w:ascii="Cambria Math" w:eastAsiaTheme="minorEastAsia" w:hAnsi="Cambria Math" w:cstheme="minorHAnsi"/>
            <w:sz w:val="22"/>
            <w:szCs w:val="22"/>
            <w:lang w:val="en-US"/>
          </w:rPr>
          <m:t>&gt;</m:t>
        </m:r>
      </m:oMath>
      <w:r w:rsidRPr="009D1FBA">
        <w:rPr>
          <w:rFonts w:asciiTheme="minorHAnsi" w:eastAsiaTheme="minorEastAsia" w:hAnsiTheme="minorHAnsi" w:cstheme="minorHAnsi"/>
          <w:sz w:val="22"/>
          <w:szCs w:val="22"/>
          <w:lang w:val="en-US"/>
        </w:rPr>
        <w:t xml:space="preserve"> 1 year)</w:t>
      </w:r>
      <w:r w:rsidR="00A923BF" w:rsidRPr="009D1FBA">
        <w:rPr>
          <w:rFonts w:asciiTheme="minorHAnsi" w:eastAsiaTheme="minorEastAsia" w:hAnsiTheme="minorHAnsi" w:cstheme="minorHAnsi"/>
          <w:sz w:val="22"/>
          <w:szCs w:val="22"/>
          <w:lang w:val="en-US"/>
        </w:rPr>
        <w:t xml:space="preserve"> </w:t>
      </w:r>
      <w:r w:rsidRPr="009D1FBA">
        <w:rPr>
          <w:rFonts w:asciiTheme="minorHAnsi" w:hAnsiTheme="minorHAnsi" w:cstheme="minorHAnsi"/>
          <w:sz w:val="22"/>
          <w:szCs w:val="22"/>
          <w:lang w:val="en-US"/>
        </w:rPr>
        <w:fldChar w:fldCharType="begin"/>
      </w:r>
      <w:r w:rsidR="006C1E68">
        <w:rPr>
          <w:rFonts w:asciiTheme="minorHAnsi" w:hAnsiTheme="minorHAnsi" w:cstheme="minorHAnsi"/>
          <w:sz w:val="22"/>
          <w:szCs w:val="22"/>
          <w:lang w:val="en-US"/>
        </w:rPr>
        <w:instrText xml:space="preserve"> ADDIN EN.CITE &lt;EndNote&gt;&lt;Cite&gt;&lt;Author&gt;Wise&lt;/Author&gt;&lt;Year&gt;2020&lt;/Year&gt;&lt;RecNum&gt;0&lt;/RecNum&gt;&lt;IDText&gt;Changes in behavior with increasing pregnancy attempt time: a prospective cohort study&lt;/IDText&gt;&lt;DisplayText&gt;(12)&lt;/DisplayText&gt;&lt;record&gt;&lt;isbn&gt;1044-3983&lt;/isbn&gt;&lt;titles&gt;&lt;title&gt;Changes in behavior with increasing pregnancy attempt time: a prospective cohort study&lt;/title&gt;&lt;secondary-title&gt;Epidemiology&lt;/secondary-title&gt;&lt;/titles&gt;&lt;pages&gt;659-667&lt;/pages&gt;&lt;number&gt;5&lt;/number&gt;&lt;contributors&gt;&lt;authors&gt;&lt;author&gt;Wise, Lauren A&lt;/author&gt;&lt;author&gt;Wesselink, Amelia K&lt;/author&gt;&lt;author&gt;Hatch, Elizabeth E&lt;/author&gt;&lt;author&gt;Weuve, Jennifer&lt;/author&gt;&lt;author&gt;Murray, Eleanor J&lt;/author&gt;&lt;author&gt;Wang, Tanran R&lt;/author&gt;&lt;author&gt;Mikkelsen, Ellen M&lt;/author&gt;&lt;author&gt;Toft Sørensen, Henrik&lt;/author&gt;&lt;author&gt;Rothman, Kenneth J&lt;/author&gt;&lt;/authors&gt;&lt;/contributors&gt;&lt;added-date format="utc"&gt;1616145777&lt;/added-date&gt;&lt;ref-type name="Journal Article"&gt;17&lt;/ref-type&gt;&lt;dates&gt;&lt;year&gt;2020&lt;/year&gt;&lt;/dates&gt;&lt;rec-number&gt;339&lt;/rec-number&gt;&lt;last-updated-date format="utc"&gt;1616270893&lt;/last-updated-date&gt;&lt;volume&gt;31&lt;/volume&gt;&lt;/record&gt;&lt;/Cite&gt;&lt;/EndNote&gt;</w:instrText>
      </w:r>
      <w:r w:rsidRPr="009D1FBA">
        <w:rPr>
          <w:rFonts w:asciiTheme="minorHAnsi" w:hAnsiTheme="minorHAnsi" w:cstheme="minorHAnsi"/>
          <w:sz w:val="22"/>
          <w:szCs w:val="22"/>
          <w:lang w:val="en-US"/>
        </w:rPr>
        <w:fldChar w:fldCharType="separate"/>
      </w:r>
      <w:r w:rsidR="006C1E68">
        <w:rPr>
          <w:rFonts w:asciiTheme="minorHAnsi" w:hAnsiTheme="minorHAnsi" w:cstheme="minorHAnsi"/>
          <w:noProof/>
          <w:sz w:val="22"/>
          <w:szCs w:val="22"/>
          <w:lang w:val="en-US"/>
        </w:rPr>
        <w:t>(12)</w:t>
      </w:r>
      <w:r w:rsidRPr="009D1FBA">
        <w:rPr>
          <w:rFonts w:asciiTheme="minorHAnsi" w:hAnsiTheme="minorHAnsi" w:cstheme="minorHAnsi"/>
          <w:sz w:val="22"/>
          <w:szCs w:val="22"/>
          <w:lang w:val="en-US"/>
        </w:rPr>
        <w:fldChar w:fldCharType="end"/>
      </w:r>
      <w:r w:rsidR="00A923BF" w:rsidRPr="009D1FBA">
        <w:rPr>
          <w:rFonts w:asciiTheme="minorHAnsi" w:hAnsiTheme="minorHAnsi" w:cstheme="minorHAnsi"/>
          <w:sz w:val="22"/>
          <w:szCs w:val="22"/>
          <w:lang w:val="en-US"/>
        </w:rPr>
        <w:t>.</w:t>
      </w:r>
      <w:r w:rsidRPr="009D1FBA">
        <w:rPr>
          <w:rFonts w:asciiTheme="minorHAnsi" w:eastAsiaTheme="minorEastAsia" w:hAnsiTheme="minorHAnsi" w:cstheme="minorHAnsi"/>
          <w:sz w:val="22"/>
          <w:szCs w:val="22"/>
          <w:lang w:val="en-US"/>
        </w:rPr>
        <w:t xml:space="preserve"> </w:t>
      </w:r>
      <w:r w:rsidRPr="009D1FBA">
        <w:rPr>
          <w:rFonts w:asciiTheme="minorHAnsi" w:hAnsiTheme="minorHAnsi" w:cstheme="minorHAnsi"/>
          <w:sz w:val="22"/>
          <w:szCs w:val="22"/>
          <w:lang w:val="en-US"/>
        </w:rPr>
        <w:t>Pre-pregnancy BMI was linked to intentions to change health behavior and was measured in Kg/m2</w:t>
      </w:r>
      <w:r w:rsidR="00A923BF" w:rsidRPr="009D1FBA">
        <w:rPr>
          <w:rFonts w:asciiTheme="minorHAnsi" w:hAnsiTheme="minorHAnsi" w:cstheme="minorHAnsi"/>
          <w:sz w:val="22"/>
          <w:szCs w:val="22"/>
          <w:lang w:val="en-US"/>
        </w:rPr>
        <w:t xml:space="preserve"> </w:t>
      </w:r>
      <w:r w:rsidRPr="009D1FBA">
        <w:rPr>
          <w:rFonts w:asciiTheme="minorHAnsi" w:hAnsiTheme="minorHAnsi" w:cstheme="minorHAnsi"/>
          <w:sz w:val="22"/>
          <w:szCs w:val="22"/>
          <w:lang w:val="en-US"/>
        </w:rPr>
        <w:fldChar w:fldCharType="begin">
          <w:fldData xml:space="preserve">PEVuZE5vdGU+PENpdGU+PEF1dGhvcj5MaW5kcXZpc3Q8L0F1dGhvcj48WWVhcj4yMDE3PC9ZZWFy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</w:fldData>
        </w:fldChar>
      </w:r>
      <w:r w:rsidR="006C1E68">
        <w:rPr>
          <w:rFonts w:asciiTheme="minorHAnsi" w:hAnsiTheme="minorHAnsi" w:cstheme="minorHAnsi"/>
          <w:sz w:val="22"/>
          <w:szCs w:val="22"/>
          <w:lang w:val="en-US"/>
        </w:rPr>
        <w:instrText xml:space="preserve"> ADDIN EN.CITE </w:instrText>
      </w:r>
      <w:r w:rsidR="006C1E68">
        <w:rPr>
          <w:rFonts w:asciiTheme="minorHAnsi" w:hAnsiTheme="minorHAnsi" w:cstheme="minorHAnsi"/>
          <w:sz w:val="22"/>
          <w:szCs w:val="22"/>
          <w:lang w:val="en-US"/>
        </w:rPr>
        <w:fldChar w:fldCharType="begin">
          <w:fldData xml:space="preserve">PEVuZE5vdGU+PENpdGU+PEF1dGhvcj5MaW5kcXZpc3Q8L0F1dGhvcj48WWVhcj4yMDE3PC9ZZWFy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</w:fldData>
        </w:fldChar>
      </w:r>
      <w:r w:rsidR="006C1E68">
        <w:rPr>
          <w:rFonts w:asciiTheme="minorHAnsi" w:hAnsiTheme="minorHAnsi" w:cstheme="minorHAnsi"/>
          <w:sz w:val="22"/>
          <w:szCs w:val="22"/>
          <w:lang w:val="en-US"/>
        </w:rPr>
        <w:instrText xml:space="preserve"> ADDIN EN.CITE.DATA </w:instrText>
      </w:r>
      <w:r w:rsidR="006C1E68">
        <w:rPr>
          <w:rFonts w:asciiTheme="minorHAnsi" w:hAnsiTheme="minorHAnsi" w:cstheme="minorHAnsi"/>
          <w:sz w:val="22"/>
          <w:szCs w:val="22"/>
          <w:lang w:val="en-US"/>
        </w:rPr>
      </w:r>
      <w:r w:rsidR="006C1E68">
        <w:rPr>
          <w:rFonts w:asciiTheme="minorHAnsi" w:hAnsiTheme="minorHAnsi" w:cstheme="minorHAnsi"/>
          <w:sz w:val="22"/>
          <w:szCs w:val="22"/>
          <w:lang w:val="en-US"/>
        </w:rPr>
        <w:fldChar w:fldCharType="end"/>
      </w:r>
      <w:r w:rsidRPr="009D1FBA">
        <w:rPr>
          <w:rFonts w:asciiTheme="minorHAnsi" w:hAnsiTheme="minorHAnsi" w:cstheme="minorHAnsi"/>
          <w:sz w:val="22"/>
          <w:szCs w:val="22"/>
          <w:lang w:val="en-US"/>
        </w:rPr>
      </w:r>
      <w:r w:rsidRPr="009D1FBA">
        <w:rPr>
          <w:rFonts w:asciiTheme="minorHAnsi" w:hAnsiTheme="minorHAnsi" w:cstheme="minorHAnsi"/>
          <w:sz w:val="22"/>
          <w:szCs w:val="22"/>
          <w:lang w:val="en-US"/>
        </w:rPr>
        <w:fldChar w:fldCharType="separate"/>
      </w:r>
      <w:r w:rsidR="006C1E68">
        <w:rPr>
          <w:rFonts w:asciiTheme="minorHAnsi" w:hAnsiTheme="minorHAnsi" w:cstheme="minorHAnsi"/>
          <w:noProof/>
          <w:sz w:val="22"/>
          <w:szCs w:val="22"/>
          <w:lang w:val="en-US"/>
        </w:rPr>
        <w:t>(13, 14)</w:t>
      </w:r>
      <w:r w:rsidRPr="009D1FBA">
        <w:rPr>
          <w:rFonts w:asciiTheme="minorHAnsi" w:hAnsiTheme="minorHAnsi" w:cstheme="minorHAnsi"/>
          <w:sz w:val="22"/>
          <w:szCs w:val="22"/>
          <w:lang w:val="en-US"/>
        </w:rPr>
        <w:fldChar w:fldCharType="end"/>
      </w:r>
      <w:r w:rsidR="00A923BF" w:rsidRPr="009D1FBA">
        <w:rPr>
          <w:rFonts w:asciiTheme="minorHAnsi" w:hAnsiTheme="minorHAnsi" w:cstheme="minorHAnsi"/>
          <w:sz w:val="22"/>
          <w:szCs w:val="22"/>
          <w:lang w:val="en-US"/>
        </w:rPr>
        <w:t>.</w:t>
      </w:r>
      <w:r w:rsidRPr="009D1FBA">
        <w:rPr>
          <w:rFonts w:asciiTheme="minorHAnsi" w:hAnsiTheme="minorHAnsi" w:cstheme="minorHAnsi"/>
          <w:sz w:val="22"/>
          <w:szCs w:val="22"/>
          <w:lang w:val="en-US"/>
        </w:rPr>
        <w:t xml:space="preserve"> Finally, knowledge was found to influence risk perception in pregnant women</w:t>
      </w:r>
      <w:r w:rsidR="00A923BF" w:rsidRPr="009D1FBA">
        <w:rPr>
          <w:rFonts w:asciiTheme="minorHAnsi" w:hAnsiTheme="minorHAnsi" w:cstheme="minorHAnsi"/>
          <w:sz w:val="22"/>
          <w:szCs w:val="22"/>
          <w:lang w:val="en-US"/>
        </w:rPr>
        <w:t xml:space="preserve"> </w:t>
      </w:r>
      <w:r w:rsidRPr="009D1FBA">
        <w:rPr>
          <w:rFonts w:asciiTheme="minorHAnsi" w:hAnsiTheme="minorHAnsi" w:cstheme="minorHAnsi"/>
          <w:sz w:val="22"/>
          <w:szCs w:val="22"/>
          <w:lang w:val="en-US"/>
        </w:rPr>
        <w:fldChar w:fldCharType="begin"/>
      </w:r>
      <w:r w:rsidR="006C1E68">
        <w:rPr>
          <w:rFonts w:asciiTheme="minorHAnsi" w:hAnsiTheme="minorHAnsi" w:cstheme="minorHAnsi"/>
          <w:sz w:val="22"/>
          <w:szCs w:val="22"/>
          <w:lang w:val="en-US"/>
        </w:rPr>
        <w:instrText xml:space="preserve"> ADDIN EN.CITE &lt;EndNote&gt;&lt;Cite&gt;&lt;Author&gt;Bayrampour&lt;/Author&gt;&lt;Year&gt;2013&lt;/Year&gt;&lt;RecNum&gt;0&lt;/RecNum&gt;&lt;IDText&gt;Predictors of perception of pregnancy risk among nulliparous women&lt;/IDText&gt;&lt;DisplayText&gt;(15)&lt;/DisplayText&gt;&lt;record&gt;&lt;isbn&gt;0884-2175&lt;/isbn&gt;&lt;titles&gt;&lt;title&gt;Predictors of perception of pregnancy risk among nulliparous women&lt;/title&gt;&lt;secondary-title&gt;Journal of Obstetric, Gynecologic &amp;amp; Neonatal Nursing&lt;/secondary-title&gt;&lt;/titles&gt;&lt;pages&gt;416-427&lt;/pages&gt;&lt;number&gt;4&lt;/number&gt;&lt;contributors&gt;&lt;authors&gt;&lt;author&gt;Bayrampour, Hamideh&lt;/author&gt;&lt;author&gt;Heaman, Maureen&lt;/author&gt;&lt;author&gt;Duncan, Karen A&lt;/author&gt;&lt;author&gt;Tough, Suzanne&lt;/author&gt;&lt;/authors&gt;&lt;/contributors&gt;&lt;added-date format="utc"&gt;1644932799&lt;/added-date&gt;&lt;ref-type name="Journal Article"&gt;17&lt;/ref-type&gt;&lt;dates&gt;&lt;year&gt;2013&lt;/year&gt;&lt;/dates&gt;&lt;rec-number&gt;639&lt;/rec-number&gt;&lt;last-updated-date format="utc"&gt;1645352828&lt;/last-updated-date&gt;&lt;volume&gt;42&lt;/volume&gt;&lt;/record&gt;&lt;/Cite&gt;&lt;/EndNote&gt;</w:instrText>
      </w:r>
      <w:r w:rsidRPr="009D1FBA">
        <w:rPr>
          <w:rFonts w:asciiTheme="minorHAnsi" w:hAnsiTheme="minorHAnsi" w:cstheme="minorHAnsi"/>
          <w:sz w:val="22"/>
          <w:szCs w:val="22"/>
          <w:lang w:val="en-US"/>
        </w:rPr>
        <w:fldChar w:fldCharType="separate"/>
      </w:r>
      <w:r w:rsidR="006C1E68">
        <w:rPr>
          <w:rFonts w:asciiTheme="minorHAnsi" w:hAnsiTheme="minorHAnsi" w:cstheme="minorHAnsi"/>
          <w:noProof/>
          <w:sz w:val="22"/>
          <w:szCs w:val="22"/>
          <w:lang w:val="en-US"/>
        </w:rPr>
        <w:t>(15)</w:t>
      </w:r>
      <w:r w:rsidRPr="009D1FBA">
        <w:rPr>
          <w:rFonts w:asciiTheme="minorHAnsi" w:hAnsiTheme="minorHAnsi" w:cstheme="minorHAnsi"/>
          <w:sz w:val="22"/>
          <w:szCs w:val="22"/>
          <w:lang w:val="en-US"/>
        </w:rPr>
        <w:fldChar w:fldCharType="end"/>
      </w:r>
      <w:r w:rsidR="00A923BF" w:rsidRPr="009D1FBA">
        <w:rPr>
          <w:rFonts w:asciiTheme="minorHAnsi" w:hAnsiTheme="minorHAnsi" w:cstheme="minorHAnsi"/>
          <w:sz w:val="22"/>
          <w:szCs w:val="22"/>
          <w:lang w:val="en-US"/>
        </w:rPr>
        <w:t>.</w:t>
      </w:r>
      <w:r w:rsidRPr="009D1FBA">
        <w:rPr>
          <w:rFonts w:asciiTheme="minorHAnsi" w:hAnsiTheme="minorHAnsi" w:cstheme="minorHAnsi"/>
          <w:sz w:val="22"/>
          <w:szCs w:val="22"/>
          <w:lang w:val="en-US"/>
        </w:rPr>
        <w:t xml:space="preserve"> Therefore, women were asked if they inquired or received information concerning lifestyle and pregnancy (Y/N), and if so, who they received information from (</w:t>
      </w:r>
      <w:r w:rsidRPr="009D1FBA">
        <w:rPr>
          <w:rFonts w:asciiTheme="minorHAnsi" w:hAnsiTheme="minorHAnsi" w:cstheme="minorHAnsi"/>
          <w:bCs/>
          <w:sz w:val="22"/>
          <w:szCs w:val="22"/>
          <w:lang w:val="en-US"/>
        </w:rPr>
        <w:t xml:space="preserve">general practitioners, gynecologists, midwifes, fertility specialists, nurses, dieticians, yoga teachers or Doula’s). </w:t>
      </w:r>
    </w:p>
    <w:p w14:paraId="0854865E" w14:textId="77777777" w:rsidR="00A923BF" w:rsidRDefault="00A923BF" w:rsidP="008115B0">
      <w:pPr>
        <w:spacing w:after="200" w:line="360" w:lineRule="auto"/>
        <w:contextualSpacing/>
        <w:rPr>
          <w:rFonts w:asciiTheme="majorHAnsi" w:hAnsiTheme="majorHAnsi" w:cstheme="majorHAnsi"/>
          <w:b/>
          <w:sz w:val="22"/>
          <w:szCs w:val="22"/>
          <w:lang w:val="en-US"/>
        </w:rPr>
      </w:pPr>
    </w:p>
    <w:p w14:paraId="2DB37E5F" w14:textId="35B75419" w:rsidR="00A923BF" w:rsidRPr="00A923BF" w:rsidRDefault="008E3D31" w:rsidP="008115B0">
      <w:pPr>
        <w:spacing w:after="200" w:line="360" w:lineRule="auto"/>
        <w:contextualSpacing/>
        <w:rPr>
          <w:rFonts w:asciiTheme="majorHAnsi" w:hAnsiTheme="majorHAnsi" w:cstheme="majorHAnsi"/>
          <w:b/>
          <w:sz w:val="28"/>
          <w:szCs w:val="28"/>
          <w:lang w:val="en-US"/>
        </w:rPr>
      </w:pPr>
      <w:r>
        <w:rPr>
          <w:rFonts w:asciiTheme="majorHAnsi" w:hAnsiTheme="majorHAnsi" w:cstheme="majorHAnsi"/>
          <w:b/>
          <w:sz w:val="28"/>
          <w:szCs w:val="28"/>
          <w:lang w:val="en-US"/>
        </w:rPr>
        <w:t>References</w:t>
      </w:r>
    </w:p>
    <w:p w14:paraId="5A03BB28" w14:textId="77777777" w:rsidR="00A923BF" w:rsidRDefault="00A923BF">
      <w:pPr>
        <w:rPr>
          <w:lang w:val="en-US"/>
        </w:rPr>
      </w:pPr>
    </w:p>
    <w:p w14:paraId="6F578DEA" w14:textId="77777777" w:rsidR="006C1E68" w:rsidRPr="001219E8" w:rsidRDefault="00A923BF" w:rsidP="006C1E68">
      <w:pPr>
        <w:pStyle w:val="EndNoteBibliography"/>
        <w:rPr>
          <w:noProof/>
          <w:lang w:val="en-US"/>
        </w:rPr>
      </w:pPr>
      <w:r>
        <w:rPr>
          <w:lang w:val="en-US"/>
        </w:rPr>
        <w:fldChar w:fldCharType="begin"/>
      </w:r>
      <w:r>
        <w:rPr>
          <w:lang w:val="en-US"/>
        </w:rPr>
        <w:instrText xml:space="preserve"> ADDIN EN.REFLIST </w:instrText>
      </w:r>
      <w:r>
        <w:rPr>
          <w:lang w:val="en-US"/>
        </w:rPr>
        <w:fldChar w:fldCharType="separate"/>
      </w:r>
      <w:r w:rsidR="006C1E68" w:rsidRPr="001219E8">
        <w:rPr>
          <w:noProof/>
          <w:lang w:val="en-US"/>
        </w:rPr>
        <w:t>1.</w:t>
      </w:r>
      <w:r w:rsidR="006C1E68" w:rsidRPr="001219E8">
        <w:rPr>
          <w:noProof/>
          <w:lang w:val="en-US"/>
        </w:rPr>
        <w:tab/>
        <w:t>McBride CM, Emmons KM, Lipkus IM. Understanding the potential of teachable moments: the case of smoking cessation. Health Educ Res. 2003;18(2):156-70.</w:t>
      </w:r>
    </w:p>
    <w:p w14:paraId="2FA10CE2" w14:textId="77777777" w:rsidR="006C1E68" w:rsidRPr="001219E8" w:rsidRDefault="006C1E68" w:rsidP="006C1E68">
      <w:pPr>
        <w:pStyle w:val="EndNoteBibliography"/>
        <w:rPr>
          <w:noProof/>
          <w:lang w:val="en-US"/>
        </w:rPr>
      </w:pPr>
      <w:r w:rsidRPr="001219E8">
        <w:rPr>
          <w:noProof/>
          <w:lang w:val="en-US"/>
        </w:rPr>
        <w:t>2.</w:t>
      </w:r>
      <w:r w:rsidRPr="001219E8">
        <w:rPr>
          <w:noProof/>
          <w:lang w:val="en-US"/>
        </w:rPr>
        <w:tab/>
        <w:t>Hillier SE, Olander EK. Women's dietary changes before and during pregnancy: A systematic review. Midwifery. 2017;49:19-31.</w:t>
      </w:r>
    </w:p>
    <w:p w14:paraId="1B4A11D1" w14:textId="77777777" w:rsidR="006C1E68" w:rsidRPr="001219E8" w:rsidRDefault="006C1E68" w:rsidP="006C1E68">
      <w:pPr>
        <w:pStyle w:val="EndNoteBibliography"/>
        <w:rPr>
          <w:noProof/>
          <w:lang w:val="en-US"/>
        </w:rPr>
      </w:pPr>
      <w:r w:rsidRPr="001219E8">
        <w:rPr>
          <w:noProof/>
          <w:lang w:val="en-US"/>
        </w:rPr>
        <w:t>3.</w:t>
      </w:r>
      <w:r w:rsidRPr="001219E8">
        <w:rPr>
          <w:noProof/>
          <w:lang w:val="en-US"/>
        </w:rPr>
        <w:tab/>
        <w:t>Crone MR, Luurssen-Masurel N, Bruinsma-van Zwicht BS, van Lith JMM, Rijnders MEB. Pregnant women at increased risk of adverse perinatal outcomes: A combination of less healthy behaviors and adverse psychosocial and socio-economic circumstances. Preventive Medicine. 2019;127:105817.</w:t>
      </w:r>
    </w:p>
    <w:p w14:paraId="4FA5F2E8" w14:textId="77777777" w:rsidR="006C1E68" w:rsidRPr="001219E8" w:rsidRDefault="006C1E68" w:rsidP="006C1E68">
      <w:pPr>
        <w:pStyle w:val="EndNoteBibliography"/>
        <w:rPr>
          <w:noProof/>
          <w:lang w:val="en-US"/>
        </w:rPr>
      </w:pPr>
      <w:r w:rsidRPr="001219E8">
        <w:rPr>
          <w:noProof/>
          <w:lang w:val="en-US"/>
        </w:rPr>
        <w:t>4.</w:t>
      </w:r>
      <w:r w:rsidRPr="001219E8">
        <w:rPr>
          <w:noProof/>
          <w:lang w:val="en-US"/>
        </w:rPr>
        <w:tab/>
        <w:t>Okely J, Mason C, Collier A, Dunnachie N, Swanson V. Diagnosis of gestational diabetes: a 'teachable moment'. Diabetic Medicine. 2019;36(2):184-94.</w:t>
      </w:r>
    </w:p>
    <w:p w14:paraId="1B5C37CB" w14:textId="77777777" w:rsidR="006C1E68" w:rsidRPr="001219E8" w:rsidRDefault="006C1E68" w:rsidP="006C1E68">
      <w:pPr>
        <w:pStyle w:val="EndNoteBibliography"/>
        <w:rPr>
          <w:noProof/>
          <w:lang w:val="en-US"/>
        </w:rPr>
      </w:pPr>
      <w:r w:rsidRPr="001219E8">
        <w:rPr>
          <w:noProof/>
          <w:lang w:val="en-US"/>
        </w:rPr>
        <w:t>5.</w:t>
      </w:r>
      <w:r w:rsidRPr="001219E8">
        <w:rPr>
          <w:noProof/>
          <w:lang w:val="en-US"/>
        </w:rPr>
        <w:tab/>
        <w:t>Heslehurst N, Hayes L, Jones D, Newham J, Olajide J, McLeman L, et al. The effectiveness of smoking cessation, alcohol reduction, diet and physical activity interventions in changing behaviours during pregnancy: A systematic review of systematic reviews. PLoS One. 2020;15(5):e0232774.</w:t>
      </w:r>
    </w:p>
    <w:p w14:paraId="4217697A" w14:textId="77777777" w:rsidR="006C1E68" w:rsidRPr="001219E8" w:rsidRDefault="006C1E68" w:rsidP="006C1E68">
      <w:pPr>
        <w:pStyle w:val="EndNoteBibliography"/>
        <w:rPr>
          <w:noProof/>
          <w:lang w:val="en-US"/>
        </w:rPr>
      </w:pPr>
      <w:r w:rsidRPr="001219E8">
        <w:rPr>
          <w:noProof/>
          <w:lang w:val="en-US"/>
        </w:rPr>
        <w:t>6.</w:t>
      </w:r>
      <w:r w:rsidRPr="001219E8">
        <w:rPr>
          <w:noProof/>
          <w:lang w:val="en-US"/>
        </w:rPr>
        <w:tab/>
        <w:t>Jonsdottir SS, Thome M, Steingrimsdottir T, Lydsdottir LB, Sigurdsson JF, Olafsdottir H, et al. Partner relationship, social support and perinatal distress among pregnant Icelandic women. Women and Birth. 2017;30(1):e46-e55.</w:t>
      </w:r>
    </w:p>
    <w:p w14:paraId="53AA2A1F" w14:textId="77777777" w:rsidR="006C1E68" w:rsidRPr="001219E8" w:rsidRDefault="006C1E68" w:rsidP="006C1E68">
      <w:pPr>
        <w:pStyle w:val="EndNoteBibliography"/>
        <w:rPr>
          <w:noProof/>
          <w:lang w:val="en-US"/>
        </w:rPr>
      </w:pPr>
      <w:r w:rsidRPr="001219E8">
        <w:rPr>
          <w:noProof/>
          <w:lang w:val="en-US"/>
        </w:rPr>
        <w:t>7.</w:t>
      </w:r>
      <w:r w:rsidRPr="001219E8">
        <w:rPr>
          <w:noProof/>
          <w:lang w:val="en-US"/>
        </w:rPr>
        <w:tab/>
        <w:t>Olander EK, Darwin ZJ, Atkinson L, Smith DM, Gardner B. Beyond the 'teachable moment' - A conceptual analysis of women's perinatal behaviour change. Women Birth. 2016;29(3):e67-71.</w:t>
      </w:r>
    </w:p>
    <w:p w14:paraId="5F6B2C8E" w14:textId="77777777" w:rsidR="006C1E68" w:rsidRPr="001219E8" w:rsidRDefault="006C1E68" w:rsidP="006C1E68">
      <w:pPr>
        <w:pStyle w:val="EndNoteBibliography"/>
        <w:rPr>
          <w:noProof/>
          <w:lang w:val="en-US"/>
        </w:rPr>
      </w:pPr>
      <w:r w:rsidRPr="001219E8">
        <w:rPr>
          <w:noProof/>
          <w:lang w:val="en-US"/>
        </w:rPr>
        <w:t>8.</w:t>
      </w:r>
      <w:r w:rsidRPr="001219E8">
        <w:rPr>
          <w:noProof/>
          <w:lang w:val="en-US"/>
        </w:rPr>
        <w:tab/>
        <w:t>Bastian LA, Pathiraja VC, Krause K, Namenek Brouwer RJ, Swamy GK, Lovelady CA, et al. Multiparity is associated with high motivation to change diet among overweight and obese postpartum women. Womens Health Issues. 2010;20(2):133-8.</w:t>
      </w:r>
    </w:p>
    <w:p w14:paraId="2EDD14C0" w14:textId="77777777" w:rsidR="006C1E68" w:rsidRPr="001219E8" w:rsidRDefault="006C1E68" w:rsidP="006C1E68">
      <w:pPr>
        <w:pStyle w:val="EndNoteBibliography"/>
        <w:rPr>
          <w:noProof/>
          <w:lang w:val="en-US"/>
        </w:rPr>
      </w:pPr>
      <w:r w:rsidRPr="001219E8">
        <w:rPr>
          <w:noProof/>
          <w:lang w:val="en-US"/>
        </w:rPr>
        <w:t>9.</w:t>
      </w:r>
      <w:r w:rsidRPr="001219E8">
        <w:rPr>
          <w:noProof/>
          <w:lang w:val="en-US"/>
        </w:rPr>
        <w:tab/>
        <w:t>Harrison AL, Taylor NF, Shields N, Frawley HC. Attitudes, barriers and enablers to physical activity in pregnant women: a systematic review. Journal of Physiotherapy. 2018;64(1):24-32.</w:t>
      </w:r>
    </w:p>
    <w:p w14:paraId="138028B3" w14:textId="77777777" w:rsidR="006C1E68" w:rsidRPr="001219E8" w:rsidRDefault="006C1E68" w:rsidP="006C1E68">
      <w:pPr>
        <w:pStyle w:val="EndNoteBibliography"/>
        <w:rPr>
          <w:noProof/>
          <w:lang w:val="en-US"/>
        </w:rPr>
      </w:pPr>
      <w:r w:rsidRPr="001219E8">
        <w:rPr>
          <w:noProof/>
          <w:lang w:val="en-US"/>
        </w:rPr>
        <w:t>10.</w:t>
      </w:r>
      <w:r w:rsidRPr="001219E8">
        <w:rPr>
          <w:noProof/>
          <w:lang w:val="en-US"/>
        </w:rPr>
        <w:tab/>
        <w:t>Yanikkerem E, Ay S, Piro N. Planned and unplanned pregnancy: effects on health practice and depression during pregnancy. Journal of Obstetrics and Gynaecology Research. 2013;39(1):180-7.</w:t>
      </w:r>
    </w:p>
    <w:p w14:paraId="5697DF8C" w14:textId="77777777" w:rsidR="006C1E68" w:rsidRPr="001219E8" w:rsidRDefault="006C1E68" w:rsidP="006C1E68">
      <w:pPr>
        <w:pStyle w:val="EndNoteBibliography"/>
        <w:rPr>
          <w:noProof/>
          <w:lang w:val="en-US"/>
        </w:rPr>
      </w:pPr>
      <w:r w:rsidRPr="001219E8">
        <w:rPr>
          <w:noProof/>
          <w:lang w:val="en-US"/>
        </w:rPr>
        <w:t>11.</w:t>
      </w:r>
      <w:r w:rsidRPr="001219E8">
        <w:rPr>
          <w:noProof/>
          <w:lang w:val="en-US"/>
        </w:rPr>
        <w:tab/>
        <w:t>Atkinson L, Shaw RL, French DP. Is pregnancy a teachable moment for diet and physical activity behaviour change? An interpretative phenomenological analysis of the experiences of women during their first pregnancy. British Journal of Health Psychology. 2016;21(4):842-58.</w:t>
      </w:r>
    </w:p>
    <w:p w14:paraId="7BADA9F8" w14:textId="77777777" w:rsidR="006C1E68" w:rsidRPr="001219E8" w:rsidRDefault="006C1E68" w:rsidP="006C1E68">
      <w:pPr>
        <w:pStyle w:val="EndNoteBibliography"/>
        <w:rPr>
          <w:noProof/>
          <w:lang w:val="en-US"/>
        </w:rPr>
      </w:pPr>
      <w:r w:rsidRPr="001219E8">
        <w:rPr>
          <w:noProof/>
          <w:lang w:val="en-US"/>
        </w:rPr>
        <w:t>12.</w:t>
      </w:r>
      <w:r w:rsidRPr="001219E8">
        <w:rPr>
          <w:noProof/>
          <w:lang w:val="en-US"/>
        </w:rPr>
        <w:tab/>
        <w:t>Wise LA, Wesselink AK, Hatch EE, Weuve J, Murray EJ, Wang TR, et al. Changes in behavior with increasing pregnancy attempt time: a prospective cohort study. Epidemiology. 2020;31(5):659-67.</w:t>
      </w:r>
    </w:p>
    <w:p w14:paraId="3954A2B2" w14:textId="77777777" w:rsidR="006C1E68" w:rsidRPr="001219E8" w:rsidRDefault="006C1E68" w:rsidP="006C1E68">
      <w:pPr>
        <w:pStyle w:val="EndNoteBibliography"/>
        <w:rPr>
          <w:noProof/>
          <w:lang w:val="en-US"/>
        </w:rPr>
      </w:pPr>
      <w:r w:rsidRPr="001219E8">
        <w:rPr>
          <w:noProof/>
          <w:lang w:val="en-US"/>
        </w:rPr>
        <w:t>13.</w:t>
      </w:r>
      <w:r w:rsidRPr="001219E8">
        <w:rPr>
          <w:noProof/>
          <w:lang w:val="en-US"/>
        </w:rPr>
        <w:tab/>
        <w:t>Lindqvist M, Lindkvist M, Eurenius E, Persson M, Mogren I. Change of lifestyle habits - Motivation and ability reported by pregnant women in northern Sweden. Sexual and Reproductive Healthcare. 2017;13:83-90.</w:t>
      </w:r>
    </w:p>
    <w:p w14:paraId="726F6EB0" w14:textId="77777777" w:rsidR="006C1E68" w:rsidRPr="001219E8" w:rsidRDefault="006C1E68" w:rsidP="006C1E68">
      <w:pPr>
        <w:pStyle w:val="EndNoteBibliography"/>
        <w:rPr>
          <w:noProof/>
          <w:lang w:val="en-US"/>
        </w:rPr>
      </w:pPr>
      <w:r w:rsidRPr="001219E8">
        <w:rPr>
          <w:noProof/>
          <w:lang w:val="en-US"/>
        </w:rPr>
        <w:t>14.</w:t>
      </w:r>
      <w:r w:rsidRPr="001219E8">
        <w:rPr>
          <w:noProof/>
          <w:lang w:val="en-US"/>
        </w:rPr>
        <w:tab/>
        <w:t>Merkx A, Ausems M, Budé L, de Vries R, Nieuwenhuijze MJ. Weight gain in healthy pregnant women in relation to pre-pregnancy BMI, diet and physical activity. Midwifery. 2015;31(7):693-701.</w:t>
      </w:r>
    </w:p>
    <w:p w14:paraId="3EA2225B" w14:textId="77777777" w:rsidR="006C1E68" w:rsidRPr="006C1E68" w:rsidRDefault="006C1E68" w:rsidP="006C1E68">
      <w:pPr>
        <w:pStyle w:val="EndNoteBibliography"/>
        <w:rPr>
          <w:noProof/>
        </w:rPr>
      </w:pPr>
      <w:r w:rsidRPr="001219E8">
        <w:rPr>
          <w:noProof/>
          <w:lang w:val="en-US"/>
        </w:rPr>
        <w:t>15.</w:t>
      </w:r>
      <w:r w:rsidRPr="001219E8">
        <w:rPr>
          <w:noProof/>
          <w:lang w:val="en-US"/>
        </w:rPr>
        <w:tab/>
        <w:t xml:space="preserve">Bayrampour H, Heaman M, Duncan KA, Tough S. Predictors of perception of pregnancy risk among nulliparous women. </w:t>
      </w:r>
      <w:r w:rsidRPr="006C1E68">
        <w:rPr>
          <w:noProof/>
        </w:rPr>
        <w:t>Journal of Obstetric, Gynecologic &amp; Neonatal Nursing. 2013;42(4):416-27.</w:t>
      </w:r>
    </w:p>
    <w:p w14:paraId="74A61CF8" w14:textId="0AC4B933" w:rsidR="006400F9" w:rsidRPr="008115B0" w:rsidRDefault="00A923BF">
      <w:pPr>
        <w:rPr>
          <w:lang w:val="en-US"/>
        </w:rPr>
      </w:pPr>
      <w:r>
        <w:rPr>
          <w:lang w:val="en-US"/>
        </w:rPr>
        <w:fldChar w:fldCharType="end"/>
      </w:r>
    </w:p>
    <w:sectPr w:rsidR="006400F9" w:rsidRPr="008115B0" w:rsidSect="00B65AAB">
      <w:foot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50CFF" w14:textId="77777777" w:rsidR="001741F0" w:rsidRDefault="001741F0" w:rsidP="001741F0">
      <w:r>
        <w:separator/>
      </w:r>
    </w:p>
  </w:endnote>
  <w:endnote w:type="continuationSeparator" w:id="0">
    <w:p w14:paraId="69A8179F" w14:textId="77777777" w:rsidR="001741F0" w:rsidRDefault="001741F0" w:rsidP="00174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67040"/>
      <w:docPartObj>
        <w:docPartGallery w:val="Page Numbers (Bottom of Page)"/>
        <w:docPartUnique/>
      </w:docPartObj>
    </w:sdtPr>
    <w:sdtEndPr/>
    <w:sdtContent>
      <w:p w14:paraId="7AC58B73" w14:textId="64C873FF" w:rsidR="001741F0" w:rsidRDefault="001741F0">
        <w:pPr>
          <w:pStyle w:val="Footer"/>
          <w:jc w:val="right"/>
        </w:pPr>
        <w:r>
          <w:fldChar w:fldCharType="begin"/>
        </w:r>
        <w:r>
          <w:instrText>PAGE   \* MERGEFORMAT</w:instrText>
        </w:r>
        <w:r>
          <w:fldChar w:fldCharType="separate"/>
        </w:r>
        <w:r>
          <w:t>2</w:t>
        </w:r>
        <w:r>
          <w:fldChar w:fldCharType="end"/>
        </w:r>
      </w:p>
    </w:sdtContent>
  </w:sdt>
  <w:p w14:paraId="25EEFD1C" w14:textId="77777777" w:rsidR="001741F0" w:rsidRDefault="00174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F3692" w14:textId="77777777" w:rsidR="001741F0" w:rsidRDefault="001741F0" w:rsidP="001741F0">
      <w:r>
        <w:separator/>
      </w:r>
    </w:p>
  </w:footnote>
  <w:footnote w:type="continuationSeparator" w:id="0">
    <w:p w14:paraId="79A69923" w14:textId="77777777" w:rsidR="001741F0" w:rsidRDefault="001741F0" w:rsidP="001741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115B0"/>
    <w:rsid w:val="00017E4D"/>
    <w:rsid w:val="00024147"/>
    <w:rsid w:val="000342BC"/>
    <w:rsid w:val="000401DF"/>
    <w:rsid w:val="000677C2"/>
    <w:rsid w:val="00085187"/>
    <w:rsid w:val="0009664B"/>
    <w:rsid w:val="000B7E51"/>
    <w:rsid w:val="000D201B"/>
    <w:rsid w:val="00102EFF"/>
    <w:rsid w:val="0010379F"/>
    <w:rsid w:val="001219E8"/>
    <w:rsid w:val="0012321C"/>
    <w:rsid w:val="00144E25"/>
    <w:rsid w:val="001517C2"/>
    <w:rsid w:val="00156223"/>
    <w:rsid w:val="00171604"/>
    <w:rsid w:val="001741F0"/>
    <w:rsid w:val="0017720C"/>
    <w:rsid w:val="00193974"/>
    <w:rsid w:val="001A6775"/>
    <w:rsid w:val="001B5060"/>
    <w:rsid w:val="001C1606"/>
    <w:rsid w:val="001C4D99"/>
    <w:rsid w:val="001C72BA"/>
    <w:rsid w:val="00212FE1"/>
    <w:rsid w:val="002234A3"/>
    <w:rsid w:val="00244AAA"/>
    <w:rsid w:val="0024502A"/>
    <w:rsid w:val="0026078E"/>
    <w:rsid w:val="00280882"/>
    <w:rsid w:val="002903B8"/>
    <w:rsid w:val="002A2456"/>
    <w:rsid w:val="002A36E4"/>
    <w:rsid w:val="002C6378"/>
    <w:rsid w:val="002D2988"/>
    <w:rsid w:val="003133A8"/>
    <w:rsid w:val="00324BE7"/>
    <w:rsid w:val="003652A7"/>
    <w:rsid w:val="00370A12"/>
    <w:rsid w:val="003A4D0A"/>
    <w:rsid w:val="003F67C2"/>
    <w:rsid w:val="00407F21"/>
    <w:rsid w:val="00421FF1"/>
    <w:rsid w:val="00426351"/>
    <w:rsid w:val="004269EF"/>
    <w:rsid w:val="00465606"/>
    <w:rsid w:val="004678A1"/>
    <w:rsid w:val="00496752"/>
    <w:rsid w:val="004C1AF9"/>
    <w:rsid w:val="004D3906"/>
    <w:rsid w:val="004D5911"/>
    <w:rsid w:val="004F3E0E"/>
    <w:rsid w:val="004F7E4E"/>
    <w:rsid w:val="00506468"/>
    <w:rsid w:val="0052149F"/>
    <w:rsid w:val="00532B08"/>
    <w:rsid w:val="00534C0D"/>
    <w:rsid w:val="005372BD"/>
    <w:rsid w:val="00563268"/>
    <w:rsid w:val="005A433B"/>
    <w:rsid w:val="005B7E9E"/>
    <w:rsid w:val="005D187D"/>
    <w:rsid w:val="005D4A9D"/>
    <w:rsid w:val="005E715F"/>
    <w:rsid w:val="005F3F01"/>
    <w:rsid w:val="005F5E6C"/>
    <w:rsid w:val="00625571"/>
    <w:rsid w:val="006526AA"/>
    <w:rsid w:val="00654822"/>
    <w:rsid w:val="00671A4D"/>
    <w:rsid w:val="006A3612"/>
    <w:rsid w:val="006C1E68"/>
    <w:rsid w:val="006C2936"/>
    <w:rsid w:val="006E2EA6"/>
    <w:rsid w:val="00700092"/>
    <w:rsid w:val="007148CA"/>
    <w:rsid w:val="00720DB5"/>
    <w:rsid w:val="00731218"/>
    <w:rsid w:val="007428D6"/>
    <w:rsid w:val="00753B8D"/>
    <w:rsid w:val="00757A47"/>
    <w:rsid w:val="0077157C"/>
    <w:rsid w:val="00781F30"/>
    <w:rsid w:val="007924DA"/>
    <w:rsid w:val="007A048E"/>
    <w:rsid w:val="007D13FF"/>
    <w:rsid w:val="007D1D6F"/>
    <w:rsid w:val="00806D50"/>
    <w:rsid w:val="00807059"/>
    <w:rsid w:val="00810195"/>
    <w:rsid w:val="008115B0"/>
    <w:rsid w:val="00827BEC"/>
    <w:rsid w:val="00834D16"/>
    <w:rsid w:val="00841FD9"/>
    <w:rsid w:val="008523CE"/>
    <w:rsid w:val="0085417F"/>
    <w:rsid w:val="008560B6"/>
    <w:rsid w:val="00863118"/>
    <w:rsid w:val="00864799"/>
    <w:rsid w:val="00871892"/>
    <w:rsid w:val="00875990"/>
    <w:rsid w:val="008A5DCA"/>
    <w:rsid w:val="008C6A85"/>
    <w:rsid w:val="008E0A7B"/>
    <w:rsid w:val="008E2561"/>
    <w:rsid w:val="008E3D31"/>
    <w:rsid w:val="008F1310"/>
    <w:rsid w:val="0091215A"/>
    <w:rsid w:val="009275F0"/>
    <w:rsid w:val="00936162"/>
    <w:rsid w:val="00940D7F"/>
    <w:rsid w:val="009501B0"/>
    <w:rsid w:val="00957632"/>
    <w:rsid w:val="00963C4B"/>
    <w:rsid w:val="00991B39"/>
    <w:rsid w:val="009977FB"/>
    <w:rsid w:val="009B6621"/>
    <w:rsid w:val="009D1FBA"/>
    <w:rsid w:val="009D743C"/>
    <w:rsid w:val="00A00028"/>
    <w:rsid w:val="00A008EC"/>
    <w:rsid w:val="00A43102"/>
    <w:rsid w:val="00A64A3D"/>
    <w:rsid w:val="00A730B9"/>
    <w:rsid w:val="00A923BF"/>
    <w:rsid w:val="00AA383C"/>
    <w:rsid w:val="00AA72CF"/>
    <w:rsid w:val="00AB0328"/>
    <w:rsid w:val="00AC582B"/>
    <w:rsid w:val="00AD1A12"/>
    <w:rsid w:val="00AD6608"/>
    <w:rsid w:val="00AD701C"/>
    <w:rsid w:val="00AE58B0"/>
    <w:rsid w:val="00B32B46"/>
    <w:rsid w:val="00B330FF"/>
    <w:rsid w:val="00B3696D"/>
    <w:rsid w:val="00B37805"/>
    <w:rsid w:val="00B408B6"/>
    <w:rsid w:val="00B45614"/>
    <w:rsid w:val="00B4616F"/>
    <w:rsid w:val="00B656B7"/>
    <w:rsid w:val="00B65AAB"/>
    <w:rsid w:val="00B66BCA"/>
    <w:rsid w:val="00B77CC2"/>
    <w:rsid w:val="00BA3720"/>
    <w:rsid w:val="00BA7E55"/>
    <w:rsid w:val="00BB6CB4"/>
    <w:rsid w:val="00BC73B9"/>
    <w:rsid w:val="00BE121E"/>
    <w:rsid w:val="00BE5375"/>
    <w:rsid w:val="00BF15B6"/>
    <w:rsid w:val="00C47A82"/>
    <w:rsid w:val="00C51DE6"/>
    <w:rsid w:val="00C540EC"/>
    <w:rsid w:val="00C652E7"/>
    <w:rsid w:val="00C77863"/>
    <w:rsid w:val="00CB0588"/>
    <w:rsid w:val="00CB2340"/>
    <w:rsid w:val="00CC2756"/>
    <w:rsid w:val="00CD37E6"/>
    <w:rsid w:val="00CE1081"/>
    <w:rsid w:val="00CE370D"/>
    <w:rsid w:val="00CE69EF"/>
    <w:rsid w:val="00CF59A8"/>
    <w:rsid w:val="00CF77D1"/>
    <w:rsid w:val="00D02B6B"/>
    <w:rsid w:val="00D2701A"/>
    <w:rsid w:val="00D335CD"/>
    <w:rsid w:val="00D36DED"/>
    <w:rsid w:val="00D42D81"/>
    <w:rsid w:val="00D87D9E"/>
    <w:rsid w:val="00DA1CBA"/>
    <w:rsid w:val="00DA1F0D"/>
    <w:rsid w:val="00DA4325"/>
    <w:rsid w:val="00DB0DE1"/>
    <w:rsid w:val="00DB3B28"/>
    <w:rsid w:val="00DB5E35"/>
    <w:rsid w:val="00DC5A7D"/>
    <w:rsid w:val="00DD7166"/>
    <w:rsid w:val="00DE6318"/>
    <w:rsid w:val="00E03BBB"/>
    <w:rsid w:val="00E117E6"/>
    <w:rsid w:val="00E22530"/>
    <w:rsid w:val="00E226B7"/>
    <w:rsid w:val="00E35161"/>
    <w:rsid w:val="00E60B17"/>
    <w:rsid w:val="00E63CA6"/>
    <w:rsid w:val="00E669FE"/>
    <w:rsid w:val="00E7234C"/>
    <w:rsid w:val="00E77533"/>
    <w:rsid w:val="00E92312"/>
    <w:rsid w:val="00E9341D"/>
    <w:rsid w:val="00EA16F0"/>
    <w:rsid w:val="00EC781A"/>
    <w:rsid w:val="00EE504D"/>
    <w:rsid w:val="00F308EE"/>
    <w:rsid w:val="00F462E6"/>
    <w:rsid w:val="00F5561F"/>
    <w:rsid w:val="00F65E17"/>
    <w:rsid w:val="00F9219B"/>
    <w:rsid w:val="00FB4823"/>
    <w:rsid w:val="00FB63A0"/>
    <w:rsid w:val="00FC1A4B"/>
    <w:rsid w:val="00FC6387"/>
    <w:rsid w:val="00FC6EAF"/>
    <w:rsid w:val="00FD6EBE"/>
    <w:rsid w:val="00FE0026"/>
    <w:rsid w:val="00FE394C"/>
    <w:rsid w:val="00FF7D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0DB8C"/>
  <w14:defaultImageDpi w14:val="32767"/>
  <w15:chartTrackingRefBased/>
  <w15:docId w15:val="{2F2277C8-052C-4746-9089-6FA700847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15B0"/>
    <w:rPr>
      <w:rFonts w:ascii="Times New Roman" w:eastAsia="Times New Roman" w:hAnsi="Times New Roman" w:cs="Times New Roman"/>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8115B0"/>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8115B0"/>
    <w:rPr>
      <w:sz w:val="20"/>
      <w:szCs w:val="20"/>
    </w:rPr>
  </w:style>
  <w:style w:type="character" w:styleId="CommentReference">
    <w:name w:val="annotation reference"/>
    <w:basedOn w:val="DefaultParagraphFont"/>
    <w:uiPriority w:val="99"/>
    <w:semiHidden/>
    <w:unhideWhenUsed/>
    <w:rsid w:val="008115B0"/>
    <w:rPr>
      <w:sz w:val="16"/>
      <w:szCs w:val="16"/>
    </w:rPr>
  </w:style>
  <w:style w:type="paragraph" w:styleId="ListParagraph">
    <w:name w:val="List Paragraph"/>
    <w:basedOn w:val="Normal"/>
    <w:link w:val="ListParagraphChar"/>
    <w:uiPriority w:val="34"/>
    <w:qFormat/>
    <w:rsid w:val="008115B0"/>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rsid w:val="008115B0"/>
    <w:rPr>
      <w:sz w:val="22"/>
      <w:szCs w:val="22"/>
    </w:rPr>
  </w:style>
  <w:style w:type="paragraph" w:styleId="BalloonText">
    <w:name w:val="Balloon Text"/>
    <w:basedOn w:val="Normal"/>
    <w:link w:val="BalloonTextChar"/>
    <w:uiPriority w:val="99"/>
    <w:semiHidden/>
    <w:unhideWhenUsed/>
    <w:rsid w:val="008115B0"/>
    <w:rPr>
      <w:sz w:val="18"/>
      <w:szCs w:val="18"/>
    </w:rPr>
  </w:style>
  <w:style w:type="character" w:customStyle="1" w:styleId="BalloonTextChar">
    <w:name w:val="Balloon Text Char"/>
    <w:basedOn w:val="DefaultParagraphFont"/>
    <w:link w:val="BalloonText"/>
    <w:uiPriority w:val="99"/>
    <w:semiHidden/>
    <w:rsid w:val="008115B0"/>
    <w:rPr>
      <w:rFonts w:ascii="Times New Roman" w:eastAsia="Times New Roman" w:hAnsi="Times New Roman" w:cs="Times New Roman"/>
      <w:sz w:val="18"/>
      <w:szCs w:val="18"/>
      <w:lang w:eastAsia="nl-NL"/>
    </w:rPr>
  </w:style>
  <w:style w:type="paragraph" w:customStyle="1" w:styleId="EndNoteBibliographyTitle">
    <w:name w:val="EndNote Bibliography Title"/>
    <w:basedOn w:val="Normal"/>
    <w:link w:val="EndNoteBibliographyTitleChar"/>
    <w:rsid w:val="00A923BF"/>
    <w:pPr>
      <w:jc w:val="center"/>
    </w:pPr>
  </w:style>
  <w:style w:type="character" w:customStyle="1" w:styleId="EndNoteBibliographyTitleChar">
    <w:name w:val="EndNote Bibliography Title Char"/>
    <w:basedOn w:val="DefaultParagraphFont"/>
    <w:link w:val="EndNoteBibliographyTitle"/>
    <w:rsid w:val="00A923BF"/>
    <w:rPr>
      <w:rFonts w:ascii="Times New Roman" w:eastAsia="Times New Roman" w:hAnsi="Times New Roman" w:cs="Times New Roman"/>
      <w:lang w:eastAsia="nl-NL"/>
    </w:rPr>
  </w:style>
  <w:style w:type="paragraph" w:customStyle="1" w:styleId="EndNoteBibliography">
    <w:name w:val="EndNote Bibliography"/>
    <w:basedOn w:val="Normal"/>
    <w:link w:val="EndNoteBibliographyChar"/>
    <w:rsid w:val="00A923BF"/>
  </w:style>
  <w:style w:type="character" w:customStyle="1" w:styleId="EndNoteBibliographyChar">
    <w:name w:val="EndNote Bibliography Char"/>
    <w:basedOn w:val="DefaultParagraphFont"/>
    <w:link w:val="EndNoteBibliography"/>
    <w:rsid w:val="00A923BF"/>
    <w:rPr>
      <w:rFonts w:ascii="Times New Roman" w:eastAsia="Times New Roman" w:hAnsi="Times New Roman" w:cs="Times New Roman"/>
      <w:lang w:eastAsia="nl-NL"/>
    </w:rPr>
  </w:style>
  <w:style w:type="character" w:styleId="Hyperlink">
    <w:name w:val="Hyperlink"/>
    <w:basedOn w:val="DefaultParagraphFont"/>
    <w:uiPriority w:val="99"/>
    <w:unhideWhenUsed/>
    <w:rsid w:val="00A923BF"/>
    <w:rPr>
      <w:color w:val="0563C1" w:themeColor="hyperlink"/>
      <w:u w:val="single"/>
    </w:rPr>
  </w:style>
  <w:style w:type="character" w:styleId="UnresolvedMention">
    <w:name w:val="Unresolved Mention"/>
    <w:basedOn w:val="DefaultParagraphFont"/>
    <w:uiPriority w:val="99"/>
    <w:rsid w:val="00A923B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35161"/>
    <w:rPr>
      <w:rFonts w:ascii="Times New Roman" w:eastAsia="Times New Roman" w:hAnsi="Times New Roman" w:cs="Times New Roman"/>
      <w:b/>
      <w:bCs/>
      <w:lang w:eastAsia="nl-NL"/>
    </w:rPr>
  </w:style>
  <w:style w:type="character" w:customStyle="1" w:styleId="CommentSubjectChar">
    <w:name w:val="Comment Subject Char"/>
    <w:basedOn w:val="CommentTextChar"/>
    <w:link w:val="CommentSubject"/>
    <w:uiPriority w:val="99"/>
    <w:semiHidden/>
    <w:rsid w:val="00E35161"/>
    <w:rPr>
      <w:rFonts w:ascii="Times New Roman" w:eastAsia="Times New Roman" w:hAnsi="Times New Roman" w:cs="Times New Roman"/>
      <w:b/>
      <w:bCs/>
      <w:sz w:val="20"/>
      <w:szCs w:val="20"/>
      <w:lang w:eastAsia="nl-NL"/>
    </w:rPr>
  </w:style>
  <w:style w:type="paragraph" w:styleId="Header">
    <w:name w:val="header"/>
    <w:basedOn w:val="Normal"/>
    <w:link w:val="HeaderChar"/>
    <w:uiPriority w:val="99"/>
    <w:unhideWhenUsed/>
    <w:rsid w:val="001741F0"/>
    <w:pPr>
      <w:tabs>
        <w:tab w:val="center" w:pos="4513"/>
        <w:tab w:val="right" w:pos="9026"/>
      </w:tabs>
    </w:pPr>
  </w:style>
  <w:style w:type="character" w:customStyle="1" w:styleId="HeaderChar">
    <w:name w:val="Header Char"/>
    <w:basedOn w:val="DefaultParagraphFont"/>
    <w:link w:val="Header"/>
    <w:uiPriority w:val="99"/>
    <w:rsid w:val="001741F0"/>
    <w:rPr>
      <w:rFonts w:ascii="Times New Roman" w:eastAsia="Times New Roman" w:hAnsi="Times New Roman" w:cs="Times New Roman"/>
      <w:lang w:eastAsia="nl-NL"/>
    </w:rPr>
  </w:style>
  <w:style w:type="paragraph" w:styleId="Footer">
    <w:name w:val="footer"/>
    <w:basedOn w:val="Normal"/>
    <w:link w:val="FooterChar"/>
    <w:uiPriority w:val="99"/>
    <w:unhideWhenUsed/>
    <w:rsid w:val="001741F0"/>
    <w:pPr>
      <w:tabs>
        <w:tab w:val="center" w:pos="4513"/>
        <w:tab w:val="right" w:pos="9026"/>
      </w:tabs>
    </w:pPr>
  </w:style>
  <w:style w:type="character" w:customStyle="1" w:styleId="FooterChar">
    <w:name w:val="Footer Char"/>
    <w:basedOn w:val="DefaultParagraphFont"/>
    <w:link w:val="Footer"/>
    <w:uiPriority w:val="99"/>
    <w:rsid w:val="001741F0"/>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1971</Words>
  <Characters>10844</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van opstal</dc:creator>
  <cp:keywords/>
  <dc:description/>
  <cp:lastModifiedBy>Brust, M. (PHEG)</cp:lastModifiedBy>
  <cp:revision>9</cp:revision>
  <dcterms:created xsi:type="dcterms:W3CDTF">2022-10-23T11:01:00Z</dcterms:created>
  <dcterms:modified xsi:type="dcterms:W3CDTF">2023-10-05T20:35:00Z</dcterms:modified>
</cp:coreProperties>
</file>