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D5616" w14:textId="72A28EFA" w:rsidR="00184E28" w:rsidRPr="00E80023" w:rsidRDefault="00E95102" w:rsidP="00184E28">
      <w:pPr>
        <w:pStyle w:val="Heading1"/>
        <w:rPr>
          <w:rFonts w:cs="Times New Roman"/>
        </w:rPr>
      </w:pPr>
      <w:r w:rsidRPr="00E80023">
        <w:rPr>
          <w:rFonts w:cs="Times New Roman"/>
        </w:rPr>
        <w:t>Appendices</w:t>
      </w:r>
    </w:p>
    <w:p w14:paraId="52C5950E" w14:textId="3ACCFB04" w:rsidR="007F178E" w:rsidRPr="00E80023" w:rsidRDefault="00E95102" w:rsidP="007F178E">
      <w:pPr>
        <w:keepNext/>
        <w:spacing w:before="360" w:after="60" w:line="360" w:lineRule="auto"/>
        <w:ind w:right="567"/>
        <w:contextualSpacing/>
        <w:outlineLvl w:val="1"/>
        <w:rPr>
          <w:rFonts w:ascii="Times New Roman" w:eastAsia="Times New Roman" w:hAnsi="Times New Roman" w:cs="Times New Roman"/>
          <w:b/>
          <w:bCs/>
          <w:sz w:val="24"/>
          <w:szCs w:val="28"/>
          <w:lang w:eastAsia="en-GB"/>
        </w:rPr>
      </w:pPr>
      <w:r w:rsidRPr="00E80023">
        <w:rPr>
          <w:rFonts w:ascii="Times New Roman" w:eastAsia="Times New Roman" w:hAnsi="Times New Roman" w:cs="Times New Roman"/>
          <w:b/>
          <w:bCs/>
          <w:sz w:val="24"/>
          <w:szCs w:val="28"/>
          <w:lang w:eastAsia="en-GB"/>
        </w:rPr>
        <w:t>Appendix</w:t>
      </w:r>
      <w:r w:rsidR="007F178E" w:rsidRPr="00E80023">
        <w:rPr>
          <w:rFonts w:ascii="Times New Roman" w:eastAsia="Times New Roman" w:hAnsi="Times New Roman" w:cs="Times New Roman"/>
          <w:b/>
          <w:bCs/>
          <w:sz w:val="24"/>
          <w:szCs w:val="28"/>
          <w:lang w:eastAsia="en-GB"/>
        </w:rPr>
        <w:t xml:space="preserve"> 1: Search terms</w:t>
      </w:r>
    </w:p>
    <w:p w14:paraId="59635AE1"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1. ANC terms</w:t>
      </w:r>
    </w:p>
    <w:p w14:paraId="53A24A8B"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 xml:space="preserve">Descriptor, keyword, subject: childbirth or Prenatal Care OR Prenatal Diagnosis OR Perinatal Care or Maternal Health Services OR Obstetrical Nursing or parent education or parent education program or </w:t>
      </w:r>
      <w:proofErr w:type="gramStart"/>
      <w:r w:rsidRPr="00E80023">
        <w:rPr>
          <w:rFonts w:ascii="Times New Roman" w:hAnsi="Times New Roman" w:cs="Times New Roman"/>
        </w:rPr>
        <w:t>mothers</w:t>
      </w:r>
      <w:proofErr w:type="gramEnd"/>
      <w:r w:rsidRPr="00E80023">
        <w:rPr>
          <w:rFonts w:ascii="Times New Roman" w:hAnsi="Times New Roman" w:cs="Times New Roman"/>
        </w:rPr>
        <w:t xml:space="preserve"> education or fathers education or Fathers [education] or Mothers [education]</w:t>
      </w:r>
    </w:p>
    <w:p w14:paraId="1412AA6A" w14:textId="726E38BA"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 xml:space="preserve">Tiab: pre-natal or prenatal or peri-natal or perinatal or ante-natal or antenatal or childbirth or parturition or </w:t>
      </w:r>
      <w:proofErr w:type="spellStart"/>
      <w:r w:rsidRPr="00E80023">
        <w:rPr>
          <w:rFonts w:ascii="Times New Roman" w:hAnsi="Times New Roman" w:cs="Times New Roman"/>
        </w:rPr>
        <w:t>obstetr</w:t>
      </w:r>
      <w:proofErr w:type="spellEnd"/>
      <w:r w:rsidRPr="00E80023">
        <w:rPr>
          <w:rFonts w:ascii="Times New Roman" w:hAnsi="Times New Roman" w:cs="Times New Roman"/>
        </w:rPr>
        <w:t xml:space="preserve">* or neonatal or neo-natal or midwife or midwives or </w:t>
      </w:r>
      <w:proofErr w:type="spellStart"/>
      <w:r w:rsidRPr="00E80023">
        <w:rPr>
          <w:rFonts w:ascii="Times New Roman" w:hAnsi="Times New Roman" w:cs="Times New Roman"/>
        </w:rPr>
        <w:t>matern</w:t>
      </w:r>
      <w:proofErr w:type="spellEnd"/>
      <w:r w:rsidRPr="00E80023">
        <w:rPr>
          <w:rFonts w:ascii="Times New Roman" w:hAnsi="Times New Roman" w:cs="Times New Roman"/>
        </w:rPr>
        <w:t xml:space="preserve">* or </w:t>
      </w:r>
      <w:proofErr w:type="gramStart"/>
      <w:r w:rsidRPr="00E80023">
        <w:rPr>
          <w:rFonts w:ascii="Times New Roman" w:hAnsi="Times New Roman" w:cs="Times New Roman"/>
        </w:rPr>
        <w:t>antepartum  or</w:t>
      </w:r>
      <w:proofErr w:type="gramEnd"/>
      <w:r w:rsidRPr="00E80023">
        <w:rPr>
          <w:rFonts w:ascii="Times New Roman" w:hAnsi="Times New Roman" w:cs="Times New Roman"/>
        </w:rPr>
        <w:t xml:space="preserve"> ante-partum or peripartum or peri-partum</w:t>
      </w:r>
    </w:p>
    <w:p w14:paraId="2B2057E9"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AND</w:t>
      </w:r>
    </w:p>
    <w:p w14:paraId="12D9505A"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2. Group care terms</w:t>
      </w:r>
    </w:p>
    <w:p w14:paraId="35EC43D8"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 xml:space="preserve">Subject: Group processes or group </w:t>
      </w:r>
      <w:proofErr w:type="gramStart"/>
      <w:r w:rsidRPr="00E80023">
        <w:rPr>
          <w:rFonts w:ascii="Times New Roman" w:hAnsi="Times New Roman" w:cs="Times New Roman"/>
        </w:rPr>
        <w:t>process</w:t>
      </w:r>
      <w:proofErr w:type="gramEnd"/>
    </w:p>
    <w:p w14:paraId="43F38352"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 xml:space="preserve">Tiab:  care model* or model* of care or model* of antenatal care or model* of prenatal care or model* of ante-natal care or model* of pre-natal care or circle* adj2 (education or class or classes or screening* or assessment* or checkup* or check-up* or </w:t>
      </w:r>
      <w:proofErr w:type="spellStart"/>
      <w:r w:rsidRPr="00E80023">
        <w:rPr>
          <w:rFonts w:ascii="Times New Roman" w:hAnsi="Times New Roman" w:cs="Times New Roman"/>
        </w:rPr>
        <w:t>check up</w:t>
      </w:r>
      <w:proofErr w:type="spellEnd"/>
      <w:r w:rsidRPr="00E80023">
        <w:rPr>
          <w:rFonts w:ascii="Times New Roman" w:hAnsi="Times New Roman" w:cs="Times New Roman"/>
        </w:rPr>
        <w:t xml:space="preserve">*) or Group education or group class* or group screening* or group assessment* or group checkup* or group check-up* or group </w:t>
      </w:r>
      <w:proofErr w:type="spellStart"/>
      <w:r w:rsidRPr="00E80023">
        <w:rPr>
          <w:rFonts w:ascii="Times New Roman" w:hAnsi="Times New Roman" w:cs="Times New Roman"/>
        </w:rPr>
        <w:t>check up</w:t>
      </w:r>
      <w:proofErr w:type="spellEnd"/>
      <w:r w:rsidRPr="00E80023">
        <w:rPr>
          <w:rFonts w:ascii="Times New Roman" w:hAnsi="Times New Roman" w:cs="Times New Roman"/>
        </w:rPr>
        <w:t xml:space="preserve">* or Group Family Nurse Partnership* or </w:t>
      </w:r>
      <w:proofErr w:type="spellStart"/>
      <w:r w:rsidRPr="00E80023">
        <w:rPr>
          <w:rFonts w:ascii="Times New Roman" w:hAnsi="Times New Roman" w:cs="Times New Roman"/>
        </w:rPr>
        <w:t>gFNP</w:t>
      </w:r>
      <w:proofErr w:type="spellEnd"/>
    </w:p>
    <w:p w14:paraId="7001B010"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OR</w:t>
      </w:r>
    </w:p>
    <w:p w14:paraId="0BCC3666"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Search 2</w:t>
      </w:r>
    </w:p>
    <w:p w14:paraId="344F9FC7"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 xml:space="preserve">Tiab: </w:t>
      </w:r>
      <w:proofErr w:type="spellStart"/>
      <w:r w:rsidRPr="00E80023">
        <w:rPr>
          <w:rFonts w:ascii="Times New Roman" w:hAnsi="Times New Roman" w:cs="Times New Roman"/>
        </w:rPr>
        <w:t>CenteringPregnancy</w:t>
      </w:r>
      <w:proofErr w:type="spellEnd"/>
      <w:r w:rsidRPr="00E80023">
        <w:rPr>
          <w:rFonts w:ascii="Times New Roman" w:hAnsi="Times New Roman" w:cs="Times New Roman"/>
        </w:rPr>
        <w:t xml:space="preserve"> or </w:t>
      </w:r>
      <w:proofErr w:type="spellStart"/>
      <w:r w:rsidRPr="00E80023">
        <w:rPr>
          <w:rFonts w:ascii="Times New Roman" w:hAnsi="Times New Roman" w:cs="Times New Roman"/>
        </w:rPr>
        <w:t>Centering</w:t>
      </w:r>
      <w:proofErr w:type="spellEnd"/>
      <w:r w:rsidRPr="00E80023">
        <w:rPr>
          <w:rFonts w:ascii="Times New Roman" w:hAnsi="Times New Roman" w:cs="Times New Roman"/>
        </w:rPr>
        <w:t xml:space="preserve"> </w:t>
      </w:r>
      <w:proofErr w:type="gramStart"/>
      <w:r w:rsidRPr="00E80023">
        <w:rPr>
          <w:rFonts w:ascii="Times New Roman" w:hAnsi="Times New Roman" w:cs="Times New Roman"/>
        </w:rPr>
        <w:t>Pregnancy  or</w:t>
      </w:r>
      <w:proofErr w:type="gramEnd"/>
      <w:r w:rsidRPr="00E80023">
        <w:rPr>
          <w:rFonts w:ascii="Times New Roman" w:hAnsi="Times New Roman" w:cs="Times New Roman"/>
        </w:rPr>
        <w:t xml:space="preserve"> (group antenatal or group prenatal or group ante-natal or group pre-natal) adj1 (care or education or class* or assessment* or checkup* or check-up* or </w:t>
      </w:r>
      <w:proofErr w:type="spellStart"/>
      <w:r w:rsidRPr="00E80023">
        <w:rPr>
          <w:rFonts w:ascii="Times New Roman" w:hAnsi="Times New Roman" w:cs="Times New Roman"/>
        </w:rPr>
        <w:t>check up</w:t>
      </w:r>
      <w:proofErr w:type="spellEnd"/>
      <w:r w:rsidRPr="00E80023">
        <w:rPr>
          <w:rFonts w:ascii="Times New Roman" w:hAnsi="Times New Roman" w:cs="Times New Roman"/>
        </w:rPr>
        <w:t>*)</w:t>
      </w:r>
    </w:p>
    <w:p w14:paraId="6E202C8C" w14:textId="77777777" w:rsidR="001B1650" w:rsidRPr="00E80023" w:rsidRDefault="001B1650" w:rsidP="001B1650">
      <w:pPr>
        <w:widowControl w:val="0"/>
        <w:spacing w:line="360" w:lineRule="auto"/>
        <w:ind w:left="720" w:hanging="720"/>
        <w:rPr>
          <w:rFonts w:ascii="Times New Roman" w:hAnsi="Times New Roman" w:cs="Times New Roman"/>
        </w:rPr>
      </w:pPr>
      <w:r w:rsidRPr="00E80023">
        <w:rPr>
          <w:rFonts w:ascii="Times New Roman" w:hAnsi="Times New Roman" w:cs="Times New Roman"/>
        </w:rPr>
        <w:t xml:space="preserve">Date range: </w:t>
      </w:r>
      <w:proofErr w:type="gramStart"/>
      <w:r w:rsidRPr="00E80023">
        <w:rPr>
          <w:rFonts w:ascii="Times New Roman" w:hAnsi="Times New Roman" w:cs="Times New Roman"/>
        </w:rPr>
        <w:t>1980</w:t>
      </w:r>
      <w:proofErr w:type="gramEnd"/>
    </w:p>
    <w:p w14:paraId="1DBB8926" w14:textId="77777777" w:rsidR="00E95102" w:rsidRPr="00E80023" w:rsidRDefault="00E95102" w:rsidP="001B1650">
      <w:pPr>
        <w:widowControl w:val="0"/>
        <w:spacing w:line="360" w:lineRule="auto"/>
        <w:ind w:left="720" w:hanging="720"/>
        <w:rPr>
          <w:rFonts w:ascii="Times New Roman" w:hAnsi="Times New Roman" w:cs="Times New Roman"/>
        </w:rPr>
      </w:pPr>
    </w:p>
    <w:p w14:paraId="39BA5C40" w14:textId="77777777" w:rsidR="00E95102" w:rsidRPr="00E80023" w:rsidRDefault="00E95102">
      <w:pPr>
        <w:rPr>
          <w:rFonts w:ascii="Times New Roman" w:eastAsia="Times New Roman" w:hAnsi="Times New Roman" w:cs="Times New Roman"/>
          <w:b/>
          <w:bCs/>
          <w:kern w:val="32"/>
          <w:sz w:val="24"/>
          <w:szCs w:val="32"/>
          <w:lang w:eastAsia="en-GB"/>
        </w:rPr>
      </w:pPr>
      <w:r w:rsidRPr="00E80023">
        <w:rPr>
          <w:rFonts w:ascii="Times New Roman" w:hAnsi="Times New Roman" w:cs="Times New Roman"/>
        </w:rPr>
        <w:br w:type="page"/>
      </w:r>
    </w:p>
    <w:p w14:paraId="3E894302" w14:textId="562738C9" w:rsidR="00E95102" w:rsidRPr="00E80023" w:rsidRDefault="00E95102" w:rsidP="00E95102">
      <w:pPr>
        <w:pStyle w:val="Heading1"/>
        <w:rPr>
          <w:rFonts w:cs="Times New Roman"/>
        </w:rPr>
      </w:pPr>
      <w:r w:rsidRPr="00E80023">
        <w:rPr>
          <w:rFonts w:cs="Times New Roman"/>
        </w:rPr>
        <w:lastRenderedPageBreak/>
        <w:t>Supplementary files</w:t>
      </w:r>
    </w:p>
    <w:p w14:paraId="6DB15C06" w14:textId="77777777" w:rsidR="00E95102" w:rsidRPr="00E80023" w:rsidRDefault="00E95102" w:rsidP="001B1650">
      <w:pPr>
        <w:widowControl w:val="0"/>
        <w:spacing w:line="360" w:lineRule="auto"/>
        <w:ind w:left="720" w:hanging="720"/>
        <w:rPr>
          <w:rFonts w:ascii="Times New Roman" w:hAnsi="Times New Roman" w:cs="Times New Roman"/>
          <w:b/>
          <w:bCs/>
        </w:rPr>
        <w:sectPr w:rsidR="00E95102" w:rsidRPr="00E80023" w:rsidSect="00074B81">
          <w:headerReference w:type="even" r:id="rId7"/>
          <w:headerReference w:type="default" r:id="rId8"/>
          <w:footerReference w:type="even" r:id="rId9"/>
          <w:footerReference w:type="default" r:id="rId10"/>
          <w:headerReference w:type="first" r:id="rId11"/>
          <w:footerReference w:type="first" r:id="rId12"/>
          <w:pgSz w:w="11901" w:h="16840" w:code="9"/>
          <w:pgMar w:top="1418" w:right="1701" w:bottom="1418" w:left="1701" w:header="709" w:footer="709" w:gutter="0"/>
          <w:cols w:space="708"/>
          <w:docGrid w:linePitch="360"/>
        </w:sectPr>
      </w:pPr>
    </w:p>
    <w:p w14:paraId="70ECC821" w14:textId="7D48083C" w:rsidR="000A38E6" w:rsidRPr="00E80023" w:rsidRDefault="003644EF" w:rsidP="000A38E6">
      <w:pPr>
        <w:keepNext/>
        <w:spacing w:before="360" w:after="60" w:line="360" w:lineRule="auto"/>
        <w:ind w:right="567"/>
        <w:contextualSpacing/>
        <w:outlineLvl w:val="1"/>
        <w:rPr>
          <w:rFonts w:ascii="Times New Roman" w:eastAsia="Times New Roman" w:hAnsi="Times New Roman" w:cs="Times New Roman"/>
          <w:b/>
          <w:bCs/>
          <w:sz w:val="24"/>
          <w:szCs w:val="28"/>
          <w:lang w:eastAsia="en-GB"/>
        </w:rPr>
      </w:pPr>
      <w:r w:rsidRPr="00E80023">
        <w:rPr>
          <w:rFonts w:ascii="Times New Roman" w:eastAsia="Times New Roman" w:hAnsi="Times New Roman" w:cs="Times New Roman"/>
          <w:b/>
          <w:bCs/>
          <w:sz w:val="24"/>
          <w:szCs w:val="28"/>
          <w:lang w:eastAsia="en-GB"/>
        </w:rPr>
        <w:lastRenderedPageBreak/>
        <w:t>Supplementary</w:t>
      </w:r>
      <w:r w:rsidR="00E95102" w:rsidRPr="00E80023">
        <w:rPr>
          <w:rFonts w:ascii="Times New Roman" w:eastAsia="Times New Roman" w:hAnsi="Times New Roman" w:cs="Times New Roman"/>
          <w:b/>
          <w:bCs/>
          <w:sz w:val="24"/>
          <w:szCs w:val="28"/>
          <w:lang w:eastAsia="en-GB"/>
        </w:rPr>
        <w:t xml:space="preserve"> </w:t>
      </w:r>
      <w:r w:rsidR="00AE4450" w:rsidRPr="00E80023">
        <w:rPr>
          <w:rFonts w:ascii="Times New Roman" w:eastAsia="Times New Roman" w:hAnsi="Times New Roman" w:cs="Times New Roman"/>
          <w:b/>
          <w:bCs/>
          <w:sz w:val="24"/>
          <w:szCs w:val="28"/>
          <w:lang w:eastAsia="en-GB"/>
        </w:rPr>
        <w:t>file</w:t>
      </w:r>
      <w:r w:rsidR="000A38E6" w:rsidRPr="00E80023">
        <w:rPr>
          <w:rFonts w:ascii="Times New Roman" w:eastAsia="Times New Roman" w:hAnsi="Times New Roman" w:cs="Times New Roman"/>
          <w:b/>
          <w:bCs/>
          <w:sz w:val="24"/>
          <w:szCs w:val="28"/>
          <w:lang w:eastAsia="en-GB"/>
        </w:rPr>
        <w:t xml:space="preserve"> </w:t>
      </w:r>
      <w:r w:rsidRPr="00E80023">
        <w:rPr>
          <w:rFonts w:ascii="Times New Roman" w:eastAsia="Times New Roman" w:hAnsi="Times New Roman" w:cs="Times New Roman"/>
          <w:b/>
          <w:bCs/>
          <w:sz w:val="24"/>
          <w:szCs w:val="28"/>
          <w:lang w:eastAsia="en-GB"/>
        </w:rPr>
        <w:t>1</w:t>
      </w:r>
      <w:r w:rsidR="000A38E6" w:rsidRPr="00E80023">
        <w:rPr>
          <w:rFonts w:ascii="Times New Roman" w:eastAsia="Times New Roman" w:hAnsi="Times New Roman" w:cs="Times New Roman"/>
          <w:b/>
          <w:bCs/>
          <w:sz w:val="24"/>
          <w:szCs w:val="28"/>
          <w:lang w:eastAsia="en-GB"/>
        </w:rPr>
        <w:t xml:space="preserve">: Summary </w:t>
      </w:r>
      <w:r w:rsidR="00AE4450" w:rsidRPr="00E80023">
        <w:rPr>
          <w:rFonts w:ascii="Times New Roman" w:eastAsia="Times New Roman" w:hAnsi="Times New Roman" w:cs="Times New Roman"/>
          <w:b/>
          <w:bCs/>
          <w:sz w:val="24"/>
          <w:szCs w:val="28"/>
          <w:lang w:eastAsia="en-GB"/>
        </w:rPr>
        <w:t xml:space="preserve">table </w:t>
      </w:r>
      <w:r w:rsidR="000A38E6" w:rsidRPr="00E80023">
        <w:rPr>
          <w:rFonts w:ascii="Times New Roman" w:eastAsia="Times New Roman" w:hAnsi="Times New Roman" w:cs="Times New Roman"/>
          <w:b/>
          <w:bCs/>
          <w:sz w:val="24"/>
          <w:szCs w:val="28"/>
          <w:lang w:eastAsia="en-GB"/>
        </w:rPr>
        <w:t xml:space="preserve">of sources included in the </w:t>
      </w:r>
      <w:proofErr w:type="gramStart"/>
      <w:r w:rsidR="000A38E6" w:rsidRPr="00E80023">
        <w:rPr>
          <w:rFonts w:ascii="Times New Roman" w:eastAsia="Times New Roman" w:hAnsi="Times New Roman" w:cs="Times New Roman"/>
          <w:b/>
          <w:bCs/>
          <w:sz w:val="24"/>
          <w:szCs w:val="28"/>
          <w:lang w:eastAsia="en-GB"/>
        </w:rPr>
        <w:t>review</w:t>
      </w:r>
      <w:proofErr w:type="gramEnd"/>
    </w:p>
    <w:tbl>
      <w:tblPr>
        <w:tblStyle w:val="TableGridLight"/>
        <w:tblW w:w="5000" w:type="pct"/>
        <w:tblLook w:val="04A0" w:firstRow="1" w:lastRow="0" w:firstColumn="1" w:lastColumn="0" w:noHBand="0" w:noVBand="1"/>
      </w:tblPr>
      <w:tblGrid>
        <w:gridCol w:w="4517"/>
        <w:gridCol w:w="1194"/>
        <w:gridCol w:w="1561"/>
        <w:gridCol w:w="1616"/>
        <w:gridCol w:w="1595"/>
        <w:gridCol w:w="2394"/>
        <w:gridCol w:w="1117"/>
      </w:tblGrid>
      <w:tr w:rsidR="001B1650" w:rsidRPr="00E80023" w14:paraId="5865AE41" w14:textId="77777777" w:rsidTr="000052B8">
        <w:trPr>
          <w:trHeight w:val="1134"/>
          <w:tblHeader/>
        </w:trPr>
        <w:tc>
          <w:tcPr>
            <w:tcW w:w="1614" w:type="pct"/>
            <w:vAlign w:val="center"/>
          </w:tcPr>
          <w:p w14:paraId="316B6E87" w14:textId="77777777" w:rsidR="001B1650" w:rsidRPr="00E80023" w:rsidRDefault="001B1650" w:rsidP="009013AC">
            <w:pPr>
              <w:jc w:val="center"/>
              <w:rPr>
                <w:b/>
                <w:bCs/>
                <w:color w:val="000000"/>
              </w:rPr>
            </w:pPr>
            <w:r w:rsidRPr="00E80023">
              <w:rPr>
                <w:b/>
                <w:bCs/>
                <w:color w:val="000000"/>
              </w:rPr>
              <w:t>Full citation</w:t>
            </w:r>
          </w:p>
        </w:tc>
        <w:tc>
          <w:tcPr>
            <w:tcW w:w="427" w:type="pct"/>
            <w:vAlign w:val="center"/>
          </w:tcPr>
          <w:p w14:paraId="017BF36F" w14:textId="77777777" w:rsidR="001B1650" w:rsidRPr="00E80023" w:rsidRDefault="001B1650" w:rsidP="009013AC">
            <w:pPr>
              <w:jc w:val="center"/>
              <w:rPr>
                <w:b/>
                <w:bCs/>
                <w:color w:val="000000"/>
              </w:rPr>
            </w:pPr>
            <w:r w:rsidRPr="00E80023">
              <w:rPr>
                <w:b/>
                <w:bCs/>
                <w:color w:val="000000"/>
              </w:rPr>
              <w:t>Source type</w:t>
            </w:r>
          </w:p>
        </w:tc>
        <w:tc>
          <w:tcPr>
            <w:tcW w:w="558" w:type="pct"/>
            <w:vAlign w:val="center"/>
          </w:tcPr>
          <w:p w14:paraId="0B369A42" w14:textId="77777777" w:rsidR="001B1650" w:rsidRPr="00E80023" w:rsidRDefault="001B1650" w:rsidP="009013AC">
            <w:pPr>
              <w:jc w:val="center"/>
              <w:rPr>
                <w:b/>
                <w:bCs/>
                <w:color w:val="000000"/>
              </w:rPr>
            </w:pPr>
            <w:r w:rsidRPr="00E80023">
              <w:rPr>
                <w:b/>
                <w:bCs/>
                <w:color w:val="000000"/>
              </w:rPr>
              <w:t>Design</w:t>
            </w:r>
          </w:p>
        </w:tc>
        <w:tc>
          <w:tcPr>
            <w:tcW w:w="577" w:type="pct"/>
            <w:vAlign w:val="center"/>
          </w:tcPr>
          <w:p w14:paraId="48C87A8B" w14:textId="77777777" w:rsidR="001B1650" w:rsidRPr="00E80023" w:rsidRDefault="001B1650" w:rsidP="009013AC">
            <w:pPr>
              <w:jc w:val="center"/>
              <w:rPr>
                <w:b/>
                <w:bCs/>
                <w:color w:val="000000"/>
              </w:rPr>
            </w:pPr>
            <w:r w:rsidRPr="00E80023">
              <w:rPr>
                <w:b/>
                <w:bCs/>
                <w:color w:val="000000"/>
              </w:rPr>
              <w:t>Country of focus</w:t>
            </w:r>
          </w:p>
        </w:tc>
        <w:tc>
          <w:tcPr>
            <w:tcW w:w="570" w:type="pct"/>
            <w:vAlign w:val="center"/>
          </w:tcPr>
          <w:p w14:paraId="4E11FE0D" w14:textId="77777777" w:rsidR="001B1650" w:rsidRPr="00E80023" w:rsidRDefault="001B1650" w:rsidP="009013AC">
            <w:pPr>
              <w:jc w:val="center"/>
              <w:rPr>
                <w:b/>
                <w:bCs/>
                <w:color w:val="000000"/>
              </w:rPr>
            </w:pPr>
            <w:r w:rsidRPr="00E80023">
              <w:rPr>
                <w:b/>
                <w:bCs/>
                <w:color w:val="000000"/>
              </w:rPr>
              <w:t>Population group</w:t>
            </w:r>
          </w:p>
          <w:p w14:paraId="234C08E6" w14:textId="77777777" w:rsidR="001B1650" w:rsidRPr="00E80023" w:rsidRDefault="001B1650" w:rsidP="009013AC">
            <w:pPr>
              <w:jc w:val="center"/>
              <w:rPr>
                <w:b/>
                <w:bCs/>
                <w:color w:val="000000"/>
              </w:rPr>
            </w:pPr>
            <w:r w:rsidRPr="00E80023">
              <w:rPr>
                <w:b/>
                <w:bCs/>
                <w:color w:val="000000"/>
              </w:rPr>
              <w:t>of focus</w:t>
            </w:r>
          </w:p>
        </w:tc>
        <w:tc>
          <w:tcPr>
            <w:tcW w:w="855" w:type="pct"/>
            <w:vAlign w:val="center"/>
          </w:tcPr>
          <w:p w14:paraId="36FE20AB" w14:textId="77777777" w:rsidR="001B1650" w:rsidRPr="00E80023" w:rsidRDefault="001B1650" w:rsidP="009013AC">
            <w:pPr>
              <w:jc w:val="center"/>
              <w:rPr>
                <w:b/>
                <w:bCs/>
                <w:color w:val="000000"/>
              </w:rPr>
            </w:pPr>
            <w:r w:rsidRPr="00E80023">
              <w:rPr>
                <w:b/>
                <w:bCs/>
                <w:color w:val="000000"/>
              </w:rPr>
              <w:t>Intervention</w:t>
            </w:r>
          </w:p>
        </w:tc>
        <w:tc>
          <w:tcPr>
            <w:tcW w:w="399" w:type="pct"/>
            <w:vAlign w:val="center"/>
          </w:tcPr>
          <w:p w14:paraId="4E38140A" w14:textId="77777777" w:rsidR="001B1650" w:rsidRPr="00E80023" w:rsidRDefault="001B1650" w:rsidP="009013AC">
            <w:pPr>
              <w:jc w:val="center"/>
              <w:rPr>
                <w:b/>
                <w:bCs/>
                <w:color w:val="000000"/>
              </w:rPr>
            </w:pPr>
            <w:r w:rsidRPr="00E80023">
              <w:rPr>
                <w:b/>
                <w:bCs/>
                <w:color w:val="000000"/>
              </w:rPr>
              <w:t>Usefulness rating</w:t>
            </w:r>
          </w:p>
        </w:tc>
      </w:tr>
      <w:tr w:rsidR="001B1650" w:rsidRPr="00E80023" w14:paraId="4BC86524" w14:textId="77777777" w:rsidTr="009013AC">
        <w:trPr>
          <w:trHeight w:val="1740"/>
        </w:trPr>
        <w:tc>
          <w:tcPr>
            <w:tcW w:w="1614" w:type="pct"/>
          </w:tcPr>
          <w:p w14:paraId="4FDADFA9" w14:textId="77777777" w:rsidR="001B1650" w:rsidRPr="00E80023" w:rsidRDefault="001B1650" w:rsidP="009013AC">
            <w:pPr>
              <w:rPr>
                <w:color w:val="000000"/>
              </w:rPr>
            </w:pPr>
            <w:r w:rsidRPr="00E80023">
              <w:rPr>
                <w:color w:val="000000"/>
              </w:rPr>
              <w:t xml:space="preserve">Allen J, Stapleton H, Tracy S, Kildea S. Is a randomised controlled trial of a maternity care intervention for pregnant adolescents possible? An Australian feasibility </w:t>
            </w:r>
            <w:proofErr w:type="gramStart"/>
            <w:r w:rsidRPr="00E80023">
              <w:rPr>
                <w:color w:val="000000"/>
              </w:rPr>
              <w:t>study</w:t>
            </w:r>
            <w:proofErr w:type="gramEnd"/>
            <w:r w:rsidRPr="00E80023">
              <w:rPr>
                <w:color w:val="000000"/>
              </w:rPr>
              <w:t>. BMC medical research methodology. 2013 Dec;13(1):138.</w:t>
            </w:r>
          </w:p>
        </w:tc>
        <w:tc>
          <w:tcPr>
            <w:tcW w:w="427" w:type="pct"/>
          </w:tcPr>
          <w:p w14:paraId="1AC32D64"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CB10462" w14:textId="77777777" w:rsidR="001B1650" w:rsidRPr="00E80023" w:rsidRDefault="001B1650" w:rsidP="009013AC">
            <w:pPr>
              <w:rPr>
                <w:color w:val="000000"/>
              </w:rPr>
            </w:pPr>
            <w:r w:rsidRPr="00E80023">
              <w:rPr>
                <w:color w:val="000000"/>
              </w:rPr>
              <w:t>RCT (pilot)</w:t>
            </w:r>
          </w:p>
        </w:tc>
        <w:tc>
          <w:tcPr>
            <w:tcW w:w="577" w:type="pct"/>
          </w:tcPr>
          <w:p w14:paraId="3E020023" w14:textId="77777777" w:rsidR="001B1650" w:rsidRPr="00E80023" w:rsidRDefault="001B1650" w:rsidP="009013AC">
            <w:pPr>
              <w:rPr>
                <w:color w:val="000000"/>
              </w:rPr>
            </w:pPr>
            <w:r w:rsidRPr="00E80023">
              <w:rPr>
                <w:color w:val="000000"/>
              </w:rPr>
              <w:t>Australia</w:t>
            </w:r>
          </w:p>
        </w:tc>
        <w:tc>
          <w:tcPr>
            <w:tcW w:w="570" w:type="pct"/>
          </w:tcPr>
          <w:p w14:paraId="6DCC2510" w14:textId="77777777" w:rsidR="001B1650" w:rsidRPr="00E80023" w:rsidRDefault="001B1650" w:rsidP="009013AC">
            <w:pPr>
              <w:rPr>
                <w:color w:val="000000"/>
              </w:rPr>
            </w:pPr>
            <w:r w:rsidRPr="00E80023">
              <w:rPr>
                <w:color w:val="000000"/>
              </w:rPr>
              <w:t>Young</w:t>
            </w:r>
          </w:p>
          <w:p w14:paraId="4BB6DBA9" w14:textId="77777777" w:rsidR="001B1650" w:rsidRPr="00E80023" w:rsidRDefault="001B1650" w:rsidP="009013AC">
            <w:pPr>
              <w:rPr>
                <w:color w:val="000000"/>
              </w:rPr>
            </w:pPr>
            <w:r w:rsidRPr="00E80023">
              <w:rPr>
                <w:color w:val="000000"/>
              </w:rPr>
              <w:t xml:space="preserve">13 - </w:t>
            </w:r>
            <w:proofErr w:type="gramStart"/>
            <w:r w:rsidRPr="00E80023">
              <w:rPr>
                <w:color w:val="000000"/>
              </w:rPr>
              <w:t>17 year olds</w:t>
            </w:r>
            <w:proofErr w:type="gramEnd"/>
          </w:p>
        </w:tc>
        <w:tc>
          <w:tcPr>
            <w:tcW w:w="855" w:type="pct"/>
          </w:tcPr>
          <w:p w14:paraId="4115BE2F"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A2DD81A" w14:textId="77777777" w:rsidR="001B1650" w:rsidRPr="00E80023" w:rsidRDefault="001B1650" w:rsidP="009013AC">
            <w:pPr>
              <w:rPr>
                <w:color w:val="000000"/>
              </w:rPr>
            </w:pPr>
            <w:r w:rsidRPr="00E80023">
              <w:rPr>
                <w:color w:val="000000"/>
              </w:rPr>
              <w:t>Low</w:t>
            </w:r>
          </w:p>
        </w:tc>
      </w:tr>
      <w:tr w:rsidR="001B1650" w:rsidRPr="00E80023" w14:paraId="41CFA6FA" w14:textId="77777777" w:rsidTr="009013AC">
        <w:trPr>
          <w:trHeight w:val="1450"/>
        </w:trPr>
        <w:tc>
          <w:tcPr>
            <w:tcW w:w="1614" w:type="pct"/>
          </w:tcPr>
          <w:p w14:paraId="61DCEE1E" w14:textId="77777777" w:rsidR="001B1650" w:rsidRPr="00E80023" w:rsidRDefault="001B1650" w:rsidP="009013AC">
            <w:pPr>
              <w:rPr>
                <w:color w:val="000000"/>
              </w:rPr>
            </w:pPr>
            <w:r w:rsidRPr="00E80023">
              <w:rPr>
                <w:color w:val="000000"/>
              </w:rPr>
              <w:t>Allen J, Kildea S, Stapleton H. How does group antenatal care function within a caseload midwifery model? A critical ethnographic analysis. Midwifery. 2015 May 1;31(5):489-97.</w:t>
            </w:r>
          </w:p>
        </w:tc>
        <w:tc>
          <w:tcPr>
            <w:tcW w:w="427" w:type="pct"/>
          </w:tcPr>
          <w:p w14:paraId="73A7DF25"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A287E03" w14:textId="77777777" w:rsidR="001B1650" w:rsidRPr="00E80023" w:rsidRDefault="001B1650" w:rsidP="009013AC">
            <w:pPr>
              <w:rPr>
                <w:color w:val="000000"/>
              </w:rPr>
            </w:pPr>
            <w:r w:rsidRPr="00E80023">
              <w:rPr>
                <w:color w:val="000000"/>
              </w:rPr>
              <w:t>Cohort</w:t>
            </w:r>
          </w:p>
        </w:tc>
        <w:tc>
          <w:tcPr>
            <w:tcW w:w="577" w:type="pct"/>
          </w:tcPr>
          <w:p w14:paraId="4E76FE66" w14:textId="77777777" w:rsidR="001B1650" w:rsidRPr="00E80023" w:rsidRDefault="001B1650" w:rsidP="009013AC">
            <w:pPr>
              <w:rPr>
                <w:color w:val="000000"/>
              </w:rPr>
            </w:pPr>
            <w:r w:rsidRPr="00E80023">
              <w:rPr>
                <w:color w:val="000000"/>
              </w:rPr>
              <w:t>Australia</w:t>
            </w:r>
          </w:p>
        </w:tc>
        <w:tc>
          <w:tcPr>
            <w:tcW w:w="570" w:type="pct"/>
          </w:tcPr>
          <w:p w14:paraId="460A6991" w14:textId="77777777" w:rsidR="001B1650" w:rsidRPr="00E80023" w:rsidRDefault="001B1650" w:rsidP="009013AC">
            <w:pPr>
              <w:rPr>
                <w:color w:val="000000"/>
              </w:rPr>
            </w:pPr>
            <w:r w:rsidRPr="00E80023">
              <w:rPr>
                <w:color w:val="000000"/>
              </w:rPr>
              <w:t>Young</w:t>
            </w:r>
          </w:p>
          <w:p w14:paraId="1880C9B4" w14:textId="77777777" w:rsidR="001B1650" w:rsidRPr="00E80023" w:rsidRDefault="001B1650" w:rsidP="009013AC">
            <w:pPr>
              <w:rPr>
                <w:color w:val="000000"/>
              </w:rPr>
            </w:pPr>
            <w:r w:rsidRPr="00E80023">
              <w:rPr>
                <w:color w:val="000000"/>
              </w:rPr>
              <w:t>19 - 22 years</w:t>
            </w:r>
          </w:p>
        </w:tc>
        <w:tc>
          <w:tcPr>
            <w:tcW w:w="855" w:type="pct"/>
          </w:tcPr>
          <w:p w14:paraId="1FC6B2B1"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4C201E6" w14:textId="77777777" w:rsidR="001B1650" w:rsidRPr="00E80023" w:rsidRDefault="001B1650" w:rsidP="009013AC">
            <w:pPr>
              <w:rPr>
                <w:color w:val="000000"/>
              </w:rPr>
            </w:pPr>
            <w:r w:rsidRPr="00E80023">
              <w:rPr>
                <w:color w:val="000000"/>
              </w:rPr>
              <w:t>High</w:t>
            </w:r>
          </w:p>
        </w:tc>
      </w:tr>
      <w:tr w:rsidR="001B1650" w:rsidRPr="00E80023" w14:paraId="7D028BB2" w14:textId="77777777" w:rsidTr="009013AC">
        <w:trPr>
          <w:trHeight w:val="1740"/>
        </w:trPr>
        <w:tc>
          <w:tcPr>
            <w:tcW w:w="1614" w:type="pct"/>
          </w:tcPr>
          <w:p w14:paraId="5645972A" w14:textId="77777777" w:rsidR="001B1650" w:rsidRPr="00E80023" w:rsidRDefault="001B1650" w:rsidP="009013AC">
            <w:pPr>
              <w:rPr>
                <w:color w:val="000000"/>
              </w:rPr>
            </w:pPr>
            <w:r w:rsidRPr="00E80023">
              <w:rPr>
                <w:color w:val="000000"/>
              </w:rPr>
              <w:t xml:space="preserve">Anderson C, Harris MS, Kovarik R, Skelton J. Discovering Expectant Mothers' Beliefs about Oral Health: An Application of the </w:t>
            </w:r>
            <w:proofErr w:type="spellStart"/>
            <w:r w:rsidRPr="00E80023">
              <w:rPr>
                <w:color w:val="000000"/>
              </w:rPr>
              <w:t>Centering</w:t>
            </w:r>
            <w:proofErr w:type="spellEnd"/>
            <w:r w:rsidRPr="00E80023">
              <w:rPr>
                <w:color w:val="000000"/>
              </w:rPr>
              <w:t xml:space="preserve"> Pregnancy Smiles® Program. International quarterly of community health education. 2009 Jul;30(2):115-40.</w:t>
            </w:r>
          </w:p>
        </w:tc>
        <w:tc>
          <w:tcPr>
            <w:tcW w:w="427" w:type="pct"/>
          </w:tcPr>
          <w:p w14:paraId="46C51800"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2368781" w14:textId="77777777" w:rsidR="001B1650" w:rsidRPr="00E80023" w:rsidRDefault="001B1650" w:rsidP="009013AC">
            <w:pPr>
              <w:rPr>
                <w:color w:val="000000"/>
              </w:rPr>
            </w:pPr>
            <w:r w:rsidRPr="00E80023">
              <w:rPr>
                <w:color w:val="000000"/>
              </w:rPr>
              <w:t>Non-randomised trial</w:t>
            </w:r>
          </w:p>
        </w:tc>
        <w:tc>
          <w:tcPr>
            <w:tcW w:w="577" w:type="pct"/>
          </w:tcPr>
          <w:p w14:paraId="50F908A0" w14:textId="77777777" w:rsidR="001B1650" w:rsidRPr="00E80023" w:rsidRDefault="001B1650" w:rsidP="009013AC">
            <w:pPr>
              <w:rPr>
                <w:color w:val="000000"/>
              </w:rPr>
            </w:pPr>
            <w:r w:rsidRPr="00E80023">
              <w:rPr>
                <w:color w:val="000000"/>
              </w:rPr>
              <w:t>USA</w:t>
            </w:r>
          </w:p>
        </w:tc>
        <w:tc>
          <w:tcPr>
            <w:tcW w:w="570" w:type="pct"/>
          </w:tcPr>
          <w:p w14:paraId="7CCCB4C4" w14:textId="77777777" w:rsidR="001B1650" w:rsidRPr="00E80023" w:rsidRDefault="001B1650" w:rsidP="009013AC">
            <w:pPr>
              <w:rPr>
                <w:color w:val="000000"/>
              </w:rPr>
            </w:pPr>
            <w:r w:rsidRPr="00E80023">
              <w:rPr>
                <w:color w:val="000000"/>
              </w:rPr>
              <w:t>Rural, isolated, few local services</w:t>
            </w:r>
          </w:p>
        </w:tc>
        <w:tc>
          <w:tcPr>
            <w:tcW w:w="855" w:type="pct"/>
          </w:tcPr>
          <w:p w14:paraId="543FD0D1" w14:textId="77777777" w:rsidR="001B1650" w:rsidRPr="00E80023" w:rsidRDefault="001B1650" w:rsidP="009013AC">
            <w:pPr>
              <w:rPr>
                <w:color w:val="000000"/>
              </w:rPr>
            </w:pPr>
            <w:proofErr w:type="spellStart"/>
            <w:r w:rsidRPr="00E80023">
              <w:rPr>
                <w:color w:val="000000"/>
              </w:rPr>
              <w:t>CenteringPregnancySmiles</w:t>
            </w:r>
            <w:proofErr w:type="spellEnd"/>
            <w:r w:rsidRPr="00E80023">
              <w:rPr>
                <w:color w:val="000000"/>
              </w:rPr>
              <w:t xml:space="preserve"> [addition]</w:t>
            </w:r>
            <w:r w:rsidRPr="00E80023">
              <w:rPr>
                <w:color w:val="000000"/>
              </w:rPr>
              <w:br/>
            </w:r>
            <w:r w:rsidRPr="00E80023">
              <w:rPr>
                <w:color w:val="000000"/>
              </w:rPr>
              <w:br/>
            </w:r>
            <w:proofErr w:type="spellStart"/>
            <w:r w:rsidRPr="00E80023">
              <w:rPr>
                <w:color w:val="000000"/>
              </w:rPr>
              <w:t>CenteringPregnancy</w:t>
            </w:r>
            <w:proofErr w:type="spellEnd"/>
            <w:r w:rsidRPr="00E80023">
              <w:rPr>
                <w:color w:val="000000"/>
              </w:rPr>
              <w:t xml:space="preserve"> with addition of oral health instructions and treatment from dentist and oral </w:t>
            </w:r>
            <w:proofErr w:type="spellStart"/>
            <w:r w:rsidRPr="00E80023">
              <w:rPr>
                <w:color w:val="000000"/>
              </w:rPr>
              <w:t>hygenist</w:t>
            </w:r>
            <w:proofErr w:type="spellEnd"/>
            <w:r w:rsidRPr="00E80023">
              <w:rPr>
                <w:color w:val="000000"/>
              </w:rPr>
              <w:t>.</w:t>
            </w:r>
          </w:p>
        </w:tc>
        <w:tc>
          <w:tcPr>
            <w:tcW w:w="399" w:type="pct"/>
          </w:tcPr>
          <w:p w14:paraId="2F3AC774" w14:textId="77777777" w:rsidR="001B1650" w:rsidRPr="00E80023" w:rsidRDefault="001B1650" w:rsidP="009013AC">
            <w:pPr>
              <w:rPr>
                <w:color w:val="000000"/>
              </w:rPr>
            </w:pPr>
            <w:r w:rsidRPr="00E80023">
              <w:rPr>
                <w:color w:val="000000"/>
              </w:rPr>
              <w:t>Medium</w:t>
            </w:r>
          </w:p>
        </w:tc>
      </w:tr>
      <w:tr w:rsidR="001B1650" w:rsidRPr="00E80023" w14:paraId="7AB9BDB2" w14:textId="77777777" w:rsidTr="009013AC">
        <w:trPr>
          <w:trHeight w:val="1450"/>
        </w:trPr>
        <w:tc>
          <w:tcPr>
            <w:tcW w:w="1614" w:type="pct"/>
          </w:tcPr>
          <w:p w14:paraId="65B634B5" w14:textId="77777777" w:rsidR="001B1650" w:rsidRPr="00E80023" w:rsidRDefault="001B1650" w:rsidP="009013AC">
            <w:pPr>
              <w:rPr>
                <w:color w:val="000000"/>
              </w:rPr>
            </w:pPr>
            <w:r w:rsidRPr="00E80023">
              <w:rPr>
                <w:color w:val="000000"/>
              </w:rPr>
              <w:t>Andersson E, Christensson K, Hildingsson I. Parents' experiences and perceptions of group-based antenatal care in four clinics in Sweden. Midwifery. 2012 Aug 1;28(4):502-8.</w:t>
            </w:r>
          </w:p>
        </w:tc>
        <w:tc>
          <w:tcPr>
            <w:tcW w:w="427" w:type="pct"/>
          </w:tcPr>
          <w:p w14:paraId="1A10E623"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5599326" w14:textId="77777777" w:rsidR="001B1650" w:rsidRPr="00E80023" w:rsidRDefault="001B1650" w:rsidP="009013AC">
            <w:pPr>
              <w:rPr>
                <w:color w:val="000000"/>
              </w:rPr>
            </w:pPr>
            <w:r w:rsidRPr="00E80023">
              <w:rPr>
                <w:color w:val="000000"/>
              </w:rPr>
              <w:t>Qualitative</w:t>
            </w:r>
          </w:p>
        </w:tc>
        <w:tc>
          <w:tcPr>
            <w:tcW w:w="577" w:type="pct"/>
          </w:tcPr>
          <w:p w14:paraId="286EE8C1" w14:textId="77777777" w:rsidR="001B1650" w:rsidRPr="00E80023" w:rsidRDefault="001B1650" w:rsidP="009013AC">
            <w:pPr>
              <w:rPr>
                <w:color w:val="000000"/>
              </w:rPr>
            </w:pPr>
            <w:r w:rsidRPr="00E80023">
              <w:rPr>
                <w:color w:val="000000"/>
              </w:rPr>
              <w:t>Sweden</w:t>
            </w:r>
          </w:p>
        </w:tc>
        <w:tc>
          <w:tcPr>
            <w:tcW w:w="570" w:type="pct"/>
          </w:tcPr>
          <w:p w14:paraId="41E406AF" w14:textId="77777777" w:rsidR="001B1650" w:rsidRPr="00E80023" w:rsidRDefault="001B1650" w:rsidP="009013AC">
            <w:pPr>
              <w:rPr>
                <w:color w:val="000000"/>
              </w:rPr>
            </w:pPr>
            <w:r w:rsidRPr="00E80023">
              <w:rPr>
                <w:color w:val="000000"/>
              </w:rPr>
              <w:t>General population group</w:t>
            </w:r>
          </w:p>
        </w:tc>
        <w:tc>
          <w:tcPr>
            <w:tcW w:w="855" w:type="pct"/>
            <w:vMerge w:val="restart"/>
          </w:tcPr>
          <w:p w14:paraId="63E147DB"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[adapted]</w:t>
            </w:r>
            <w:r w:rsidRPr="00E80023">
              <w:rPr>
                <w:color w:val="000000"/>
              </w:rPr>
              <w:br/>
            </w:r>
            <w:r w:rsidRPr="00E80023">
              <w:rPr>
                <w:color w:val="000000"/>
              </w:rPr>
              <w:br/>
              <w:t xml:space="preserve">Physical examinations and check-ups provided in </w:t>
            </w:r>
            <w:r w:rsidRPr="00E80023">
              <w:rPr>
                <w:color w:val="000000"/>
              </w:rPr>
              <w:lastRenderedPageBreak/>
              <w:t>individual 10-min sessions after group session</w:t>
            </w:r>
          </w:p>
        </w:tc>
        <w:tc>
          <w:tcPr>
            <w:tcW w:w="399" w:type="pct"/>
          </w:tcPr>
          <w:p w14:paraId="548E860F" w14:textId="77777777" w:rsidR="001B1650" w:rsidRPr="00E80023" w:rsidRDefault="001B1650" w:rsidP="009013AC">
            <w:pPr>
              <w:rPr>
                <w:color w:val="000000"/>
              </w:rPr>
            </w:pPr>
            <w:r w:rsidRPr="00E80023">
              <w:rPr>
                <w:color w:val="000000"/>
              </w:rPr>
              <w:lastRenderedPageBreak/>
              <w:t>High</w:t>
            </w:r>
          </w:p>
        </w:tc>
      </w:tr>
      <w:tr w:rsidR="001B1650" w:rsidRPr="00E80023" w14:paraId="66C4745A" w14:textId="77777777" w:rsidTr="009013AC">
        <w:trPr>
          <w:trHeight w:val="1740"/>
        </w:trPr>
        <w:tc>
          <w:tcPr>
            <w:tcW w:w="1614" w:type="pct"/>
          </w:tcPr>
          <w:p w14:paraId="42AF441C" w14:textId="77777777" w:rsidR="001B1650" w:rsidRPr="00E80023" w:rsidRDefault="001B1650" w:rsidP="009013AC">
            <w:pPr>
              <w:rPr>
                <w:color w:val="000000"/>
              </w:rPr>
            </w:pPr>
            <w:r w:rsidRPr="00E80023">
              <w:rPr>
                <w:color w:val="000000"/>
              </w:rPr>
              <w:lastRenderedPageBreak/>
              <w:t>Andersson E, Christensson K, Hildingsson I. Mothers’ satisfaction with group antenatal care versus individual antenatal care–a clinical trial. Sexual &amp; Reproductive Healthcare. 2013 Oct 1;4(3):113-20.</w:t>
            </w:r>
          </w:p>
        </w:tc>
        <w:tc>
          <w:tcPr>
            <w:tcW w:w="427" w:type="pct"/>
          </w:tcPr>
          <w:p w14:paraId="58D4B61F"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735B95D4" w14:textId="77777777" w:rsidR="001B1650" w:rsidRPr="00E80023" w:rsidRDefault="001B1650" w:rsidP="009013AC">
            <w:pPr>
              <w:rPr>
                <w:color w:val="000000"/>
              </w:rPr>
            </w:pPr>
            <w:r w:rsidRPr="00E80023">
              <w:rPr>
                <w:color w:val="000000"/>
              </w:rPr>
              <w:t>Non-randomised trial</w:t>
            </w:r>
          </w:p>
        </w:tc>
        <w:tc>
          <w:tcPr>
            <w:tcW w:w="577" w:type="pct"/>
          </w:tcPr>
          <w:p w14:paraId="1B8FECAA" w14:textId="77777777" w:rsidR="001B1650" w:rsidRPr="00E80023" w:rsidRDefault="001B1650" w:rsidP="009013AC">
            <w:pPr>
              <w:rPr>
                <w:color w:val="000000"/>
              </w:rPr>
            </w:pPr>
            <w:r w:rsidRPr="00E80023">
              <w:rPr>
                <w:color w:val="000000"/>
              </w:rPr>
              <w:t>Sweden</w:t>
            </w:r>
          </w:p>
        </w:tc>
        <w:tc>
          <w:tcPr>
            <w:tcW w:w="570" w:type="pct"/>
          </w:tcPr>
          <w:p w14:paraId="7B76F8F7" w14:textId="77777777" w:rsidR="001B1650" w:rsidRPr="00E80023" w:rsidRDefault="001B1650" w:rsidP="009013AC">
            <w:pPr>
              <w:rPr>
                <w:color w:val="000000"/>
              </w:rPr>
            </w:pPr>
            <w:r w:rsidRPr="00E80023">
              <w:rPr>
                <w:color w:val="000000"/>
              </w:rPr>
              <w:t>Not specified</w:t>
            </w:r>
          </w:p>
        </w:tc>
        <w:tc>
          <w:tcPr>
            <w:tcW w:w="855" w:type="pct"/>
            <w:vMerge/>
          </w:tcPr>
          <w:p w14:paraId="1E3A1950" w14:textId="77777777" w:rsidR="001B1650" w:rsidRPr="00E80023" w:rsidRDefault="001B1650" w:rsidP="009013AC">
            <w:pPr>
              <w:rPr>
                <w:color w:val="000000"/>
              </w:rPr>
            </w:pPr>
          </w:p>
        </w:tc>
        <w:tc>
          <w:tcPr>
            <w:tcW w:w="399" w:type="pct"/>
          </w:tcPr>
          <w:p w14:paraId="35E9D606" w14:textId="77777777" w:rsidR="001B1650" w:rsidRPr="00E80023" w:rsidRDefault="001B1650" w:rsidP="009013AC">
            <w:pPr>
              <w:rPr>
                <w:color w:val="000000"/>
              </w:rPr>
            </w:pPr>
            <w:r w:rsidRPr="00E80023">
              <w:rPr>
                <w:color w:val="000000"/>
              </w:rPr>
              <w:t>High</w:t>
            </w:r>
          </w:p>
        </w:tc>
      </w:tr>
      <w:tr w:rsidR="001B1650" w:rsidRPr="00E80023" w14:paraId="6C25DB8A" w14:textId="77777777" w:rsidTr="009013AC">
        <w:trPr>
          <w:trHeight w:val="1450"/>
        </w:trPr>
        <w:tc>
          <w:tcPr>
            <w:tcW w:w="1614" w:type="pct"/>
          </w:tcPr>
          <w:p w14:paraId="19B0882D" w14:textId="77777777" w:rsidR="001B1650" w:rsidRPr="00E80023" w:rsidRDefault="001B1650" w:rsidP="009013AC">
            <w:pPr>
              <w:rPr>
                <w:color w:val="000000"/>
              </w:rPr>
            </w:pPr>
            <w:r w:rsidRPr="00E80023">
              <w:rPr>
                <w:color w:val="000000"/>
              </w:rPr>
              <w:t>Andersson E, Christensson K, Hildingsson I. Swedish Midwives' Perspectives of Antenatal Care Focusing on Group-Based Antenatal Care. International Journal of Childbirth. 2014 Oct 1;4(4):240.</w:t>
            </w:r>
          </w:p>
        </w:tc>
        <w:tc>
          <w:tcPr>
            <w:tcW w:w="427" w:type="pct"/>
          </w:tcPr>
          <w:p w14:paraId="2464D3E8"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B222F8A" w14:textId="77777777" w:rsidR="001B1650" w:rsidRPr="00E80023" w:rsidRDefault="001B1650" w:rsidP="009013AC">
            <w:pPr>
              <w:rPr>
                <w:color w:val="000000"/>
              </w:rPr>
            </w:pPr>
            <w:r w:rsidRPr="00E80023">
              <w:rPr>
                <w:color w:val="000000"/>
              </w:rPr>
              <w:t>Qualitative</w:t>
            </w:r>
          </w:p>
        </w:tc>
        <w:tc>
          <w:tcPr>
            <w:tcW w:w="577" w:type="pct"/>
          </w:tcPr>
          <w:p w14:paraId="7986AD2D" w14:textId="77777777" w:rsidR="001B1650" w:rsidRPr="00E80023" w:rsidRDefault="001B1650" w:rsidP="009013AC">
            <w:pPr>
              <w:rPr>
                <w:color w:val="000000"/>
              </w:rPr>
            </w:pPr>
            <w:r w:rsidRPr="00E80023">
              <w:rPr>
                <w:color w:val="000000"/>
              </w:rPr>
              <w:t>Sweden</w:t>
            </w:r>
          </w:p>
        </w:tc>
        <w:tc>
          <w:tcPr>
            <w:tcW w:w="570" w:type="pct"/>
          </w:tcPr>
          <w:p w14:paraId="3EAE94B4" w14:textId="77777777" w:rsidR="001B1650" w:rsidRPr="00E80023" w:rsidRDefault="001B1650" w:rsidP="009013AC">
            <w:pPr>
              <w:rPr>
                <w:color w:val="000000"/>
              </w:rPr>
            </w:pPr>
            <w:r w:rsidRPr="00E80023">
              <w:rPr>
                <w:color w:val="000000"/>
              </w:rPr>
              <w:t>General population group</w:t>
            </w:r>
          </w:p>
        </w:tc>
        <w:tc>
          <w:tcPr>
            <w:tcW w:w="855" w:type="pct"/>
            <w:vMerge/>
          </w:tcPr>
          <w:p w14:paraId="4A8B92E2" w14:textId="77777777" w:rsidR="001B1650" w:rsidRPr="00E80023" w:rsidRDefault="001B1650" w:rsidP="009013AC">
            <w:pPr>
              <w:rPr>
                <w:color w:val="000000"/>
              </w:rPr>
            </w:pPr>
          </w:p>
        </w:tc>
        <w:tc>
          <w:tcPr>
            <w:tcW w:w="399" w:type="pct"/>
          </w:tcPr>
          <w:p w14:paraId="678ECB9B" w14:textId="77777777" w:rsidR="001B1650" w:rsidRPr="00E80023" w:rsidRDefault="001B1650" w:rsidP="009013AC">
            <w:pPr>
              <w:rPr>
                <w:color w:val="000000"/>
              </w:rPr>
            </w:pPr>
            <w:r w:rsidRPr="00E80023">
              <w:rPr>
                <w:color w:val="000000"/>
              </w:rPr>
              <w:t>High</w:t>
            </w:r>
          </w:p>
        </w:tc>
      </w:tr>
      <w:tr w:rsidR="001B1650" w:rsidRPr="00E80023" w14:paraId="7D00A8FC" w14:textId="77777777" w:rsidTr="009013AC">
        <w:trPr>
          <w:trHeight w:val="1450"/>
        </w:trPr>
        <w:tc>
          <w:tcPr>
            <w:tcW w:w="1614" w:type="pct"/>
          </w:tcPr>
          <w:p w14:paraId="03641BFF" w14:textId="77777777" w:rsidR="001B1650" w:rsidRPr="00E80023" w:rsidRDefault="001B1650" w:rsidP="009013AC">
            <w:pPr>
              <w:rPr>
                <w:color w:val="000000"/>
              </w:rPr>
            </w:pPr>
            <w:r w:rsidRPr="00E80023">
              <w:rPr>
                <w:color w:val="000000"/>
              </w:rPr>
              <w:t xml:space="preserve">Baldwin KA. Comparison of selected outcomes of </w:t>
            </w:r>
            <w:proofErr w:type="spellStart"/>
            <w:r w:rsidRPr="00E80023">
              <w:rPr>
                <w:color w:val="000000"/>
              </w:rPr>
              <w:t>CenteringPregnancy</w:t>
            </w:r>
            <w:proofErr w:type="spellEnd"/>
            <w:r w:rsidRPr="00E80023">
              <w:rPr>
                <w:color w:val="000000"/>
              </w:rPr>
              <w:t xml:space="preserve"> versus traditional prenatal care. Journal of Midwifery &amp; Women's Health. 2006 Jul 1;51(4):266-72.</w:t>
            </w:r>
          </w:p>
        </w:tc>
        <w:tc>
          <w:tcPr>
            <w:tcW w:w="427" w:type="pct"/>
          </w:tcPr>
          <w:p w14:paraId="3292B79D"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19AE1CB" w14:textId="77777777" w:rsidR="001B1650" w:rsidRPr="00E80023" w:rsidRDefault="001B1650" w:rsidP="009013AC">
            <w:pPr>
              <w:rPr>
                <w:color w:val="000000"/>
              </w:rPr>
            </w:pPr>
            <w:r w:rsidRPr="00E80023">
              <w:rPr>
                <w:color w:val="000000"/>
              </w:rPr>
              <w:t>Non-randomised trial</w:t>
            </w:r>
          </w:p>
        </w:tc>
        <w:tc>
          <w:tcPr>
            <w:tcW w:w="577" w:type="pct"/>
          </w:tcPr>
          <w:p w14:paraId="6DD507D4" w14:textId="77777777" w:rsidR="001B1650" w:rsidRPr="00E80023" w:rsidRDefault="001B1650" w:rsidP="009013AC">
            <w:pPr>
              <w:rPr>
                <w:color w:val="000000"/>
              </w:rPr>
            </w:pPr>
            <w:r w:rsidRPr="00E80023">
              <w:rPr>
                <w:color w:val="000000"/>
              </w:rPr>
              <w:t>USA</w:t>
            </w:r>
          </w:p>
        </w:tc>
        <w:tc>
          <w:tcPr>
            <w:tcW w:w="570" w:type="pct"/>
          </w:tcPr>
          <w:p w14:paraId="209A3D1D" w14:textId="77777777" w:rsidR="001B1650" w:rsidRPr="00E80023" w:rsidRDefault="001B1650" w:rsidP="009013AC">
            <w:pPr>
              <w:rPr>
                <w:color w:val="000000"/>
              </w:rPr>
            </w:pPr>
            <w:r w:rsidRPr="00E80023">
              <w:rPr>
                <w:color w:val="000000"/>
              </w:rPr>
              <w:t>Healthy pregnant women without medical/obstetric complications</w:t>
            </w:r>
          </w:p>
        </w:tc>
        <w:tc>
          <w:tcPr>
            <w:tcW w:w="855" w:type="pct"/>
          </w:tcPr>
          <w:p w14:paraId="582746FE"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5DB66B8" w14:textId="77777777" w:rsidR="001B1650" w:rsidRPr="00E80023" w:rsidRDefault="001B1650" w:rsidP="009013AC">
            <w:pPr>
              <w:rPr>
                <w:color w:val="000000"/>
              </w:rPr>
            </w:pPr>
            <w:r w:rsidRPr="00E80023">
              <w:rPr>
                <w:color w:val="000000"/>
              </w:rPr>
              <w:t>Medium</w:t>
            </w:r>
          </w:p>
        </w:tc>
      </w:tr>
      <w:tr w:rsidR="001B1650" w:rsidRPr="00E80023" w14:paraId="6119C09E" w14:textId="77777777" w:rsidTr="009013AC">
        <w:trPr>
          <w:trHeight w:val="1450"/>
        </w:trPr>
        <w:tc>
          <w:tcPr>
            <w:tcW w:w="1614" w:type="pct"/>
          </w:tcPr>
          <w:p w14:paraId="1D5FCD66" w14:textId="77777777" w:rsidR="001B1650" w:rsidRPr="00E80023" w:rsidRDefault="001B1650" w:rsidP="009013AC">
            <w:pPr>
              <w:rPr>
                <w:color w:val="000000"/>
              </w:rPr>
            </w:pPr>
            <w:r w:rsidRPr="00E80023">
              <w:rPr>
                <w:color w:val="000000"/>
              </w:rPr>
              <w:t xml:space="preserve">Baldwin K, Phillips G. Voices along the journey: midwives’ perceptions of implementing the </w:t>
            </w:r>
            <w:proofErr w:type="spellStart"/>
            <w:r w:rsidRPr="00E80023">
              <w:rPr>
                <w:color w:val="000000"/>
              </w:rPr>
              <w:t>CenteringPregnancy</w:t>
            </w:r>
            <w:proofErr w:type="spellEnd"/>
            <w:r w:rsidRPr="00E80023">
              <w:rPr>
                <w:color w:val="000000"/>
              </w:rPr>
              <w:t xml:space="preserve"> model of prenatal care. The Journal of Perinatal Education. 2011;20(4):210.</w:t>
            </w:r>
          </w:p>
        </w:tc>
        <w:tc>
          <w:tcPr>
            <w:tcW w:w="427" w:type="pct"/>
          </w:tcPr>
          <w:p w14:paraId="7F5793A6"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5DC84016" w14:textId="77777777" w:rsidR="001B1650" w:rsidRPr="00E80023" w:rsidRDefault="001B1650" w:rsidP="009013AC">
            <w:pPr>
              <w:rPr>
                <w:color w:val="000000"/>
              </w:rPr>
            </w:pPr>
            <w:r w:rsidRPr="00E80023">
              <w:rPr>
                <w:color w:val="000000"/>
              </w:rPr>
              <w:t>Qualitative</w:t>
            </w:r>
          </w:p>
        </w:tc>
        <w:tc>
          <w:tcPr>
            <w:tcW w:w="577" w:type="pct"/>
          </w:tcPr>
          <w:p w14:paraId="664F84B3" w14:textId="77777777" w:rsidR="001B1650" w:rsidRPr="00E80023" w:rsidRDefault="001B1650" w:rsidP="009013AC">
            <w:pPr>
              <w:rPr>
                <w:color w:val="000000"/>
              </w:rPr>
            </w:pPr>
            <w:r w:rsidRPr="00E80023">
              <w:rPr>
                <w:color w:val="000000"/>
              </w:rPr>
              <w:t>USA</w:t>
            </w:r>
          </w:p>
        </w:tc>
        <w:tc>
          <w:tcPr>
            <w:tcW w:w="570" w:type="pct"/>
          </w:tcPr>
          <w:p w14:paraId="13A2B8C6" w14:textId="77777777" w:rsidR="001B1650" w:rsidRPr="00E80023" w:rsidRDefault="001B1650" w:rsidP="009013AC">
            <w:pPr>
              <w:rPr>
                <w:color w:val="000000"/>
              </w:rPr>
            </w:pPr>
            <w:r w:rsidRPr="00E80023">
              <w:rPr>
                <w:color w:val="000000"/>
              </w:rPr>
              <w:t>Not specified</w:t>
            </w:r>
          </w:p>
        </w:tc>
        <w:tc>
          <w:tcPr>
            <w:tcW w:w="855" w:type="pct"/>
          </w:tcPr>
          <w:p w14:paraId="64972D10" w14:textId="77777777" w:rsidR="001B1650" w:rsidRPr="00E80023" w:rsidRDefault="001B1650" w:rsidP="009013AC">
            <w:pPr>
              <w:rPr>
                <w:color w:val="000000"/>
              </w:rPr>
            </w:pPr>
          </w:p>
        </w:tc>
        <w:tc>
          <w:tcPr>
            <w:tcW w:w="399" w:type="pct"/>
          </w:tcPr>
          <w:p w14:paraId="16A8B44E" w14:textId="77777777" w:rsidR="001B1650" w:rsidRPr="00E80023" w:rsidRDefault="001B1650" w:rsidP="009013AC">
            <w:pPr>
              <w:rPr>
                <w:color w:val="000000"/>
              </w:rPr>
            </w:pPr>
            <w:r w:rsidRPr="00E80023">
              <w:rPr>
                <w:color w:val="000000"/>
              </w:rPr>
              <w:t>High</w:t>
            </w:r>
          </w:p>
        </w:tc>
      </w:tr>
      <w:tr w:rsidR="001B1650" w:rsidRPr="00E80023" w14:paraId="35DBC310" w14:textId="77777777" w:rsidTr="009013AC">
        <w:trPr>
          <w:trHeight w:val="2900"/>
        </w:trPr>
        <w:tc>
          <w:tcPr>
            <w:tcW w:w="1614" w:type="pct"/>
          </w:tcPr>
          <w:p w14:paraId="33FF54A7" w14:textId="77777777" w:rsidR="001B1650" w:rsidRPr="00E80023" w:rsidRDefault="001B1650" w:rsidP="009013AC">
            <w:pPr>
              <w:rPr>
                <w:color w:val="000000"/>
              </w:rPr>
            </w:pPr>
            <w:r w:rsidRPr="00E80023">
              <w:rPr>
                <w:color w:val="000000"/>
              </w:rPr>
              <w:lastRenderedPageBreak/>
              <w:t>Barnes J, Henderson J. Summary of the formative evaluation of the first phase of the group-based family nurse partnership programme. Project Report. Department of Health, London, UK</w:t>
            </w:r>
          </w:p>
        </w:tc>
        <w:tc>
          <w:tcPr>
            <w:tcW w:w="427" w:type="pct"/>
          </w:tcPr>
          <w:p w14:paraId="655F49AE"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39A8F33" w14:textId="77777777" w:rsidR="001B1650" w:rsidRPr="00E80023" w:rsidRDefault="001B1650" w:rsidP="009013AC">
            <w:pPr>
              <w:rPr>
                <w:color w:val="000000"/>
              </w:rPr>
            </w:pPr>
            <w:r w:rsidRPr="00E80023">
              <w:rPr>
                <w:color w:val="000000"/>
              </w:rPr>
              <w:t>Cohort</w:t>
            </w:r>
          </w:p>
        </w:tc>
        <w:tc>
          <w:tcPr>
            <w:tcW w:w="577" w:type="pct"/>
          </w:tcPr>
          <w:p w14:paraId="2B745C17" w14:textId="77777777" w:rsidR="001B1650" w:rsidRPr="00E80023" w:rsidRDefault="001B1650" w:rsidP="009013AC">
            <w:pPr>
              <w:rPr>
                <w:color w:val="000000"/>
              </w:rPr>
            </w:pPr>
            <w:r w:rsidRPr="00E80023">
              <w:rPr>
                <w:color w:val="000000"/>
              </w:rPr>
              <w:t>UK</w:t>
            </w:r>
          </w:p>
        </w:tc>
        <w:tc>
          <w:tcPr>
            <w:tcW w:w="570" w:type="pct"/>
          </w:tcPr>
          <w:p w14:paraId="29FD998D" w14:textId="77777777" w:rsidR="001B1650" w:rsidRPr="00E80023" w:rsidRDefault="001B1650" w:rsidP="009013AC">
            <w:pPr>
              <w:rPr>
                <w:color w:val="000000"/>
              </w:rPr>
            </w:pPr>
            <w:r w:rsidRPr="00E80023">
              <w:rPr>
                <w:color w:val="000000"/>
              </w:rPr>
              <w:t>Under 25 years,</w:t>
            </w:r>
          </w:p>
          <w:p w14:paraId="00F87CBC" w14:textId="77777777" w:rsidR="001B1650" w:rsidRPr="00E80023" w:rsidRDefault="001B1650" w:rsidP="009013AC">
            <w:pPr>
              <w:rPr>
                <w:color w:val="000000"/>
              </w:rPr>
            </w:pPr>
            <w:r w:rsidRPr="00E80023">
              <w:rPr>
                <w:color w:val="000000"/>
              </w:rPr>
              <w:t>socially challenging</w:t>
            </w:r>
          </w:p>
        </w:tc>
        <w:tc>
          <w:tcPr>
            <w:tcW w:w="855" w:type="pct"/>
          </w:tcPr>
          <w:p w14:paraId="57D5E8D9" w14:textId="77777777" w:rsidR="001B1650" w:rsidRPr="00E80023" w:rsidRDefault="001B1650" w:rsidP="009013AC">
            <w:pPr>
              <w:rPr>
                <w:color w:val="000000"/>
              </w:rPr>
            </w:pPr>
            <w:r w:rsidRPr="00E80023">
              <w:rPr>
                <w:color w:val="000000"/>
              </w:rPr>
              <w:t>Group Family Nurse Partnership (</w:t>
            </w:r>
            <w:proofErr w:type="spellStart"/>
            <w:r w:rsidRPr="00E80023">
              <w:rPr>
                <w:color w:val="000000"/>
              </w:rPr>
              <w:t>gFNP</w:t>
            </w:r>
            <w:proofErr w:type="spellEnd"/>
            <w:r w:rsidRPr="00E80023">
              <w:rPr>
                <w:color w:val="000000"/>
              </w:rPr>
              <w:t>)</w:t>
            </w:r>
            <w:r w:rsidRPr="00E80023">
              <w:rPr>
                <w:color w:val="000000"/>
              </w:rPr>
              <w:br/>
            </w:r>
            <w:r w:rsidRPr="00E80023">
              <w:rPr>
                <w:color w:val="000000"/>
              </w:rPr>
              <w:br/>
              <w:t xml:space="preserve">30 meetings during pregnancy and into infancy (up to 12 months). </w:t>
            </w:r>
            <w:r w:rsidRPr="00E80023">
              <w:rPr>
                <w:color w:val="000000"/>
              </w:rPr>
              <w:br/>
              <w:t xml:space="preserve">Women due within 4 - 6weeks, </w:t>
            </w:r>
            <w:proofErr w:type="gramStart"/>
            <w:r w:rsidRPr="00E80023">
              <w:rPr>
                <w:color w:val="000000"/>
              </w:rPr>
              <w:t>2 hour</w:t>
            </w:r>
            <w:proofErr w:type="gramEnd"/>
            <w:r w:rsidRPr="00E80023">
              <w:rPr>
                <w:color w:val="000000"/>
              </w:rPr>
              <w:t xml:space="preserve"> meetings, self-checks, clinical care, information sharing, in a community venue. 1 midwife and 1 health visitor.</w:t>
            </w:r>
          </w:p>
        </w:tc>
        <w:tc>
          <w:tcPr>
            <w:tcW w:w="399" w:type="pct"/>
          </w:tcPr>
          <w:p w14:paraId="4452C1A5" w14:textId="77777777" w:rsidR="001B1650" w:rsidRPr="00E80023" w:rsidRDefault="001B1650" w:rsidP="009013AC">
            <w:pPr>
              <w:rPr>
                <w:color w:val="000000"/>
              </w:rPr>
            </w:pPr>
            <w:r w:rsidRPr="00E80023">
              <w:rPr>
                <w:color w:val="000000"/>
              </w:rPr>
              <w:t>High</w:t>
            </w:r>
          </w:p>
        </w:tc>
      </w:tr>
      <w:tr w:rsidR="001B1650" w:rsidRPr="00E80023" w14:paraId="1070C46B" w14:textId="77777777" w:rsidTr="009013AC">
        <w:trPr>
          <w:trHeight w:val="1450"/>
        </w:trPr>
        <w:tc>
          <w:tcPr>
            <w:tcW w:w="1614" w:type="pct"/>
          </w:tcPr>
          <w:p w14:paraId="4AD71AC6" w14:textId="77777777" w:rsidR="001B1650" w:rsidRPr="00E80023" w:rsidRDefault="001B1650" w:rsidP="009013AC">
            <w:pPr>
              <w:rPr>
                <w:color w:val="000000"/>
              </w:rPr>
            </w:pPr>
            <w:r w:rsidRPr="00E80023">
              <w:rPr>
                <w:color w:val="000000"/>
              </w:rPr>
              <w:t>Barr WB, Aslam S, Levin M. Evaluation of a group prenatal care-based curriculum in a family medicine residency. Family Medicine-Kansas City. 2011 Nov 1;43(10):712.</w:t>
            </w:r>
          </w:p>
        </w:tc>
        <w:tc>
          <w:tcPr>
            <w:tcW w:w="427" w:type="pct"/>
          </w:tcPr>
          <w:p w14:paraId="392AEF3A"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F2860FB" w14:textId="77777777" w:rsidR="001B1650" w:rsidRPr="00E80023" w:rsidRDefault="001B1650" w:rsidP="009013AC">
            <w:pPr>
              <w:rPr>
                <w:color w:val="000000"/>
              </w:rPr>
            </w:pPr>
            <w:r w:rsidRPr="00E80023">
              <w:rPr>
                <w:color w:val="000000"/>
              </w:rPr>
              <w:t>Cohort</w:t>
            </w:r>
          </w:p>
        </w:tc>
        <w:tc>
          <w:tcPr>
            <w:tcW w:w="577" w:type="pct"/>
          </w:tcPr>
          <w:p w14:paraId="0B1D6004" w14:textId="77777777" w:rsidR="001B1650" w:rsidRPr="00E80023" w:rsidRDefault="001B1650" w:rsidP="009013AC">
            <w:pPr>
              <w:rPr>
                <w:color w:val="000000"/>
              </w:rPr>
            </w:pPr>
            <w:r w:rsidRPr="00E80023">
              <w:rPr>
                <w:color w:val="000000"/>
              </w:rPr>
              <w:t>USA</w:t>
            </w:r>
          </w:p>
        </w:tc>
        <w:tc>
          <w:tcPr>
            <w:tcW w:w="570" w:type="pct"/>
          </w:tcPr>
          <w:p w14:paraId="00F94356" w14:textId="77777777" w:rsidR="001B1650" w:rsidRPr="00E80023" w:rsidRDefault="001B1650" w:rsidP="009013AC">
            <w:pPr>
              <w:rPr>
                <w:color w:val="000000"/>
              </w:rPr>
            </w:pPr>
            <w:r w:rsidRPr="00E80023">
              <w:rPr>
                <w:color w:val="000000"/>
              </w:rPr>
              <w:t>Not specified</w:t>
            </w:r>
          </w:p>
        </w:tc>
        <w:tc>
          <w:tcPr>
            <w:tcW w:w="855" w:type="pct"/>
          </w:tcPr>
          <w:p w14:paraId="7598F176"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774370E" w14:textId="77777777" w:rsidR="001B1650" w:rsidRPr="00E80023" w:rsidRDefault="001B1650" w:rsidP="009013AC">
            <w:pPr>
              <w:rPr>
                <w:color w:val="000000"/>
              </w:rPr>
            </w:pPr>
            <w:r w:rsidRPr="00E80023">
              <w:rPr>
                <w:color w:val="000000"/>
              </w:rPr>
              <w:t>Medium</w:t>
            </w:r>
          </w:p>
        </w:tc>
      </w:tr>
      <w:tr w:rsidR="001B1650" w:rsidRPr="00E80023" w14:paraId="427862AE" w14:textId="77777777" w:rsidTr="009013AC">
        <w:trPr>
          <w:trHeight w:val="1740"/>
        </w:trPr>
        <w:tc>
          <w:tcPr>
            <w:tcW w:w="1614" w:type="pct"/>
          </w:tcPr>
          <w:p w14:paraId="512BF66A" w14:textId="77777777" w:rsidR="001B1650" w:rsidRPr="00E80023" w:rsidRDefault="001B1650" w:rsidP="009013AC">
            <w:pPr>
              <w:rPr>
                <w:color w:val="000000"/>
              </w:rPr>
            </w:pPr>
            <w:r w:rsidRPr="00E80023">
              <w:rPr>
                <w:color w:val="000000"/>
              </w:rPr>
              <w:t xml:space="preserve">Benediktsson I, McDonald SW, </w:t>
            </w:r>
            <w:proofErr w:type="spellStart"/>
            <w:r w:rsidRPr="00E80023">
              <w:rPr>
                <w:color w:val="000000"/>
              </w:rPr>
              <w:t>Vekved</w:t>
            </w:r>
            <w:proofErr w:type="spellEnd"/>
            <w:r w:rsidRPr="00E80023">
              <w:rPr>
                <w:color w:val="000000"/>
              </w:rPr>
              <w:t xml:space="preserve"> M, McNeil DA, Dolan SM, Tough SC. Comparing </w:t>
            </w:r>
            <w:proofErr w:type="spellStart"/>
            <w:r w:rsidRPr="00E80023">
              <w:rPr>
                <w:color w:val="000000"/>
              </w:rPr>
              <w:t>CenteringPregnancy</w:t>
            </w:r>
            <w:proofErr w:type="spellEnd"/>
            <w:r w:rsidRPr="00E80023">
              <w:rPr>
                <w:color w:val="000000"/>
              </w:rPr>
              <w:t>® to standard prenatal care plus prenatal education. BMC pregnancy and childbirth. 2013 Jan;13(1</w:t>
            </w:r>
            <w:proofErr w:type="gramStart"/>
            <w:r w:rsidRPr="00E80023">
              <w:rPr>
                <w:color w:val="000000"/>
              </w:rPr>
              <w:t>):S</w:t>
            </w:r>
            <w:proofErr w:type="gramEnd"/>
            <w:r w:rsidRPr="00E80023">
              <w:rPr>
                <w:color w:val="000000"/>
              </w:rPr>
              <w:t>5.</w:t>
            </w:r>
          </w:p>
        </w:tc>
        <w:tc>
          <w:tcPr>
            <w:tcW w:w="427" w:type="pct"/>
          </w:tcPr>
          <w:p w14:paraId="1E992D88"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757478E5" w14:textId="77777777" w:rsidR="001B1650" w:rsidRPr="00E80023" w:rsidRDefault="001B1650" w:rsidP="009013AC">
            <w:pPr>
              <w:rPr>
                <w:color w:val="000000"/>
              </w:rPr>
            </w:pPr>
            <w:r w:rsidRPr="00E80023">
              <w:rPr>
                <w:color w:val="000000"/>
              </w:rPr>
              <w:t>Cohort</w:t>
            </w:r>
          </w:p>
        </w:tc>
        <w:tc>
          <w:tcPr>
            <w:tcW w:w="577" w:type="pct"/>
          </w:tcPr>
          <w:p w14:paraId="104ED5C4" w14:textId="77777777" w:rsidR="001B1650" w:rsidRPr="00E80023" w:rsidRDefault="001B1650" w:rsidP="009013AC">
            <w:pPr>
              <w:rPr>
                <w:color w:val="000000"/>
              </w:rPr>
            </w:pPr>
            <w:r w:rsidRPr="00E80023">
              <w:rPr>
                <w:color w:val="000000"/>
              </w:rPr>
              <w:t>Canada</w:t>
            </w:r>
          </w:p>
        </w:tc>
        <w:tc>
          <w:tcPr>
            <w:tcW w:w="570" w:type="pct"/>
          </w:tcPr>
          <w:p w14:paraId="3B6B7B52" w14:textId="77777777" w:rsidR="001B1650" w:rsidRPr="00E80023" w:rsidRDefault="001B1650" w:rsidP="009013AC">
            <w:pPr>
              <w:rPr>
                <w:color w:val="000000"/>
              </w:rPr>
            </w:pPr>
            <w:r w:rsidRPr="00E80023">
              <w:rPr>
                <w:color w:val="000000"/>
              </w:rPr>
              <w:t>Region of high proportion of immigrants and low SES</w:t>
            </w:r>
          </w:p>
        </w:tc>
        <w:tc>
          <w:tcPr>
            <w:tcW w:w="855" w:type="pct"/>
          </w:tcPr>
          <w:p w14:paraId="2566DEB2"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67A0756" w14:textId="77777777" w:rsidR="001B1650" w:rsidRPr="00E80023" w:rsidRDefault="001B1650" w:rsidP="009013AC">
            <w:r w:rsidRPr="00E80023">
              <w:t>High</w:t>
            </w:r>
          </w:p>
        </w:tc>
      </w:tr>
      <w:tr w:rsidR="001B1650" w:rsidRPr="00E80023" w14:paraId="204CE9DF" w14:textId="77777777" w:rsidTr="009013AC">
        <w:trPr>
          <w:trHeight w:val="1450"/>
        </w:trPr>
        <w:tc>
          <w:tcPr>
            <w:tcW w:w="1614" w:type="pct"/>
          </w:tcPr>
          <w:p w14:paraId="1F6E918B" w14:textId="77777777" w:rsidR="001B1650" w:rsidRPr="00E80023" w:rsidRDefault="001B1650" w:rsidP="009013AC">
            <w:pPr>
              <w:rPr>
                <w:color w:val="000000"/>
              </w:rPr>
            </w:pPr>
            <w:r w:rsidRPr="00E80023">
              <w:rPr>
                <w:color w:val="000000"/>
              </w:rPr>
              <w:lastRenderedPageBreak/>
              <w:t>Buzi RS, Smith PB. Project Passport: Engaging Pregnant Adolescents in a Journey of Self-Discovery and Commitment to the Future. Journal of Adolescent Health. 2013 Feb 1;52(2</w:t>
            </w:r>
            <w:proofErr w:type="gramStart"/>
            <w:r w:rsidRPr="00E80023">
              <w:rPr>
                <w:color w:val="000000"/>
              </w:rPr>
              <w:t>):S</w:t>
            </w:r>
            <w:proofErr w:type="gramEnd"/>
            <w:r w:rsidRPr="00E80023">
              <w:rPr>
                <w:color w:val="000000"/>
              </w:rPr>
              <w:t>110.</w:t>
            </w:r>
          </w:p>
        </w:tc>
        <w:tc>
          <w:tcPr>
            <w:tcW w:w="427" w:type="pct"/>
          </w:tcPr>
          <w:p w14:paraId="6FD23D49"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6F8617C5" w14:textId="77777777" w:rsidR="001B1650" w:rsidRPr="00E80023" w:rsidRDefault="001B1650" w:rsidP="009013AC">
            <w:pPr>
              <w:rPr>
                <w:color w:val="000000"/>
              </w:rPr>
            </w:pPr>
            <w:r w:rsidRPr="00E80023">
              <w:rPr>
                <w:color w:val="000000"/>
              </w:rPr>
              <w:t>Cohort</w:t>
            </w:r>
          </w:p>
        </w:tc>
        <w:tc>
          <w:tcPr>
            <w:tcW w:w="577" w:type="pct"/>
          </w:tcPr>
          <w:p w14:paraId="064AE352" w14:textId="77777777" w:rsidR="001B1650" w:rsidRPr="00E80023" w:rsidRDefault="001B1650" w:rsidP="009013AC">
            <w:pPr>
              <w:rPr>
                <w:color w:val="000000"/>
              </w:rPr>
            </w:pPr>
            <w:r w:rsidRPr="00E80023">
              <w:rPr>
                <w:color w:val="000000"/>
              </w:rPr>
              <w:t>USA</w:t>
            </w:r>
          </w:p>
        </w:tc>
        <w:tc>
          <w:tcPr>
            <w:tcW w:w="570" w:type="pct"/>
          </w:tcPr>
          <w:p w14:paraId="01FF72EC" w14:textId="77777777" w:rsidR="001B1650" w:rsidRPr="00E80023" w:rsidRDefault="001B1650" w:rsidP="009013AC">
            <w:pPr>
              <w:rPr>
                <w:color w:val="000000"/>
              </w:rPr>
            </w:pPr>
            <w:r w:rsidRPr="00E80023">
              <w:rPr>
                <w:color w:val="000000"/>
              </w:rPr>
              <w:t>Adolescents</w:t>
            </w:r>
          </w:p>
          <w:p w14:paraId="3FE868B4" w14:textId="77777777" w:rsidR="001B1650" w:rsidRPr="00E80023" w:rsidRDefault="001B1650" w:rsidP="009013AC">
            <w:pPr>
              <w:rPr>
                <w:color w:val="000000"/>
              </w:rPr>
            </w:pPr>
            <w:r w:rsidRPr="00E80023">
              <w:rPr>
                <w:color w:val="000000"/>
              </w:rPr>
              <w:t>(15 - 18 years)</w:t>
            </w:r>
          </w:p>
        </w:tc>
        <w:tc>
          <w:tcPr>
            <w:tcW w:w="855" w:type="pct"/>
          </w:tcPr>
          <w:p w14:paraId="5205983C"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[addition]</w:t>
            </w:r>
            <w:r w:rsidRPr="00E80023">
              <w:rPr>
                <w:color w:val="000000"/>
              </w:rPr>
              <w:br/>
            </w:r>
            <w:r w:rsidRPr="00E80023">
              <w:rPr>
                <w:color w:val="000000"/>
              </w:rPr>
              <w:br/>
              <w:t>Addition of 'positive 13youth development exercises' into sessions</w:t>
            </w:r>
          </w:p>
        </w:tc>
        <w:tc>
          <w:tcPr>
            <w:tcW w:w="399" w:type="pct"/>
          </w:tcPr>
          <w:p w14:paraId="3BAE1448" w14:textId="77777777" w:rsidR="001B1650" w:rsidRPr="00E80023" w:rsidRDefault="001B1650" w:rsidP="009013AC">
            <w:pPr>
              <w:rPr>
                <w:color w:val="000000"/>
              </w:rPr>
            </w:pPr>
            <w:r w:rsidRPr="00E80023">
              <w:rPr>
                <w:color w:val="000000"/>
              </w:rPr>
              <w:t>Medium</w:t>
            </w:r>
          </w:p>
        </w:tc>
      </w:tr>
      <w:tr w:rsidR="001B1650" w:rsidRPr="00E80023" w14:paraId="7A27AEA1" w14:textId="77777777" w:rsidTr="009013AC">
        <w:trPr>
          <w:trHeight w:val="1740"/>
        </w:trPr>
        <w:tc>
          <w:tcPr>
            <w:tcW w:w="1614" w:type="pct"/>
          </w:tcPr>
          <w:p w14:paraId="41B4D013" w14:textId="77777777" w:rsidR="001B1650" w:rsidRPr="00E80023" w:rsidRDefault="001B1650" w:rsidP="009013AC">
            <w:pPr>
              <w:rPr>
                <w:color w:val="000000"/>
              </w:rPr>
            </w:pPr>
            <w:r w:rsidRPr="00E80023">
              <w:rPr>
                <w:color w:val="000000"/>
              </w:rPr>
              <w:t xml:space="preserve">Smith PB, Buzi RS, </w:t>
            </w:r>
            <w:proofErr w:type="spellStart"/>
            <w:r w:rsidRPr="00E80023">
              <w:rPr>
                <w:color w:val="000000"/>
              </w:rPr>
              <w:t>Kozinetz</w:t>
            </w:r>
            <w:proofErr w:type="spellEnd"/>
            <w:r w:rsidRPr="00E80023">
              <w:rPr>
                <w:color w:val="000000"/>
              </w:rPr>
              <w:t xml:space="preserve"> CA, Peskin MF, Wiemann CM. Pregnant Adolescents' Family Formation and Perceived Partner Supportiveness in Early Pregnancy and Postpartum. Journal of Adolescent Health. 2015 Feb 1;56(2</w:t>
            </w:r>
            <w:proofErr w:type="gramStart"/>
            <w:r w:rsidRPr="00E80023">
              <w:rPr>
                <w:color w:val="000000"/>
              </w:rPr>
              <w:t>):S</w:t>
            </w:r>
            <w:proofErr w:type="gramEnd"/>
            <w:r w:rsidRPr="00E80023">
              <w:rPr>
                <w:color w:val="000000"/>
              </w:rPr>
              <w:t>109.</w:t>
            </w:r>
          </w:p>
        </w:tc>
        <w:tc>
          <w:tcPr>
            <w:tcW w:w="427" w:type="pct"/>
          </w:tcPr>
          <w:p w14:paraId="509F4E5B"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A8DD0A7" w14:textId="77777777" w:rsidR="001B1650" w:rsidRPr="00E80023" w:rsidRDefault="001B1650" w:rsidP="009013AC">
            <w:pPr>
              <w:rPr>
                <w:color w:val="000000"/>
              </w:rPr>
            </w:pPr>
            <w:r w:rsidRPr="00E80023">
              <w:rPr>
                <w:color w:val="000000"/>
              </w:rPr>
              <w:t>Non-randomised trial</w:t>
            </w:r>
          </w:p>
        </w:tc>
        <w:tc>
          <w:tcPr>
            <w:tcW w:w="577" w:type="pct"/>
          </w:tcPr>
          <w:p w14:paraId="7D8A571A" w14:textId="77777777" w:rsidR="001B1650" w:rsidRPr="00E80023" w:rsidRDefault="001B1650" w:rsidP="009013AC">
            <w:pPr>
              <w:rPr>
                <w:color w:val="000000"/>
              </w:rPr>
            </w:pPr>
            <w:r w:rsidRPr="00E80023">
              <w:rPr>
                <w:color w:val="000000"/>
              </w:rPr>
              <w:t>USA</w:t>
            </w:r>
          </w:p>
        </w:tc>
        <w:tc>
          <w:tcPr>
            <w:tcW w:w="570" w:type="pct"/>
          </w:tcPr>
          <w:p w14:paraId="3F3C88BE" w14:textId="77777777" w:rsidR="001B1650" w:rsidRPr="00E80023" w:rsidRDefault="001B1650" w:rsidP="009013AC">
            <w:pPr>
              <w:rPr>
                <w:color w:val="000000"/>
              </w:rPr>
            </w:pPr>
            <w:r w:rsidRPr="00E80023">
              <w:rPr>
                <w:color w:val="000000"/>
              </w:rPr>
              <w:t>Young adolescents</w:t>
            </w:r>
          </w:p>
        </w:tc>
        <w:tc>
          <w:tcPr>
            <w:tcW w:w="855" w:type="pct"/>
          </w:tcPr>
          <w:p w14:paraId="1056A416"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66E1A945" w14:textId="77777777" w:rsidR="001B1650" w:rsidRPr="00E80023" w:rsidRDefault="001B1650" w:rsidP="009013AC">
            <w:pPr>
              <w:rPr>
                <w:color w:val="000000"/>
              </w:rPr>
            </w:pPr>
            <w:r w:rsidRPr="00E80023">
              <w:rPr>
                <w:color w:val="000000"/>
              </w:rPr>
              <w:t>Low</w:t>
            </w:r>
          </w:p>
        </w:tc>
      </w:tr>
      <w:tr w:rsidR="001B1650" w:rsidRPr="00E80023" w14:paraId="5215B35A" w14:textId="77777777" w:rsidTr="009013AC">
        <w:trPr>
          <w:trHeight w:val="1450"/>
        </w:trPr>
        <w:tc>
          <w:tcPr>
            <w:tcW w:w="1614" w:type="pct"/>
          </w:tcPr>
          <w:p w14:paraId="5F634C46" w14:textId="77777777" w:rsidR="001B1650" w:rsidRPr="00E80023" w:rsidRDefault="001B1650" w:rsidP="009013AC">
            <w:pPr>
              <w:rPr>
                <w:color w:val="000000"/>
              </w:rPr>
            </w:pPr>
            <w:r w:rsidRPr="00E80023">
              <w:rPr>
                <w:color w:val="000000"/>
              </w:rPr>
              <w:t xml:space="preserve">Carlson NS, Lowe NK. </w:t>
            </w:r>
            <w:proofErr w:type="spellStart"/>
            <w:r w:rsidRPr="00E80023">
              <w:rPr>
                <w:color w:val="000000"/>
              </w:rPr>
              <w:t>CenteringPregnancy</w:t>
            </w:r>
            <w:proofErr w:type="spellEnd"/>
            <w:r w:rsidRPr="00E80023">
              <w:rPr>
                <w:color w:val="000000"/>
              </w:rPr>
              <w:t>: a new approach in prenatal care. MCN: The American Journal of Maternal/Child Nursing. 2006 Jul 1;31(4):218-23.</w:t>
            </w:r>
          </w:p>
        </w:tc>
        <w:tc>
          <w:tcPr>
            <w:tcW w:w="427" w:type="pct"/>
          </w:tcPr>
          <w:p w14:paraId="7F7207F2"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54A7CC0B" w14:textId="77777777" w:rsidR="001B1650" w:rsidRPr="00E80023" w:rsidRDefault="001B1650" w:rsidP="009013AC">
            <w:pPr>
              <w:rPr>
                <w:color w:val="000000"/>
              </w:rPr>
            </w:pPr>
            <w:r w:rsidRPr="00E80023">
              <w:rPr>
                <w:color w:val="000000"/>
              </w:rPr>
              <w:t>Opinion/expert review</w:t>
            </w:r>
          </w:p>
        </w:tc>
        <w:tc>
          <w:tcPr>
            <w:tcW w:w="577" w:type="pct"/>
          </w:tcPr>
          <w:p w14:paraId="444BA906" w14:textId="77777777" w:rsidR="001B1650" w:rsidRPr="00E80023" w:rsidRDefault="001B1650" w:rsidP="009013AC">
            <w:pPr>
              <w:rPr>
                <w:color w:val="000000"/>
              </w:rPr>
            </w:pPr>
            <w:r w:rsidRPr="00E80023">
              <w:rPr>
                <w:color w:val="000000"/>
              </w:rPr>
              <w:t>USA</w:t>
            </w:r>
          </w:p>
        </w:tc>
        <w:tc>
          <w:tcPr>
            <w:tcW w:w="570" w:type="pct"/>
          </w:tcPr>
          <w:p w14:paraId="25A01BA8" w14:textId="77777777" w:rsidR="001B1650" w:rsidRPr="00E80023" w:rsidRDefault="001B1650" w:rsidP="009013AC">
            <w:pPr>
              <w:rPr>
                <w:color w:val="000000"/>
              </w:rPr>
            </w:pPr>
            <w:r w:rsidRPr="00E80023">
              <w:rPr>
                <w:color w:val="000000"/>
              </w:rPr>
              <w:t>n/a</w:t>
            </w:r>
          </w:p>
        </w:tc>
        <w:tc>
          <w:tcPr>
            <w:tcW w:w="855" w:type="pct"/>
          </w:tcPr>
          <w:p w14:paraId="0A51B2A8"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B3F9A77" w14:textId="77777777" w:rsidR="001B1650" w:rsidRPr="00E80023" w:rsidRDefault="001B1650" w:rsidP="009013AC">
            <w:pPr>
              <w:rPr>
                <w:color w:val="000000"/>
              </w:rPr>
            </w:pPr>
            <w:r w:rsidRPr="00E80023">
              <w:rPr>
                <w:color w:val="000000"/>
              </w:rPr>
              <w:t>Medium</w:t>
            </w:r>
          </w:p>
        </w:tc>
      </w:tr>
      <w:tr w:rsidR="001B1650" w:rsidRPr="00E80023" w14:paraId="2F100F96" w14:textId="77777777" w:rsidTr="009013AC">
        <w:trPr>
          <w:trHeight w:val="643"/>
        </w:trPr>
        <w:tc>
          <w:tcPr>
            <w:tcW w:w="1614" w:type="pct"/>
          </w:tcPr>
          <w:p w14:paraId="258E61BB" w14:textId="77777777" w:rsidR="001B1650" w:rsidRPr="00E80023" w:rsidRDefault="001B1650" w:rsidP="009013AC">
            <w:pPr>
              <w:rPr>
                <w:color w:val="000000"/>
              </w:rPr>
            </w:pPr>
            <w:proofErr w:type="spellStart"/>
            <w:r w:rsidRPr="00E80023">
              <w:rPr>
                <w:color w:val="000000"/>
              </w:rPr>
              <w:t>Chesnut</w:t>
            </w:r>
            <w:proofErr w:type="spellEnd"/>
            <w:r w:rsidRPr="00E80023">
              <w:rPr>
                <w:color w:val="000000"/>
              </w:rPr>
              <w:t xml:space="preserve"> LW. </w:t>
            </w:r>
            <w:proofErr w:type="spellStart"/>
            <w:r w:rsidRPr="00E80023">
              <w:rPr>
                <w:color w:val="000000"/>
              </w:rPr>
              <w:t>Centering</w:t>
            </w:r>
            <w:proofErr w:type="spellEnd"/>
            <w:r w:rsidRPr="00E80023">
              <w:rPr>
                <w:color w:val="000000"/>
              </w:rPr>
              <w:t xml:space="preserve"> Pregnancy and Adverse Pregnancy Outcomes: An Evaluation of Group Prenatal Care in a Rural Western Kentucky Clinic (Doctoral dissertation, University of Alabama at Birmingham).</w:t>
            </w:r>
          </w:p>
        </w:tc>
        <w:tc>
          <w:tcPr>
            <w:tcW w:w="427" w:type="pct"/>
          </w:tcPr>
          <w:p w14:paraId="62481B33"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3484C52" w14:textId="77777777" w:rsidR="001B1650" w:rsidRPr="00E80023" w:rsidRDefault="001B1650" w:rsidP="009013AC">
            <w:pPr>
              <w:rPr>
                <w:color w:val="000000"/>
              </w:rPr>
            </w:pPr>
            <w:r w:rsidRPr="00E80023">
              <w:rPr>
                <w:color w:val="000000"/>
              </w:rPr>
              <w:t>Cohort</w:t>
            </w:r>
          </w:p>
        </w:tc>
        <w:tc>
          <w:tcPr>
            <w:tcW w:w="577" w:type="pct"/>
          </w:tcPr>
          <w:p w14:paraId="07A4A2A2" w14:textId="77777777" w:rsidR="001B1650" w:rsidRPr="00E80023" w:rsidRDefault="001B1650" w:rsidP="009013AC">
            <w:pPr>
              <w:rPr>
                <w:color w:val="000000"/>
              </w:rPr>
            </w:pPr>
            <w:r w:rsidRPr="00E80023">
              <w:rPr>
                <w:color w:val="000000"/>
              </w:rPr>
              <w:t>USA</w:t>
            </w:r>
          </w:p>
        </w:tc>
        <w:tc>
          <w:tcPr>
            <w:tcW w:w="570" w:type="pct"/>
          </w:tcPr>
          <w:p w14:paraId="51FFE736" w14:textId="77777777" w:rsidR="001B1650" w:rsidRPr="00E80023" w:rsidRDefault="001B1650" w:rsidP="009013AC">
            <w:pPr>
              <w:rPr>
                <w:color w:val="000000"/>
              </w:rPr>
            </w:pPr>
            <w:r w:rsidRPr="00E80023">
              <w:rPr>
                <w:color w:val="000000"/>
              </w:rPr>
              <w:t>General population group</w:t>
            </w:r>
          </w:p>
        </w:tc>
        <w:tc>
          <w:tcPr>
            <w:tcW w:w="855" w:type="pct"/>
          </w:tcPr>
          <w:p w14:paraId="6155E297" w14:textId="77777777" w:rsidR="001B1650" w:rsidRPr="00E80023" w:rsidRDefault="001B1650" w:rsidP="009013AC">
            <w:pPr>
              <w:rPr>
                <w:color w:val="000000"/>
              </w:rPr>
            </w:pPr>
            <w:proofErr w:type="spellStart"/>
            <w:r w:rsidRPr="00E80023">
              <w:rPr>
                <w:color w:val="000000"/>
              </w:rPr>
              <w:t>CenteringPregnancySmiles</w:t>
            </w:r>
            <w:proofErr w:type="spellEnd"/>
            <w:r w:rsidRPr="00E80023">
              <w:rPr>
                <w:color w:val="000000"/>
              </w:rPr>
              <w:t xml:space="preserve"> [addition]</w:t>
            </w:r>
            <w:r w:rsidRPr="00E80023">
              <w:rPr>
                <w:color w:val="000000"/>
              </w:rPr>
              <w:br/>
            </w:r>
            <w:r w:rsidRPr="00E80023">
              <w:rPr>
                <w:color w:val="000000"/>
              </w:rPr>
              <w:br/>
              <w:t>Addition of dental health component where all women receive an initial health exam by dentist with a treatment plan and two oral health education and demonstration sessions.</w:t>
            </w:r>
          </w:p>
        </w:tc>
        <w:tc>
          <w:tcPr>
            <w:tcW w:w="399" w:type="pct"/>
          </w:tcPr>
          <w:p w14:paraId="36E29F8F" w14:textId="77777777" w:rsidR="001B1650" w:rsidRPr="00E80023" w:rsidRDefault="001B1650" w:rsidP="009013AC">
            <w:pPr>
              <w:rPr>
                <w:color w:val="000000"/>
              </w:rPr>
            </w:pPr>
            <w:r w:rsidRPr="00E80023">
              <w:rPr>
                <w:color w:val="000000"/>
              </w:rPr>
              <w:t>High</w:t>
            </w:r>
          </w:p>
        </w:tc>
      </w:tr>
      <w:tr w:rsidR="001B1650" w:rsidRPr="00E80023" w14:paraId="61018078" w14:textId="77777777" w:rsidTr="009013AC">
        <w:trPr>
          <w:trHeight w:val="2030"/>
        </w:trPr>
        <w:tc>
          <w:tcPr>
            <w:tcW w:w="1614" w:type="pct"/>
          </w:tcPr>
          <w:p w14:paraId="1632B0C8" w14:textId="77777777" w:rsidR="001B1650" w:rsidRPr="00E80023" w:rsidRDefault="001B1650" w:rsidP="009013AC">
            <w:pPr>
              <w:rPr>
                <w:color w:val="000000"/>
              </w:rPr>
            </w:pPr>
            <w:r w:rsidRPr="00E80023">
              <w:rPr>
                <w:color w:val="000000"/>
              </w:rPr>
              <w:lastRenderedPageBreak/>
              <w:t xml:space="preserve">Chung LH, Gregorich SE, Armitage GC, Gonzalez‐Vargas J, Adams SH. Sociodemographic </w:t>
            </w:r>
            <w:proofErr w:type="gramStart"/>
            <w:r w:rsidRPr="00E80023">
              <w:rPr>
                <w:color w:val="000000"/>
              </w:rPr>
              <w:t>disparities</w:t>
            </w:r>
            <w:proofErr w:type="gramEnd"/>
            <w:r w:rsidRPr="00E80023">
              <w:rPr>
                <w:color w:val="000000"/>
              </w:rPr>
              <w:t xml:space="preserve"> and </w:t>
            </w:r>
            <w:proofErr w:type="spellStart"/>
            <w:r w:rsidRPr="00E80023">
              <w:rPr>
                <w:color w:val="000000"/>
              </w:rPr>
              <w:t>behavioral</w:t>
            </w:r>
            <w:proofErr w:type="spellEnd"/>
            <w:r w:rsidRPr="00E80023">
              <w:rPr>
                <w:color w:val="000000"/>
              </w:rPr>
              <w:t xml:space="preserve"> factors in clinical oral health status during pregnancy. Community Dentistry and Oral Epidemiology. 2014 Apr;42(2):151-9.</w:t>
            </w:r>
          </w:p>
        </w:tc>
        <w:tc>
          <w:tcPr>
            <w:tcW w:w="427" w:type="pct"/>
          </w:tcPr>
          <w:p w14:paraId="31B4A07B"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797D4E85" w14:textId="77777777" w:rsidR="001B1650" w:rsidRPr="00E80023" w:rsidRDefault="001B1650" w:rsidP="009013AC">
            <w:pPr>
              <w:rPr>
                <w:color w:val="000000"/>
              </w:rPr>
            </w:pPr>
            <w:r w:rsidRPr="00E80023">
              <w:rPr>
                <w:color w:val="000000"/>
              </w:rPr>
              <w:t>Cohort</w:t>
            </w:r>
          </w:p>
        </w:tc>
        <w:tc>
          <w:tcPr>
            <w:tcW w:w="577" w:type="pct"/>
          </w:tcPr>
          <w:p w14:paraId="573A3B3A" w14:textId="77777777" w:rsidR="001B1650" w:rsidRPr="00E80023" w:rsidRDefault="001B1650" w:rsidP="009013AC">
            <w:pPr>
              <w:rPr>
                <w:color w:val="000000"/>
              </w:rPr>
            </w:pPr>
            <w:r w:rsidRPr="00E80023">
              <w:rPr>
                <w:color w:val="000000"/>
              </w:rPr>
              <w:t>USA</w:t>
            </w:r>
          </w:p>
        </w:tc>
        <w:tc>
          <w:tcPr>
            <w:tcW w:w="570" w:type="pct"/>
          </w:tcPr>
          <w:p w14:paraId="6FFF0419" w14:textId="77777777" w:rsidR="001B1650" w:rsidRPr="00E80023" w:rsidRDefault="001B1650" w:rsidP="009013AC">
            <w:pPr>
              <w:rPr>
                <w:color w:val="000000"/>
              </w:rPr>
            </w:pPr>
            <w:r w:rsidRPr="00E80023">
              <w:rPr>
                <w:color w:val="000000"/>
              </w:rPr>
              <w:t>Urban, Hispanic, well-educated</w:t>
            </w:r>
          </w:p>
        </w:tc>
        <w:tc>
          <w:tcPr>
            <w:tcW w:w="855" w:type="pct"/>
          </w:tcPr>
          <w:p w14:paraId="254D1FBB"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Oral Health Promotion [addition]</w:t>
            </w:r>
            <w:r w:rsidRPr="00E80023">
              <w:rPr>
                <w:color w:val="000000"/>
              </w:rPr>
              <w:br/>
            </w:r>
            <w:r w:rsidRPr="00E80023">
              <w:rPr>
                <w:color w:val="000000"/>
              </w:rPr>
              <w:br/>
              <w:t>Addition of dental examination and two oral health education sessions.</w:t>
            </w:r>
          </w:p>
        </w:tc>
        <w:tc>
          <w:tcPr>
            <w:tcW w:w="399" w:type="pct"/>
          </w:tcPr>
          <w:p w14:paraId="1AC70B19" w14:textId="77777777" w:rsidR="001B1650" w:rsidRPr="00E80023" w:rsidRDefault="001B1650" w:rsidP="009013AC">
            <w:pPr>
              <w:rPr>
                <w:color w:val="000000"/>
              </w:rPr>
            </w:pPr>
            <w:r w:rsidRPr="00E80023">
              <w:rPr>
                <w:color w:val="000000"/>
              </w:rPr>
              <w:t>Medium</w:t>
            </w:r>
          </w:p>
        </w:tc>
      </w:tr>
      <w:tr w:rsidR="001B1650" w:rsidRPr="00E80023" w14:paraId="51F7EE8E" w14:textId="77777777" w:rsidTr="009013AC">
        <w:trPr>
          <w:trHeight w:val="1160"/>
        </w:trPr>
        <w:tc>
          <w:tcPr>
            <w:tcW w:w="1614" w:type="pct"/>
          </w:tcPr>
          <w:p w14:paraId="11AA52E3" w14:textId="77777777" w:rsidR="001B1650" w:rsidRPr="00E80023" w:rsidRDefault="001B1650" w:rsidP="009013AC">
            <w:pPr>
              <w:rPr>
                <w:color w:val="000000"/>
              </w:rPr>
            </w:pPr>
            <w:r w:rsidRPr="00E80023">
              <w:rPr>
                <w:color w:val="000000"/>
              </w:rPr>
              <w:t xml:space="preserve">DeCesare JZ, Jackson JR. </w:t>
            </w:r>
            <w:proofErr w:type="spellStart"/>
            <w:r w:rsidRPr="00E80023">
              <w:rPr>
                <w:color w:val="000000"/>
              </w:rPr>
              <w:t>Centering</w:t>
            </w:r>
            <w:proofErr w:type="spellEnd"/>
            <w:r w:rsidRPr="00E80023">
              <w:rPr>
                <w:color w:val="000000"/>
              </w:rPr>
              <w:t xml:space="preserve"> Pregnancy: practical tips for your practice. Archives of </w:t>
            </w:r>
            <w:proofErr w:type="spellStart"/>
            <w:r w:rsidRPr="00E80023">
              <w:rPr>
                <w:color w:val="000000"/>
              </w:rPr>
              <w:t>Gynecology</w:t>
            </w:r>
            <w:proofErr w:type="spellEnd"/>
            <w:r w:rsidRPr="00E80023">
              <w:rPr>
                <w:color w:val="000000"/>
              </w:rPr>
              <w:t xml:space="preserve"> and Obstetrics. 2015 Mar 1;291(3):499-507.</w:t>
            </w:r>
          </w:p>
        </w:tc>
        <w:tc>
          <w:tcPr>
            <w:tcW w:w="427" w:type="pct"/>
          </w:tcPr>
          <w:p w14:paraId="4E3A9965"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391B83BF" w14:textId="77777777" w:rsidR="001B1650" w:rsidRPr="00E80023" w:rsidRDefault="001B1650" w:rsidP="009013AC">
            <w:pPr>
              <w:rPr>
                <w:color w:val="000000"/>
              </w:rPr>
            </w:pPr>
            <w:r w:rsidRPr="00E80023">
              <w:rPr>
                <w:color w:val="000000"/>
              </w:rPr>
              <w:t>Opinion/expert review</w:t>
            </w:r>
          </w:p>
        </w:tc>
        <w:tc>
          <w:tcPr>
            <w:tcW w:w="577" w:type="pct"/>
          </w:tcPr>
          <w:p w14:paraId="6F99F7DF" w14:textId="77777777" w:rsidR="001B1650" w:rsidRPr="00E80023" w:rsidRDefault="001B1650" w:rsidP="009013AC">
            <w:pPr>
              <w:rPr>
                <w:color w:val="000000"/>
              </w:rPr>
            </w:pPr>
            <w:r w:rsidRPr="00E80023">
              <w:rPr>
                <w:color w:val="000000"/>
              </w:rPr>
              <w:t>USA</w:t>
            </w:r>
          </w:p>
        </w:tc>
        <w:tc>
          <w:tcPr>
            <w:tcW w:w="570" w:type="pct"/>
          </w:tcPr>
          <w:p w14:paraId="00C71CC7" w14:textId="77777777" w:rsidR="001B1650" w:rsidRPr="00E80023" w:rsidRDefault="001B1650" w:rsidP="009013AC">
            <w:pPr>
              <w:rPr>
                <w:color w:val="000000"/>
              </w:rPr>
            </w:pPr>
            <w:r w:rsidRPr="00E80023">
              <w:rPr>
                <w:color w:val="000000"/>
              </w:rPr>
              <w:t>n/a</w:t>
            </w:r>
          </w:p>
        </w:tc>
        <w:tc>
          <w:tcPr>
            <w:tcW w:w="855" w:type="pct"/>
          </w:tcPr>
          <w:p w14:paraId="71A7AE05"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8CBEAB5" w14:textId="77777777" w:rsidR="001B1650" w:rsidRPr="00E80023" w:rsidRDefault="001B1650" w:rsidP="009013AC">
            <w:r w:rsidRPr="00E80023">
              <w:t>Medium</w:t>
            </w:r>
          </w:p>
        </w:tc>
      </w:tr>
      <w:tr w:rsidR="001B1650" w:rsidRPr="00E80023" w14:paraId="07309DA1" w14:textId="77777777" w:rsidTr="009013AC">
        <w:trPr>
          <w:trHeight w:val="1160"/>
        </w:trPr>
        <w:tc>
          <w:tcPr>
            <w:tcW w:w="1614" w:type="pct"/>
          </w:tcPr>
          <w:p w14:paraId="2F879E65" w14:textId="77777777" w:rsidR="001B1650" w:rsidRPr="00E80023" w:rsidRDefault="001B1650" w:rsidP="009013AC">
            <w:pPr>
              <w:rPr>
                <w:color w:val="000000"/>
              </w:rPr>
            </w:pPr>
            <w:r w:rsidRPr="00E80023">
              <w:rPr>
                <w:color w:val="000000"/>
              </w:rPr>
              <w:t xml:space="preserve">Devitt NF. Does the </w:t>
            </w:r>
            <w:proofErr w:type="spellStart"/>
            <w:r w:rsidRPr="00E80023">
              <w:rPr>
                <w:color w:val="000000"/>
              </w:rPr>
              <w:t>CenteringPregnancy</w:t>
            </w:r>
            <w:proofErr w:type="spellEnd"/>
            <w:r w:rsidRPr="00E80023">
              <w:rPr>
                <w:color w:val="000000"/>
              </w:rPr>
              <w:t xml:space="preserve"> Group Prenatal Care Program reduce preterm birth? The conclusions are premature. Birth. 2013 Mar;40(1):67-9.</w:t>
            </w:r>
          </w:p>
        </w:tc>
        <w:tc>
          <w:tcPr>
            <w:tcW w:w="427" w:type="pct"/>
          </w:tcPr>
          <w:p w14:paraId="00D4563F"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6CFD6249" w14:textId="77777777" w:rsidR="001B1650" w:rsidRPr="00E80023" w:rsidRDefault="001B1650" w:rsidP="009013AC">
            <w:pPr>
              <w:rPr>
                <w:color w:val="000000"/>
              </w:rPr>
            </w:pPr>
            <w:r w:rsidRPr="00E80023">
              <w:rPr>
                <w:color w:val="000000"/>
              </w:rPr>
              <w:t>Opinion/expert review</w:t>
            </w:r>
          </w:p>
        </w:tc>
        <w:tc>
          <w:tcPr>
            <w:tcW w:w="577" w:type="pct"/>
          </w:tcPr>
          <w:p w14:paraId="4FB07B96" w14:textId="77777777" w:rsidR="001B1650" w:rsidRPr="00E80023" w:rsidRDefault="001B1650" w:rsidP="009013AC">
            <w:pPr>
              <w:rPr>
                <w:color w:val="000000"/>
              </w:rPr>
            </w:pPr>
            <w:r w:rsidRPr="00E80023">
              <w:rPr>
                <w:color w:val="000000"/>
              </w:rPr>
              <w:t>USA</w:t>
            </w:r>
          </w:p>
        </w:tc>
        <w:tc>
          <w:tcPr>
            <w:tcW w:w="570" w:type="pct"/>
          </w:tcPr>
          <w:p w14:paraId="4082129E" w14:textId="77777777" w:rsidR="001B1650" w:rsidRPr="00E80023" w:rsidRDefault="001B1650" w:rsidP="009013AC">
            <w:pPr>
              <w:rPr>
                <w:color w:val="000000"/>
              </w:rPr>
            </w:pPr>
            <w:r w:rsidRPr="00E80023">
              <w:rPr>
                <w:color w:val="000000"/>
              </w:rPr>
              <w:t>n/a</w:t>
            </w:r>
          </w:p>
        </w:tc>
        <w:tc>
          <w:tcPr>
            <w:tcW w:w="855" w:type="pct"/>
          </w:tcPr>
          <w:p w14:paraId="59110B2B"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DE64D4E" w14:textId="77777777" w:rsidR="001B1650" w:rsidRPr="00E80023" w:rsidRDefault="001B1650" w:rsidP="009013AC">
            <w:pPr>
              <w:rPr>
                <w:color w:val="000000"/>
              </w:rPr>
            </w:pPr>
            <w:r w:rsidRPr="00E80023">
              <w:rPr>
                <w:color w:val="000000"/>
              </w:rPr>
              <w:t>Medium</w:t>
            </w:r>
          </w:p>
        </w:tc>
      </w:tr>
      <w:tr w:rsidR="001B1650" w:rsidRPr="00E80023" w14:paraId="18C5A02D" w14:textId="77777777" w:rsidTr="009013AC">
        <w:trPr>
          <w:trHeight w:val="1450"/>
        </w:trPr>
        <w:tc>
          <w:tcPr>
            <w:tcW w:w="1614" w:type="pct"/>
          </w:tcPr>
          <w:p w14:paraId="6F1BD95D" w14:textId="77777777" w:rsidR="001B1650" w:rsidRPr="00E80023" w:rsidRDefault="001B1650" w:rsidP="009013AC">
            <w:pPr>
              <w:rPr>
                <w:color w:val="000000"/>
              </w:rPr>
            </w:pPr>
            <w:proofErr w:type="spellStart"/>
            <w:r w:rsidRPr="00E80023">
              <w:rPr>
                <w:color w:val="000000"/>
              </w:rPr>
              <w:t>Doaee</w:t>
            </w:r>
            <w:proofErr w:type="spellEnd"/>
            <w:r w:rsidRPr="00E80023">
              <w:rPr>
                <w:color w:val="000000"/>
              </w:rPr>
              <w:t xml:space="preserve"> S, </w:t>
            </w:r>
            <w:proofErr w:type="spellStart"/>
            <w:r w:rsidRPr="00E80023">
              <w:rPr>
                <w:color w:val="000000"/>
              </w:rPr>
              <w:t>Nejati</w:t>
            </w:r>
            <w:proofErr w:type="spellEnd"/>
            <w:r w:rsidRPr="00E80023">
              <w:rPr>
                <w:color w:val="000000"/>
              </w:rPr>
              <w:t xml:space="preserve"> M, Heidari R, </w:t>
            </w:r>
            <w:proofErr w:type="spellStart"/>
            <w:r w:rsidRPr="00E80023">
              <w:rPr>
                <w:color w:val="000000"/>
              </w:rPr>
              <w:t>Haghollahi</w:t>
            </w:r>
            <w:proofErr w:type="spellEnd"/>
            <w:r w:rsidRPr="00E80023">
              <w:rPr>
                <w:color w:val="000000"/>
              </w:rPr>
              <w:t xml:space="preserve"> F. Women’s attitude to group prenatal care and their satisfaction. Journal of Pakistan Medical Association. 2013 Jan 1;63(1):50-4.</w:t>
            </w:r>
          </w:p>
        </w:tc>
        <w:tc>
          <w:tcPr>
            <w:tcW w:w="427" w:type="pct"/>
          </w:tcPr>
          <w:p w14:paraId="1A6EC79D"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26EC8B35" w14:textId="77777777" w:rsidR="001B1650" w:rsidRPr="00E80023" w:rsidRDefault="001B1650" w:rsidP="009013AC">
            <w:pPr>
              <w:rPr>
                <w:color w:val="000000"/>
              </w:rPr>
            </w:pPr>
            <w:r w:rsidRPr="00E80023">
              <w:rPr>
                <w:color w:val="000000"/>
              </w:rPr>
              <w:t>Cohort</w:t>
            </w:r>
          </w:p>
        </w:tc>
        <w:tc>
          <w:tcPr>
            <w:tcW w:w="577" w:type="pct"/>
          </w:tcPr>
          <w:p w14:paraId="5BA53A6E" w14:textId="77777777" w:rsidR="001B1650" w:rsidRPr="00E80023" w:rsidRDefault="001B1650" w:rsidP="009013AC">
            <w:pPr>
              <w:rPr>
                <w:color w:val="000000"/>
              </w:rPr>
            </w:pPr>
            <w:r w:rsidRPr="00E80023">
              <w:rPr>
                <w:color w:val="000000"/>
              </w:rPr>
              <w:t>Iran</w:t>
            </w:r>
          </w:p>
        </w:tc>
        <w:tc>
          <w:tcPr>
            <w:tcW w:w="570" w:type="pct"/>
          </w:tcPr>
          <w:p w14:paraId="6CBF876B" w14:textId="77777777" w:rsidR="001B1650" w:rsidRPr="00E80023" w:rsidRDefault="001B1650" w:rsidP="009013AC">
            <w:pPr>
              <w:rPr>
                <w:color w:val="000000"/>
              </w:rPr>
            </w:pPr>
            <w:r w:rsidRPr="00E80023">
              <w:rPr>
                <w:color w:val="000000"/>
              </w:rPr>
              <w:t>General population</w:t>
            </w:r>
          </w:p>
        </w:tc>
        <w:tc>
          <w:tcPr>
            <w:tcW w:w="855" w:type="pct"/>
          </w:tcPr>
          <w:p w14:paraId="0ABAFE93" w14:textId="77777777" w:rsidR="001B1650" w:rsidRPr="00E80023" w:rsidRDefault="001B1650" w:rsidP="009013AC">
            <w:pPr>
              <w:rPr>
                <w:color w:val="000000"/>
              </w:rPr>
            </w:pPr>
            <w:r w:rsidRPr="00E80023">
              <w:rPr>
                <w:color w:val="000000"/>
              </w:rPr>
              <w:t>n/a</w:t>
            </w:r>
          </w:p>
        </w:tc>
        <w:tc>
          <w:tcPr>
            <w:tcW w:w="399" w:type="pct"/>
          </w:tcPr>
          <w:p w14:paraId="42C4F3B1" w14:textId="77777777" w:rsidR="001B1650" w:rsidRPr="00E80023" w:rsidRDefault="001B1650" w:rsidP="009013AC">
            <w:pPr>
              <w:rPr>
                <w:color w:val="000000"/>
              </w:rPr>
            </w:pPr>
            <w:r w:rsidRPr="00E80023">
              <w:rPr>
                <w:color w:val="000000"/>
              </w:rPr>
              <w:t>Low</w:t>
            </w:r>
          </w:p>
        </w:tc>
      </w:tr>
      <w:tr w:rsidR="001B1650" w:rsidRPr="00E80023" w14:paraId="6BBC6758" w14:textId="77777777" w:rsidTr="009013AC">
        <w:trPr>
          <w:trHeight w:val="1450"/>
        </w:trPr>
        <w:tc>
          <w:tcPr>
            <w:tcW w:w="1614" w:type="pct"/>
          </w:tcPr>
          <w:p w14:paraId="709E8DC6" w14:textId="77777777" w:rsidR="001B1650" w:rsidRPr="00E80023" w:rsidRDefault="001B1650" w:rsidP="009013AC">
            <w:pPr>
              <w:rPr>
                <w:color w:val="000000"/>
              </w:rPr>
            </w:pPr>
            <w:r w:rsidRPr="00E80023">
              <w:rPr>
                <w:color w:val="000000"/>
              </w:rPr>
              <w:t>Gaestel A. (2013). Transforming prenatal care to lower infant mortality. Kaiser Health News, 6 August</w:t>
            </w:r>
          </w:p>
        </w:tc>
        <w:tc>
          <w:tcPr>
            <w:tcW w:w="427" w:type="pct"/>
          </w:tcPr>
          <w:p w14:paraId="0DB1E450"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7C907C71" w14:textId="77777777" w:rsidR="001B1650" w:rsidRPr="00E80023" w:rsidRDefault="001B1650" w:rsidP="009013AC">
            <w:pPr>
              <w:rPr>
                <w:color w:val="000000"/>
              </w:rPr>
            </w:pPr>
            <w:r w:rsidRPr="00E80023">
              <w:rPr>
                <w:color w:val="000000"/>
              </w:rPr>
              <w:t>Opinion/expert review</w:t>
            </w:r>
          </w:p>
        </w:tc>
        <w:tc>
          <w:tcPr>
            <w:tcW w:w="577" w:type="pct"/>
          </w:tcPr>
          <w:p w14:paraId="4E0301C5" w14:textId="77777777" w:rsidR="001B1650" w:rsidRPr="00E80023" w:rsidRDefault="001B1650" w:rsidP="009013AC">
            <w:pPr>
              <w:rPr>
                <w:color w:val="000000"/>
              </w:rPr>
            </w:pPr>
            <w:r w:rsidRPr="00E80023">
              <w:rPr>
                <w:color w:val="000000"/>
              </w:rPr>
              <w:t>USA</w:t>
            </w:r>
          </w:p>
        </w:tc>
        <w:tc>
          <w:tcPr>
            <w:tcW w:w="570" w:type="pct"/>
          </w:tcPr>
          <w:p w14:paraId="6467D32F" w14:textId="77777777" w:rsidR="001B1650" w:rsidRPr="00E80023" w:rsidRDefault="001B1650" w:rsidP="009013AC">
            <w:pPr>
              <w:rPr>
                <w:color w:val="000000"/>
              </w:rPr>
            </w:pPr>
            <w:r w:rsidRPr="00E80023">
              <w:rPr>
                <w:color w:val="000000"/>
              </w:rPr>
              <w:t>General population</w:t>
            </w:r>
          </w:p>
        </w:tc>
        <w:tc>
          <w:tcPr>
            <w:tcW w:w="855" w:type="pct"/>
          </w:tcPr>
          <w:p w14:paraId="7E1D8C22"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E96014B" w14:textId="77777777" w:rsidR="001B1650" w:rsidRPr="00E80023" w:rsidRDefault="001B1650" w:rsidP="009013AC">
            <w:pPr>
              <w:ind w:right="-254"/>
              <w:rPr>
                <w:color w:val="000000"/>
              </w:rPr>
            </w:pPr>
            <w:r w:rsidRPr="00E80023">
              <w:rPr>
                <w:color w:val="000000"/>
              </w:rPr>
              <w:t>Medium</w:t>
            </w:r>
          </w:p>
        </w:tc>
      </w:tr>
      <w:tr w:rsidR="001B1650" w:rsidRPr="00E80023" w14:paraId="0977BCC8" w14:textId="77777777" w:rsidTr="009013AC">
        <w:trPr>
          <w:trHeight w:val="1740"/>
        </w:trPr>
        <w:tc>
          <w:tcPr>
            <w:tcW w:w="1614" w:type="pct"/>
          </w:tcPr>
          <w:p w14:paraId="35D597A6" w14:textId="77777777" w:rsidR="001B1650" w:rsidRPr="00E80023" w:rsidRDefault="001B1650" w:rsidP="009013AC">
            <w:pPr>
              <w:rPr>
                <w:color w:val="000000"/>
              </w:rPr>
            </w:pPr>
            <w:r w:rsidRPr="00E80023">
              <w:rPr>
                <w:color w:val="000000"/>
              </w:rPr>
              <w:lastRenderedPageBreak/>
              <w:t xml:space="preserve">Hale N, Picklesimer AH, Billings DL, Covington-Kolb S. The impact of </w:t>
            </w:r>
            <w:proofErr w:type="spellStart"/>
            <w:r w:rsidRPr="00E80023">
              <w:rPr>
                <w:color w:val="000000"/>
              </w:rPr>
              <w:t>Centering</w:t>
            </w:r>
            <w:proofErr w:type="spellEnd"/>
            <w:r w:rsidRPr="00E80023">
              <w:rPr>
                <w:color w:val="000000"/>
              </w:rPr>
              <w:t xml:space="preserve"> Pregnancy Group Prenatal Care on postpartum family planning. American journal of obstetrics and </w:t>
            </w:r>
            <w:proofErr w:type="spellStart"/>
            <w:r w:rsidRPr="00E80023">
              <w:rPr>
                <w:color w:val="000000"/>
              </w:rPr>
              <w:t>gynecology</w:t>
            </w:r>
            <w:proofErr w:type="spellEnd"/>
            <w:r w:rsidRPr="00E80023">
              <w:rPr>
                <w:color w:val="000000"/>
              </w:rPr>
              <w:t>. 2014 Jan 1;210(1):50-e1.</w:t>
            </w:r>
          </w:p>
        </w:tc>
        <w:tc>
          <w:tcPr>
            <w:tcW w:w="427" w:type="pct"/>
          </w:tcPr>
          <w:p w14:paraId="5E279EBC"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1016D90" w14:textId="77777777" w:rsidR="001B1650" w:rsidRPr="00E80023" w:rsidRDefault="001B1650" w:rsidP="009013AC">
            <w:pPr>
              <w:rPr>
                <w:color w:val="000000"/>
              </w:rPr>
            </w:pPr>
            <w:r w:rsidRPr="00E80023">
              <w:rPr>
                <w:color w:val="000000"/>
              </w:rPr>
              <w:t>Cohort</w:t>
            </w:r>
          </w:p>
        </w:tc>
        <w:tc>
          <w:tcPr>
            <w:tcW w:w="577" w:type="pct"/>
          </w:tcPr>
          <w:p w14:paraId="1ED4E9EF" w14:textId="77777777" w:rsidR="001B1650" w:rsidRPr="00E80023" w:rsidRDefault="001B1650" w:rsidP="009013AC">
            <w:pPr>
              <w:rPr>
                <w:color w:val="000000"/>
              </w:rPr>
            </w:pPr>
            <w:r w:rsidRPr="00E80023">
              <w:rPr>
                <w:color w:val="000000"/>
              </w:rPr>
              <w:t>USA</w:t>
            </w:r>
          </w:p>
        </w:tc>
        <w:tc>
          <w:tcPr>
            <w:tcW w:w="570" w:type="pct"/>
          </w:tcPr>
          <w:p w14:paraId="691F2746" w14:textId="77777777" w:rsidR="001B1650" w:rsidRPr="00E80023" w:rsidRDefault="001B1650" w:rsidP="009013AC">
            <w:pPr>
              <w:rPr>
                <w:color w:val="000000"/>
              </w:rPr>
            </w:pPr>
            <w:r w:rsidRPr="00E80023">
              <w:rPr>
                <w:color w:val="000000"/>
              </w:rPr>
              <w:t>Medicaid</w:t>
            </w:r>
          </w:p>
        </w:tc>
        <w:tc>
          <w:tcPr>
            <w:tcW w:w="855" w:type="pct"/>
            <w:vMerge w:val="restart"/>
          </w:tcPr>
          <w:p w14:paraId="6B32A422"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10CFA849" w14:textId="77777777" w:rsidR="001B1650" w:rsidRPr="00E80023" w:rsidRDefault="001B1650" w:rsidP="009013AC">
            <w:pPr>
              <w:rPr>
                <w:color w:val="000000"/>
              </w:rPr>
            </w:pPr>
            <w:r w:rsidRPr="00E80023">
              <w:rPr>
                <w:color w:val="000000"/>
              </w:rPr>
              <w:t>Medium</w:t>
            </w:r>
          </w:p>
        </w:tc>
      </w:tr>
      <w:tr w:rsidR="001B1650" w:rsidRPr="00E80023" w14:paraId="595D4183" w14:textId="77777777" w:rsidTr="009013AC">
        <w:trPr>
          <w:trHeight w:val="2030"/>
        </w:trPr>
        <w:tc>
          <w:tcPr>
            <w:tcW w:w="1614" w:type="pct"/>
          </w:tcPr>
          <w:p w14:paraId="51920A57" w14:textId="77777777" w:rsidR="001B1650" w:rsidRPr="00E80023" w:rsidRDefault="001B1650" w:rsidP="009013AC">
            <w:pPr>
              <w:rPr>
                <w:color w:val="000000"/>
              </w:rPr>
            </w:pPr>
            <w:r w:rsidRPr="00E80023">
              <w:rPr>
                <w:color w:val="000000"/>
              </w:rPr>
              <w:t xml:space="preserve">Hale N, Picklesimer A, Billings D, Covington-Kolb S. The effect of </w:t>
            </w:r>
            <w:proofErr w:type="spellStart"/>
            <w:r w:rsidRPr="00E80023">
              <w:rPr>
                <w:color w:val="000000"/>
              </w:rPr>
              <w:t>CenteringPregnancy</w:t>
            </w:r>
            <w:proofErr w:type="spellEnd"/>
            <w:r w:rsidRPr="00E80023">
              <w:rPr>
                <w:color w:val="000000"/>
              </w:rPr>
              <w:t xml:space="preserve"> Group prenatal care on </w:t>
            </w:r>
            <w:proofErr w:type="spellStart"/>
            <w:r w:rsidRPr="00E80023">
              <w:rPr>
                <w:color w:val="000000"/>
              </w:rPr>
              <w:t>enrollment</w:t>
            </w:r>
            <w:proofErr w:type="spellEnd"/>
            <w:r w:rsidRPr="00E80023">
              <w:rPr>
                <w:color w:val="000000"/>
              </w:rPr>
              <w:t xml:space="preserve"> in the post-partum family planning Medicaid waiver program. American Journal of Obstetrics &amp; </w:t>
            </w:r>
            <w:proofErr w:type="spellStart"/>
            <w:r w:rsidRPr="00E80023">
              <w:rPr>
                <w:color w:val="000000"/>
              </w:rPr>
              <w:t>Gynecology</w:t>
            </w:r>
            <w:proofErr w:type="spellEnd"/>
            <w:r w:rsidRPr="00E80023">
              <w:rPr>
                <w:color w:val="000000"/>
              </w:rPr>
              <w:t>. 2013 Jan 1;208(1</w:t>
            </w:r>
            <w:proofErr w:type="gramStart"/>
            <w:r w:rsidRPr="00E80023">
              <w:rPr>
                <w:color w:val="000000"/>
              </w:rPr>
              <w:t>):S</w:t>
            </w:r>
            <w:proofErr w:type="gramEnd"/>
            <w:r w:rsidRPr="00E80023">
              <w:rPr>
                <w:color w:val="000000"/>
              </w:rPr>
              <w:t>55.</w:t>
            </w:r>
          </w:p>
        </w:tc>
        <w:tc>
          <w:tcPr>
            <w:tcW w:w="427" w:type="pct"/>
          </w:tcPr>
          <w:p w14:paraId="6AA38298"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DD5FD01" w14:textId="77777777" w:rsidR="001B1650" w:rsidRPr="00E80023" w:rsidRDefault="001B1650" w:rsidP="009013AC">
            <w:pPr>
              <w:rPr>
                <w:color w:val="000000"/>
              </w:rPr>
            </w:pPr>
            <w:r w:rsidRPr="00E80023">
              <w:rPr>
                <w:color w:val="000000"/>
              </w:rPr>
              <w:t>Cohort</w:t>
            </w:r>
          </w:p>
        </w:tc>
        <w:tc>
          <w:tcPr>
            <w:tcW w:w="577" w:type="pct"/>
          </w:tcPr>
          <w:p w14:paraId="3557C58A" w14:textId="77777777" w:rsidR="001B1650" w:rsidRPr="00E80023" w:rsidRDefault="001B1650" w:rsidP="009013AC">
            <w:pPr>
              <w:rPr>
                <w:color w:val="000000"/>
              </w:rPr>
            </w:pPr>
            <w:r w:rsidRPr="00E80023">
              <w:rPr>
                <w:color w:val="000000"/>
              </w:rPr>
              <w:t>USA</w:t>
            </w:r>
          </w:p>
        </w:tc>
        <w:tc>
          <w:tcPr>
            <w:tcW w:w="570" w:type="pct"/>
          </w:tcPr>
          <w:p w14:paraId="0341FF20" w14:textId="77777777" w:rsidR="001B1650" w:rsidRPr="00E80023" w:rsidRDefault="001B1650" w:rsidP="009013AC">
            <w:pPr>
              <w:rPr>
                <w:color w:val="000000"/>
              </w:rPr>
            </w:pPr>
            <w:r w:rsidRPr="00E80023">
              <w:rPr>
                <w:color w:val="000000"/>
              </w:rPr>
              <w:t>Medicaid</w:t>
            </w:r>
          </w:p>
        </w:tc>
        <w:tc>
          <w:tcPr>
            <w:tcW w:w="855" w:type="pct"/>
            <w:vMerge/>
          </w:tcPr>
          <w:p w14:paraId="15E526C0" w14:textId="77777777" w:rsidR="001B1650" w:rsidRPr="00E80023" w:rsidRDefault="001B1650" w:rsidP="009013AC">
            <w:pPr>
              <w:rPr>
                <w:color w:val="000000"/>
              </w:rPr>
            </w:pPr>
          </w:p>
        </w:tc>
        <w:tc>
          <w:tcPr>
            <w:tcW w:w="399" w:type="pct"/>
          </w:tcPr>
          <w:p w14:paraId="130C491B" w14:textId="77777777" w:rsidR="001B1650" w:rsidRPr="00E80023" w:rsidRDefault="001B1650" w:rsidP="009013AC">
            <w:pPr>
              <w:rPr>
                <w:color w:val="000000"/>
              </w:rPr>
            </w:pPr>
            <w:r w:rsidRPr="00E80023">
              <w:rPr>
                <w:color w:val="000000"/>
              </w:rPr>
              <w:t>Medium</w:t>
            </w:r>
          </w:p>
        </w:tc>
      </w:tr>
      <w:tr w:rsidR="001B1650" w:rsidRPr="00E80023" w14:paraId="624417D0" w14:textId="77777777" w:rsidTr="009013AC">
        <w:trPr>
          <w:trHeight w:val="1160"/>
        </w:trPr>
        <w:tc>
          <w:tcPr>
            <w:tcW w:w="1614" w:type="pct"/>
          </w:tcPr>
          <w:p w14:paraId="69A71AF9" w14:textId="77777777" w:rsidR="001B1650" w:rsidRPr="00E80023" w:rsidRDefault="001B1650" w:rsidP="009013AC">
            <w:pPr>
              <w:rPr>
                <w:color w:val="000000"/>
              </w:rPr>
            </w:pPr>
            <w:r w:rsidRPr="00E80023">
              <w:rPr>
                <w:color w:val="000000"/>
              </w:rPr>
              <w:t>Faucher MA. Group Prenatal Care may improve postpartum family planning service utilization. Journal of midwifery &amp; women's health. 2014 Sep;59(5):538-9.</w:t>
            </w:r>
          </w:p>
        </w:tc>
        <w:tc>
          <w:tcPr>
            <w:tcW w:w="427" w:type="pct"/>
          </w:tcPr>
          <w:p w14:paraId="4AC2C13C"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2C7C0186" w14:textId="77777777" w:rsidR="001B1650" w:rsidRPr="00E80023" w:rsidRDefault="001B1650" w:rsidP="009013AC">
            <w:pPr>
              <w:rPr>
                <w:color w:val="000000"/>
              </w:rPr>
            </w:pPr>
            <w:r w:rsidRPr="00E80023">
              <w:rPr>
                <w:color w:val="000000"/>
              </w:rPr>
              <w:t>Opinion/expert review</w:t>
            </w:r>
          </w:p>
        </w:tc>
        <w:tc>
          <w:tcPr>
            <w:tcW w:w="577" w:type="pct"/>
          </w:tcPr>
          <w:p w14:paraId="2C534CA5" w14:textId="77777777" w:rsidR="001B1650" w:rsidRPr="00E80023" w:rsidRDefault="001B1650" w:rsidP="009013AC">
            <w:pPr>
              <w:rPr>
                <w:color w:val="000000"/>
              </w:rPr>
            </w:pPr>
            <w:r w:rsidRPr="00E80023">
              <w:rPr>
                <w:color w:val="000000"/>
              </w:rPr>
              <w:t>USA</w:t>
            </w:r>
          </w:p>
        </w:tc>
        <w:tc>
          <w:tcPr>
            <w:tcW w:w="570" w:type="pct"/>
          </w:tcPr>
          <w:p w14:paraId="12B01D0D" w14:textId="77777777" w:rsidR="001B1650" w:rsidRPr="00E80023" w:rsidRDefault="001B1650" w:rsidP="009013AC">
            <w:pPr>
              <w:rPr>
                <w:color w:val="000000"/>
              </w:rPr>
            </w:pPr>
            <w:r w:rsidRPr="00E80023">
              <w:rPr>
                <w:color w:val="000000"/>
              </w:rPr>
              <w:t>Low income</w:t>
            </w:r>
          </w:p>
        </w:tc>
        <w:tc>
          <w:tcPr>
            <w:tcW w:w="855" w:type="pct"/>
            <w:vMerge/>
          </w:tcPr>
          <w:p w14:paraId="09573DAA" w14:textId="77777777" w:rsidR="001B1650" w:rsidRPr="00E80023" w:rsidRDefault="001B1650" w:rsidP="009013AC">
            <w:pPr>
              <w:rPr>
                <w:color w:val="000000"/>
              </w:rPr>
            </w:pPr>
          </w:p>
        </w:tc>
        <w:tc>
          <w:tcPr>
            <w:tcW w:w="399" w:type="pct"/>
          </w:tcPr>
          <w:p w14:paraId="72E5503D" w14:textId="77777777" w:rsidR="001B1650" w:rsidRPr="00E80023" w:rsidRDefault="001B1650" w:rsidP="009013AC">
            <w:pPr>
              <w:rPr>
                <w:color w:val="000000"/>
              </w:rPr>
            </w:pPr>
            <w:r w:rsidRPr="00E80023">
              <w:rPr>
                <w:color w:val="000000"/>
              </w:rPr>
              <w:t>High</w:t>
            </w:r>
          </w:p>
        </w:tc>
      </w:tr>
      <w:tr w:rsidR="001B1650" w:rsidRPr="00E80023" w14:paraId="50C46017" w14:textId="77777777" w:rsidTr="009013AC">
        <w:trPr>
          <w:trHeight w:val="1450"/>
        </w:trPr>
        <w:tc>
          <w:tcPr>
            <w:tcW w:w="1614" w:type="pct"/>
          </w:tcPr>
          <w:p w14:paraId="695276E1" w14:textId="77777777" w:rsidR="001B1650" w:rsidRPr="00E80023" w:rsidRDefault="001B1650" w:rsidP="009013AC">
            <w:pPr>
              <w:rPr>
                <w:color w:val="000000"/>
              </w:rPr>
            </w:pPr>
            <w:proofErr w:type="spellStart"/>
            <w:r w:rsidRPr="00E80023">
              <w:rPr>
                <w:color w:val="000000"/>
              </w:rPr>
              <w:t>Garretto</w:t>
            </w:r>
            <w:proofErr w:type="spellEnd"/>
            <w:r w:rsidRPr="00E80023">
              <w:rPr>
                <w:color w:val="000000"/>
              </w:rPr>
              <w:t xml:space="preserve"> D, Bernstein PS. </w:t>
            </w:r>
            <w:proofErr w:type="spellStart"/>
            <w:r w:rsidRPr="00E80023">
              <w:rPr>
                <w:color w:val="000000"/>
              </w:rPr>
              <w:t>CenteringPregnancy</w:t>
            </w:r>
            <w:proofErr w:type="spellEnd"/>
            <w:r w:rsidRPr="00E80023">
              <w:rPr>
                <w:color w:val="000000"/>
              </w:rPr>
              <w:t xml:space="preserve">: an innovative approach to prenatal care delivery. American Journal of Obstetrics &amp; </w:t>
            </w:r>
            <w:proofErr w:type="spellStart"/>
            <w:r w:rsidRPr="00E80023">
              <w:rPr>
                <w:color w:val="000000"/>
              </w:rPr>
              <w:t>Gynecology</w:t>
            </w:r>
            <w:proofErr w:type="spellEnd"/>
            <w:r w:rsidRPr="00E80023">
              <w:rPr>
                <w:color w:val="000000"/>
              </w:rPr>
              <w:t>. 2014 Jan 1;210(1):14-5.</w:t>
            </w:r>
          </w:p>
        </w:tc>
        <w:tc>
          <w:tcPr>
            <w:tcW w:w="427" w:type="pct"/>
          </w:tcPr>
          <w:p w14:paraId="1BA77A4B"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030B5FF3" w14:textId="77777777" w:rsidR="001B1650" w:rsidRPr="00E80023" w:rsidRDefault="001B1650" w:rsidP="009013AC">
            <w:pPr>
              <w:rPr>
                <w:color w:val="000000"/>
              </w:rPr>
            </w:pPr>
            <w:r w:rsidRPr="00E80023">
              <w:rPr>
                <w:color w:val="000000"/>
              </w:rPr>
              <w:t>Opinion/expert review</w:t>
            </w:r>
          </w:p>
        </w:tc>
        <w:tc>
          <w:tcPr>
            <w:tcW w:w="577" w:type="pct"/>
          </w:tcPr>
          <w:p w14:paraId="666C9271" w14:textId="77777777" w:rsidR="001B1650" w:rsidRPr="00E80023" w:rsidRDefault="001B1650" w:rsidP="009013AC">
            <w:pPr>
              <w:rPr>
                <w:color w:val="000000"/>
              </w:rPr>
            </w:pPr>
            <w:r w:rsidRPr="00E80023">
              <w:rPr>
                <w:color w:val="000000"/>
              </w:rPr>
              <w:t>USA</w:t>
            </w:r>
          </w:p>
        </w:tc>
        <w:tc>
          <w:tcPr>
            <w:tcW w:w="570" w:type="pct"/>
          </w:tcPr>
          <w:p w14:paraId="6E3AD67C" w14:textId="77777777" w:rsidR="001B1650" w:rsidRPr="00E80023" w:rsidRDefault="001B1650" w:rsidP="009013AC">
            <w:pPr>
              <w:rPr>
                <w:color w:val="000000"/>
              </w:rPr>
            </w:pPr>
            <w:r w:rsidRPr="00E80023">
              <w:rPr>
                <w:color w:val="000000"/>
              </w:rPr>
              <w:t>Not specified</w:t>
            </w:r>
          </w:p>
        </w:tc>
        <w:tc>
          <w:tcPr>
            <w:tcW w:w="855" w:type="pct"/>
            <w:vMerge/>
          </w:tcPr>
          <w:p w14:paraId="6243574B" w14:textId="77777777" w:rsidR="001B1650" w:rsidRPr="00E80023" w:rsidRDefault="001B1650" w:rsidP="009013AC">
            <w:pPr>
              <w:rPr>
                <w:color w:val="000000"/>
              </w:rPr>
            </w:pPr>
          </w:p>
        </w:tc>
        <w:tc>
          <w:tcPr>
            <w:tcW w:w="399" w:type="pct"/>
          </w:tcPr>
          <w:p w14:paraId="4C78C903" w14:textId="77777777" w:rsidR="001B1650" w:rsidRPr="00E80023" w:rsidRDefault="001B1650" w:rsidP="009013AC">
            <w:pPr>
              <w:rPr>
                <w:color w:val="000000"/>
              </w:rPr>
            </w:pPr>
            <w:r w:rsidRPr="00E80023">
              <w:rPr>
                <w:color w:val="000000"/>
              </w:rPr>
              <w:t>Medium</w:t>
            </w:r>
          </w:p>
        </w:tc>
      </w:tr>
      <w:tr w:rsidR="001B1650" w:rsidRPr="00E80023" w14:paraId="173D2CC9" w14:textId="77777777" w:rsidTr="009013AC">
        <w:trPr>
          <w:trHeight w:val="1740"/>
        </w:trPr>
        <w:tc>
          <w:tcPr>
            <w:tcW w:w="1614" w:type="pct"/>
          </w:tcPr>
          <w:p w14:paraId="18A730B1" w14:textId="77777777" w:rsidR="001B1650" w:rsidRPr="00E80023" w:rsidRDefault="001B1650" w:rsidP="009013AC">
            <w:pPr>
              <w:rPr>
                <w:color w:val="000000"/>
              </w:rPr>
            </w:pPr>
            <w:r w:rsidRPr="00E80023">
              <w:rPr>
                <w:color w:val="000000"/>
              </w:rPr>
              <w:lastRenderedPageBreak/>
              <w:t xml:space="preserve">Fausett M, Gill B, Esplin M, Shields A, Staat B. 13: </w:t>
            </w:r>
            <w:proofErr w:type="spellStart"/>
            <w:r w:rsidRPr="00E80023">
              <w:rPr>
                <w:color w:val="000000"/>
              </w:rPr>
              <w:t>Centering</w:t>
            </w:r>
            <w:proofErr w:type="spellEnd"/>
            <w:r w:rsidRPr="00E80023">
              <w:rPr>
                <w:color w:val="000000"/>
              </w:rPr>
              <w:t xml:space="preserve"> Pregnancy is associated with fewer early, but not overall, preterm deliveries. American Journal of Obstetrics &amp; </w:t>
            </w:r>
            <w:proofErr w:type="spellStart"/>
            <w:r w:rsidRPr="00E80023">
              <w:rPr>
                <w:color w:val="000000"/>
              </w:rPr>
              <w:t>Gynecology</w:t>
            </w:r>
            <w:proofErr w:type="spellEnd"/>
            <w:r w:rsidRPr="00E80023">
              <w:rPr>
                <w:color w:val="000000"/>
              </w:rPr>
              <w:t>. 2014 Jan 1;210(1</w:t>
            </w:r>
            <w:proofErr w:type="gramStart"/>
            <w:r w:rsidRPr="00E80023">
              <w:rPr>
                <w:color w:val="000000"/>
              </w:rPr>
              <w:t>):S</w:t>
            </w:r>
            <w:proofErr w:type="gramEnd"/>
            <w:r w:rsidRPr="00E80023">
              <w:rPr>
                <w:color w:val="000000"/>
              </w:rPr>
              <w:t>9.</w:t>
            </w:r>
          </w:p>
        </w:tc>
        <w:tc>
          <w:tcPr>
            <w:tcW w:w="427" w:type="pct"/>
          </w:tcPr>
          <w:p w14:paraId="6103C413"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6885FB92" w14:textId="77777777" w:rsidR="001B1650" w:rsidRPr="00E80023" w:rsidRDefault="001B1650" w:rsidP="009013AC">
            <w:pPr>
              <w:rPr>
                <w:color w:val="000000"/>
              </w:rPr>
            </w:pPr>
            <w:r w:rsidRPr="00E80023">
              <w:rPr>
                <w:color w:val="000000"/>
              </w:rPr>
              <w:t>RCT</w:t>
            </w:r>
          </w:p>
        </w:tc>
        <w:tc>
          <w:tcPr>
            <w:tcW w:w="577" w:type="pct"/>
          </w:tcPr>
          <w:p w14:paraId="7710F4BD" w14:textId="77777777" w:rsidR="001B1650" w:rsidRPr="00E80023" w:rsidRDefault="001B1650" w:rsidP="009013AC">
            <w:pPr>
              <w:rPr>
                <w:color w:val="000000"/>
              </w:rPr>
            </w:pPr>
            <w:r w:rsidRPr="00E80023">
              <w:rPr>
                <w:color w:val="000000"/>
              </w:rPr>
              <w:t>USA</w:t>
            </w:r>
          </w:p>
        </w:tc>
        <w:tc>
          <w:tcPr>
            <w:tcW w:w="570" w:type="pct"/>
          </w:tcPr>
          <w:p w14:paraId="6089FBA8" w14:textId="4C58A482" w:rsidR="001B1650" w:rsidRPr="00E80023" w:rsidRDefault="001B1650" w:rsidP="000E77C1">
            <w:pPr>
              <w:jc w:val="center"/>
              <w:rPr>
                <w:color w:val="000000"/>
              </w:rPr>
            </w:pPr>
            <w:r w:rsidRPr="00E80023">
              <w:rPr>
                <w:color w:val="000000"/>
              </w:rPr>
              <w:t>Military</w:t>
            </w:r>
          </w:p>
        </w:tc>
        <w:tc>
          <w:tcPr>
            <w:tcW w:w="855" w:type="pct"/>
          </w:tcPr>
          <w:p w14:paraId="288845C2"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EE8E245" w14:textId="77777777" w:rsidR="001B1650" w:rsidRPr="00E80023" w:rsidRDefault="001B1650" w:rsidP="009013AC">
            <w:pPr>
              <w:rPr>
                <w:color w:val="000000"/>
              </w:rPr>
            </w:pPr>
            <w:r w:rsidRPr="00E80023">
              <w:rPr>
                <w:color w:val="000000"/>
              </w:rPr>
              <w:t>High</w:t>
            </w:r>
          </w:p>
        </w:tc>
      </w:tr>
      <w:tr w:rsidR="001B1650" w:rsidRPr="00E80023" w14:paraId="2391C59B" w14:textId="77777777" w:rsidTr="009013AC">
        <w:trPr>
          <w:trHeight w:val="1740"/>
        </w:trPr>
        <w:tc>
          <w:tcPr>
            <w:tcW w:w="1614" w:type="pct"/>
          </w:tcPr>
          <w:p w14:paraId="20EBEBF2" w14:textId="77777777" w:rsidR="001B1650" w:rsidRPr="00E80023" w:rsidRDefault="001B1650" w:rsidP="009013AC">
            <w:pPr>
              <w:rPr>
                <w:color w:val="000000"/>
              </w:rPr>
            </w:pPr>
            <w:r w:rsidRPr="00E80023">
              <w:rPr>
                <w:color w:val="000000"/>
              </w:rPr>
              <w:t xml:space="preserve">Foster GA, Alviar A, Neumeier R, Wootten A. A Tri‐Service Perspective on the Implementation of a </w:t>
            </w:r>
            <w:proofErr w:type="spellStart"/>
            <w:r w:rsidRPr="00E80023">
              <w:rPr>
                <w:color w:val="000000"/>
              </w:rPr>
              <w:t>Centering</w:t>
            </w:r>
            <w:proofErr w:type="spellEnd"/>
            <w:r w:rsidRPr="00E80023">
              <w:rPr>
                <w:color w:val="000000"/>
              </w:rPr>
              <w:t xml:space="preserve"> Pregnancy Model in the Military. Journal of Obstetric, </w:t>
            </w:r>
            <w:proofErr w:type="spellStart"/>
            <w:r w:rsidRPr="00E80023">
              <w:rPr>
                <w:color w:val="000000"/>
              </w:rPr>
              <w:t>Gynecologic</w:t>
            </w:r>
            <w:proofErr w:type="spellEnd"/>
            <w:r w:rsidRPr="00E80023">
              <w:rPr>
                <w:color w:val="000000"/>
              </w:rPr>
              <w:t>, &amp; Neonatal Nursing. 2012 Mar;41(2):315-21.</w:t>
            </w:r>
          </w:p>
        </w:tc>
        <w:tc>
          <w:tcPr>
            <w:tcW w:w="427" w:type="pct"/>
          </w:tcPr>
          <w:p w14:paraId="15C75CFD"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1C47009F" w14:textId="77777777" w:rsidR="001B1650" w:rsidRPr="00E80023" w:rsidRDefault="001B1650" w:rsidP="009013AC">
            <w:pPr>
              <w:rPr>
                <w:color w:val="000000"/>
              </w:rPr>
            </w:pPr>
            <w:r w:rsidRPr="00E80023">
              <w:rPr>
                <w:color w:val="000000"/>
              </w:rPr>
              <w:t>Opinion/expert review</w:t>
            </w:r>
          </w:p>
        </w:tc>
        <w:tc>
          <w:tcPr>
            <w:tcW w:w="577" w:type="pct"/>
          </w:tcPr>
          <w:p w14:paraId="6AEF9BC4" w14:textId="77777777" w:rsidR="001B1650" w:rsidRPr="00E80023" w:rsidRDefault="001B1650" w:rsidP="009013AC">
            <w:pPr>
              <w:rPr>
                <w:color w:val="000000"/>
              </w:rPr>
            </w:pPr>
            <w:r w:rsidRPr="00E80023">
              <w:rPr>
                <w:color w:val="000000"/>
              </w:rPr>
              <w:t>USA</w:t>
            </w:r>
          </w:p>
        </w:tc>
        <w:tc>
          <w:tcPr>
            <w:tcW w:w="570" w:type="pct"/>
          </w:tcPr>
          <w:p w14:paraId="05379D67" w14:textId="77777777" w:rsidR="001B1650" w:rsidRPr="00E80023" w:rsidRDefault="001B1650" w:rsidP="009013AC">
            <w:pPr>
              <w:rPr>
                <w:color w:val="000000"/>
              </w:rPr>
            </w:pPr>
            <w:r w:rsidRPr="00E80023">
              <w:rPr>
                <w:color w:val="000000"/>
              </w:rPr>
              <w:t>Military women</w:t>
            </w:r>
          </w:p>
        </w:tc>
        <w:tc>
          <w:tcPr>
            <w:tcW w:w="855" w:type="pct"/>
          </w:tcPr>
          <w:p w14:paraId="419E1ACF"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69775F59" w14:textId="77777777" w:rsidR="001B1650" w:rsidRPr="00E80023" w:rsidRDefault="001B1650" w:rsidP="009013AC">
            <w:r w:rsidRPr="00E80023">
              <w:t>High</w:t>
            </w:r>
          </w:p>
        </w:tc>
      </w:tr>
      <w:tr w:rsidR="001B1650" w:rsidRPr="00E80023" w14:paraId="436A6583" w14:textId="77777777" w:rsidTr="009013AC">
        <w:trPr>
          <w:trHeight w:val="1740"/>
        </w:trPr>
        <w:tc>
          <w:tcPr>
            <w:tcW w:w="1614" w:type="pct"/>
          </w:tcPr>
          <w:p w14:paraId="2A5690D8" w14:textId="77777777" w:rsidR="001B1650" w:rsidRPr="00E80023" w:rsidRDefault="001B1650" w:rsidP="009013AC">
            <w:pPr>
              <w:rPr>
                <w:color w:val="000000"/>
              </w:rPr>
            </w:pPr>
            <w:proofErr w:type="spellStart"/>
            <w:r w:rsidRPr="00E80023">
              <w:rPr>
                <w:color w:val="000000"/>
              </w:rPr>
              <w:t>Gaudion</w:t>
            </w:r>
            <w:proofErr w:type="spellEnd"/>
            <w:r w:rsidRPr="00E80023">
              <w:rPr>
                <w:color w:val="000000"/>
              </w:rPr>
              <w:t xml:space="preserve"> A, Menka Y, </w:t>
            </w:r>
            <w:proofErr w:type="spellStart"/>
            <w:r w:rsidRPr="00E80023">
              <w:rPr>
                <w:color w:val="000000"/>
              </w:rPr>
              <w:t>Demilew</w:t>
            </w:r>
            <w:proofErr w:type="spellEnd"/>
            <w:r w:rsidRPr="00E80023">
              <w:rPr>
                <w:color w:val="000000"/>
              </w:rPr>
              <w:t xml:space="preserve"> J, Walton C, </w:t>
            </w:r>
            <w:proofErr w:type="spellStart"/>
            <w:r w:rsidRPr="00E80023">
              <w:rPr>
                <w:color w:val="000000"/>
              </w:rPr>
              <w:t>Yiannouzis</w:t>
            </w:r>
            <w:proofErr w:type="spellEnd"/>
            <w:r w:rsidRPr="00E80023">
              <w:rPr>
                <w:color w:val="000000"/>
              </w:rPr>
              <w:t xml:space="preserve"> K, Robbins J, Rising SS, Bick D. Findings from a UK feasibility study of the </w:t>
            </w:r>
            <w:proofErr w:type="spellStart"/>
            <w:r w:rsidRPr="00E80023">
              <w:rPr>
                <w:color w:val="000000"/>
              </w:rPr>
              <w:t>CenteringPregnancy</w:t>
            </w:r>
            <w:proofErr w:type="spellEnd"/>
            <w:r w:rsidRPr="00E80023">
              <w:rPr>
                <w:color w:val="000000"/>
              </w:rPr>
              <w:t>® model. British Journal of Midwifery. 2011 Dec;19(12):796-802.</w:t>
            </w:r>
          </w:p>
        </w:tc>
        <w:tc>
          <w:tcPr>
            <w:tcW w:w="427" w:type="pct"/>
          </w:tcPr>
          <w:p w14:paraId="55FF7786"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4992D57" w14:textId="77777777" w:rsidR="001B1650" w:rsidRPr="00E80023" w:rsidRDefault="001B1650" w:rsidP="009013AC">
            <w:pPr>
              <w:rPr>
                <w:color w:val="000000"/>
              </w:rPr>
            </w:pPr>
            <w:r w:rsidRPr="00E80023">
              <w:rPr>
                <w:color w:val="000000"/>
              </w:rPr>
              <w:t>Cohort</w:t>
            </w:r>
          </w:p>
        </w:tc>
        <w:tc>
          <w:tcPr>
            <w:tcW w:w="577" w:type="pct"/>
          </w:tcPr>
          <w:p w14:paraId="436D3E65" w14:textId="77777777" w:rsidR="001B1650" w:rsidRPr="00E80023" w:rsidRDefault="001B1650" w:rsidP="009013AC">
            <w:pPr>
              <w:rPr>
                <w:color w:val="000000"/>
              </w:rPr>
            </w:pPr>
            <w:r w:rsidRPr="00E80023">
              <w:rPr>
                <w:color w:val="000000"/>
              </w:rPr>
              <w:t>UK</w:t>
            </w:r>
          </w:p>
        </w:tc>
        <w:tc>
          <w:tcPr>
            <w:tcW w:w="570" w:type="pct"/>
          </w:tcPr>
          <w:p w14:paraId="50FF6FB9" w14:textId="77777777" w:rsidR="001B1650" w:rsidRPr="00E80023" w:rsidRDefault="001B1650" w:rsidP="009013AC">
            <w:pPr>
              <w:rPr>
                <w:color w:val="000000"/>
              </w:rPr>
            </w:pPr>
            <w:r w:rsidRPr="00E80023">
              <w:rPr>
                <w:color w:val="000000"/>
              </w:rPr>
              <w:t>General population, excluding non-English speakers</w:t>
            </w:r>
          </w:p>
        </w:tc>
        <w:tc>
          <w:tcPr>
            <w:tcW w:w="855" w:type="pct"/>
          </w:tcPr>
          <w:p w14:paraId="726DED89"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E3E9F18" w14:textId="77777777" w:rsidR="001B1650" w:rsidRPr="00E80023" w:rsidRDefault="001B1650" w:rsidP="009013AC">
            <w:pPr>
              <w:rPr>
                <w:color w:val="000000"/>
              </w:rPr>
            </w:pPr>
            <w:r w:rsidRPr="00E80023">
              <w:rPr>
                <w:color w:val="000000"/>
              </w:rPr>
              <w:t>High</w:t>
            </w:r>
          </w:p>
        </w:tc>
      </w:tr>
      <w:tr w:rsidR="001B1650" w:rsidRPr="00E80023" w14:paraId="140C5DE6" w14:textId="77777777" w:rsidTr="009013AC">
        <w:trPr>
          <w:trHeight w:val="2030"/>
        </w:trPr>
        <w:tc>
          <w:tcPr>
            <w:tcW w:w="1614" w:type="pct"/>
          </w:tcPr>
          <w:p w14:paraId="63C52DED" w14:textId="77777777" w:rsidR="001B1650" w:rsidRPr="00E80023" w:rsidRDefault="001B1650" w:rsidP="009013AC">
            <w:pPr>
              <w:rPr>
                <w:color w:val="000000"/>
              </w:rPr>
            </w:pPr>
            <w:r w:rsidRPr="00E80023">
              <w:rPr>
                <w:color w:val="000000"/>
              </w:rPr>
              <w:t xml:space="preserve">Gogel L, Zielinski R, Deibel M, Kothari C. Improving Maternal and Infant Health through </w:t>
            </w:r>
            <w:proofErr w:type="spellStart"/>
            <w:r w:rsidRPr="00E80023">
              <w:rPr>
                <w:color w:val="000000"/>
              </w:rPr>
              <w:t>CenteringPregnancy</w:t>
            </w:r>
            <w:proofErr w:type="spellEnd"/>
            <w:r w:rsidRPr="00E80023">
              <w:rPr>
                <w:color w:val="000000"/>
              </w:rPr>
              <w:t>: Results of a 2‐Year Retrospective Chart Review Using a Matched Comparison Design. Journal of midwifery &amp; women's health. 2013 Sep;58(5):584-5.</w:t>
            </w:r>
          </w:p>
        </w:tc>
        <w:tc>
          <w:tcPr>
            <w:tcW w:w="427" w:type="pct"/>
          </w:tcPr>
          <w:p w14:paraId="1E7FC70C"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2703EB0E" w14:textId="77777777" w:rsidR="001B1650" w:rsidRPr="00E80023" w:rsidRDefault="001B1650" w:rsidP="009013AC">
            <w:pPr>
              <w:rPr>
                <w:color w:val="000000"/>
              </w:rPr>
            </w:pPr>
            <w:r w:rsidRPr="00E80023">
              <w:rPr>
                <w:color w:val="000000"/>
              </w:rPr>
              <w:t>Non-randomised trial</w:t>
            </w:r>
          </w:p>
        </w:tc>
        <w:tc>
          <w:tcPr>
            <w:tcW w:w="577" w:type="pct"/>
          </w:tcPr>
          <w:p w14:paraId="5C5D4DCD" w14:textId="77777777" w:rsidR="001B1650" w:rsidRPr="00E80023" w:rsidRDefault="001B1650" w:rsidP="009013AC">
            <w:pPr>
              <w:rPr>
                <w:color w:val="000000"/>
              </w:rPr>
            </w:pPr>
            <w:r w:rsidRPr="00E80023">
              <w:rPr>
                <w:color w:val="000000"/>
              </w:rPr>
              <w:t>USA</w:t>
            </w:r>
          </w:p>
        </w:tc>
        <w:tc>
          <w:tcPr>
            <w:tcW w:w="570" w:type="pct"/>
          </w:tcPr>
          <w:p w14:paraId="027EA9E3" w14:textId="77777777" w:rsidR="001B1650" w:rsidRPr="00E80023" w:rsidRDefault="001B1650" w:rsidP="009013AC">
            <w:pPr>
              <w:rPr>
                <w:color w:val="000000"/>
              </w:rPr>
            </w:pPr>
            <w:r w:rsidRPr="00E80023">
              <w:rPr>
                <w:color w:val="000000"/>
              </w:rPr>
              <w:t>Not specified</w:t>
            </w:r>
          </w:p>
        </w:tc>
        <w:tc>
          <w:tcPr>
            <w:tcW w:w="855" w:type="pct"/>
          </w:tcPr>
          <w:p w14:paraId="504818F8"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8F2C213" w14:textId="77777777" w:rsidR="001B1650" w:rsidRPr="00E80023" w:rsidRDefault="001B1650" w:rsidP="009013AC">
            <w:pPr>
              <w:rPr>
                <w:color w:val="000000"/>
              </w:rPr>
            </w:pPr>
            <w:r w:rsidRPr="00E80023">
              <w:rPr>
                <w:color w:val="000000"/>
              </w:rPr>
              <w:t>Medium</w:t>
            </w:r>
          </w:p>
        </w:tc>
      </w:tr>
      <w:tr w:rsidR="001B1650" w:rsidRPr="00E80023" w14:paraId="189DC038" w14:textId="77777777" w:rsidTr="009013AC">
        <w:trPr>
          <w:trHeight w:val="1740"/>
        </w:trPr>
        <w:tc>
          <w:tcPr>
            <w:tcW w:w="1614" w:type="pct"/>
          </w:tcPr>
          <w:p w14:paraId="397AF1EF" w14:textId="77777777" w:rsidR="001B1650" w:rsidRPr="00E80023" w:rsidRDefault="001B1650" w:rsidP="009013AC">
            <w:pPr>
              <w:rPr>
                <w:color w:val="000000"/>
              </w:rPr>
            </w:pPr>
            <w:r w:rsidRPr="00E80023">
              <w:rPr>
                <w:color w:val="000000"/>
              </w:rPr>
              <w:lastRenderedPageBreak/>
              <w:t>Gonzales-Pacheco D, Cox K, Murray-</w:t>
            </w:r>
            <w:proofErr w:type="spellStart"/>
            <w:r w:rsidRPr="00E80023">
              <w:rPr>
                <w:color w:val="000000"/>
              </w:rPr>
              <w:t>Krezan</w:t>
            </w:r>
            <w:proofErr w:type="spellEnd"/>
            <w:r w:rsidRPr="00E80023">
              <w:rPr>
                <w:color w:val="000000"/>
              </w:rPr>
              <w:t xml:space="preserve"> C. Gestational weight gain in women receiving prenatal care in rural midwifery clinics (LB313). The FASEB Journal. 2014 Apr;28(1_supplement):LB313.</w:t>
            </w:r>
          </w:p>
        </w:tc>
        <w:tc>
          <w:tcPr>
            <w:tcW w:w="427" w:type="pct"/>
          </w:tcPr>
          <w:p w14:paraId="3CA02C33"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67CC7A37" w14:textId="77777777" w:rsidR="001B1650" w:rsidRPr="00E80023" w:rsidRDefault="001B1650" w:rsidP="009013AC">
            <w:pPr>
              <w:rPr>
                <w:color w:val="000000"/>
              </w:rPr>
            </w:pPr>
            <w:r w:rsidRPr="00E80023">
              <w:rPr>
                <w:color w:val="000000"/>
              </w:rPr>
              <w:t>Cohort</w:t>
            </w:r>
          </w:p>
        </w:tc>
        <w:tc>
          <w:tcPr>
            <w:tcW w:w="577" w:type="pct"/>
          </w:tcPr>
          <w:p w14:paraId="2A797A15" w14:textId="77777777" w:rsidR="001B1650" w:rsidRPr="00E80023" w:rsidRDefault="001B1650" w:rsidP="009013AC">
            <w:pPr>
              <w:rPr>
                <w:color w:val="000000"/>
              </w:rPr>
            </w:pPr>
            <w:r w:rsidRPr="00E80023">
              <w:rPr>
                <w:color w:val="000000"/>
              </w:rPr>
              <w:t>USA</w:t>
            </w:r>
          </w:p>
        </w:tc>
        <w:tc>
          <w:tcPr>
            <w:tcW w:w="570" w:type="pct"/>
          </w:tcPr>
          <w:p w14:paraId="114D32E6" w14:textId="77777777" w:rsidR="001B1650" w:rsidRPr="00E80023" w:rsidRDefault="001B1650" w:rsidP="009013AC">
            <w:pPr>
              <w:rPr>
                <w:color w:val="000000"/>
              </w:rPr>
            </w:pPr>
            <w:r w:rsidRPr="00E80023">
              <w:rPr>
                <w:color w:val="000000"/>
              </w:rPr>
              <w:t>Not specified</w:t>
            </w:r>
          </w:p>
        </w:tc>
        <w:tc>
          <w:tcPr>
            <w:tcW w:w="855" w:type="pct"/>
          </w:tcPr>
          <w:p w14:paraId="59A66F08" w14:textId="77777777" w:rsidR="001B1650" w:rsidRPr="00E80023" w:rsidRDefault="001B1650" w:rsidP="009013AC">
            <w:pPr>
              <w:rPr>
                <w:color w:val="000000"/>
              </w:rPr>
            </w:pPr>
            <w:r w:rsidRPr="00E80023">
              <w:rPr>
                <w:color w:val="000000"/>
              </w:rPr>
              <w:t>Group Prenatal Care</w:t>
            </w:r>
            <w:r w:rsidRPr="00E80023">
              <w:rPr>
                <w:color w:val="000000"/>
              </w:rPr>
              <w:br/>
            </w:r>
            <w:r w:rsidRPr="00E80023">
              <w:rPr>
                <w:color w:val="000000"/>
              </w:rPr>
              <w:br/>
              <w:t>No detail provided</w:t>
            </w:r>
          </w:p>
        </w:tc>
        <w:tc>
          <w:tcPr>
            <w:tcW w:w="399" w:type="pct"/>
          </w:tcPr>
          <w:p w14:paraId="60FE58B3" w14:textId="77777777" w:rsidR="001B1650" w:rsidRPr="00E80023" w:rsidRDefault="001B1650" w:rsidP="009013AC">
            <w:pPr>
              <w:rPr>
                <w:color w:val="000000"/>
              </w:rPr>
            </w:pPr>
            <w:r w:rsidRPr="00E80023">
              <w:rPr>
                <w:color w:val="000000"/>
              </w:rPr>
              <w:t>Low</w:t>
            </w:r>
          </w:p>
        </w:tc>
      </w:tr>
      <w:tr w:rsidR="001B1650" w:rsidRPr="00E80023" w14:paraId="619AD83A" w14:textId="77777777" w:rsidTr="009013AC">
        <w:trPr>
          <w:trHeight w:val="1450"/>
        </w:trPr>
        <w:tc>
          <w:tcPr>
            <w:tcW w:w="1614" w:type="pct"/>
          </w:tcPr>
          <w:p w14:paraId="76E3DB1D" w14:textId="77777777" w:rsidR="001B1650" w:rsidRPr="00E80023" w:rsidRDefault="001B1650" w:rsidP="009013AC">
            <w:pPr>
              <w:rPr>
                <w:color w:val="000000"/>
              </w:rPr>
            </w:pPr>
            <w:r w:rsidRPr="00E80023">
              <w:rPr>
                <w:color w:val="000000"/>
              </w:rPr>
              <w:t xml:space="preserve">Grady MA, Bloom KC. Pregnancy outcomes of adolescents enrolled in a </w:t>
            </w:r>
            <w:proofErr w:type="spellStart"/>
            <w:r w:rsidRPr="00E80023">
              <w:rPr>
                <w:color w:val="000000"/>
              </w:rPr>
              <w:t>CenteringPregnancy</w:t>
            </w:r>
            <w:proofErr w:type="spellEnd"/>
            <w:r w:rsidRPr="00E80023">
              <w:rPr>
                <w:color w:val="000000"/>
              </w:rPr>
              <w:t xml:space="preserve"> program. Journal of midwifery &amp; women's health. 2004 Sep 1;49(5):412-20.</w:t>
            </w:r>
          </w:p>
        </w:tc>
        <w:tc>
          <w:tcPr>
            <w:tcW w:w="427" w:type="pct"/>
          </w:tcPr>
          <w:p w14:paraId="1E59DF46"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78D73E18" w14:textId="77777777" w:rsidR="001B1650" w:rsidRPr="00E80023" w:rsidRDefault="001B1650" w:rsidP="009013AC">
            <w:pPr>
              <w:rPr>
                <w:color w:val="000000"/>
              </w:rPr>
            </w:pPr>
            <w:r w:rsidRPr="00E80023">
              <w:rPr>
                <w:color w:val="000000"/>
              </w:rPr>
              <w:t>Cohort</w:t>
            </w:r>
          </w:p>
        </w:tc>
        <w:tc>
          <w:tcPr>
            <w:tcW w:w="577" w:type="pct"/>
          </w:tcPr>
          <w:p w14:paraId="74760B5D" w14:textId="77777777" w:rsidR="001B1650" w:rsidRPr="00E80023" w:rsidRDefault="001B1650" w:rsidP="009013AC">
            <w:pPr>
              <w:rPr>
                <w:color w:val="000000"/>
              </w:rPr>
            </w:pPr>
            <w:r w:rsidRPr="00E80023">
              <w:rPr>
                <w:color w:val="000000"/>
              </w:rPr>
              <w:t>USA</w:t>
            </w:r>
          </w:p>
        </w:tc>
        <w:tc>
          <w:tcPr>
            <w:tcW w:w="570" w:type="pct"/>
          </w:tcPr>
          <w:p w14:paraId="6F9ED74F" w14:textId="77777777" w:rsidR="001B1650" w:rsidRPr="00E80023" w:rsidRDefault="001B1650" w:rsidP="009013AC">
            <w:pPr>
              <w:rPr>
                <w:color w:val="000000"/>
              </w:rPr>
            </w:pPr>
            <w:r w:rsidRPr="00E80023">
              <w:rPr>
                <w:color w:val="000000"/>
              </w:rPr>
              <w:t>Adolescents (age 15-19 years</w:t>
            </w:r>
          </w:p>
        </w:tc>
        <w:tc>
          <w:tcPr>
            <w:tcW w:w="855" w:type="pct"/>
          </w:tcPr>
          <w:p w14:paraId="3BB6DA86" w14:textId="4D617D38"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[addition]</w:t>
            </w:r>
            <w:r w:rsidRPr="00E80023">
              <w:rPr>
                <w:color w:val="000000"/>
              </w:rPr>
              <w:br/>
            </w:r>
            <w:r w:rsidRPr="00E80023">
              <w:rPr>
                <w:color w:val="000000"/>
              </w:rPr>
              <w:br/>
              <w:t>Some additions to include adolescent issues including STIs, abuse, parenting experiences.</w:t>
            </w:r>
          </w:p>
        </w:tc>
        <w:tc>
          <w:tcPr>
            <w:tcW w:w="399" w:type="pct"/>
          </w:tcPr>
          <w:p w14:paraId="70EA2503" w14:textId="77777777" w:rsidR="001B1650" w:rsidRPr="00E80023" w:rsidRDefault="001B1650" w:rsidP="009013AC">
            <w:pPr>
              <w:rPr>
                <w:color w:val="000000"/>
              </w:rPr>
            </w:pPr>
            <w:r w:rsidRPr="00E80023">
              <w:rPr>
                <w:color w:val="000000"/>
              </w:rPr>
              <w:t>Medium</w:t>
            </w:r>
          </w:p>
        </w:tc>
      </w:tr>
      <w:tr w:rsidR="001B1650" w:rsidRPr="00E80023" w14:paraId="37D973FD" w14:textId="77777777" w:rsidTr="009013AC">
        <w:trPr>
          <w:trHeight w:val="1450"/>
        </w:trPr>
        <w:tc>
          <w:tcPr>
            <w:tcW w:w="1614" w:type="pct"/>
          </w:tcPr>
          <w:p w14:paraId="0C6617E5" w14:textId="77777777" w:rsidR="001B1650" w:rsidRPr="00E80023" w:rsidRDefault="001B1650" w:rsidP="009013AC">
            <w:pPr>
              <w:rPr>
                <w:color w:val="000000"/>
              </w:rPr>
            </w:pPr>
            <w:r w:rsidRPr="00E80023">
              <w:rPr>
                <w:color w:val="000000"/>
              </w:rPr>
              <w:t>Griswold, C.H., Nasso, J.T., Swider, S., Ellison, B.R., Griswold, D.L. and Brooks, M., 2013. The prenatal care at school program. The Journal of School Nursing, 29(3), pp.196-203.</w:t>
            </w:r>
          </w:p>
        </w:tc>
        <w:tc>
          <w:tcPr>
            <w:tcW w:w="427" w:type="pct"/>
          </w:tcPr>
          <w:p w14:paraId="43AF521B"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7EDAC34" w14:textId="77777777" w:rsidR="001B1650" w:rsidRPr="00E80023" w:rsidRDefault="001B1650" w:rsidP="009013AC">
            <w:pPr>
              <w:rPr>
                <w:color w:val="000000"/>
              </w:rPr>
            </w:pPr>
            <w:r w:rsidRPr="00E80023">
              <w:rPr>
                <w:color w:val="000000"/>
              </w:rPr>
              <w:t>Cohort</w:t>
            </w:r>
          </w:p>
        </w:tc>
        <w:tc>
          <w:tcPr>
            <w:tcW w:w="577" w:type="pct"/>
          </w:tcPr>
          <w:p w14:paraId="33F40AED" w14:textId="77777777" w:rsidR="001B1650" w:rsidRPr="00E80023" w:rsidRDefault="001B1650" w:rsidP="009013AC">
            <w:pPr>
              <w:rPr>
                <w:color w:val="000000"/>
              </w:rPr>
            </w:pPr>
            <w:r w:rsidRPr="00E80023">
              <w:rPr>
                <w:color w:val="000000"/>
              </w:rPr>
              <w:t>USA</w:t>
            </w:r>
          </w:p>
        </w:tc>
        <w:tc>
          <w:tcPr>
            <w:tcW w:w="570" w:type="pct"/>
          </w:tcPr>
          <w:p w14:paraId="3453FD3E" w14:textId="77777777" w:rsidR="001B1650" w:rsidRPr="00E80023" w:rsidRDefault="001B1650" w:rsidP="009013AC">
            <w:pPr>
              <w:rPr>
                <w:color w:val="000000"/>
              </w:rPr>
            </w:pPr>
            <w:r w:rsidRPr="00E80023">
              <w:rPr>
                <w:color w:val="000000"/>
              </w:rPr>
              <w:t>Adolescents (12 - 21 years, mean 15)</w:t>
            </w:r>
          </w:p>
        </w:tc>
        <w:tc>
          <w:tcPr>
            <w:tcW w:w="855" w:type="pct"/>
          </w:tcPr>
          <w:p w14:paraId="1526F085" w14:textId="77777777" w:rsidR="001B1650" w:rsidRPr="00E80023" w:rsidRDefault="001B1650" w:rsidP="009013AC">
            <w:pPr>
              <w:rPr>
                <w:color w:val="000000"/>
              </w:rPr>
            </w:pPr>
            <w:r w:rsidRPr="00E80023">
              <w:rPr>
                <w:color w:val="000000"/>
              </w:rPr>
              <w:t>Prenatal Care at School (PAS)</w:t>
            </w:r>
            <w:r w:rsidRPr="00E80023">
              <w:rPr>
                <w:color w:val="000000"/>
              </w:rPr>
              <w:br/>
            </w:r>
            <w:r w:rsidRPr="00E80023">
              <w:rPr>
                <w:color w:val="000000"/>
              </w:rPr>
              <w:br/>
              <w:t>8 sessions held in school setting after school, involving routine prenatal assessment and education.</w:t>
            </w:r>
          </w:p>
        </w:tc>
        <w:tc>
          <w:tcPr>
            <w:tcW w:w="399" w:type="pct"/>
          </w:tcPr>
          <w:p w14:paraId="11E5CC40" w14:textId="77777777" w:rsidR="001B1650" w:rsidRPr="00E80023" w:rsidRDefault="001B1650" w:rsidP="009013AC">
            <w:pPr>
              <w:rPr>
                <w:color w:val="000000"/>
              </w:rPr>
            </w:pPr>
            <w:r w:rsidRPr="00E80023">
              <w:rPr>
                <w:color w:val="000000"/>
              </w:rPr>
              <w:t>High</w:t>
            </w:r>
          </w:p>
        </w:tc>
      </w:tr>
      <w:tr w:rsidR="001B1650" w:rsidRPr="00E80023" w14:paraId="115631B2" w14:textId="77777777" w:rsidTr="009013AC">
        <w:trPr>
          <w:trHeight w:val="1160"/>
        </w:trPr>
        <w:tc>
          <w:tcPr>
            <w:tcW w:w="1614" w:type="pct"/>
          </w:tcPr>
          <w:p w14:paraId="2C43885A" w14:textId="77777777" w:rsidR="001B1650" w:rsidRPr="00E80023" w:rsidRDefault="001B1650" w:rsidP="009013AC">
            <w:r w:rsidRPr="00E80023">
              <w:t>Thielen K. Exploring the group prenatal care model: A critical review of the literature. The Journal of perinatal education. 2012 Jan 1;21(4):209-18.</w:t>
            </w:r>
          </w:p>
        </w:tc>
        <w:tc>
          <w:tcPr>
            <w:tcW w:w="427" w:type="pct"/>
          </w:tcPr>
          <w:p w14:paraId="35D2BD90"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70BF011F" w14:textId="77777777" w:rsidR="001B1650" w:rsidRPr="00E80023" w:rsidRDefault="001B1650" w:rsidP="009013AC">
            <w:pPr>
              <w:rPr>
                <w:color w:val="000000"/>
              </w:rPr>
            </w:pPr>
            <w:r w:rsidRPr="00E80023">
              <w:rPr>
                <w:color w:val="000000"/>
              </w:rPr>
              <w:t>Opinion/expert review</w:t>
            </w:r>
          </w:p>
        </w:tc>
        <w:tc>
          <w:tcPr>
            <w:tcW w:w="577" w:type="pct"/>
          </w:tcPr>
          <w:p w14:paraId="6A9AEADC" w14:textId="77777777" w:rsidR="001B1650" w:rsidRPr="00E80023" w:rsidRDefault="001B1650" w:rsidP="009013AC">
            <w:pPr>
              <w:rPr>
                <w:color w:val="000000"/>
              </w:rPr>
            </w:pPr>
            <w:r w:rsidRPr="00E80023">
              <w:rPr>
                <w:color w:val="000000"/>
              </w:rPr>
              <w:t>USA</w:t>
            </w:r>
          </w:p>
        </w:tc>
        <w:tc>
          <w:tcPr>
            <w:tcW w:w="570" w:type="pct"/>
          </w:tcPr>
          <w:p w14:paraId="5430E9A4" w14:textId="77777777" w:rsidR="001B1650" w:rsidRPr="00E80023" w:rsidRDefault="001B1650" w:rsidP="009013AC">
            <w:pPr>
              <w:rPr>
                <w:color w:val="000000"/>
              </w:rPr>
            </w:pPr>
            <w:r w:rsidRPr="00E80023">
              <w:rPr>
                <w:color w:val="000000"/>
              </w:rPr>
              <w:t>n/a</w:t>
            </w:r>
          </w:p>
        </w:tc>
        <w:tc>
          <w:tcPr>
            <w:tcW w:w="855" w:type="pct"/>
          </w:tcPr>
          <w:p w14:paraId="73800BBF"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124F900E" w14:textId="77777777" w:rsidR="001B1650" w:rsidRPr="00E80023" w:rsidRDefault="001B1650" w:rsidP="009013AC">
            <w:pPr>
              <w:rPr>
                <w:color w:val="000000"/>
              </w:rPr>
            </w:pPr>
            <w:r w:rsidRPr="00E80023">
              <w:rPr>
                <w:color w:val="000000"/>
              </w:rPr>
              <w:t>Medium</w:t>
            </w:r>
          </w:p>
        </w:tc>
      </w:tr>
      <w:tr w:rsidR="001B1650" w:rsidRPr="00E80023" w14:paraId="31B15DFA" w14:textId="77777777" w:rsidTr="009013AC">
        <w:trPr>
          <w:trHeight w:val="1160"/>
        </w:trPr>
        <w:tc>
          <w:tcPr>
            <w:tcW w:w="1614" w:type="pct"/>
          </w:tcPr>
          <w:p w14:paraId="32BD2D84" w14:textId="77777777" w:rsidR="001B1650" w:rsidRPr="00E80023" w:rsidRDefault="001B1650" w:rsidP="009013AC">
            <w:r w:rsidRPr="00E80023">
              <w:t>Heberlein E. The comparative effectiveness of group prenatal care on women's psychosocial health. PhD thesis. 2014</w:t>
            </w:r>
          </w:p>
        </w:tc>
        <w:tc>
          <w:tcPr>
            <w:tcW w:w="427" w:type="pct"/>
          </w:tcPr>
          <w:p w14:paraId="1E87EF1B"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5FECA397" w14:textId="77777777" w:rsidR="001B1650" w:rsidRPr="00E80023" w:rsidRDefault="001B1650" w:rsidP="009013AC">
            <w:pPr>
              <w:rPr>
                <w:color w:val="000000"/>
              </w:rPr>
            </w:pPr>
            <w:r w:rsidRPr="00E80023">
              <w:rPr>
                <w:color w:val="000000"/>
              </w:rPr>
              <w:t>Cohort</w:t>
            </w:r>
          </w:p>
        </w:tc>
        <w:tc>
          <w:tcPr>
            <w:tcW w:w="577" w:type="pct"/>
          </w:tcPr>
          <w:p w14:paraId="144CCE52" w14:textId="77777777" w:rsidR="001B1650" w:rsidRPr="00E80023" w:rsidRDefault="001B1650" w:rsidP="009013AC">
            <w:pPr>
              <w:rPr>
                <w:color w:val="000000"/>
              </w:rPr>
            </w:pPr>
            <w:r w:rsidRPr="00E80023">
              <w:rPr>
                <w:color w:val="000000"/>
              </w:rPr>
              <w:t>USA</w:t>
            </w:r>
          </w:p>
        </w:tc>
        <w:tc>
          <w:tcPr>
            <w:tcW w:w="570" w:type="pct"/>
          </w:tcPr>
          <w:p w14:paraId="6193D9EF" w14:textId="77777777" w:rsidR="001B1650" w:rsidRPr="00E80023" w:rsidRDefault="001B1650" w:rsidP="009013AC">
            <w:pPr>
              <w:rPr>
                <w:color w:val="000000"/>
              </w:rPr>
            </w:pPr>
            <w:r w:rsidRPr="00E80023">
              <w:rPr>
                <w:color w:val="000000"/>
              </w:rPr>
              <w:t>Underserved - social risk</w:t>
            </w:r>
          </w:p>
        </w:tc>
        <w:tc>
          <w:tcPr>
            <w:tcW w:w="855" w:type="pct"/>
            <w:vMerge w:val="restart"/>
          </w:tcPr>
          <w:p w14:paraId="001C7DDF"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60157188" w14:textId="77777777" w:rsidR="001B1650" w:rsidRPr="00E80023" w:rsidRDefault="001B1650" w:rsidP="009013AC">
            <w:pPr>
              <w:rPr>
                <w:color w:val="000000"/>
              </w:rPr>
            </w:pPr>
            <w:r w:rsidRPr="00E80023">
              <w:rPr>
                <w:color w:val="000000"/>
              </w:rPr>
              <w:t>High</w:t>
            </w:r>
          </w:p>
        </w:tc>
      </w:tr>
      <w:tr w:rsidR="001B1650" w:rsidRPr="00E80023" w14:paraId="2FC9A18F" w14:textId="77777777" w:rsidTr="009013AC">
        <w:trPr>
          <w:trHeight w:val="1740"/>
        </w:trPr>
        <w:tc>
          <w:tcPr>
            <w:tcW w:w="1614" w:type="pct"/>
          </w:tcPr>
          <w:p w14:paraId="7C6F1370" w14:textId="77777777" w:rsidR="001B1650" w:rsidRPr="00E80023" w:rsidRDefault="001B1650" w:rsidP="009013AC">
            <w:pPr>
              <w:rPr>
                <w:color w:val="000000"/>
              </w:rPr>
            </w:pPr>
            <w:r w:rsidRPr="00E80023">
              <w:rPr>
                <w:color w:val="000000"/>
              </w:rPr>
              <w:lastRenderedPageBreak/>
              <w:t xml:space="preserve">Heberlein E, Picklesimer A, Covington-Kolb S, Boggess K, Moss K. </w:t>
            </w:r>
            <w:proofErr w:type="spellStart"/>
            <w:r w:rsidRPr="00E80023">
              <w:rPr>
                <w:color w:val="000000"/>
              </w:rPr>
              <w:t>Centering</w:t>
            </w:r>
            <w:proofErr w:type="spellEnd"/>
            <w:r w:rsidRPr="00E80023">
              <w:rPr>
                <w:color w:val="000000"/>
              </w:rPr>
              <w:t xml:space="preserve"> pregnancy group prenatal care does not change biomarker or self-reported stress measures. American Journal of Obstetrics &amp; </w:t>
            </w:r>
            <w:proofErr w:type="spellStart"/>
            <w:r w:rsidRPr="00E80023">
              <w:rPr>
                <w:color w:val="000000"/>
              </w:rPr>
              <w:t>Gynecology</w:t>
            </w:r>
            <w:proofErr w:type="spellEnd"/>
            <w:r w:rsidRPr="00E80023">
              <w:rPr>
                <w:color w:val="000000"/>
              </w:rPr>
              <w:t>. 2015 Jan 1;212(1</w:t>
            </w:r>
            <w:proofErr w:type="gramStart"/>
            <w:r w:rsidRPr="00E80023">
              <w:rPr>
                <w:color w:val="000000"/>
              </w:rPr>
              <w:t>):S</w:t>
            </w:r>
            <w:proofErr w:type="gramEnd"/>
            <w:r w:rsidRPr="00E80023">
              <w:rPr>
                <w:color w:val="000000"/>
              </w:rPr>
              <w:t>164-5.</w:t>
            </w:r>
          </w:p>
        </w:tc>
        <w:tc>
          <w:tcPr>
            <w:tcW w:w="427" w:type="pct"/>
          </w:tcPr>
          <w:p w14:paraId="4C49A4CD"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04422B7" w14:textId="77777777" w:rsidR="001B1650" w:rsidRPr="00E80023" w:rsidRDefault="001B1650" w:rsidP="009013AC">
            <w:pPr>
              <w:rPr>
                <w:color w:val="000000"/>
              </w:rPr>
            </w:pPr>
            <w:r w:rsidRPr="00E80023">
              <w:rPr>
                <w:color w:val="000000"/>
              </w:rPr>
              <w:t>Cohort</w:t>
            </w:r>
          </w:p>
        </w:tc>
        <w:tc>
          <w:tcPr>
            <w:tcW w:w="577" w:type="pct"/>
          </w:tcPr>
          <w:p w14:paraId="10F4A2F2" w14:textId="77777777" w:rsidR="001B1650" w:rsidRPr="00E80023" w:rsidRDefault="001B1650" w:rsidP="009013AC">
            <w:pPr>
              <w:rPr>
                <w:color w:val="000000"/>
              </w:rPr>
            </w:pPr>
            <w:r w:rsidRPr="00E80023">
              <w:rPr>
                <w:color w:val="000000"/>
              </w:rPr>
              <w:t>USA</w:t>
            </w:r>
          </w:p>
        </w:tc>
        <w:tc>
          <w:tcPr>
            <w:tcW w:w="570" w:type="pct"/>
          </w:tcPr>
          <w:p w14:paraId="141BD6F0" w14:textId="77777777" w:rsidR="001B1650" w:rsidRPr="00E80023" w:rsidRDefault="001B1650" w:rsidP="009013AC">
            <w:pPr>
              <w:rPr>
                <w:color w:val="000000"/>
              </w:rPr>
            </w:pPr>
            <w:r w:rsidRPr="00E80023">
              <w:rPr>
                <w:color w:val="000000"/>
              </w:rPr>
              <w:t>Underserved - social risk</w:t>
            </w:r>
          </w:p>
        </w:tc>
        <w:tc>
          <w:tcPr>
            <w:tcW w:w="855" w:type="pct"/>
            <w:vMerge/>
          </w:tcPr>
          <w:p w14:paraId="0B11716F" w14:textId="77777777" w:rsidR="001B1650" w:rsidRPr="00E80023" w:rsidRDefault="001B1650" w:rsidP="009013AC">
            <w:pPr>
              <w:rPr>
                <w:color w:val="000000"/>
              </w:rPr>
            </w:pPr>
          </w:p>
        </w:tc>
        <w:tc>
          <w:tcPr>
            <w:tcW w:w="399" w:type="pct"/>
          </w:tcPr>
          <w:p w14:paraId="3739644D" w14:textId="77777777" w:rsidR="001B1650" w:rsidRPr="00E80023" w:rsidRDefault="001B1650" w:rsidP="009013AC">
            <w:pPr>
              <w:rPr>
                <w:color w:val="000000"/>
              </w:rPr>
            </w:pPr>
            <w:r w:rsidRPr="00E80023">
              <w:rPr>
                <w:color w:val="000000"/>
              </w:rPr>
              <w:t>High</w:t>
            </w:r>
          </w:p>
        </w:tc>
      </w:tr>
      <w:tr w:rsidR="001B1650" w:rsidRPr="00E80023" w14:paraId="70D18E0A" w14:textId="77777777" w:rsidTr="009013AC">
        <w:trPr>
          <w:trHeight w:val="1740"/>
        </w:trPr>
        <w:tc>
          <w:tcPr>
            <w:tcW w:w="1614" w:type="pct"/>
          </w:tcPr>
          <w:p w14:paraId="6547BEA4" w14:textId="77777777" w:rsidR="001B1650" w:rsidRPr="00E80023" w:rsidRDefault="001B1650" w:rsidP="009013AC">
            <w:pPr>
              <w:rPr>
                <w:color w:val="000000"/>
              </w:rPr>
            </w:pPr>
            <w:proofErr w:type="spellStart"/>
            <w:r w:rsidRPr="00E80023">
              <w:rPr>
                <w:color w:val="000000"/>
              </w:rPr>
              <w:t>Ickovics</w:t>
            </w:r>
            <w:proofErr w:type="spellEnd"/>
            <w:r w:rsidRPr="00E80023">
              <w:rPr>
                <w:color w:val="000000"/>
              </w:rPr>
              <w:t xml:space="preserve"> JR, Kershaw TS, Westdahl C, Rising SS, Klima C, Reynolds H, </w:t>
            </w:r>
            <w:proofErr w:type="spellStart"/>
            <w:r w:rsidRPr="00E80023">
              <w:rPr>
                <w:color w:val="000000"/>
              </w:rPr>
              <w:t>Magriples</w:t>
            </w:r>
            <w:proofErr w:type="spellEnd"/>
            <w:r w:rsidRPr="00E80023">
              <w:rPr>
                <w:color w:val="000000"/>
              </w:rPr>
              <w:t xml:space="preserve"> U. Group prenatal care and preterm birth weight: results from a matched cohort study at public clinics. Obstetrics &amp; </w:t>
            </w:r>
            <w:proofErr w:type="spellStart"/>
            <w:r w:rsidRPr="00E80023">
              <w:rPr>
                <w:color w:val="000000"/>
              </w:rPr>
              <w:t>Gynecology</w:t>
            </w:r>
            <w:proofErr w:type="spellEnd"/>
            <w:r w:rsidRPr="00E80023">
              <w:rPr>
                <w:color w:val="000000"/>
              </w:rPr>
              <w:t>. 2003 Nov 1;102(5):1051-7.</w:t>
            </w:r>
          </w:p>
        </w:tc>
        <w:tc>
          <w:tcPr>
            <w:tcW w:w="427" w:type="pct"/>
          </w:tcPr>
          <w:p w14:paraId="0C6995AA"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99F4671" w14:textId="77777777" w:rsidR="001B1650" w:rsidRPr="00E80023" w:rsidRDefault="001B1650" w:rsidP="009013AC">
            <w:pPr>
              <w:rPr>
                <w:color w:val="000000"/>
              </w:rPr>
            </w:pPr>
            <w:r w:rsidRPr="00E80023">
              <w:rPr>
                <w:color w:val="000000"/>
              </w:rPr>
              <w:t>Cohort</w:t>
            </w:r>
          </w:p>
        </w:tc>
        <w:tc>
          <w:tcPr>
            <w:tcW w:w="577" w:type="pct"/>
          </w:tcPr>
          <w:p w14:paraId="7E5E32EA" w14:textId="77777777" w:rsidR="001B1650" w:rsidRPr="00E80023" w:rsidRDefault="001B1650" w:rsidP="009013AC">
            <w:pPr>
              <w:rPr>
                <w:color w:val="000000"/>
              </w:rPr>
            </w:pPr>
            <w:r w:rsidRPr="00E80023">
              <w:rPr>
                <w:color w:val="000000"/>
              </w:rPr>
              <w:t>USA</w:t>
            </w:r>
          </w:p>
        </w:tc>
        <w:tc>
          <w:tcPr>
            <w:tcW w:w="570" w:type="pct"/>
          </w:tcPr>
          <w:p w14:paraId="7ED4415A" w14:textId="77777777" w:rsidR="001B1650" w:rsidRPr="00E80023" w:rsidRDefault="001B1650" w:rsidP="009013AC">
            <w:pPr>
              <w:rPr>
                <w:color w:val="000000"/>
              </w:rPr>
            </w:pPr>
            <w:r w:rsidRPr="00E80023">
              <w:rPr>
                <w:color w:val="000000"/>
              </w:rPr>
              <w:t>Medicaid</w:t>
            </w:r>
          </w:p>
        </w:tc>
        <w:tc>
          <w:tcPr>
            <w:tcW w:w="855" w:type="pct"/>
          </w:tcPr>
          <w:p w14:paraId="2FDC0DC3"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(standard)</w:t>
            </w:r>
          </w:p>
        </w:tc>
        <w:tc>
          <w:tcPr>
            <w:tcW w:w="399" w:type="pct"/>
          </w:tcPr>
          <w:p w14:paraId="2808B341" w14:textId="77777777" w:rsidR="001B1650" w:rsidRPr="00E80023" w:rsidRDefault="001B1650" w:rsidP="009013AC">
            <w:pPr>
              <w:rPr>
                <w:color w:val="000000"/>
              </w:rPr>
            </w:pPr>
            <w:r w:rsidRPr="00E80023">
              <w:rPr>
                <w:color w:val="000000"/>
              </w:rPr>
              <w:t>High</w:t>
            </w:r>
          </w:p>
        </w:tc>
      </w:tr>
      <w:tr w:rsidR="001B1650" w:rsidRPr="00E80023" w14:paraId="058455C2" w14:textId="77777777" w:rsidTr="009013AC">
        <w:trPr>
          <w:trHeight w:val="1740"/>
        </w:trPr>
        <w:tc>
          <w:tcPr>
            <w:tcW w:w="1614" w:type="pct"/>
          </w:tcPr>
          <w:p w14:paraId="32431623" w14:textId="77777777" w:rsidR="001B1650" w:rsidRPr="00E80023" w:rsidRDefault="001B1650" w:rsidP="009013AC">
            <w:pPr>
              <w:rPr>
                <w:color w:val="000000"/>
              </w:rPr>
            </w:pPr>
            <w:proofErr w:type="spellStart"/>
            <w:r w:rsidRPr="00E80023">
              <w:rPr>
                <w:color w:val="000000"/>
              </w:rPr>
              <w:t>Ickovics</w:t>
            </w:r>
            <w:proofErr w:type="spellEnd"/>
            <w:r w:rsidRPr="00E80023">
              <w:rPr>
                <w:color w:val="000000"/>
              </w:rPr>
              <w:t xml:space="preserve"> JR, Kershaw TS, Westdahl C, </w:t>
            </w:r>
            <w:proofErr w:type="spellStart"/>
            <w:r w:rsidRPr="00E80023">
              <w:rPr>
                <w:color w:val="000000"/>
              </w:rPr>
              <w:t>Magriples</w:t>
            </w:r>
            <w:proofErr w:type="spellEnd"/>
            <w:r w:rsidRPr="00E80023">
              <w:rPr>
                <w:color w:val="000000"/>
              </w:rPr>
              <w:t xml:space="preserve"> U, Massey Z, Reynolds H, Rising SS. Group prenatal care and perinatal outcomes: a randomized controlled trial. Obstetrics and </w:t>
            </w:r>
            <w:proofErr w:type="spellStart"/>
            <w:r w:rsidRPr="00E80023">
              <w:rPr>
                <w:color w:val="000000"/>
              </w:rPr>
              <w:t>gynecology</w:t>
            </w:r>
            <w:proofErr w:type="spellEnd"/>
            <w:r w:rsidRPr="00E80023">
              <w:rPr>
                <w:color w:val="000000"/>
              </w:rPr>
              <w:t>. 2007 Aug;110(2 Pt 1):330.</w:t>
            </w:r>
          </w:p>
        </w:tc>
        <w:tc>
          <w:tcPr>
            <w:tcW w:w="427" w:type="pct"/>
          </w:tcPr>
          <w:p w14:paraId="52B503F9"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5663756" w14:textId="77777777" w:rsidR="001B1650" w:rsidRPr="00E80023" w:rsidRDefault="001B1650" w:rsidP="009013AC">
            <w:pPr>
              <w:rPr>
                <w:color w:val="000000"/>
              </w:rPr>
            </w:pPr>
            <w:r w:rsidRPr="00E80023">
              <w:rPr>
                <w:color w:val="000000"/>
              </w:rPr>
              <w:t>RCT</w:t>
            </w:r>
          </w:p>
        </w:tc>
        <w:tc>
          <w:tcPr>
            <w:tcW w:w="577" w:type="pct"/>
          </w:tcPr>
          <w:p w14:paraId="3D65837B" w14:textId="77777777" w:rsidR="001B1650" w:rsidRPr="00E80023" w:rsidRDefault="001B1650" w:rsidP="009013AC">
            <w:pPr>
              <w:rPr>
                <w:color w:val="000000"/>
              </w:rPr>
            </w:pPr>
            <w:r w:rsidRPr="00E80023">
              <w:rPr>
                <w:color w:val="000000"/>
              </w:rPr>
              <w:t>USA</w:t>
            </w:r>
          </w:p>
        </w:tc>
        <w:tc>
          <w:tcPr>
            <w:tcW w:w="570" w:type="pct"/>
          </w:tcPr>
          <w:p w14:paraId="7A71EA16" w14:textId="77777777" w:rsidR="001B1650" w:rsidRPr="00E80023" w:rsidRDefault="001B1650" w:rsidP="009013AC">
            <w:pPr>
              <w:rPr>
                <w:color w:val="000000"/>
              </w:rPr>
            </w:pPr>
            <w:r w:rsidRPr="00E80023">
              <w:rPr>
                <w:color w:val="000000"/>
              </w:rPr>
              <w:t>Medicaid</w:t>
            </w:r>
          </w:p>
        </w:tc>
        <w:tc>
          <w:tcPr>
            <w:tcW w:w="855" w:type="pct"/>
            <w:vMerge w:val="restart"/>
          </w:tcPr>
          <w:p w14:paraId="7F2E371D"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B054DBF" w14:textId="77777777" w:rsidR="001B1650" w:rsidRPr="00E80023" w:rsidRDefault="001B1650" w:rsidP="009013AC">
            <w:pPr>
              <w:rPr>
                <w:color w:val="000000"/>
              </w:rPr>
            </w:pPr>
            <w:r w:rsidRPr="00E80023">
              <w:rPr>
                <w:color w:val="000000"/>
              </w:rPr>
              <w:t>High</w:t>
            </w:r>
          </w:p>
        </w:tc>
      </w:tr>
      <w:tr w:rsidR="001B1650" w:rsidRPr="00E80023" w14:paraId="38FC6FBA" w14:textId="77777777" w:rsidTr="009013AC">
        <w:trPr>
          <w:trHeight w:val="2030"/>
        </w:trPr>
        <w:tc>
          <w:tcPr>
            <w:tcW w:w="1614" w:type="pct"/>
          </w:tcPr>
          <w:p w14:paraId="40DA9DE3" w14:textId="77777777" w:rsidR="001B1650" w:rsidRPr="00E80023" w:rsidRDefault="001B1650" w:rsidP="009013AC">
            <w:pPr>
              <w:rPr>
                <w:color w:val="000000"/>
              </w:rPr>
            </w:pPr>
            <w:proofErr w:type="spellStart"/>
            <w:r w:rsidRPr="00E80023">
              <w:rPr>
                <w:color w:val="000000"/>
              </w:rPr>
              <w:t>Ickovics</w:t>
            </w:r>
            <w:proofErr w:type="spellEnd"/>
            <w:r w:rsidRPr="00E80023">
              <w:rPr>
                <w:color w:val="000000"/>
              </w:rPr>
              <w:t xml:space="preserve"> JR, Reed E, </w:t>
            </w:r>
            <w:proofErr w:type="spellStart"/>
            <w:r w:rsidRPr="00E80023">
              <w:rPr>
                <w:color w:val="000000"/>
              </w:rPr>
              <w:t>Magriples</w:t>
            </w:r>
            <w:proofErr w:type="spellEnd"/>
            <w:r w:rsidRPr="00E80023">
              <w:rPr>
                <w:color w:val="000000"/>
              </w:rPr>
              <w:t xml:space="preserve"> U, Westdahl C, Schindler Rising S, Kershaw TS. Effects of group prenatal care on psychosocial risk in pregnancy: results from a randomised controlled trial. Psychology and Health. 2011 Feb 1;26(2):235-50.</w:t>
            </w:r>
          </w:p>
        </w:tc>
        <w:tc>
          <w:tcPr>
            <w:tcW w:w="427" w:type="pct"/>
          </w:tcPr>
          <w:p w14:paraId="1DE7DFF7"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6387B9AE" w14:textId="77777777" w:rsidR="001B1650" w:rsidRPr="00E80023" w:rsidRDefault="001B1650" w:rsidP="009013AC">
            <w:pPr>
              <w:rPr>
                <w:color w:val="000000"/>
              </w:rPr>
            </w:pPr>
            <w:r w:rsidRPr="00E80023">
              <w:rPr>
                <w:color w:val="000000"/>
              </w:rPr>
              <w:t>RCT</w:t>
            </w:r>
          </w:p>
        </w:tc>
        <w:tc>
          <w:tcPr>
            <w:tcW w:w="577" w:type="pct"/>
          </w:tcPr>
          <w:p w14:paraId="68EB35D4" w14:textId="77777777" w:rsidR="001B1650" w:rsidRPr="00E80023" w:rsidRDefault="001B1650" w:rsidP="009013AC">
            <w:pPr>
              <w:rPr>
                <w:color w:val="000000"/>
              </w:rPr>
            </w:pPr>
            <w:r w:rsidRPr="00E80023">
              <w:rPr>
                <w:color w:val="000000"/>
              </w:rPr>
              <w:t>USA</w:t>
            </w:r>
          </w:p>
        </w:tc>
        <w:tc>
          <w:tcPr>
            <w:tcW w:w="570" w:type="pct"/>
          </w:tcPr>
          <w:p w14:paraId="227CFC41" w14:textId="77777777" w:rsidR="001B1650" w:rsidRPr="00E80023" w:rsidRDefault="001B1650" w:rsidP="009013AC">
            <w:pPr>
              <w:rPr>
                <w:color w:val="000000"/>
              </w:rPr>
            </w:pPr>
            <w:r w:rsidRPr="00E80023">
              <w:rPr>
                <w:color w:val="000000"/>
              </w:rPr>
              <w:t>Medicaid</w:t>
            </w:r>
          </w:p>
        </w:tc>
        <w:tc>
          <w:tcPr>
            <w:tcW w:w="855" w:type="pct"/>
            <w:vMerge/>
          </w:tcPr>
          <w:p w14:paraId="2FE61538" w14:textId="77777777" w:rsidR="001B1650" w:rsidRPr="00E80023" w:rsidRDefault="001B1650" w:rsidP="009013AC">
            <w:pPr>
              <w:rPr>
                <w:color w:val="000000"/>
              </w:rPr>
            </w:pPr>
          </w:p>
        </w:tc>
        <w:tc>
          <w:tcPr>
            <w:tcW w:w="399" w:type="pct"/>
          </w:tcPr>
          <w:p w14:paraId="28C8C363" w14:textId="77777777" w:rsidR="001B1650" w:rsidRPr="00E80023" w:rsidRDefault="001B1650" w:rsidP="009013AC">
            <w:pPr>
              <w:rPr>
                <w:color w:val="000000"/>
              </w:rPr>
            </w:pPr>
            <w:r w:rsidRPr="00E80023">
              <w:rPr>
                <w:color w:val="000000"/>
              </w:rPr>
              <w:t>High</w:t>
            </w:r>
          </w:p>
        </w:tc>
      </w:tr>
      <w:tr w:rsidR="001B1650" w:rsidRPr="00E80023" w14:paraId="5672E23F" w14:textId="77777777" w:rsidTr="009013AC">
        <w:trPr>
          <w:trHeight w:val="870"/>
        </w:trPr>
        <w:tc>
          <w:tcPr>
            <w:tcW w:w="1614" w:type="pct"/>
          </w:tcPr>
          <w:p w14:paraId="47570657" w14:textId="77777777" w:rsidR="001B1650" w:rsidRPr="00E80023" w:rsidRDefault="001B1650" w:rsidP="009013AC">
            <w:pPr>
              <w:rPr>
                <w:color w:val="000000"/>
              </w:rPr>
            </w:pPr>
            <w:r w:rsidRPr="00E80023">
              <w:rPr>
                <w:color w:val="000000"/>
              </w:rPr>
              <w:lastRenderedPageBreak/>
              <w:t>Romano AM. Research summaries for normal birth. The Journal of perinatal education. 2007;16(3):53.</w:t>
            </w:r>
          </w:p>
        </w:tc>
        <w:tc>
          <w:tcPr>
            <w:tcW w:w="427" w:type="pct"/>
          </w:tcPr>
          <w:p w14:paraId="709B144A"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08664F2D" w14:textId="77777777" w:rsidR="001B1650" w:rsidRPr="00E80023" w:rsidRDefault="001B1650" w:rsidP="009013AC">
            <w:pPr>
              <w:rPr>
                <w:color w:val="000000"/>
              </w:rPr>
            </w:pPr>
            <w:r w:rsidRPr="00E80023">
              <w:rPr>
                <w:color w:val="000000"/>
              </w:rPr>
              <w:t>Opinion/expert review</w:t>
            </w:r>
          </w:p>
        </w:tc>
        <w:tc>
          <w:tcPr>
            <w:tcW w:w="577" w:type="pct"/>
          </w:tcPr>
          <w:p w14:paraId="57F8213A" w14:textId="77777777" w:rsidR="001B1650" w:rsidRPr="00E80023" w:rsidRDefault="001B1650" w:rsidP="009013AC">
            <w:pPr>
              <w:rPr>
                <w:color w:val="000000"/>
              </w:rPr>
            </w:pPr>
            <w:r w:rsidRPr="00E80023">
              <w:rPr>
                <w:color w:val="000000"/>
              </w:rPr>
              <w:t>USA</w:t>
            </w:r>
          </w:p>
        </w:tc>
        <w:tc>
          <w:tcPr>
            <w:tcW w:w="570" w:type="pct"/>
          </w:tcPr>
          <w:p w14:paraId="651F8A88" w14:textId="7FC2F5EB" w:rsidR="001B1650" w:rsidRPr="00E80023" w:rsidRDefault="0012632D" w:rsidP="009013AC">
            <w:pPr>
              <w:rPr>
                <w:color w:val="000000"/>
              </w:rPr>
            </w:pPr>
            <w:r w:rsidRPr="00E80023">
              <w:rPr>
                <w:color w:val="000000"/>
              </w:rPr>
              <w:t>n/a</w:t>
            </w:r>
          </w:p>
        </w:tc>
        <w:tc>
          <w:tcPr>
            <w:tcW w:w="855" w:type="pct"/>
            <w:vMerge/>
          </w:tcPr>
          <w:p w14:paraId="061262CB" w14:textId="77777777" w:rsidR="001B1650" w:rsidRPr="00E80023" w:rsidRDefault="001B1650" w:rsidP="009013AC">
            <w:pPr>
              <w:rPr>
                <w:color w:val="000000"/>
              </w:rPr>
            </w:pPr>
          </w:p>
        </w:tc>
        <w:tc>
          <w:tcPr>
            <w:tcW w:w="399" w:type="pct"/>
          </w:tcPr>
          <w:p w14:paraId="0A64C1FE" w14:textId="77777777" w:rsidR="001B1650" w:rsidRPr="00E80023" w:rsidRDefault="001B1650" w:rsidP="009013AC">
            <w:pPr>
              <w:rPr>
                <w:color w:val="000000"/>
              </w:rPr>
            </w:pPr>
            <w:r w:rsidRPr="00E80023">
              <w:rPr>
                <w:color w:val="000000"/>
              </w:rPr>
              <w:t>Medium</w:t>
            </w:r>
          </w:p>
        </w:tc>
      </w:tr>
      <w:tr w:rsidR="001B1650" w:rsidRPr="00E80023" w14:paraId="03F0F101" w14:textId="77777777" w:rsidTr="009013AC">
        <w:trPr>
          <w:trHeight w:val="1160"/>
        </w:trPr>
        <w:tc>
          <w:tcPr>
            <w:tcW w:w="1614" w:type="pct"/>
          </w:tcPr>
          <w:p w14:paraId="105E74D7" w14:textId="77777777" w:rsidR="001B1650" w:rsidRPr="00E80023" w:rsidRDefault="001B1650" w:rsidP="009013AC">
            <w:pPr>
              <w:rPr>
                <w:color w:val="000000"/>
              </w:rPr>
            </w:pPr>
            <w:r w:rsidRPr="00E80023">
              <w:rPr>
                <w:color w:val="000000"/>
              </w:rPr>
              <w:t xml:space="preserve">Nielsen PE. Group Prenatal Care and Perinatal Outcomes: A Randomized Controlled Trial. Obstetrics &amp; </w:t>
            </w:r>
            <w:proofErr w:type="spellStart"/>
            <w:r w:rsidRPr="00E80023">
              <w:rPr>
                <w:color w:val="000000"/>
              </w:rPr>
              <w:t>Gynecology</w:t>
            </w:r>
            <w:proofErr w:type="spellEnd"/>
            <w:r w:rsidRPr="00E80023">
              <w:rPr>
                <w:color w:val="000000"/>
              </w:rPr>
              <w:t>. 2008 Apr 1;111(4):993.</w:t>
            </w:r>
          </w:p>
        </w:tc>
        <w:tc>
          <w:tcPr>
            <w:tcW w:w="427" w:type="pct"/>
          </w:tcPr>
          <w:p w14:paraId="12B50971"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4637E368" w14:textId="77777777" w:rsidR="001B1650" w:rsidRPr="00E80023" w:rsidRDefault="001B1650" w:rsidP="009013AC">
            <w:pPr>
              <w:rPr>
                <w:color w:val="000000"/>
              </w:rPr>
            </w:pPr>
            <w:r w:rsidRPr="00E80023">
              <w:rPr>
                <w:color w:val="000000"/>
              </w:rPr>
              <w:t>Opinion/expert review</w:t>
            </w:r>
          </w:p>
        </w:tc>
        <w:tc>
          <w:tcPr>
            <w:tcW w:w="577" w:type="pct"/>
          </w:tcPr>
          <w:p w14:paraId="691BDED3" w14:textId="77777777" w:rsidR="001B1650" w:rsidRPr="00E80023" w:rsidRDefault="001B1650" w:rsidP="009013AC">
            <w:pPr>
              <w:rPr>
                <w:color w:val="000000"/>
              </w:rPr>
            </w:pPr>
            <w:r w:rsidRPr="00E80023">
              <w:rPr>
                <w:color w:val="000000"/>
              </w:rPr>
              <w:t>USA</w:t>
            </w:r>
          </w:p>
        </w:tc>
        <w:tc>
          <w:tcPr>
            <w:tcW w:w="570" w:type="pct"/>
          </w:tcPr>
          <w:p w14:paraId="6D4040E2" w14:textId="77777777" w:rsidR="001B1650" w:rsidRPr="00E80023" w:rsidRDefault="001B1650" w:rsidP="009013AC">
            <w:pPr>
              <w:rPr>
                <w:color w:val="000000"/>
              </w:rPr>
            </w:pPr>
            <w:r w:rsidRPr="00E80023">
              <w:rPr>
                <w:color w:val="000000"/>
              </w:rPr>
              <w:t>n/a</w:t>
            </w:r>
          </w:p>
        </w:tc>
        <w:tc>
          <w:tcPr>
            <w:tcW w:w="855" w:type="pct"/>
            <w:vMerge/>
          </w:tcPr>
          <w:p w14:paraId="5505FE15" w14:textId="77777777" w:rsidR="001B1650" w:rsidRPr="00E80023" w:rsidRDefault="001B1650" w:rsidP="009013AC">
            <w:pPr>
              <w:rPr>
                <w:color w:val="000000"/>
              </w:rPr>
            </w:pPr>
          </w:p>
        </w:tc>
        <w:tc>
          <w:tcPr>
            <w:tcW w:w="399" w:type="pct"/>
          </w:tcPr>
          <w:p w14:paraId="61F15FB1" w14:textId="77777777" w:rsidR="001B1650" w:rsidRPr="00E80023" w:rsidRDefault="001B1650" w:rsidP="009013AC">
            <w:r w:rsidRPr="00E80023">
              <w:t>High</w:t>
            </w:r>
          </w:p>
        </w:tc>
      </w:tr>
      <w:tr w:rsidR="001B1650" w:rsidRPr="00E80023" w14:paraId="16D60EAB" w14:textId="77777777" w:rsidTr="009013AC">
        <w:trPr>
          <w:trHeight w:val="2030"/>
        </w:trPr>
        <w:tc>
          <w:tcPr>
            <w:tcW w:w="1614" w:type="pct"/>
          </w:tcPr>
          <w:p w14:paraId="4D5A75D3" w14:textId="77777777" w:rsidR="001B1650" w:rsidRPr="00E80023" w:rsidRDefault="001B1650" w:rsidP="009013AC">
            <w:r w:rsidRPr="00E80023">
              <w:t xml:space="preserve">Jafari F, Eftekhar H and Fotouhi </w:t>
            </w:r>
            <w:proofErr w:type="gramStart"/>
            <w:r w:rsidRPr="00E80023">
              <w:t>A ;</w:t>
            </w:r>
            <w:proofErr w:type="gramEnd"/>
            <w:r w:rsidRPr="00E80023">
              <w:t xml:space="preserve"> Mohammad K ; </w:t>
            </w:r>
            <w:proofErr w:type="spellStart"/>
            <w:r w:rsidRPr="00E80023">
              <w:t>Hantoushzadeh</w:t>
            </w:r>
            <w:proofErr w:type="spellEnd"/>
            <w:r w:rsidRPr="00E80023">
              <w:t xml:space="preserve"> S ;. (2010). Comparison of maternal and neonatal outcomes of group versus individual prenatal care: a new experience in Iran. Health Care for Women International, 31(7), pp.571-584.</w:t>
            </w:r>
          </w:p>
        </w:tc>
        <w:tc>
          <w:tcPr>
            <w:tcW w:w="427" w:type="pct"/>
          </w:tcPr>
          <w:p w14:paraId="2266FDEA"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6427C0D0" w14:textId="77777777" w:rsidR="001B1650" w:rsidRPr="00E80023" w:rsidRDefault="001B1650" w:rsidP="009013AC">
            <w:pPr>
              <w:rPr>
                <w:color w:val="000000"/>
              </w:rPr>
            </w:pPr>
            <w:r w:rsidRPr="00E80023">
              <w:rPr>
                <w:color w:val="000000"/>
              </w:rPr>
              <w:t>RCT</w:t>
            </w:r>
          </w:p>
        </w:tc>
        <w:tc>
          <w:tcPr>
            <w:tcW w:w="577" w:type="pct"/>
          </w:tcPr>
          <w:p w14:paraId="641CDE5A" w14:textId="77777777" w:rsidR="001B1650" w:rsidRPr="00E80023" w:rsidRDefault="001B1650" w:rsidP="009013AC">
            <w:pPr>
              <w:rPr>
                <w:color w:val="000000"/>
              </w:rPr>
            </w:pPr>
            <w:r w:rsidRPr="00E80023">
              <w:rPr>
                <w:color w:val="000000"/>
              </w:rPr>
              <w:t>Iran</w:t>
            </w:r>
          </w:p>
        </w:tc>
        <w:tc>
          <w:tcPr>
            <w:tcW w:w="570" w:type="pct"/>
          </w:tcPr>
          <w:p w14:paraId="428B0706" w14:textId="77777777" w:rsidR="001B1650" w:rsidRPr="00E80023" w:rsidRDefault="001B1650" w:rsidP="009013AC">
            <w:pPr>
              <w:rPr>
                <w:color w:val="000000"/>
              </w:rPr>
            </w:pPr>
            <w:r w:rsidRPr="00E80023">
              <w:rPr>
                <w:color w:val="000000"/>
              </w:rPr>
              <w:t>Not specified</w:t>
            </w:r>
          </w:p>
        </w:tc>
        <w:tc>
          <w:tcPr>
            <w:tcW w:w="855" w:type="pct"/>
            <w:vMerge w:val="restart"/>
          </w:tcPr>
          <w:p w14:paraId="6A995355" w14:textId="77777777" w:rsidR="001B1650" w:rsidRPr="00E80023" w:rsidRDefault="001B1650" w:rsidP="009013AC">
            <w:pPr>
              <w:rPr>
                <w:color w:val="000000"/>
              </w:rPr>
            </w:pPr>
            <w:r w:rsidRPr="00E80023">
              <w:rPr>
                <w:color w:val="000000"/>
              </w:rPr>
              <w:t>Group antenatal care model (not named)</w:t>
            </w:r>
            <w:r w:rsidRPr="00E80023">
              <w:rPr>
                <w:color w:val="000000"/>
              </w:rPr>
              <w:br/>
            </w:r>
            <w:r w:rsidRPr="00E80023">
              <w:rPr>
                <w:color w:val="000000"/>
              </w:rPr>
              <w:br/>
              <w:t>8-10 women, 10 sessions during pregnancy, 90-120mins per session. Group discussions focusing on education and skills-building, promotion of self-care activities, non-didactic, prenatal care in group setting.</w:t>
            </w:r>
          </w:p>
        </w:tc>
        <w:tc>
          <w:tcPr>
            <w:tcW w:w="399" w:type="pct"/>
          </w:tcPr>
          <w:p w14:paraId="171EE223" w14:textId="77777777" w:rsidR="001B1650" w:rsidRPr="00E80023" w:rsidRDefault="001B1650" w:rsidP="009013AC">
            <w:pPr>
              <w:rPr>
                <w:color w:val="000000"/>
              </w:rPr>
            </w:pPr>
            <w:r w:rsidRPr="00E80023">
              <w:rPr>
                <w:color w:val="000000"/>
              </w:rPr>
              <w:t>High</w:t>
            </w:r>
          </w:p>
        </w:tc>
      </w:tr>
      <w:tr w:rsidR="001B1650" w:rsidRPr="00E80023" w14:paraId="233AD076" w14:textId="77777777" w:rsidTr="009013AC">
        <w:trPr>
          <w:trHeight w:val="1740"/>
        </w:trPr>
        <w:tc>
          <w:tcPr>
            <w:tcW w:w="1614" w:type="pct"/>
          </w:tcPr>
          <w:p w14:paraId="2CFD6135" w14:textId="77777777" w:rsidR="001B1650" w:rsidRPr="00E80023" w:rsidRDefault="001B1650" w:rsidP="009013AC">
            <w:pPr>
              <w:rPr>
                <w:color w:val="000000"/>
              </w:rPr>
            </w:pPr>
            <w:r w:rsidRPr="00E80023">
              <w:rPr>
                <w:color w:val="000000"/>
              </w:rPr>
              <w:t xml:space="preserve">Jafari F, Eftekhar H, Mohammad K, Fotouhi A. Does group prenatal care affect satisfaction and prenatal care utilization in Iranian pregnant </w:t>
            </w:r>
            <w:proofErr w:type="gramStart"/>
            <w:r w:rsidRPr="00E80023">
              <w:rPr>
                <w:color w:val="000000"/>
              </w:rPr>
              <w:t>women?.</w:t>
            </w:r>
            <w:proofErr w:type="gramEnd"/>
            <w:r w:rsidRPr="00E80023">
              <w:rPr>
                <w:color w:val="000000"/>
              </w:rPr>
              <w:t xml:space="preserve"> Iranian Journal of Public Health. 2010;39(2):52.</w:t>
            </w:r>
          </w:p>
        </w:tc>
        <w:tc>
          <w:tcPr>
            <w:tcW w:w="427" w:type="pct"/>
          </w:tcPr>
          <w:p w14:paraId="0F86F2BE"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71B1740" w14:textId="77777777" w:rsidR="001B1650" w:rsidRPr="00E80023" w:rsidRDefault="001B1650" w:rsidP="009013AC">
            <w:pPr>
              <w:rPr>
                <w:color w:val="000000"/>
              </w:rPr>
            </w:pPr>
            <w:r w:rsidRPr="00E80023">
              <w:rPr>
                <w:color w:val="000000"/>
              </w:rPr>
              <w:t>RCT</w:t>
            </w:r>
          </w:p>
        </w:tc>
        <w:tc>
          <w:tcPr>
            <w:tcW w:w="577" w:type="pct"/>
          </w:tcPr>
          <w:p w14:paraId="7557BCE0" w14:textId="77777777" w:rsidR="001B1650" w:rsidRPr="00E80023" w:rsidRDefault="001B1650" w:rsidP="009013AC">
            <w:pPr>
              <w:rPr>
                <w:color w:val="000000"/>
              </w:rPr>
            </w:pPr>
            <w:r w:rsidRPr="00E80023">
              <w:rPr>
                <w:color w:val="000000"/>
              </w:rPr>
              <w:t>Iran</w:t>
            </w:r>
          </w:p>
        </w:tc>
        <w:tc>
          <w:tcPr>
            <w:tcW w:w="570" w:type="pct"/>
          </w:tcPr>
          <w:p w14:paraId="41F5DA48" w14:textId="77777777" w:rsidR="001B1650" w:rsidRPr="00E80023" w:rsidRDefault="001B1650" w:rsidP="009013AC">
            <w:pPr>
              <w:rPr>
                <w:color w:val="000000"/>
              </w:rPr>
            </w:pPr>
            <w:r w:rsidRPr="00E80023">
              <w:rPr>
                <w:color w:val="000000"/>
              </w:rPr>
              <w:t>Not specified</w:t>
            </w:r>
          </w:p>
        </w:tc>
        <w:tc>
          <w:tcPr>
            <w:tcW w:w="855" w:type="pct"/>
            <w:vMerge/>
          </w:tcPr>
          <w:p w14:paraId="0FC3CE35" w14:textId="77777777" w:rsidR="001B1650" w:rsidRPr="00E80023" w:rsidRDefault="001B1650" w:rsidP="009013AC">
            <w:pPr>
              <w:rPr>
                <w:color w:val="000000"/>
              </w:rPr>
            </w:pPr>
          </w:p>
        </w:tc>
        <w:tc>
          <w:tcPr>
            <w:tcW w:w="399" w:type="pct"/>
          </w:tcPr>
          <w:p w14:paraId="65CA76C2" w14:textId="77777777" w:rsidR="001B1650" w:rsidRPr="00E80023" w:rsidRDefault="001B1650" w:rsidP="009013AC">
            <w:pPr>
              <w:rPr>
                <w:color w:val="000000"/>
              </w:rPr>
            </w:pPr>
            <w:r w:rsidRPr="00E80023">
              <w:rPr>
                <w:color w:val="000000"/>
              </w:rPr>
              <w:t>High</w:t>
            </w:r>
          </w:p>
        </w:tc>
      </w:tr>
      <w:tr w:rsidR="001B1650" w:rsidRPr="00E80023" w14:paraId="23A5D4BC" w14:textId="77777777" w:rsidTr="009013AC">
        <w:trPr>
          <w:trHeight w:val="1740"/>
        </w:trPr>
        <w:tc>
          <w:tcPr>
            <w:tcW w:w="1614" w:type="pct"/>
          </w:tcPr>
          <w:p w14:paraId="225C0C7F" w14:textId="77777777" w:rsidR="001B1650" w:rsidRPr="00E80023" w:rsidRDefault="001B1650" w:rsidP="009013AC">
            <w:pPr>
              <w:rPr>
                <w:color w:val="000000"/>
              </w:rPr>
            </w:pPr>
            <w:r w:rsidRPr="00E80023">
              <w:rPr>
                <w:color w:val="000000"/>
              </w:rPr>
              <w:lastRenderedPageBreak/>
              <w:t>Kennedy HP, Farrell T, Paden R, Hill S, Jolivet R, Willetts J, Rising SS. “I wasn't alone”—a study of group prenatal care in the military. The Journal of Midwifery &amp; Women’s Health. 2009 May 6;54(3):176-83.</w:t>
            </w:r>
          </w:p>
        </w:tc>
        <w:tc>
          <w:tcPr>
            <w:tcW w:w="427" w:type="pct"/>
          </w:tcPr>
          <w:p w14:paraId="40581E82"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F9727D0" w14:textId="77777777" w:rsidR="001B1650" w:rsidRPr="00E80023" w:rsidRDefault="001B1650" w:rsidP="009013AC">
            <w:pPr>
              <w:rPr>
                <w:color w:val="000000"/>
              </w:rPr>
            </w:pPr>
            <w:r w:rsidRPr="00E80023">
              <w:rPr>
                <w:color w:val="000000"/>
              </w:rPr>
              <w:t>Qualitative</w:t>
            </w:r>
          </w:p>
        </w:tc>
        <w:tc>
          <w:tcPr>
            <w:tcW w:w="577" w:type="pct"/>
          </w:tcPr>
          <w:p w14:paraId="34DF0E16" w14:textId="77777777" w:rsidR="001B1650" w:rsidRPr="00E80023" w:rsidRDefault="001B1650" w:rsidP="009013AC">
            <w:pPr>
              <w:rPr>
                <w:color w:val="000000"/>
              </w:rPr>
            </w:pPr>
            <w:r w:rsidRPr="00E80023">
              <w:rPr>
                <w:color w:val="000000"/>
              </w:rPr>
              <w:t>USA</w:t>
            </w:r>
          </w:p>
        </w:tc>
        <w:tc>
          <w:tcPr>
            <w:tcW w:w="570" w:type="pct"/>
          </w:tcPr>
          <w:p w14:paraId="6C2C2C52" w14:textId="77777777" w:rsidR="001B1650" w:rsidRPr="00E80023" w:rsidRDefault="001B1650" w:rsidP="009013AC">
            <w:pPr>
              <w:rPr>
                <w:color w:val="000000"/>
              </w:rPr>
            </w:pPr>
            <w:r w:rsidRPr="00E80023">
              <w:rPr>
                <w:color w:val="000000"/>
              </w:rPr>
              <w:t>Military women</w:t>
            </w:r>
          </w:p>
        </w:tc>
        <w:tc>
          <w:tcPr>
            <w:tcW w:w="855" w:type="pct"/>
            <w:vMerge w:val="restart"/>
          </w:tcPr>
          <w:p w14:paraId="75AD26D1"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EB728D3" w14:textId="77777777" w:rsidR="001B1650" w:rsidRPr="00E80023" w:rsidRDefault="001B1650" w:rsidP="009013AC">
            <w:pPr>
              <w:rPr>
                <w:color w:val="000000"/>
              </w:rPr>
            </w:pPr>
            <w:r w:rsidRPr="00E80023">
              <w:rPr>
                <w:color w:val="000000"/>
              </w:rPr>
              <w:t>Medium</w:t>
            </w:r>
          </w:p>
        </w:tc>
      </w:tr>
      <w:tr w:rsidR="001B1650" w:rsidRPr="00E80023" w14:paraId="746A04B8" w14:textId="77777777" w:rsidTr="009013AC">
        <w:trPr>
          <w:trHeight w:val="1740"/>
        </w:trPr>
        <w:tc>
          <w:tcPr>
            <w:tcW w:w="1614" w:type="pct"/>
          </w:tcPr>
          <w:p w14:paraId="2BDEFEF9" w14:textId="77777777" w:rsidR="001B1650" w:rsidRPr="00E80023" w:rsidRDefault="001B1650" w:rsidP="009013AC">
            <w:pPr>
              <w:rPr>
                <w:color w:val="000000"/>
              </w:rPr>
            </w:pPr>
            <w:r w:rsidRPr="00E80023">
              <w:rPr>
                <w:color w:val="000000"/>
              </w:rPr>
              <w:t>Kennedy HP, Farrell T, Paden R, Hill S, Jolivet RR, Cooper BA, Schindler Rising S. A randomized clinical trial of group prenatal care in two military settings. Military medicine. 2011 Oct 1;176(10):1169-77.</w:t>
            </w:r>
          </w:p>
        </w:tc>
        <w:tc>
          <w:tcPr>
            <w:tcW w:w="427" w:type="pct"/>
          </w:tcPr>
          <w:p w14:paraId="24E865A9"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290B7A6" w14:textId="77777777" w:rsidR="001B1650" w:rsidRPr="00E80023" w:rsidRDefault="001B1650" w:rsidP="009013AC">
            <w:pPr>
              <w:rPr>
                <w:color w:val="000000"/>
              </w:rPr>
            </w:pPr>
            <w:r w:rsidRPr="00E80023">
              <w:rPr>
                <w:color w:val="000000"/>
              </w:rPr>
              <w:t>RCT</w:t>
            </w:r>
          </w:p>
        </w:tc>
        <w:tc>
          <w:tcPr>
            <w:tcW w:w="577" w:type="pct"/>
          </w:tcPr>
          <w:p w14:paraId="04E21813" w14:textId="77777777" w:rsidR="001B1650" w:rsidRPr="00E80023" w:rsidRDefault="001B1650" w:rsidP="009013AC">
            <w:pPr>
              <w:rPr>
                <w:color w:val="000000"/>
              </w:rPr>
            </w:pPr>
            <w:r w:rsidRPr="00E80023">
              <w:rPr>
                <w:color w:val="000000"/>
              </w:rPr>
              <w:t>USA</w:t>
            </w:r>
          </w:p>
        </w:tc>
        <w:tc>
          <w:tcPr>
            <w:tcW w:w="570" w:type="pct"/>
          </w:tcPr>
          <w:p w14:paraId="70C2504B" w14:textId="77777777" w:rsidR="001B1650" w:rsidRPr="00E80023" w:rsidRDefault="001B1650" w:rsidP="009013AC">
            <w:pPr>
              <w:rPr>
                <w:color w:val="000000"/>
              </w:rPr>
            </w:pPr>
            <w:r w:rsidRPr="00E80023">
              <w:rPr>
                <w:color w:val="000000"/>
              </w:rPr>
              <w:t>Military women</w:t>
            </w:r>
          </w:p>
        </w:tc>
        <w:tc>
          <w:tcPr>
            <w:tcW w:w="855" w:type="pct"/>
            <w:vMerge/>
          </w:tcPr>
          <w:p w14:paraId="698F3157" w14:textId="77777777" w:rsidR="001B1650" w:rsidRPr="00E80023" w:rsidRDefault="001B1650" w:rsidP="009013AC">
            <w:pPr>
              <w:rPr>
                <w:color w:val="000000"/>
              </w:rPr>
            </w:pPr>
          </w:p>
        </w:tc>
        <w:tc>
          <w:tcPr>
            <w:tcW w:w="399" w:type="pct"/>
          </w:tcPr>
          <w:p w14:paraId="3564BB16" w14:textId="77777777" w:rsidR="001B1650" w:rsidRPr="00E80023" w:rsidRDefault="001B1650" w:rsidP="009013AC">
            <w:pPr>
              <w:rPr>
                <w:color w:val="000000"/>
              </w:rPr>
            </w:pPr>
            <w:r w:rsidRPr="00E80023">
              <w:rPr>
                <w:color w:val="000000"/>
              </w:rPr>
              <w:t>Medium</w:t>
            </w:r>
          </w:p>
        </w:tc>
      </w:tr>
      <w:tr w:rsidR="001B1650" w:rsidRPr="00E80023" w14:paraId="347537F3" w14:textId="77777777" w:rsidTr="009013AC">
        <w:trPr>
          <w:trHeight w:val="1740"/>
        </w:trPr>
        <w:tc>
          <w:tcPr>
            <w:tcW w:w="1614" w:type="pct"/>
          </w:tcPr>
          <w:p w14:paraId="2243FCDC" w14:textId="77777777" w:rsidR="001B1650" w:rsidRPr="00E80023" w:rsidRDefault="001B1650" w:rsidP="009013AC">
            <w:r w:rsidRPr="00E80023">
              <w:t xml:space="preserve">Kennedy HP, Braun LA, Farrell T, Hill S, Jolivet R, Paden R, Rising SS, </w:t>
            </w:r>
            <w:proofErr w:type="spellStart"/>
            <w:r w:rsidRPr="00E80023">
              <w:t>Tramantana</w:t>
            </w:r>
            <w:proofErr w:type="spellEnd"/>
            <w:r w:rsidRPr="00E80023">
              <w:t xml:space="preserve"> J. Power, Energy, &amp; Bonds: Military Providers' Perceptions of Group Prenatal Care. Nursing Research. 2013. 62 (2): E32-E32</w:t>
            </w:r>
          </w:p>
        </w:tc>
        <w:tc>
          <w:tcPr>
            <w:tcW w:w="427" w:type="pct"/>
          </w:tcPr>
          <w:p w14:paraId="25483AB2"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5F009009" w14:textId="77777777" w:rsidR="001B1650" w:rsidRPr="00E80023" w:rsidRDefault="001B1650" w:rsidP="009013AC">
            <w:pPr>
              <w:rPr>
                <w:color w:val="000000"/>
              </w:rPr>
            </w:pPr>
            <w:r w:rsidRPr="00E80023">
              <w:rPr>
                <w:color w:val="000000"/>
              </w:rPr>
              <w:t>Qualitative</w:t>
            </w:r>
          </w:p>
        </w:tc>
        <w:tc>
          <w:tcPr>
            <w:tcW w:w="577" w:type="pct"/>
          </w:tcPr>
          <w:p w14:paraId="33A28D26" w14:textId="77777777" w:rsidR="001B1650" w:rsidRPr="00E80023" w:rsidRDefault="001B1650" w:rsidP="009013AC">
            <w:pPr>
              <w:rPr>
                <w:color w:val="000000"/>
              </w:rPr>
            </w:pPr>
            <w:r w:rsidRPr="00E80023">
              <w:rPr>
                <w:color w:val="000000"/>
              </w:rPr>
              <w:t>USA</w:t>
            </w:r>
          </w:p>
        </w:tc>
        <w:tc>
          <w:tcPr>
            <w:tcW w:w="570" w:type="pct"/>
          </w:tcPr>
          <w:p w14:paraId="7E0DC983" w14:textId="77777777" w:rsidR="001B1650" w:rsidRPr="00E80023" w:rsidRDefault="001B1650" w:rsidP="009013AC">
            <w:pPr>
              <w:rPr>
                <w:color w:val="000000"/>
              </w:rPr>
            </w:pPr>
            <w:r w:rsidRPr="00E80023">
              <w:rPr>
                <w:color w:val="000000"/>
              </w:rPr>
              <w:t>Military women</w:t>
            </w:r>
          </w:p>
        </w:tc>
        <w:tc>
          <w:tcPr>
            <w:tcW w:w="855" w:type="pct"/>
            <w:vMerge/>
          </w:tcPr>
          <w:p w14:paraId="71F89734" w14:textId="77777777" w:rsidR="001B1650" w:rsidRPr="00E80023" w:rsidRDefault="001B1650" w:rsidP="009013AC">
            <w:pPr>
              <w:rPr>
                <w:color w:val="000000"/>
              </w:rPr>
            </w:pPr>
          </w:p>
        </w:tc>
        <w:tc>
          <w:tcPr>
            <w:tcW w:w="399" w:type="pct"/>
          </w:tcPr>
          <w:p w14:paraId="68CDA664" w14:textId="77777777" w:rsidR="001B1650" w:rsidRPr="00E80023" w:rsidRDefault="001B1650" w:rsidP="009013AC">
            <w:pPr>
              <w:rPr>
                <w:color w:val="000000"/>
              </w:rPr>
            </w:pPr>
            <w:r w:rsidRPr="00E80023">
              <w:rPr>
                <w:color w:val="000000"/>
              </w:rPr>
              <w:t>Low</w:t>
            </w:r>
          </w:p>
        </w:tc>
      </w:tr>
      <w:tr w:rsidR="001B1650" w:rsidRPr="00E80023" w14:paraId="29FAC618" w14:textId="77777777" w:rsidTr="009013AC">
        <w:trPr>
          <w:trHeight w:val="2030"/>
        </w:trPr>
        <w:tc>
          <w:tcPr>
            <w:tcW w:w="1614" w:type="pct"/>
          </w:tcPr>
          <w:p w14:paraId="0FF03527" w14:textId="77777777" w:rsidR="001B1650" w:rsidRPr="00E80023" w:rsidRDefault="001B1650" w:rsidP="009013AC">
            <w:pPr>
              <w:rPr>
                <w:color w:val="000000"/>
              </w:rPr>
            </w:pPr>
            <w:r w:rsidRPr="00E80023">
              <w:rPr>
                <w:color w:val="000000"/>
              </w:rPr>
              <w:t xml:space="preserve">Kershaw TS, </w:t>
            </w:r>
            <w:proofErr w:type="spellStart"/>
            <w:r w:rsidRPr="00E80023">
              <w:rPr>
                <w:color w:val="000000"/>
              </w:rPr>
              <w:t>Magriples</w:t>
            </w:r>
            <w:proofErr w:type="spellEnd"/>
            <w:r w:rsidRPr="00E80023">
              <w:rPr>
                <w:color w:val="000000"/>
              </w:rPr>
              <w:t xml:space="preserve"> U, Westdahl C, Rising SS, </w:t>
            </w:r>
            <w:proofErr w:type="spellStart"/>
            <w:r w:rsidRPr="00E80023">
              <w:rPr>
                <w:color w:val="000000"/>
              </w:rPr>
              <w:t>Ickovics</w:t>
            </w:r>
            <w:proofErr w:type="spellEnd"/>
            <w:r w:rsidRPr="00E80023">
              <w:rPr>
                <w:color w:val="000000"/>
              </w:rPr>
              <w:t xml:space="preserve"> J. Pregnancy as a window of opportunity for HIV prevention: effects of an HIV intervention delivered within prenatal care. American Journal of Public Health. 2009 Nov;99(11):2079-86.</w:t>
            </w:r>
          </w:p>
        </w:tc>
        <w:tc>
          <w:tcPr>
            <w:tcW w:w="427" w:type="pct"/>
          </w:tcPr>
          <w:p w14:paraId="0D33E4C6"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ADC3DF9" w14:textId="77777777" w:rsidR="001B1650" w:rsidRPr="00E80023" w:rsidRDefault="001B1650" w:rsidP="009013AC">
            <w:pPr>
              <w:rPr>
                <w:color w:val="000000"/>
              </w:rPr>
            </w:pPr>
            <w:r w:rsidRPr="00E80023">
              <w:rPr>
                <w:color w:val="000000"/>
              </w:rPr>
              <w:t>RCT</w:t>
            </w:r>
          </w:p>
        </w:tc>
        <w:tc>
          <w:tcPr>
            <w:tcW w:w="577" w:type="pct"/>
          </w:tcPr>
          <w:p w14:paraId="0E423C39" w14:textId="77777777" w:rsidR="001B1650" w:rsidRPr="00E80023" w:rsidRDefault="001B1650" w:rsidP="009013AC">
            <w:pPr>
              <w:rPr>
                <w:color w:val="000000"/>
              </w:rPr>
            </w:pPr>
            <w:r w:rsidRPr="00E80023">
              <w:rPr>
                <w:color w:val="000000"/>
              </w:rPr>
              <w:t>USA</w:t>
            </w:r>
          </w:p>
        </w:tc>
        <w:tc>
          <w:tcPr>
            <w:tcW w:w="570" w:type="pct"/>
          </w:tcPr>
          <w:p w14:paraId="1E0D041E" w14:textId="77777777" w:rsidR="001B1650" w:rsidRPr="00E80023" w:rsidRDefault="001B1650" w:rsidP="009013AC">
            <w:pPr>
              <w:rPr>
                <w:color w:val="000000"/>
              </w:rPr>
            </w:pPr>
            <w:r w:rsidRPr="00E80023">
              <w:rPr>
                <w:color w:val="000000"/>
              </w:rPr>
              <w:t>Young women (14 - 25 years)</w:t>
            </w:r>
          </w:p>
        </w:tc>
        <w:tc>
          <w:tcPr>
            <w:tcW w:w="855" w:type="pct"/>
          </w:tcPr>
          <w:p w14:paraId="7463A938" w14:textId="77777777" w:rsidR="001B1650" w:rsidRPr="00E80023" w:rsidRDefault="001B1650" w:rsidP="009013AC">
            <w:pPr>
              <w:rPr>
                <w:color w:val="000000"/>
              </w:rPr>
            </w:pPr>
            <w:proofErr w:type="spellStart"/>
            <w:r w:rsidRPr="00E80023">
              <w:rPr>
                <w:color w:val="000000"/>
              </w:rPr>
              <w:t>CenteringPregnancyPlus</w:t>
            </w:r>
            <w:proofErr w:type="spellEnd"/>
            <w:r w:rsidRPr="00E80023">
              <w:rPr>
                <w:color w:val="000000"/>
              </w:rPr>
              <w:t xml:space="preserve"> [addition]</w:t>
            </w:r>
            <w:r w:rsidRPr="00E80023">
              <w:rPr>
                <w:color w:val="000000"/>
              </w:rPr>
              <w:br/>
            </w:r>
            <w:r w:rsidRPr="00E80023">
              <w:rPr>
                <w:color w:val="000000"/>
              </w:rPr>
              <w:br/>
              <w:t>Addition of HIV prevention education</w:t>
            </w:r>
          </w:p>
        </w:tc>
        <w:tc>
          <w:tcPr>
            <w:tcW w:w="399" w:type="pct"/>
          </w:tcPr>
          <w:p w14:paraId="2E5FBDA2" w14:textId="77777777" w:rsidR="001B1650" w:rsidRPr="00E80023" w:rsidRDefault="001B1650" w:rsidP="009013AC">
            <w:pPr>
              <w:rPr>
                <w:color w:val="000000"/>
              </w:rPr>
            </w:pPr>
            <w:r w:rsidRPr="00E80023">
              <w:rPr>
                <w:color w:val="000000"/>
              </w:rPr>
              <w:t>High</w:t>
            </w:r>
          </w:p>
        </w:tc>
      </w:tr>
      <w:tr w:rsidR="001B1650" w:rsidRPr="00E80023" w14:paraId="1FDE4974" w14:textId="77777777" w:rsidTr="009013AC">
        <w:trPr>
          <w:trHeight w:val="1160"/>
        </w:trPr>
        <w:tc>
          <w:tcPr>
            <w:tcW w:w="1614" w:type="pct"/>
          </w:tcPr>
          <w:p w14:paraId="148E632F" w14:textId="77777777" w:rsidR="001B1650" w:rsidRPr="00E80023" w:rsidRDefault="001B1650" w:rsidP="009013AC">
            <w:pPr>
              <w:rPr>
                <w:color w:val="000000"/>
              </w:rPr>
            </w:pPr>
            <w:r w:rsidRPr="00E80023">
              <w:rPr>
                <w:color w:val="000000"/>
              </w:rPr>
              <w:lastRenderedPageBreak/>
              <w:t xml:space="preserve">Klima CS. </w:t>
            </w:r>
            <w:proofErr w:type="spellStart"/>
            <w:r w:rsidRPr="00E80023">
              <w:rPr>
                <w:color w:val="000000"/>
              </w:rPr>
              <w:t>Centering</w:t>
            </w:r>
            <w:proofErr w:type="spellEnd"/>
            <w:r w:rsidRPr="00E80023">
              <w:rPr>
                <w:color w:val="000000"/>
              </w:rPr>
              <w:t xml:space="preserve"> pregnancy: a model for pregnant adolescents. The Journal of Midwifery &amp; Women’s Health. 2003 May 6;48(3):220-5.</w:t>
            </w:r>
          </w:p>
        </w:tc>
        <w:tc>
          <w:tcPr>
            <w:tcW w:w="427" w:type="pct"/>
          </w:tcPr>
          <w:p w14:paraId="357FBB18"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00396A54" w14:textId="77777777" w:rsidR="001B1650" w:rsidRPr="00E80023" w:rsidRDefault="001B1650" w:rsidP="009013AC">
            <w:pPr>
              <w:rPr>
                <w:color w:val="000000"/>
              </w:rPr>
            </w:pPr>
            <w:r w:rsidRPr="00E80023">
              <w:rPr>
                <w:color w:val="000000"/>
              </w:rPr>
              <w:t>Opinion/expert review</w:t>
            </w:r>
          </w:p>
        </w:tc>
        <w:tc>
          <w:tcPr>
            <w:tcW w:w="577" w:type="pct"/>
          </w:tcPr>
          <w:p w14:paraId="35B0CD7E" w14:textId="77777777" w:rsidR="001B1650" w:rsidRPr="00E80023" w:rsidRDefault="001B1650" w:rsidP="009013AC">
            <w:pPr>
              <w:rPr>
                <w:color w:val="000000"/>
              </w:rPr>
            </w:pPr>
            <w:r w:rsidRPr="00E80023">
              <w:rPr>
                <w:color w:val="000000"/>
              </w:rPr>
              <w:t>USA</w:t>
            </w:r>
          </w:p>
        </w:tc>
        <w:tc>
          <w:tcPr>
            <w:tcW w:w="570" w:type="pct"/>
          </w:tcPr>
          <w:p w14:paraId="5AC81E5C" w14:textId="77777777" w:rsidR="001B1650" w:rsidRPr="00E80023" w:rsidRDefault="001B1650" w:rsidP="009013AC">
            <w:pPr>
              <w:rPr>
                <w:color w:val="000000"/>
              </w:rPr>
            </w:pPr>
            <w:r w:rsidRPr="00E80023">
              <w:rPr>
                <w:color w:val="000000"/>
              </w:rPr>
              <w:t>Adolescents</w:t>
            </w:r>
          </w:p>
        </w:tc>
        <w:tc>
          <w:tcPr>
            <w:tcW w:w="855" w:type="pct"/>
          </w:tcPr>
          <w:p w14:paraId="4A419181"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5077D2C9" w14:textId="77777777" w:rsidR="001B1650" w:rsidRPr="00E80023" w:rsidRDefault="001B1650" w:rsidP="009013AC">
            <w:r w:rsidRPr="00E80023">
              <w:t>Medium</w:t>
            </w:r>
          </w:p>
        </w:tc>
      </w:tr>
      <w:tr w:rsidR="001B1650" w:rsidRPr="00E80023" w14:paraId="588A239C" w14:textId="77777777" w:rsidTr="009013AC">
        <w:trPr>
          <w:trHeight w:val="1160"/>
        </w:trPr>
        <w:tc>
          <w:tcPr>
            <w:tcW w:w="1614" w:type="pct"/>
          </w:tcPr>
          <w:p w14:paraId="2DB4B837" w14:textId="77777777" w:rsidR="001B1650" w:rsidRPr="00E80023" w:rsidRDefault="001B1650" w:rsidP="009013AC">
            <w:r w:rsidRPr="00E80023">
              <w:t xml:space="preserve">Klima C, Norr K and </w:t>
            </w:r>
            <w:proofErr w:type="spellStart"/>
            <w:r w:rsidRPr="00E80023">
              <w:t>Vonderheid</w:t>
            </w:r>
            <w:proofErr w:type="spellEnd"/>
            <w:r w:rsidRPr="00E80023">
              <w:t xml:space="preserve"> </w:t>
            </w:r>
            <w:proofErr w:type="gramStart"/>
            <w:r w:rsidRPr="00E80023">
              <w:t>S ;</w:t>
            </w:r>
            <w:proofErr w:type="gramEnd"/>
            <w:r w:rsidRPr="00E80023">
              <w:t xml:space="preserve"> Handler A ;. (2009). Introduction of </w:t>
            </w:r>
            <w:proofErr w:type="spellStart"/>
            <w:r w:rsidRPr="00E80023">
              <w:t>CenteringPregnancy</w:t>
            </w:r>
            <w:proofErr w:type="spellEnd"/>
            <w:r w:rsidRPr="00E80023">
              <w:t xml:space="preserve"> in a Public Health Clinic. Journal of Midwifery and Women's Health, 54(1), pp.27-34.</w:t>
            </w:r>
          </w:p>
          <w:p w14:paraId="090BDDFE" w14:textId="77777777" w:rsidR="001B1650" w:rsidRPr="00E80023" w:rsidRDefault="001B1650" w:rsidP="009013AC"/>
        </w:tc>
        <w:tc>
          <w:tcPr>
            <w:tcW w:w="427" w:type="pct"/>
          </w:tcPr>
          <w:p w14:paraId="274FFBBE"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27970C7" w14:textId="77777777" w:rsidR="001B1650" w:rsidRPr="00E80023" w:rsidRDefault="001B1650" w:rsidP="009013AC">
            <w:pPr>
              <w:rPr>
                <w:color w:val="000000"/>
              </w:rPr>
            </w:pPr>
            <w:r w:rsidRPr="00E80023">
              <w:rPr>
                <w:color w:val="000000"/>
              </w:rPr>
              <w:t>Qualitative study</w:t>
            </w:r>
          </w:p>
        </w:tc>
        <w:tc>
          <w:tcPr>
            <w:tcW w:w="577" w:type="pct"/>
          </w:tcPr>
          <w:p w14:paraId="47E86A71" w14:textId="77777777" w:rsidR="001B1650" w:rsidRPr="00E80023" w:rsidRDefault="001B1650" w:rsidP="009013AC">
            <w:pPr>
              <w:rPr>
                <w:color w:val="000000"/>
              </w:rPr>
            </w:pPr>
            <w:r w:rsidRPr="00E80023">
              <w:rPr>
                <w:color w:val="000000"/>
              </w:rPr>
              <w:t>USA</w:t>
            </w:r>
          </w:p>
        </w:tc>
        <w:tc>
          <w:tcPr>
            <w:tcW w:w="570" w:type="pct"/>
          </w:tcPr>
          <w:p w14:paraId="3A485D53" w14:textId="77777777" w:rsidR="001B1650" w:rsidRPr="00E80023" w:rsidRDefault="001B1650" w:rsidP="009013AC">
            <w:pPr>
              <w:rPr>
                <w:color w:val="000000"/>
                <w:lang w:val="en-US"/>
              </w:rPr>
            </w:pPr>
            <w:r w:rsidRPr="00E80023">
              <w:rPr>
                <w:color w:val="000000"/>
                <w:lang w:val="en-US"/>
              </w:rPr>
              <w:t xml:space="preserve">Low-income </w:t>
            </w:r>
            <w:proofErr w:type="gramStart"/>
            <w:r w:rsidRPr="00E80023">
              <w:rPr>
                <w:color w:val="000000"/>
                <w:lang w:val="en-US"/>
              </w:rPr>
              <w:t>African-American</w:t>
            </w:r>
            <w:proofErr w:type="gramEnd"/>
            <w:r w:rsidRPr="00E80023">
              <w:rPr>
                <w:color w:val="000000"/>
                <w:lang w:val="en-US"/>
              </w:rPr>
              <w:t xml:space="preserve"> women.</w:t>
            </w:r>
          </w:p>
          <w:p w14:paraId="0530FEB1" w14:textId="77777777" w:rsidR="001B1650" w:rsidRPr="00E80023" w:rsidRDefault="001B1650" w:rsidP="009013AC">
            <w:pPr>
              <w:rPr>
                <w:color w:val="000000"/>
              </w:rPr>
            </w:pPr>
          </w:p>
        </w:tc>
        <w:tc>
          <w:tcPr>
            <w:tcW w:w="855" w:type="pct"/>
          </w:tcPr>
          <w:p w14:paraId="43A76EFE"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959E3F0" w14:textId="77777777" w:rsidR="001B1650" w:rsidRPr="00E80023" w:rsidRDefault="001B1650" w:rsidP="009013AC">
            <w:pPr>
              <w:rPr>
                <w:color w:val="000000"/>
              </w:rPr>
            </w:pPr>
            <w:r w:rsidRPr="00E80023">
              <w:rPr>
                <w:color w:val="000000"/>
              </w:rPr>
              <w:t>Medium</w:t>
            </w:r>
          </w:p>
        </w:tc>
      </w:tr>
      <w:tr w:rsidR="001B1650" w:rsidRPr="00E80023" w14:paraId="7A1C65D1" w14:textId="77777777" w:rsidTr="009013AC">
        <w:trPr>
          <w:trHeight w:val="2030"/>
        </w:trPr>
        <w:tc>
          <w:tcPr>
            <w:tcW w:w="1614" w:type="pct"/>
          </w:tcPr>
          <w:p w14:paraId="46850511" w14:textId="77777777" w:rsidR="001B1650" w:rsidRPr="00E80023" w:rsidRDefault="001B1650" w:rsidP="009013AC">
            <w:r w:rsidRPr="00E80023">
              <w:t xml:space="preserve">Kolb KH, Picklesimer AH, Covington-Kolb S, Hines L. </w:t>
            </w:r>
            <w:proofErr w:type="spellStart"/>
            <w:r w:rsidRPr="00E80023">
              <w:t>Centering</w:t>
            </w:r>
            <w:proofErr w:type="spellEnd"/>
            <w:r w:rsidRPr="00E80023">
              <w:t xml:space="preserve"> pregnancy electives: a case study in the shift toward student-</w:t>
            </w:r>
            <w:proofErr w:type="spellStart"/>
            <w:r w:rsidRPr="00E80023">
              <w:t>centered</w:t>
            </w:r>
            <w:proofErr w:type="spellEnd"/>
            <w:r w:rsidRPr="00E80023">
              <w:t xml:space="preserve"> learning in medical education. Journal of the South Carolina Medical Association (1975). 2012 Aug;108(4):103-5.</w:t>
            </w:r>
          </w:p>
        </w:tc>
        <w:tc>
          <w:tcPr>
            <w:tcW w:w="427" w:type="pct"/>
          </w:tcPr>
          <w:p w14:paraId="78203E81"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080AD932" w14:textId="77777777" w:rsidR="001B1650" w:rsidRPr="00E80023" w:rsidRDefault="001B1650" w:rsidP="009013AC">
            <w:pPr>
              <w:rPr>
                <w:color w:val="000000"/>
              </w:rPr>
            </w:pPr>
            <w:r w:rsidRPr="00E80023">
              <w:rPr>
                <w:color w:val="000000"/>
              </w:rPr>
              <w:t>Opinion/expert review</w:t>
            </w:r>
          </w:p>
        </w:tc>
        <w:tc>
          <w:tcPr>
            <w:tcW w:w="577" w:type="pct"/>
          </w:tcPr>
          <w:p w14:paraId="233B103C" w14:textId="77777777" w:rsidR="001B1650" w:rsidRPr="00E80023" w:rsidRDefault="001B1650" w:rsidP="009013AC">
            <w:pPr>
              <w:rPr>
                <w:color w:val="000000"/>
              </w:rPr>
            </w:pPr>
            <w:r w:rsidRPr="00E80023">
              <w:rPr>
                <w:color w:val="000000"/>
              </w:rPr>
              <w:t>USA</w:t>
            </w:r>
          </w:p>
        </w:tc>
        <w:tc>
          <w:tcPr>
            <w:tcW w:w="570" w:type="pct"/>
          </w:tcPr>
          <w:p w14:paraId="2BEA82B3" w14:textId="55868CFD" w:rsidR="001B1650" w:rsidRPr="00E80023" w:rsidRDefault="001B1650" w:rsidP="009013AC">
            <w:pPr>
              <w:rPr>
                <w:color w:val="000000"/>
              </w:rPr>
            </w:pPr>
            <w:r w:rsidRPr="00E80023">
              <w:rPr>
                <w:color w:val="000000"/>
              </w:rPr>
              <w:t>Medical students</w:t>
            </w:r>
            <w:r w:rsidR="002C1EDD" w:rsidRPr="00E80023">
              <w:rPr>
                <w:color w:val="000000"/>
              </w:rPr>
              <w:t xml:space="preserve"> as</w:t>
            </w:r>
            <w:r w:rsidR="00BD70A7" w:rsidRPr="00E80023">
              <w:rPr>
                <w:color w:val="000000"/>
              </w:rPr>
              <w:t xml:space="preserve"> potential/future</w:t>
            </w:r>
            <w:r w:rsidR="002C1EDD" w:rsidRPr="00E80023">
              <w:rPr>
                <w:color w:val="000000"/>
              </w:rPr>
              <w:t xml:space="preserve"> facilitators</w:t>
            </w:r>
          </w:p>
        </w:tc>
        <w:tc>
          <w:tcPr>
            <w:tcW w:w="855" w:type="pct"/>
          </w:tcPr>
          <w:p w14:paraId="5EA4C9A5"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2D896C1" w14:textId="77777777" w:rsidR="001B1650" w:rsidRPr="00E80023" w:rsidRDefault="001B1650" w:rsidP="009013AC">
            <w:pPr>
              <w:rPr>
                <w:color w:val="000000"/>
              </w:rPr>
            </w:pPr>
            <w:r w:rsidRPr="00E80023">
              <w:rPr>
                <w:color w:val="000000"/>
              </w:rPr>
              <w:t>Low</w:t>
            </w:r>
          </w:p>
        </w:tc>
      </w:tr>
      <w:tr w:rsidR="001B1650" w:rsidRPr="00E80023" w14:paraId="285E08D4" w14:textId="77777777" w:rsidTr="009013AC">
        <w:trPr>
          <w:trHeight w:val="3480"/>
        </w:trPr>
        <w:tc>
          <w:tcPr>
            <w:tcW w:w="1614" w:type="pct"/>
          </w:tcPr>
          <w:p w14:paraId="2E7AFEEF" w14:textId="77777777" w:rsidR="001B1650" w:rsidRPr="00E80023" w:rsidRDefault="001B1650" w:rsidP="009013AC">
            <w:pPr>
              <w:rPr>
                <w:color w:val="000000"/>
              </w:rPr>
            </w:pPr>
            <w:r w:rsidRPr="00E80023">
              <w:rPr>
                <w:color w:val="000000"/>
              </w:rPr>
              <w:lastRenderedPageBreak/>
              <w:t>Lathrop B, Pritham UA. A pilot study of prenatal care visits blended group and individual for women with low income. Nursing for women's health. 2014 Dec 1;18(6):462-74.</w:t>
            </w:r>
          </w:p>
        </w:tc>
        <w:tc>
          <w:tcPr>
            <w:tcW w:w="427" w:type="pct"/>
          </w:tcPr>
          <w:p w14:paraId="3F92E1FA"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0F414C8" w14:textId="77777777" w:rsidR="001B1650" w:rsidRPr="00E80023" w:rsidRDefault="001B1650" w:rsidP="009013AC">
            <w:pPr>
              <w:rPr>
                <w:color w:val="000000"/>
              </w:rPr>
            </w:pPr>
            <w:r w:rsidRPr="00E80023">
              <w:rPr>
                <w:color w:val="000000"/>
              </w:rPr>
              <w:t>Cohort</w:t>
            </w:r>
          </w:p>
        </w:tc>
        <w:tc>
          <w:tcPr>
            <w:tcW w:w="577" w:type="pct"/>
          </w:tcPr>
          <w:p w14:paraId="2ECDF1C8" w14:textId="77777777" w:rsidR="001B1650" w:rsidRPr="00E80023" w:rsidRDefault="001B1650" w:rsidP="009013AC">
            <w:pPr>
              <w:rPr>
                <w:color w:val="000000"/>
              </w:rPr>
            </w:pPr>
            <w:r w:rsidRPr="00E80023">
              <w:rPr>
                <w:color w:val="000000"/>
              </w:rPr>
              <w:t>USA</w:t>
            </w:r>
          </w:p>
        </w:tc>
        <w:tc>
          <w:tcPr>
            <w:tcW w:w="570" w:type="pct"/>
          </w:tcPr>
          <w:p w14:paraId="2DC1572E" w14:textId="77777777" w:rsidR="001B1650" w:rsidRPr="00E80023" w:rsidRDefault="001B1650" w:rsidP="009013AC">
            <w:pPr>
              <w:rPr>
                <w:color w:val="000000"/>
              </w:rPr>
            </w:pPr>
            <w:r w:rsidRPr="00E80023">
              <w:rPr>
                <w:color w:val="000000"/>
              </w:rPr>
              <w:t>Underserved, uninsured</w:t>
            </w:r>
          </w:p>
        </w:tc>
        <w:tc>
          <w:tcPr>
            <w:tcW w:w="855" w:type="pct"/>
          </w:tcPr>
          <w:p w14:paraId="6D3A56AA" w14:textId="77777777" w:rsidR="001B1650" w:rsidRPr="00E80023" w:rsidRDefault="001B1650" w:rsidP="009013AC">
            <w:pPr>
              <w:rPr>
                <w:color w:val="000000"/>
              </w:rPr>
            </w:pPr>
            <w:r w:rsidRPr="00E80023">
              <w:rPr>
                <w:color w:val="000000"/>
              </w:rPr>
              <w:t>Healthy Pregnancy, Healthy childbirth, Healthy Parenting (HPCP)</w:t>
            </w:r>
            <w:r w:rsidRPr="00E80023">
              <w:rPr>
                <w:color w:val="000000"/>
              </w:rPr>
              <w:br/>
            </w:r>
            <w:r w:rsidRPr="00E80023">
              <w:rPr>
                <w:color w:val="000000"/>
              </w:rPr>
              <w:br/>
              <w:t xml:space="preserve">Elements of </w:t>
            </w:r>
            <w:proofErr w:type="spellStart"/>
            <w:r w:rsidRPr="00E80023">
              <w:rPr>
                <w:color w:val="000000"/>
              </w:rPr>
              <w:t>CenteringPregnancy</w:t>
            </w:r>
            <w:proofErr w:type="spellEnd"/>
            <w:r w:rsidRPr="00E80023">
              <w:rPr>
                <w:color w:val="000000"/>
              </w:rPr>
              <w:t xml:space="preserve"> while maintaining individual visits where one group session is provided at each semester with individual checks at the end of the session. No inclusion of self-checks and different women in each session. Other appointments during pregnancy are 1:1.</w:t>
            </w:r>
          </w:p>
        </w:tc>
        <w:tc>
          <w:tcPr>
            <w:tcW w:w="399" w:type="pct"/>
          </w:tcPr>
          <w:p w14:paraId="721B9CDF" w14:textId="77777777" w:rsidR="001B1650" w:rsidRPr="00E80023" w:rsidRDefault="001B1650" w:rsidP="009013AC">
            <w:pPr>
              <w:rPr>
                <w:color w:val="000000"/>
              </w:rPr>
            </w:pPr>
            <w:r w:rsidRPr="00E80023">
              <w:rPr>
                <w:color w:val="000000"/>
              </w:rPr>
              <w:t>Medium</w:t>
            </w:r>
          </w:p>
        </w:tc>
      </w:tr>
      <w:tr w:rsidR="001B1650" w:rsidRPr="00E80023" w14:paraId="755019D3" w14:textId="77777777" w:rsidTr="009013AC">
        <w:trPr>
          <w:trHeight w:val="1450"/>
        </w:trPr>
        <w:tc>
          <w:tcPr>
            <w:tcW w:w="1614" w:type="pct"/>
          </w:tcPr>
          <w:p w14:paraId="3A85838F" w14:textId="77777777" w:rsidR="001B1650" w:rsidRPr="00E80023" w:rsidRDefault="001B1650" w:rsidP="009013AC">
            <w:pPr>
              <w:rPr>
                <w:color w:val="000000"/>
              </w:rPr>
            </w:pPr>
            <w:r w:rsidRPr="00E80023">
              <w:rPr>
                <w:color w:val="000000"/>
              </w:rPr>
              <w:t xml:space="preserve">Law AJ, Kennedy HP. Group prenatal care with an urban Latina population: An interpretive field study. Journal of Midwifery and </w:t>
            </w:r>
            <w:proofErr w:type="spellStart"/>
            <w:r w:rsidRPr="00E80023">
              <w:rPr>
                <w:color w:val="000000"/>
              </w:rPr>
              <w:t>Womens</w:t>
            </w:r>
            <w:proofErr w:type="spellEnd"/>
            <w:r w:rsidRPr="00E80023">
              <w:rPr>
                <w:color w:val="000000"/>
              </w:rPr>
              <w:t xml:space="preserve"> Health. 2007 52 (5): 533-533)</w:t>
            </w:r>
          </w:p>
        </w:tc>
        <w:tc>
          <w:tcPr>
            <w:tcW w:w="427" w:type="pct"/>
          </w:tcPr>
          <w:p w14:paraId="2F14D6EC"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D85EAA2" w14:textId="77777777" w:rsidR="001B1650" w:rsidRPr="00E80023" w:rsidRDefault="001B1650" w:rsidP="009013AC">
            <w:pPr>
              <w:rPr>
                <w:color w:val="000000"/>
              </w:rPr>
            </w:pPr>
            <w:r w:rsidRPr="00E80023">
              <w:rPr>
                <w:color w:val="000000"/>
              </w:rPr>
              <w:t>Cohort</w:t>
            </w:r>
          </w:p>
        </w:tc>
        <w:tc>
          <w:tcPr>
            <w:tcW w:w="577" w:type="pct"/>
          </w:tcPr>
          <w:p w14:paraId="25872CF5" w14:textId="77777777" w:rsidR="001B1650" w:rsidRPr="00E80023" w:rsidRDefault="001B1650" w:rsidP="009013AC">
            <w:pPr>
              <w:rPr>
                <w:color w:val="000000"/>
              </w:rPr>
            </w:pPr>
            <w:r w:rsidRPr="00E80023">
              <w:rPr>
                <w:color w:val="000000"/>
              </w:rPr>
              <w:t>USA</w:t>
            </w:r>
          </w:p>
        </w:tc>
        <w:tc>
          <w:tcPr>
            <w:tcW w:w="570" w:type="pct"/>
          </w:tcPr>
          <w:p w14:paraId="4DD48041" w14:textId="1DD7A104" w:rsidR="001B1650" w:rsidRPr="00E80023" w:rsidRDefault="001B1650" w:rsidP="009013AC">
            <w:pPr>
              <w:rPr>
                <w:color w:val="000000"/>
              </w:rPr>
            </w:pPr>
            <w:r w:rsidRPr="00E80023">
              <w:rPr>
                <w:color w:val="000000"/>
              </w:rPr>
              <w:t>Military</w:t>
            </w:r>
          </w:p>
        </w:tc>
        <w:tc>
          <w:tcPr>
            <w:tcW w:w="855" w:type="pct"/>
          </w:tcPr>
          <w:p w14:paraId="6C4921DD"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CA51CD6" w14:textId="77777777" w:rsidR="001B1650" w:rsidRPr="00E80023" w:rsidRDefault="001B1650" w:rsidP="009013AC">
            <w:pPr>
              <w:rPr>
                <w:color w:val="000000"/>
              </w:rPr>
            </w:pPr>
            <w:r w:rsidRPr="00E80023">
              <w:rPr>
                <w:color w:val="000000"/>
              </w:rPr>
              <w:t>Low</w:t>
            </w:r>
          </w:p>
        </w:tc>
      </w:tr>
      <w:tr w:rsidR="001B1650" w:rsidRPr="00E80023" w14:paraId="5DD059C1" w14:textId="77777777" w:rsidTr="009013AC">
        <w:trPr>
          <w:trHeight w:val="2070"/>
        </w:trPr>
        <w:tc>
          <w:tcPr>
            <w:tcW w:w="1614" w:type="pct"/>
          </w:tcPr>
          <w:p w14:paraId="1CFBBCEC" w14:textId="77777777" w:rsidR="001B1650" w:rsidRPr="00E80023" w:rsidRDefault="001B1650" w:rsidP="009013AC">
            <w:pPr>
              <w:rPr>
                <w:color w:val="000000"/>
              </w:rPr>
            </w:pPr>
            <w:r w:rsidRPr="00E80023">
              <w:rPr>
                <w:color w:val="000000"/>
              </w:rPr>
              <w:t xml:space="preserve">Little SH, </w:t>
            </w:r>
            <w:proofErr w:type="spellStart"/>
            <w:r w:rsidRPr="00E80023">
              <w:rPr>
                <w:color w:val="000000"/>
              </w:rPr>
              <w:t>Motohara</w:t>
            </w:r>
            <w:proofErr w:type="spellEnd"/>
            <w:r w:rsidRPr="00E80023">
              <w:rPr>
                <w:color w:val="000000"/>
              </w:rPr>
              <w:t xml:space="preserve"> S, Miyazaki K, Arato N, Fetters MD. Prenatal group visit program for a population with limited English proficiency. The Journal of the American Board of Family Medicine. 2013 Nov 1;26(6):728-37.</w:t>
            </w:r>
          </w:p>
        </w:tc>
        <w:tc>
          <w:tcPr>
            <w:tcW w:w="427" w:type="pct"/>
          </w:tcPr>
          <w:p w14:paraId="008B7A96"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1EA7F99" w14:textId="77777777" w:rsidR="001B1650" w:rsidRPr="00E80023" w:rsidRDefault="001B1650" w:rsidP="009013AC">
            <w:pPr>
              <w:rPr>
                <w:color w:val="000000"/>
              </w:rPr>
            </w:pPr>
            <w:r w:rsidRPr="00E80023">
              <w:rPr>
                <w:color w:val="000000"/>
              </w:rPr>
              <w:t>Cohort</w:t>
            </w:r>
          </w:p>
        </w:tc>
        <w:tc>
          <w:tcPr>
            <w:tcW w:w="577" w:type="pct"/>
          </w:tcPr>
          <w:p w14:paraId="1C2DBF6A" w14:textId="77777777" w:rsidR="001B1650" w:rsidRPr="00E80023" w:rsidRDefault="001B1650" w:rsidP="009013AC">
            <w:pPr>
              <w:rPr>
                <w:color w:val="000000"/>
              </w:rPr>
            </w:pPr>
            <w:r w:rsidRPr="00E80023">
              <w:rPr>
                <w:color w:val="000000"/>
              </w:rPr>
              <w:t>USA</w:t>
            </w:r>
          </w:p>
        </w:tc>
        <w:tc>
          <w:tcPr>
            <w:tcW w:w="570" w:type="pct"/>
          </w:tcPr>
          <w:p w14:paraId="221518A4" w14:textId="72FB50CF" w:rsidR="001B1650" w:rsidRPr="00E80023" w:rsidRDefault="006D2B66" w:rsidP="009013AC">
            <w:pPr>
              <w:rPr>
                <w:color w:val="000000"/>
              </w:rPr>
            </w:pPr>
            <w:r w:rsidRPr="00E80023">
              <w:rPr>
                <w:color w:val="000000"/>
              </w:rPr>
              <w:t xml:space="preserve">Japanese women in </w:t>
            </w:r>
            <w:r w:rsidR="002B62BA" w:rsidRPr="00E80023">
              <w:rPr>
                <w:color w:val="000000"/>
              </w:rPr>
              <w:t>USA</w:t>
            </w:r>
            <w:r w:rsidRPr="00E80023">
              <w:rPr>
                <w:color w:val="000000"/>
              </w:rPr>
              <w:t xml:space="preserve"> </w:t>
            </w:r>
            <w:r w:rsidR="00AF3B59" w:rsidRPr="00E80023">
              <w:rPr>
                <w:color w:val="000000"/>
              </w:rPr>
              <w:t xml:space="preserve">with limited English proficiency </w:t>
            </w:r>
          </w:p>
        </w:tc>
        <w:tc>
          <w:tcPr>
            <w:tcW w:w="855" w:type="pct"/>
          </w:tcPr>
          <w:p w14:paraId="1E5F0F94"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[adapted]</w:t>
            </w:r>
            <w:r w:rsidRPr="00E80023">
              <w:rPr>
                <w:color w:val="000000"/>
              </w:rPr>
              <w:br/>
              <w:t xml:space="preserve">5 group sessions to allow for other appointments to be private (1:1). </w:t>
            </w:r>
            <w:proofErr w:type="spellStart"/>
            <w:r w:rsidRPr="00E80023">
              <w:rPr>
                <w:color w:val="000000"/>
              </w:rPr>
              <w:t>Faciltiated</w:t>
            </w:r>
            <w:proofErr w:type="spellEnd"/>
            <w:r w:rsidRPr="00E80023">
              <w:rPr>
                <w:color w:val="000000"/>
              </w:rPr>
              <w:t xml:space="preserve"> by family physician and a registered nurse. Partners attended.</w:t>
            </w:r>
          </w:p>
        </w:tc>
        <w:tc>
          <w:tcPr>
            <w:tcW w:w="399" w:type="pct"/>
          </w:tcPr>
          <w:p w14:paraId="3FE5613E" w14:textId="77777777" w:rsidR="001B1650" w:rsidRPr="00E80023" w:rsidRDefault="001B1650" w:rsidP="009013AC">
            <w:pPr>
              <w:rPr>
                <w:color w:val="000000"/>
              </w:rPr>
            </w:pPr>
            <w:r w:rsidRPr="00E80023">
              <w:rPr>
                <w:color w:val="000000"/>
              </w:rPr>
              <w:t>Medium</w:t>
            </w:r>
          </w:p>
        </w:tc>
      </w:tr>
      <w:tr w:rsidR="001B1650" w:rsidRPr="00E80023" w14:paraId="1C9811EF" w14:textId="77777777" w:rsidTr="009013AC">
        <w:trPr>
          <w:trHeight w:val="2070"/>
        </w:trPr>
        <w:tc>
          <w:tcPr>
            <w:tcW w:w="1614" w:type="pct"/>
          </w:tcPr>
          <w:p w14:paraId="1D103B8C" w14:textId="50EF7228" w:rsidR="001B1650" w:rsidRPr="00E80023" w:rsidRDefault="001B1650" w:rsidP="009013AC">
            <w:pPr>
              <w:rPr>
                <w:color w:val="000000"/>
              </w:rPr>
            </w:pPr>
            <w:r w:rsidRPr="00E80023">
              <w:rPr>
                <w:color w:val="000000"/>
              </w:rPr>
              <w:lastRenderedPageBreak/>
              <w:t>Maier B J. (2013). Antenatal group care in a Midwifery Group Practice</w:t>
            </w:r>
            <w:r w:rsidR="00142C95" w:rsidRPr="00E80023">
              <w:rPr>
                <w:color w:val="000000"/>
              </w:rPr>
              <w:t xml:space="preserve"> </w:t>
            </w:r>
            <w:r w:rsidRPr="00E80023">
              <w:rPr>
                <w:color w:val="000000"/>
              </w:rPr>
              <w:t>-</w:t>
            </w:r>
            <w:r w:rsidR="00142C95" w:rsidRPr="00E80023">
              <w:rPr>
                <w:color w:val="000000"/>
              </w:rPr>
              <w:t xml:space="preserve"> </w:t>
            </w:r>
            <w:r w:rsidRPr="00E80023">
              <w:rPr>
                <w:color w:val="000000"/>
              </w:rPr>
              <w:t>A midwife' perspective. Women and Birth, 26(1), pp.87-89.</w:t>
            </w:r>
          </w:p>
          <w:p w14:paraId="12C93C0F" w14:textId="77777777" w:rsidR="001B1650" w:rsidRPr="00E80023" w:rsidRDefault="001B1650" w:rsidP="009013AC">
            <w:pPr>
              <w:rPr>
                <w:color w:val="000000"/>
              </w:rPr>
            </w:pPr>
          </w:p>
        </w:tc>
        <w:tc>
          <w:tcPr>
            <w:tcW w:w="427" w:type="pct"/>
          </w:tcPr>
          <w:p w14:paraId="4D11C8E4"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3E54AA92" w14:textId="77777777" w:rsidR="001B1650" w:rsidRPr="00E80023" w:rsidRDefault="001B1650" w:rsidP="009013AC">
            <w:pPr>
              <w:rPr>
                <w:color w:val="000000"/>
              </w:rPr>
            </w:pPr>
            <w:r w:rsidRPr="00E80023">
              <w:rPr>
                <w:color w:val="000000"/>
              </w:rPr>
              <w:t>Opinion/expert review</w:t>
            </w:r>
          </w:p>
        </w:tc>
        <w:tc>
          <w:tcPr>
            <w:tcW w:w="577" w:type="pct"/>
          </w:tcPr>
          <w:p w14:paraId="5120716A" w14:textId="77777777" w:rsidR="001B1650" w:rsidRPr="00E80023" w:rsidRDefault="001B1650" w:rsidP="009013AC">
            <w:pPr>
              <w:rPr>
                <w:color w:val="000000"/>
              </w:rPr>
            </w:pPr>
            <w:r w:rsidRPr="00E80023">
              <w:rPr>
                <w:color w:val="000000"/>
              </w:rPr>
              <w:t>Australia</w:t>
            </w:r>
          </w:p>
        </w:tc>
        <w:tc>
          <w:tcPr>
            <w:tcW w:w="570" w:type="pct"/>
          </w:tcPr>
          <w:p w14:paraId="64ABC932" w14:textId="77777777" w:rsidR="001B1650" w:rsidRPr="00E80023" w:rsidRDefault="001B1650" w:rsidP="009013AC">
            <w:pPr>
              <w:rPr>
                <w:color w:val="000000"/>
              </w:rPr>
            </w:pPr>
            <w:r w:rsidRPr="00E80023">
              <w:rPr>
                <w:color w:val="000000"/>
              </w:rPr>
              <w:t>General</w:t>
            </w:r>
          </w:p>
        </w:tc>
        <w:tc>
          <w:tcPr>
            <w:tcW w:w="855" w:type="pct"/>
          </w:tcPr>
          <w:p w14:paraId="2D526D44"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E3684F9" w14:textId="77777777" w:rsidR="001B1650" w:rsidRPr="00E80023" w:rsidRDefault="001B1650" w:rsidP="009013AC">
            <w:pPr>
              <w:rPr>
                <w:color w:val="000000"/>
              </w:rPr>
            </w:pPr>
          </w:p>
        </w:tc>
      </w:tr>
      <w:tr w:rsidR="001B1650" w:rsidRPr="00E80023" w14:paraId="3A183F79" w14:textId="77777777" w:rsidTr="009013AC">
        <w:trPr>
          <w:trHeight w:val="1740"/>
        </w:trPr>
        <w:tc>
          <w:tcPr>
            <w:tcW w:w="1614" w:type="pct"/>
          </w:tcPr>
          <w:p w14:paraId="10F4D0A0" w14:textId="77777777" w:rsidR="001B1650" w:rsidRPr="00E80023" w:rsidRDefault="001B1650" w:rsidP="009013AC">
            <w:pPr>
              <w:rPr>
                <w:color w:val="000000"/>
              </w:rPr>
            </w:pPr>
            <w:r w:rsidRPr="00E80023">
              <w:rPr>
                <w:color w:val="000000"/>
              </w:rPr>
              <w:t xml:space="preserve">Massey Z, Rising SS, </w:t>
            </w:r>
            <w:proofErr w:type="spellStart"/>
            <w:r w:rsidRPr="00E80023">
              <w:rPr>
                <w:color w:val="000000"/>
              </w:rPr>
              <w:t>Ickovics</w:t>
            </w:r>
            <w:proofErr w:type="spellEnd"/>
            <w:r w:rsidRPr="00E80023">
              <w:rPr>
                <w:color w:val="000000"/>
              </w:rPr>
              <w:t xml:space="preserve"> J. </w:t>
            </w:r>
            <w:proofErr w:type="spellStart"/>
            <w:r w:rsidRPr="00E80023">
              <w:rPr>
                <w:color w:val="000000"/>
              </w:rPr>
              <w:t>CenteringPregnancy</w:t>
            </w:r>
            <w:proofErr w:type="spellEnd"/>
            <w:r w:rsidRPr="00E80023">
              <w:rPr>
                <w:color w:val="000000"/>
              </w:rPr>
              <w:t xml:space="preserve"> group prenatal care: promoting relationship‐</w:t>
            </w:r>
            <w:proofErr w:type="spellStart"/>
            <w:r w:rsidRPr="00E80023">
              <w:rPr>
                <w:color w:val="000000"/>
              </w:rPr>
              <w:t>centered</w:t>
            </w:r>
            <w:proofErr w:type="spellEnd"/>
            <w:r w:rsidRPr="00E80023">
              <w:rPr>
                <w:color w:val="000000"/>
              </w:rPr>
              <w:t xml:space="preserve"> care. Journal of Obstetric, </w:t>
            </w:r>
            <w:proofErr w:type="spellStart"/>
            <w:r w:rsidRPr="00E80023">
              <w:rPr>
                <w:color w:val="000000"/>
              </w:rPr>
              <w:t>Gynecologic</w:t>
            </w:r>
            <w:proofErr w:type="spellEnd"/>
            <w:r w:rsidRPr="00E80023">
              <w:rPr>
                <w:color w:val="000000"/>
              </w:rPr>
              <w:t xml:space="preserve"> &amp; Neonatal Nursing. 2006 Mar 1;35(2):286-94.</w:t>
            </w:r>
          </w:p>
        </w:tc>
        <w:tc>
          <w:tcPr>
            <w:tcW w:w="427" w:type="pct"/>
          </w:tcPr>
          <w:p w14:paraId="1AF43297"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254581A1" w14:textId="77777777" w:rsidR="001B1650" w:rsidRPr="00E80023" w:rsidRDefault="001B1650" w:rsidP="009013AC">
            <w:pPr>
              <w:rPr>
                <w:color w:val="000000"/>
              </w:rPr>
            </w:pPr>
            <w:r w:rsidRPr="00E80023">
              <w:rPr>
                <w:color w:val="000000"/>
              </w:rPr>
              <w:t>Opinion/expert review</w:t>
            </w:r>
          </w:p>
        </w:tc>
        <w:tc>
          <w:tcPr>
            <w:tcW w:w="577" w:type="pct"/>
          </w:tcPr>
          <w:p w14:paraId="768ACEDB" w14:textId="77777777" w:rsidR="001B1650" w:rsidRPr="00E80023" w:rsidRDefault="001B1650" w:rsidP="009013AC">
            <w:pPr>
              <w:rPr>
                <w:color w:val="000000"/>
              </w:rPr>
            </w:pPr>
            <w:r w:rsidRPr="00E80023">
              <w:rPr>
                <w:color w:val="000000"/>
              </w:rPr>
              <w:t>USA</w:t>
            </w:r>
          </w:p>
        </w:tc>
        <w:tc>
          <w:tcPr>
            <w:tcW w:w="570" w:type="pct"/>
          </w:tcPr>
          <w:p w14:paraId="462EB1CD" w14:textId="77777777" w:rsidR="001B1650" w:rsidRPr="00E80023" w:rsidRDefault="001B1650" w:rsidP="009013AC">
            <w:pPr>
              <w:rPr>
                <w:color w:val="000000"/>
              </w:rPr>
            </w:pPr>
            <w:r w:rsidRPr="00E80023">
              <w:rPr>
                <w:color w:val="000000"/>
              </w:rPr>
              <w:t>General</w:t>
            </w:r>
          </w:p>
        </w:tc>
        <w:tc>
          <w:tcPr>
            <w:tcW w:w="855" w:type="pct"/>
          </w:tcPr>
          <w:p w14:paraId="0867E443"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14AC8934" w14:textId="77777777" w:rsidR="001B1650" w:rsidRPr="00E80023" w:rsidRDefault="001B1650" w:rsidP="009013AC">
            <w:pPr>
              <w:rPr>
                <w:color w:val="000000"/>
              </w:rPr>
            </w:pPr>
            <w:r w:rsidRPr="00E80023">
              <w:rPr>
                <w:color w:val="000000"/>
              </w:rPr>
              <w:t>Medium</w:t>
            </w:r>
          </w:p>
        </w:tc>
      </w:tr>
      <w:tr w:rsidR="001B1650" w:rsidRPr="00E80023" w14:paraId="4AF3C50E" w14:textId="77777777" w:rsidTr="009013AC">
        <w:trPr>
          <w:trHeight w:val="2061"/>
        </w:trPr>
        <w:tc>
          <w:tcPr>
            <w:tcW w:w="1614" w:type="pct"/>
          </w:tcPr>
          <w:p w14:paraId="4F47C58B" w14:textId="77777777" w:rsidR="001B1650" w:rsidRPr="00E80023" w:rsidRDefault="001B1650" w:rsidP="009013AC">
            <w:pPr>
              <w:rPr>
                <w:color w:val="000000"/>
              </w:rPr>
            </w:pPr>
            <w:r w:rsidRPr="00E80023">
              <w:rPr>
                <w:color w:val="000000"/>
                <w:lang w:val="de-DE"/>
              </w:rPr>
              <w:t xml:space="preserve">McDonald SD, Sword W, </w:t>
            </w:r>
            <w:proofErr w:type="spellStart"/>
            <w:r w:rsidRPr="00E80023">
              <w:rPr>
                <w:color w:val="000000"/>
                <w:lang w:val="de-DE"/>
              </w:rPr>
              <w:t>Eryuzlu</w:t>
            </w:r>
            <w:proofErr w:type="spellEnd"/>
            <w:r w:rsidRPr="00E80023">
              <w:rPr>
                <w:color w:val="000000"/>
                <w:lang w:val="de-DE"/>
              </w:rPr>
              <w:t xml:space="preserve"> LE, </w:t>
            </w:r>
            <w:proofErr w:type="spellStart"/>
            <w:r w:rsidRPr="00E80023">
              <w:rPr>
                <w:color w:val="000000"/>
                <w:lang w:val="de-DE"/>
              </w:rPr>
              <w:t>Biringer</w:t>
            </w:r>
            <w:proofErr w:type="spellEnd"/>
            <w:r w:rsidRPr="00E80023">
              <w:rPr>
                <w:color w:val="000000"/>
                <w:lang w:val="de-DE"/>
              </w:rPr>
              <w:t xml:space="preserve"> AB. </w:t>
            </w:r>
            <w:r w:rsidRPr="00E80023">
              <w:rPr>
                <w:color w:val="000000"/>
              </w:rPr>
              <w:t>A qualitative descriptive study of the group prenatal care experience: perceptions of women with low-risk pregnancies and their midwives. BMC pregnancy and childbirth. 2014 Dec;14(1):334.</w:t>
            </w:r>
          </w:p>
        </w:tc>
        <w:tc>
          <w:tcPr>
            <w:tcW w:w="427" w:type="pct"/>
          </w:tcPr>
          <w:p w14:paraId="0F72555E"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041B1E5" w14:textId="77777777" w:rsidR="001B1650" w:rsidRPr="00E80023" w:rsidRDefault="001B1650" w:rsidP="009013AC">
            <w:pPr>
              <w:rPr>
                <w:color w:val="000000"/>
              </w:rPr>
            </w:pPr>
            <w:r w:rsidRPr="00E80023">
              <w:rPr>
                <w:color w:val="000000"/>
              </w:rPr>
              <w:t>Qualitative</w:t>
            </w:r>
          </w:p>
        </w:tc>
        <w:tc>
          <w:tcPr>
            <w:tcW w:w="577" w:type="pct"/>
          </w:tcPr>
          <w:p w14:paraId="63526140" w14:textId="77777777" w:rsidR="001B1650" w:rsidRPr="00E80023" w:rsidRDefault="001B1650" w:rsidP="009013AC">
            <w:pPr>
              <w:rPr>
                <w:color w:val="000000"/>
              </w:rPr>
            </w:pPr>
            <w:r w:rsidRPr="00E80023">
              <w:rPr>
                <w:color w:val="000000"/>
              </w:rPr>
              <w:t>Canada</w:t>
            </w:r>
          </w:p>
        </w:tc>
        <w:tc>
          <w:tcPr>
            <w:tcW w:w="570" w:type="pct"/>
          </w:tcPr>
          <w:p w14:paraId="6A69C3E4" w14:textId="77777777" w:rsidR="001B1650" w:rsidRPr="00E80023" w:rsidRDefault="001B1650" w:rsidP="009013AC">
            <w:pPr>
              <w:rPr>
                <w:color w:val="000000"/>
              </w:rPr>
            </w:pPr>
            <w:r w:rsidRPr="00E80023">
              <w:rPr>
                <w:color w:val="000000"/>
              </w:rPr>
              <w:t>Medical low risk</w:t>
            </w:r>
          </w:p>
        </w:tc>
        <w:tc>
          <w:tcPr>
            <w:tcW w:w="855" w:type="pct"/>
          </w:tcPr>
          <w:p w14:paraId="768CF464"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[adapted] - referred to as 'Connecting Pregnancy'</w:t>
            </w:r>
            <w:r w:rsidRPr="00E80023">
              <w:rPr>
                <w:color w:val="000000"/>
              </w:rPr>
              <w:br/>
            </w:r>
            <w:r w:rsidRPr="00E80023">
              <w:rPr>
                <w:color w:val="000000"/>
              </w:rPr>
              <w:br/>
              <w:t xml:space="preserve">Derivation of </w:t>
            </w:r>
            <w:proofErr w:type="spellStart"/>
            <w:r w:rsidRPr="00E80023">
              <w:rPr>
                <w:color w:val="000000"/>
              </w:rPr>
              <w:t>CenteringPregnancy</w:t>
            </w:r>
            <w:proofErr w:type="spellEnd"/>
            <w:r w:rsidRPr="00E80023">
              <w:rPr>
                <w:color w:val="000000"/>
              </w:rPr>
              <w:t xml:space="preserve"> where women </w:t>
            </w:r>
            <w:proofErr w:type="spellStart"/>
            <w:r w:rsidRPr="00E80023">
              <w:rPr>
                <w:color w:val="000000"/>
              </w:rPr>
              <w:t>recieve</w:t>
            </w:r>
            <w:proofErr w:type="spellEnd"/>
            <w:r w:rsidRPr="00E80023">
              <w:rPr>
                <w:color w:val="000000"/>
              </w:rPr>
              <w:t xml:space="preserve"> 1:1 </w:t>
            </w:r>
            <w:proofErr w:type="gramStart"/>
            <w:r w:rsidRPr="00E80023">
              <w:rPr>
                <w:color w:val="000000"/>
              </w:rPr>
              <w:t>appointments</w:t>
            </w:r>
            <w:proofErr w:type="gramEnd"/>
            <w:r w:rsidRPr="00E80023">
              <w:rPr>
                <w:color w:val="000000"/>
              </w:rPr>
              <w:t xml:space="preserve"> until mid-pregnancy, then nine, two-hour sessions monthly until 28 weeks then biweekly. Up to 10 women of similar gestation, women encouraged to self-check, 5 min 1:1 with </w:t>
            </w:r>
            <w:r w:rsidRPr="00E80023">
              <w:rPr>
                <w:color w:val="000000"/>
              </w:rPr>
              <w:lastRenderedPageBreak/>
              <w:t xml:space="preserve">midwife, </w:t>
            </w:r>
            <w:proofErr w:type="gramStart"/>
            <w:r w:rsidRPr="00E80023">
              <w:rPr>
                <w:color w:val="000000"/>
              </w:rPr>
              <w:t>discussions</w:t>
            </w:r>
            <w:proofErr w:type="gramEnd"/>
            <w:r w:rsidRPr="00E80023">
              <w:rPr>
                <w:color w:val="000000"/>
              </w:rPr>
              <w:t xml:space="preserve"> and videos.</w:t>
            </w:r>
          </w:p>
        </w:tc>
        <w:tc>
          <w:tcPr>
            <w:tcW w:w="399" w:type="pct"/>
          </w:tcPr>
          <w:p w14:paraId="1888961E" w14:textId="77777777" w:rsidR="001B1650" w:rsidRPr="00E80023" w:rsidRDefault="001B1650" w:rsidP="009013AC">
            <w:r w:rsidRPr="00E80023">
              <w:lastRenderedPageBreak/>
              <w:t>High</w:t>
            </w:r>
          </w:p>
        </w:tc>
      </w:tr>
      <w:tr w:rsidR="001B1650" w:rsidRPr="00E80023" w14:paraId="63A57100" w14:textId="77777777" w:rsidTr="009013AC">
        <w:trPr>
          <w:trHeight w:val="1740"/>
        </w:trPr>
        <w:tc>
          <w:tcPr>
            <w:tcW w:w="1614" w:type="pct"/>
          </w:tcPr>
          <w:p w14:paraId="04DB80DB" w14:textId="77777777" w:rsidR="001B1650" w:rsidRPr="00E80023" w:rsidRDefault="001B1650" w:rsidP="009013AC">
            <w:pPr>
              <w:rPr>
                <w:color w:val="000000"/>
              </w:rPr>
            </w:pPr>
            <w:r w:rsidRPr="00E80023">
              <w:rPr>
                <w:color w:val="000000"/>
              </w:rPr>
              <w:t>McLean K. Pregnancy-related depression and maternal-child health: A comparison of prenatal care formats. Wheaton College; 2013.</w:t>
            </w:r>
          </w:p>
        </w:tc>
        <w:tc>
          <w:tcPr>
            <w:tcW w:w="427" w:type="pct"/>
          </w:tcPr>
          <w:p w14:paraId="73EB1212"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C212571" w14:textId="77777777" w:rsidR="001B1650" w:rsidRPr="00E80023" w:rsidRDefault="001B1650" w:rsidP="009013AC">
            <w:pPr>
              <w:rPr>
                <w:color w:val="000000"/>
              </w:rPr>
            </w:pPr>
            <w:r w:rsidRPr="00E80023">
              <w:rPr>
                <w:color w:val="000000"/>
              </w:rPr>
              <w:t>Non-randomised trial</w:t>
            </w:r>
          </w:p>
        </w:tc>
        <w:tc>
          <w:tcPr>
            <w:tcW w:w="577" w:type="pct"/>
          </w:tcPr>
          <w:p w14:paraId="3EA61EEB" w14:textId="77777777" w:rsidR="001B1650" w:rsidRPr="00E80023" w:rsidRDefault="001B1650" w:rsidP="009013AC">
            <w:pPr>
              <w:rPr>
                <w:color w:val="000000"/>
              </w:rPr>
            </w:pPr>
            <w:r w:rsidRPr="00E80023">
              <w:rPr>
                <w:color w:val="000000"/>
              </w:rPr>
              <w:t>USA</w:t>
            </w:r>
          </w:p>
        </w:tc>
        <w:tc>
          <w:tcPr>
            <w:tcW w:w="570" w:type="pct"/>
          </w:tcPr>
          <w:p w14:paraId="05FCE010" w14:textId="77777777" w:rsidR="001B1650" w:rsidRPr="00E80023" w:rsidRDefault="001B1650" w:rsidP="009013AC">
            <w:pPr>
              <w:rPr>
                <w:color w:val="000000"/>
              </w:rPr>
            </w:pPr>
            <w:r w:rsidRPr="00E80023">
              <w:rPr>
                <w:color w:val="000000"/>
              </w:rPr>
              <w:t>African American and Hispanic women in medically underserved areas</w:t>
            </w:r>
          </w:p>
        </w:tc>
        <w:tc>
          <w:tcPr>
            <w:tcW w:w="855" w:type="pct"/>
          </w:tcPr>
          <w:p w14:paraId="512C6C40"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3041B40F" w14:textId="77777777" w:rsidR="001B1650" w:rsidRPr="00E80023" w:rsidRDefault="001B1650" w:rsidP="009013AC">
            <w:r w:rsidRPr="00E80023">
              <w:t>High</w:t>
            </w:r>
          </w:p>
        </w:tc>
      </w:tr>
      <w:tr w:rsidR="001B1650" w:rsidRPr="00E80023" w14:paraId="240BC91F" w14:textId="77777777" w:rsidTr="009013AC">
        <w:trPr>
          <w:trHeight w:val="1740"/>
        </w:trPr>
        <w:tc>
          <w:tcPr>
            <w:tcW w:w="1614" w:type="pct"/>
          </w:tcPr>
          <w:p w14:paraId="5CECE6C3" w14:textId="77777777" w:rsidR="001B1650" w:rsidRPr="00E80023" w:rsidRDefault="001B1650" w:rsidP="009013AC">
            <w:pPr>
              <w:rPr>
                <w:color w:val="000000"/>
              </w:rPr>
            </w:pPr>
            <w:r w:rsidRPr="00E80023">
              <w:rPr>
                <w:color w:val="000000"/>
              </w:rPr>
              <w:t xml:space="preserve">McNeil DA, </w:t>
            </w:r>
            <w:proofErr w:type="spellStart"/>
            <w:r w:rsidRPr="00E80023">
              <w:rPr>
                <w:color w:val="000000"/>
              </w:rPr>
              <w:t>Vekved</w:t>
            </w:r>
            <w:proofErr w:type="spellEnd"/>
            <w:r w:rsidRPr="00E80023">
              <w:rPr>
                <w:color w:val="000000"/>
              </w:rPr>
              <w:t xml:space="preserve"> M, Dolan SM, Siever J, Horn S, Tough SC. A qualitative study of the experience of </w:t>
            </w:r>
            <w:proofErr w:type="spellStart"/>
            <w:r w:rsidRPr="00E80023">
              <w:rPr>
                <w:color w:val="000000"/>
              </w:rPr>
              <w:t>CenteringPregnancy</w:t>
            </w:r>
            <w:proofErr w:type="spellEnd"/>
            <w:r w:rsidRPr="00E80023">
              <w:rPr>
                <w:color w:val="000000"/>
              </w:rPr>
              <w:t xml:space="preserve"> group prenatal care for physicians. BMC pregnancy and childbirth. 2013 Jan;13(1</w:t>
            </w:r>
            <w:proofErr w:type="gramStart"/>
            <w:r w:rsidRPr="00E80023">
              <w:rPr>
                <w:color w:val="000000"/>
              </w:rPr>
              <w:t>):S</w:t>
            </w:r>
            <w:proofErr w:type="gramEnd"/>
            <w:r w:rsidRPr="00E80023">
              <w:rPr>
                <w:color w:val="000000"/>
              </w:rPr>
              <w:t>6.</w:t>
            </w:r>
          </w:p>
        </w:tc>
        <w:tc>
          <w:tcPr>
            <w:tcW w:w="427" w:type="pct"/>
          </w:tcPr>
          <w:p w14:paraId="075DB7E9"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1651CCB" w14:textId="77777777" w:rsidR="001B1650" w:rsidRPr="00E80023" w:rsidRDefault="001B1650" w:rsidP="009013AC">
            <w:pPr>
              <w:rPr>
                <w:color w:val="000000"/>
              </w:rPr>
            </w:pPr>
            <w:r w:rsidRPr="00E80023">
              <w:rPr>
                <w:color w:val="000000"/>
              </w:rPr>
              <w:t>Qualitative</w:t>
            </w:r>
          </w:p>
        </w:tc>
        <w:tc>
          <w:tcPr>
            <w:tcW w:w="577" w:type="pct"/>
          </w:tcPr>
          <w:p w14:paraId="0F0E659A" w14:textId="77777777" w:rsidR="001B1650" w:rsidRPr="00E80023" w:rsidRDefault="001B1650" w:rsidP="009013AC">
            <w:pPr>
              <w:rPr>
                <w:color w:val="000000"/>
              </w:rPr>
            </w:pPr>
            <w:r w:rsidRPr="00E80023">
              <w:rPr>
                <w:color w:val="000000"/>
              </w:rPr>
              <w:t>Canada</w:t>
            </w:r>
          </w:p>
        </w:tc>
        <w:tc>
          <w:tcPr>
            <w:tcW w:w="570" w:type="pct"/>
          </w:tcPr>
          <w:p w14:paraId="365C6DDB" w14:textId="77777777" w:rsidR="001B1650" w:rsidRPr="00E80023" w:rsidRDefault="001B1650" w:rsidP="009013AC">
            <w:pPr>
              <w:rPr>
                <w:color w:val="000000"/>
              </w:rPr>
            </w:pPr>
            <w:r w:rsidRPr="00E80023">
              <w:rPr>
                <w:color w:val="000000"/>
              </w:rPr>
              <w:t>General</w:t>
            </w:r>
          </w:p>
        </w:tc>
        <w:tc>
          <w:tcPr>
            <w:tcW w:w="855" w:type="pct"/>
          </w:tcPr>
          <w:p w14:paraId="12EF4B25"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1228317" w14:textId="77777777" w:rsidR="001B1650" w:rsidRPr="00E80023" w:rsidRDefault="001B1650" w:rsidP="009013AC">
            <w:pPr>
              <w:rPr>
                <w:color w:val="000000"/>
              </w:rPr>
            </w:pPr>
            <w:r w:rsidRPr="00E80023">
              <w:rPr>
                <w:color w:val="000000"/>
              </w:rPr>
              <w:t>Medium</w:t>
            </w:r>
          </w:p>
        </w:tc>
      </w:tr>
      <w:tr w:rsidR="001B1650" w:rsidRPr="00E80023" w14:paraId="50C838DD" w14:textId="77777777" w:rsidTr="009013AC">
        <w:trPr>
          <w:trHeight w:val="1160"/>
        </w:trPr>
        <w:tc>
          <w:tcPr>
            <w:tcW w:w="1614" w:type="pct"/>
          </w:tcPr>
          <w:p w14:paraId="732F73D7" w14:textId="77777777" w:rsidR="001B1650" w:rsidRPr="00E80023" w:rsidRDefault="001B1650" w:rsidP="009013AC">
            <w:pPr>
              <w:rPr>
                <w:color w:val="000000"/>
              </w:rPr>
            </w:pPr>
            <w:r w:rsidRPr="00E80023">
              <w:rPr>
                <w:color w:val="000000"/>
              </w:rPr>
              <w:t xml:space="preserve">Moos MK. Prenatal care: limitations and opportunities. Journal of Obstetric, </w:t>
            </w:r>
            <w:proofErr w:type="spellStart"/>
            <w:r w:rsidRPr="00E80023">
              <w:rPr>
                <w:color w:val="000000"/>
              </w:rPr>
              <w:t>Gynecologic</w:t>
            </w:r>
            <w:proofErr w:type="spellEnd"/>
            <w:r w:rsidRPr="00E80023">
              <w:rPr>
                <w:color w:val="000000"/>
              </w:rPr>
              <w:t xml:space="preserve"> &amp; Neonatal Nursing. 2006 Mar 1;35(2):278-85.</w:t>
            </w:r>
          </w:p>
        </w:tc>
        <w:tc>
          <w:tcPr>
            <w:tcW w:w="427" w:type="pct"/>
          </w:tcPr>
          <w:p w14:paraId="7E7BF2AE"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7419F146" w14:textId="77777777" w:rsidR="001B1650" w:rsidRPr="00E80023" w:rsidRDefault="001B1650" w:rsidP="009013AC">
            <w:pPr>
              <w:rPr>
                <w:color w:val="000000"/>
              </w:rPr>
            </w:pPr>
            <w:r w:rsidRPr="00E80023">
              <w:rPr>
                <w:color w:val="000000"/>
              </w:rPr>
              <w:t>Opinion/expert review</w:t>
            </w:r>
          </w:p>
        </w:tc>
        <w:tc>
          <w:tcPr>
            <w:tcW w:w="577" w:type="pct"/>
          </w:tcPr>
          <w:p w14:paraId="2249F235" w14:textId="77777777" w:rsidR="001B1650" w:rsidRPr="00E80023" w:rsidRDefault="001B1650" w:rsidP="009013AC">
            <w:pPr>
              <w:rPr>
                <w:color w:val="000000"/>
              </w:rPr>
            </w:pPr>
            <w:r w:rsidRPr="00E80023">
              <w:rPr>
                <w:color w:val="000000"/>
              </w:rPr>
              <w:t>USA</w:t>
            </w:r>
          </w:p>
        </w:tc>
        <w:tc>
          <w:tcPr>
            <w:tcW w:w="570" w:type="pct"/>
          </w:tcPr>
          <w:p w14:paraId="09DDA4C3" w14:textId="77777777" w:rsidR="001B1650" w:rsidRPr="00E80023" w:rsidRDefault="001B1650" w:rsidP="009013AC">
            <w:pPr>
              <w:rPr>
                <w:color w:val="000000"/>
              </w:rPr>
            </w:pPr>
            <w:r w:rsidRPr="00E80023">
              <w:rPr>
                <w:color w:val="000000"/>
              </w:rPr>
              <w:t>Not specified</w:t>
            </w:r>
          </w:p>
        </w:tc>
        <w:tc>
          <w:tcPr>
            <w:tcW w:w="855" w:type="pct"/>
          </w:tcPr>
          <w:p w14:paraId="17068796"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08C488D" w14:textId="77777777" w:rsidR="001B1650" w:rsidRPr="00E80023" w:rsidRDefault="001B1650" w:rsidP="009013AC">
            <w:pPr>
              <w:rPr>
                <w:color w:val="000000"/>
              </w:rPr>
            </w:pPr>
            <w:r w:rsidRPr="00E80023">
              <w:rPr>
                <w:color w:val="000000"/>
              </w:rPr>
              <w:t>Medium</w:t>
            </w:r>
          </w:p>
        </w:tc>
      </w:tr>
      <w:tr w:rsidR="001B1650" w:rsidRPr="00E80023" w14:paraId="01C6E281" w14:textId="77777777" w:rsidTr="009013AC">
        <w:trPr>
          <w:trHeight w:val="1450"/>
        </w:trPr>
        <w:tc>
          <w:tcPr>
            <w:tcW w:w="1614" w:type="pct"/>
          </w:tcPr>
          <w:p w14:paraId="2C3A6900" w14:textId="77777777" w:rsidR="001B1650" w:rsidRPr="00E80023" w:rsidRDefault="001B1650" w:rsidP="009013AC">
            <w:pPr>
              <w:rPr>
                <w:color w:val="000000"/>
              </w:rPr>
            </w:pPr>
            <w:r w:rsidRPr="00E80023">
              <w:rPr>
                <w:color w:val="000000"/>
              </w:rPr>
              <w:lastRenderedPageBreak/>
              <w:t xml:space="preserve">Novick G, Sadler LS, </w:t>
            </w:r>
            <w:proofErr w:type="spellStart"/>
            <w:r w:rsidRPr="00E80023">
              <w:rPr>
                <w:color w:val="000000"/>
              </w:rPr>
              <w:t>Knafl</w:t>
            </w:r>
            <w:proofErr w:type="spellEnd"/>
            <w:r w:rsidRPr="00E80023">
              <w:rPr>
                <w:color w:val="000000"/>
              </w:rPr>
              <w:t xml:space="preserve"> KA, Kennedy HP, Groce NE. Implementing Group Prenatal Care In 2 Urban Clinics. The Journal of Midwifery &amp; Women’s Health. 2011 Sep;56(5):527-8.</w:t>
            </w:r>
          </w:p>
        </w:tc>
        <w:tc>
          <w:tcPr>
            <w:tcW w:w="427" w:type="pct"/>
          </w:tcPr>
          <w:p w14:paraId="57DB025C"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7F669B4" w14:textId="77777777" w:rsidR="001B1650" w:rsidRPr="00E80023" w:rsidRDefault="001B1650" w:rsidP="009013AC">
            <w:pPr>
              <w:rPr>
                <w:color w:val="000000"/>
              </w:rPr>
            </w:pPr>
            <w:r w:rsidRPr="00E80023">
              <w:rPr>
                <w:color w:val="000000"/>
              </w:rPr>
              <w:t>Qualitative</w:t>
            </w:r>
          </w:p>
        </w:tc>
        <w:tc>
          <w:tcPr>
            <w:tcW w:w="577" w:type="pct"/>
          </w:tcPr>
          <w:p w14:paraId="1341CF8C" w14:textId="77777777" w:rsidR="001B1650" w:rsidRPr="00E80023" w:rsidRDefault="001B1650" w:rsidP="009013AC">
            <w:pPr>
              <w:rPr>
                <w:color w:val="000000"/>
              </w:rPr>
            </w:pPr>
            <w:r w:rsidRPr="00E80023">
              <w:rPr>
                <w:color w:val="000000"/>
              </w:rPr>
              <w:t>USA</w:t>
            </w:r>
          </w:p>
        </w:tc>
        <w:tc>
          <w:tcPr>
            <w:tcW w:w="570" w:type="pct"/>
          </w:tcPr>
          <w:p w14:paraId="5EC3E754" w14:textId="77777777" w:rsidR="001B1650" w:rsidRPr="00E80023" w:rsidRDefault="001B1650" w:rsidP="009013AC">
            <w:pPr>
              <w:rPr>
                <w:color w:val="000000"/>
              </w:rPr>
            </w:pPr>
            <w:r w:rsidRPr="00E80023">
              <w:rPr>
                <w:color w:val="000000"/>
              </w:rPr>
              <w:t>Predominantly African American or Hispanic</w:t>
            </w:r>
          </w:p>
        </w:tc>
        <w:tc>
          <w:tcPr>
            <w:tcW w:w="855" w:type="pct"/>
            <w:vMerge w:val="restart"/>
          </w:tcPr>
          <w:p w14:paraId="1C8E6792"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1E280EA7" w14:textId="77777777" w:rsidR="001B1650" w:rsidRPr="00E80023" w:rsidRDefault="001B1650" w:rsidP="009013AC">
            <w:r w:rsidRPr="00E80023">
              <w:t>Medium</w:t>
            </w:r>
          </w:p>
        </w:tc>
      </w:tr>
      <w:tr w:rsidR="001B1650" w:rsidRPr="00E80023" w14:paraId="23A6E039" w14:textId="77777777" w:rsidTr="009013AC">
        <w:trPr>
          <w:trHeight w:val="1160"/>
        </w:trPr>
        <w:tc>
          <w:tcPr>
            <w:tcW w:w="1614" w:type="pct"/>
          </w:tcPr>
          <w:p w14:paraId="45EC2D6E" w14:textId="77777777" w:rsidR="001B1650" w:rsidRPr="00E80023" w:rsidRDefault="001B1650" w:rsidP="009013AC">
            <w:pPr>
              <w:rPr>
                <w:color w:val="000000"/>
              </w:rPr>
            </w:pPr>
            <w:r w:rsidRPr="00E80023">
              <w:rPr>
                <w:color w:val="000000"/>
              </w:rPr>
              <w:t xml:space="preserve">Novick G. </w:t>
            </w:r>
            <w:proofErr w:type="spellStart"/>
            <w:r w:rsidRPr="00E80023">
              <w:rPr>
                <w:color w:val="000000"/>
              </w:rPr>
              <w:t>CenteringPregnancy</w:t>
            </w:r>
            <w:proofErr w:type="spellEnd"/>
            <w:r w:rsidRPr="00E80023">
              <w:rPr>
                <w:color w:val="000000"/>
              </w:rPr>
              <w:t xml:space="preserve"> and the current state of prenatal care. Journal of Midwifery &amp; Women's Health. 2004 Sep 1;49(5):405-11.</w:t>
            </w:r>
          </w:p>
        </w:tc>
        <w:tc>
          <w:tcPr>
            <w:tcW w:w="427" w:type="pct"/>
          </w:tcPr>
          <w:p w14:paraId="1097A225"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24340D01" w14:textId="77777777" w:rsidR="001B1650" w:rsidRPr="00E80023" w:rsidRDefault="001B1650" w:rsidP="009013AC">
            <w:pPr>
              <w:rPr>
                <w:color w:val="000000"/>
              </w:rPr>
            </w:pPr>
            <w:r w:rsidRPr="00E80023">
              <w:rPr>
                <w:color w:val="000000"/>
              </w:rPr>
              <w:t>Opinion/expert review</w:t>
            </w:r>
          </w:p>
        </w:tc>
        <w:tc>
          <w:tcPr>
            <w:tcW w:w="577" w:type="pct"/>
          </w:tcPr>
          <w:p w14:paraId="7BE3B59A" w14:textId="77777777" w:rsidR="001B1650" w:rsidRPr="00E80023" w:rsidRDefault="001B1650" w:rsidP="009013AC">
            <w:pPr>
              <w:rPr>
                <w:color w:val="000000"/>
              </w:rPr>
            </w:pPr>
            <w:r w:rsidRPr="00E80023">
              <w:rPr>
                <w:color w:val="000000"/>
              </w:rPr>
              <w:t>USA</w:t>
            </w:r>
          </w:p>
        </w:tc>
        <w:tc>
          <w:tcPr>
            <w:tcW w:w="570" w:type="pct"/>
          </w:tcPr>
          <w:p w14:paraId="69BAD7C5" w14:textId="77777777" w:rsidR="001B1650" w:rsidRPr="00E80023" w:rsidRDefault="001B1650" w:rsidP="009013AC">
            <w:pPr>
              <w:rPr>
                <w:color w:val="000000"/>
              </w:rPr>
            </w:pPr>
            <w:r w:rsidRPr="00E80023">
              <w:rPr>
                <w:color w:val="000000"/>
              </w:rPr>
              <w:t>n/a</w:t>
            </w:r>
          </w:p>
        </w:tc>
        <w:tc>
          <w:tcPr>
            <w:tcW w:w="855" w:type="pct"/>
            <w:vMerge/>
          </w:tcPr>
          <w:p w14:paraId="3FF4801A" w14:textId="77777777" w:rsidR="001B1650" w:rsidRPr="00E80023" w:rsidRDefault="001B1650" w:rsidP="009013AC">
            <w:pPr>
              <w:rPr>
                <w:color w:val="000000"/>
              </w:rPr>
            </w:pPr>
          </w:p>
        </w:tc>
        <w:tc>
          <w:tcPr>
            <w:tcW w:w="399" w:type="pct"/>
          </w:tcPr>
          <w:p w14:paraId="21E32FA0" w14:textId="77777777" w:rsidR="001B1650" w:rsidRPr="00E80023" w:rsidRDefault="001B1650" w:rsidP="009013AC">
            <w:r w:rsidRPr="00E80023">
              <w:t>Low</w:t>
            </w:r>
          </w:p>
        </w:tc>
      </w:tr>
      <w:tr w:rsidR="001B1650" w:rsidRPr="00E80023" w14:paraId="5E5A52B2" w14:textId="77777777" w:rsidTr="009013AC">
        <w:trPr>
          <w:trHeight w:val="1740"/>
        </w:trPr>
        <w:tc>
          <w:tcPr>
            <w:tcW w:w="1614" w:type="pct"/>
          </w:tcPr>
          <w:p w14:paraId="53F4AF0A" w14:textId="77777777" w:rsidR="001B1650" w:rsidRPr="00E80023" w:rsidRDefault="001B1650" w:rsidP="009013AC">
            <w:pPr>
              <w:rPr>
                <w:color w:val="000000"/>
              </w:rPr>
            </w:pPr>
            <w:r w:rsidRPr="00E80023">
              <w:rPr>
                <w:color w:val="000000"/>
              </w:rPr>
              <w:t xml:space="preserve">Novick G, Sadler LS, </w:t>
            </w:r>
            <w:proofErr w:type="spellStart"/>
            <w:r w:rsidRPr="00E80023">
              <w:rPr>
                <w:color w:val="000000"/>
              </w:rPr>
              <w:t>Knafl</w:t>
            </w:r>
            <w:proofErr w:type="spellEnd"/>
            <w:r w:rsidRPr="00E80023">
              <w:rPr>
                <w:color w:val="000000"/>
              </w:rPr>
              <w:t xml:space="preserve"> KA, Groce NE, Kennedy HP. The intersection of everyday life and group prenatal care for women in two urban clinics. Journal of health care for the poor and underserved. 2012 May;23(2):589.</w:t>
            </w:r>
          </w:p>
        </w:tc>
        <w:tc>
          <w:tcPr>
            <w:tcW w:w="427" w:type="pct"/>
          </w:tcPr>
          <w:p w14:paraId="6CEC05A5"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5A1842D" w14:textId="77777777" w:rsidR="001B1650" w:rsidRPr="00E80023" w:rsidRDefault="001B1650" w:rsidP="009013AC">
            <w:pPr>
              <w:rPr>
                <w:color w:val="000000"/>
              </w:rPr>
            </w:pPr>
            <w:r w:rsidRPr="00E80023">
              <w:rPr>
                <w:color w:val="000000"/>
              </w:rPr>
              <w:t>Qualitative</w:t>
            </w:r>
          </w:p>
        </w:tc>
        <w:tc>
          <w:tcPr>
            <w:tcW w:w="577" w:type="pct"/>
          </w:tcPr>
          <w:p w14:paraId="1058884B" w14:textId="77777777" w:rsidR="001B1650" w:rsidRPr="00E80023" w:rsidRDefault="001B1650" w:rsidP="009013AC">
            <w:pPr>
              <w:rPr>
                <w:color w:val="000000"/>
              </w:rPr>
            </w:pPr>
            <w:r w:rsidRPr="00E80023">
              <w:rPr>
                <w:color w:val="000000"/>
              </w:rPr>
              <w:t>USA</w:t>
            </w:r>
          </w:p>
        </w:tc>
        <w:tc>
          <w:tcPr>
            <w:tcW w:w="570" w:type="pct"/>
          </w:tcPr>
          <w:p w14:paraId="2F7165D6" w14:textId="77777777" w:rsidR="001B1650" w:rsidRPr="00E80023" w:rsidRDefault="001B1650" w:rsidP="009013AC">
            <w:pPr>
              <w:rPr>
                <w:color w:val="000000"/>
              </w:rPr>
            </w:pPr>
            <w:r w:rsidRPr="00E80023">
              <w:rPr>
                <w:color w:val="000000"/>
              </w:rPr>
              <w:t>Low income</w:t>
            </w:r>
          </w:p>
        </w:tc>
        <w:tc>
          <w:tcPr>
            <w:tcW w:w="855" w:type="pct"/>
            <w:vMerge/>
          </w:tcPr>
          <w:p w14:paraId="2C5C8C40" w14:textId="77777777" w:rsidR="001B1650" w:rsidRPr="00E80023" w:rsidRDefault="001B1650" w:rsidP="009013AC">
            <w:pPr>
              <w:rPr>
                <w:color w:val="000000"/>
              </w:rPr>
            </w:pPr>
          </w:p>
        </w:tc>
        <w:tc>
          <w:tcPr>
            <w:tcW w:w="399" w:type="pct"/>
          </w:tcPr>
          <w:p w14:paraId="757D2DFE" w14:textId="77777777" w:rsidR="001B1650" w:rsidRPr="00E80023" w:rsidRDefault="001B1650" w:rsidP="009013AC">
            <w:r w:rsidRPr="00E80023">
              <w:t>High</w:t>
            </w:r>
          </w:p>
        </w:tc>
      </w:tr>
      <w:tr w:rsidR="001B1650" w:rsidRPr="00E80023" w14:paraId="3FFF3A64" w14:textId="77777777" w:rsidTr="009013AC">
        <w:trPr>
          <w:trHeight w:val="1450"/>
        </w:trPr>
        <w:tc>
          <w:tcPr>
            <w:tcW w:w="1614" w:type="pct"/>
          </w:tcPr>
          <w:p w14:paraId="4A236662" w14:textId="77777777" w:rsidR="001B1650" w:rsidRPr="00E80023" w:rsidRDefault="001B1650" w:rsidP="009013AC">
            <w:pPr>
              <w:rPr>
                <w:color w:val="000000"/>
              </w:rPr>
            </w:pPr>
            <w:r w:rsidRPr="00E80023">
              <w:rPr>
                <w:color w:val="000000"/>
              </w:rPr>
              <w:t xml:space="preserve">Novick G, Sadler L S and Kennedy H P; Cohen S </w:t>
            </w:r>
            <w:proofErr w:type="spellStart"/>
            <w:r w:rsidRPr="00E80023">
              <w:rPr>
                <w:color w:val="000000"/>
              </w:rPr>
              <w:t>S</w:t>
            </w:r>
            <w:proofErr w:type="spellEnd"/>
            <w:r w:rsidRPr="00E80023">
              <w:rPr>
                <w:color w:val="000000"/>
              </w:rPr>
              <w:t xml:space="preserve">; Groce N E; </w:t>
            </w:r>
            <w:proofErr w:type="spellStart"/>
            <w:r w:rsidRPr="00E80023">
              <w:rPr>
                <w:color w:val="000000"/>
              </w:rPr>
              <w:t>Knafl</w:t>
            </w:r>
            <w:proofErr w:type="spellEnd"/>
            <w:r w:rsidRPr="00E80023">
              <w:rPr>
                <w:color w:val="000000"/>
              </w:rPr>
              <w:t xml:space="preserve"> K </w:t>
            </w:r>
            <w:proofErr w:type="gramStart"/>
            <w:r w:rsidRPr="00E80023">
              <w:rPr>
                <w:color w:val="000000"/>
              </w:rPr>
              <w:t>A;.</w:t>
            </w:r>
            <w:proofErr w:type="gramEnd"/>
            <w:r w:rsidRPr="00E80023">
              <w:rPr>
                <w:color w:val="000000"/>
              </w:rPr>
              <w:t xml:space="preserve"> (2011). Women's experience of group prenatal care. Qualitative health research, 21(1), pp.97-116.</w:t>
            </w:r>
          </w:p>
          <w:p w14:paraId="4B1B90C6" w14:textId="77777777" w:rsidR="001B1650" w:rsidRPr="00E80023" w:rsidRDefault="001B1650" w:rsidP="009013AC">
            <w:pPr>
              <w:rPr>
                <w:color w:val="000000"/>
              </w:rPr>
            </w:pPr>
          </w:p>
        </w:tc>
        <w:tc>
          <w:tcPr>
            <w:tcW w:w="427" w:type="pct"/>
          </w:tcPr>
          <w:p w14:paraId="7B8DC73B"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9211155" w14:textId="77777777" w:rsidR="001B1650" w:rsidRPr="00E80023" w:rsidRDefault="001B1650" w:rsidP="009013AC">
            <w:pPr>
              <w:rPr>
                <w:color w:val="000000"/>
              </w:rPr>
            </w:pPr>
            <w:r w:rsidRPr="00E80023">
              <w:rPr>
                <w:color w:val="000000"/>
              </w:rPr>
              <w:t>Qualitative</w:t>
            </w:r>
          </w:p>
        </w:tc>
        <w:tc>
          <w:tcPr>
            <w:tcW w:w="577" w:type="pct"/>
          </w:tcPr>
          <w:p w14:paraId="54A296C3" w14:textId="77777777" w:rsidR="001B1650" w:rsidRPr="00E80023" w:rsidRDefault="001B1650" w:rsidP="009013AC">
            <w:pPr>
              <w:rPr>
                <w:color w:val="000000"/>
              </w:rPr>
            </w:pPr>
            <w:r w:rsidRPr="00E80023">
              <w:rPr>
                <w:color w:val="000000"/>
              </w:rPr>
              <w:t>USA</w:t>
            </w:r>
          </w:p>
        </w:tc>
        <w:tc>
          <w:tcPr>
            <w:tcW w:w="570" w:type="pct"/>
          </w:tcPr>
          <w:p w14:paraId="7C7E891C" w14:textId="77777777" w:rsidR="001B1650" w:rsidRPr="00E80023" w:rsidRDefault="001B1650" w:rsidP="009013AC">
            <w:pPr>
              <w:rPr>
                <w:color w:val="000000"/>
              </w:rPr>
            </w:pPr>
            <w:r w:rsidRPr="00E80023">
              <w:rPr>
                <w:color w:val="000000"/>
              </w:rPr>
              <w:t>Low income, African American or Hispanic</w:t>
            </w:r>
          </w:p>
        </w:tc>
        <w:tc>
          <w:tcPr>
            <w:tcW w:w="855" w:type="pct"/>
            <w:vMerge/>
          </w:tcPr>
          <w:p w14:paraId="1D5EE1F2" w14:textId="77777777" w:rsidR="001B1650" w:rsidRPr="00E80023" w:rsidRDefault="001B1650" w:rsidP="009013AC">
            <w:pPr>
              <w:rPr>
                <w:color w:val="000000"/>
              </w:rPr>
            </w:pPr>
          </w:p>
        </w:tc>
        <w:tc>
          <w:tcPr>
            <w:tcW w:w="399" w:type="pct"/>
          </w:tcPr>
          <w:p w14:paraId="5C0ED49C" w14:textId="77777777" w:rsidR="001B1650" w:rsidRPr="00E80023" w:rsidRDefault="001B1650" w:rsidP="009013AC">
            <w:pPr>
              <w:rPr>
                <w:color w:val="000000"/>
              </w:rPr>
            </w:pPr>
            <w:r w:rsidRPr="00E80023">
              <w:rPr>
                <w:color w:val="000000"/>
              </w:rPr>
              <w:t>High</w:t>
            </w:r>
          </w:p>
        </w:tc>
      </w:tr>
      <w:tr w:rsidR="001B1650" w:rsidRPr="00E80023" w14:paraId="552BA7D2" w14:textId="77777777" w:rsidTr="009013AC">
        <w:trPr>
          <w:trHeight w:val="1160"/>
        </w:trPr>
        <w:tc>
          <w:tcPr>
            <w:tcW w:w="1614" w:type="pct"/>
          </w:tcPr>
          <w:p w14:paraId="3D6FE060" w14:textId="77777777" w:rsidR="001B1650" w:rsidRPr="00E80023" w:rsidRDefault="001B1650" w:rsidP="009013AC">
            <w:pPr>
              <w:rPr>
                <w:color w:val="000000"/>
              </w:rPr>
            </w:pPr>
            <w:r w:rsidRPr="00E80023">
              <w:rPr>
                <w:color w:val="000000"/>
              </w:rPr>
              <w:t xml:space="preserve">Novick G, Reid AE, Lewis J, Kershaw TS, Rising SS, </w:t>
            </w:r>
            <w:proofErr w:type="spellStart"/>
            <w:r w:rsidRPr="00E80023">
              <w:rPr>
                <w:color w:val="000000"/>
              </w:rPr>
              <w:t>Ickovics</w:t>
            </w:r>
            <w:proofErr w:type="spellEnd"/>
            <w:r w:rsidRPr="00E80023">
              <w:rPr>
                <w:color w:val="000000"/>
              </w:rPr>
              <w:t xml:space="preserve"> JR. Group prenatal care: model fidelity and outcomes. Am J </w:t>
            </w:r>
            <w:proofErr w:type="spellStart"/>
            <w:r w:rsidRPr="00E80023">
              <w:rPr>
                <w:color w:val="000000"/>
              </w:rPr>
              <w:t>Obstet</w:t>
            </w:r>
            <w:proofErr w:type="spellEnd"/>
            <w:r w:rsidRPr="00E80023">
              <w:rPr>
                <w:color w:val="000000"/>
              </w:rPr>
              <w:t xml:space="preserve"> Gynecol. </w:t>
            </w:r>
            <w:proofErr w:type="gramStart"/>
            <w:r w:rsidRPr="00E80023">
              <w:rPr>
                <w:color w:val="000000"/>
              </w:rPr>
              <w:t>2013;209:112</w:t>
            </w:r>
            <w:proofErr w:type="gramEnd"/>
            <w:r w:rsidRPr="00E80023">
              <w:rPr>
                <w:color w:val="000000"/>
              </w:rPr>
              <w:t>.e1–6.</w:t>
            </w:r>
          </w:p>
        </w:tc>
        <w:tc>
          <w:tcPr>
            <w:tcW w:w="427" w:type="pct"/>
          </w:tcPr>
          <w:p w14:paraId="07FF98BF" w14:textId="579B9D8B" w:rsidR="001B1650" w:rsidRPr="00E80023" w:rsidRDefault="00D23FA5" w:rsidP="009013AC">
            <w:pPr>
              <w:rPr>
                <w:color w:val="000000"/>
              </w:rPr>
            </w:pPr>
            <w:r w:rsidRPr="00E80023">
              <w:rPr>
                <w:color w:val="000000"/>
              </w:rPr>
              <w:t xml:space="preserve">Written </w:t>
            </w:r>
            <w:r w:rsidRPr="00E80023">
              <w:rPr>
                <w:color w:val="000000"/>
              </w:rPr>
              <w:br/>
              <w:t>Empirical data</w:t>
            </w:r>
          </w:p>
        </w:tc>
        <w:tc>
          <w:tcPr>
            <w:tcW w:w="558" w:type="pct"/>
          </w:tcPr>
          <w:p w14:paraId="73939101" w14:textId="42BE835B" w:rsidR="001B1650" w:rsidRPr="00E80023" w:rsidRDefault="00516697" w:rsidP="009013AC">
            <w:pPr>
              <w:rPr>
                <w:color w:val="000000"/>
              </w:rPr>
            </w:pPr>
            <w:r w:rsidRPr="00E80023">
              <w:rPr>
                <w:color w:val="000000"/>
              </w:rPr>
              <w:t>Quantitative</w:t>
            </w:r>
          </w:p>
        </w:tc>
        <w:tc>
          <w:tcPr>
            <w:tcW w:w="577" w:type="pct"/>
          </w:tcPr>
          <w:p w14:paraId="7F2EC759" w14:textId="2D798FBF" w:rsidR="001B1650" w:rsidRPr="00E80023" w:rsidRDefault="00516697" w:rsidP="009013AC">
            <w:pPr>
              <w:rPr>
                <w:color w:val="000000"/>
              </w:rPr>
            </w:pPr>
            <w:r w:rsidRPr="00E80023">
              <w:rPr>
                <w:color w:val="000000"/>
              </w:rPr>
              <w:t>USA</w:t>
            </w:r>
          </w:p>
        </w:tc>
        <w:tc>
          <w:tcPr>
            <w:tcW w:w="570" w:type="pct"/>
          </w:tcPr>
          <w:p w14:paraId="40A2A86E" w14:textId="0BE7E2A6" w:rsidR="001B1650" w:rsidRPr="00E80023" w:rsidRDefault="008A71DB" w:rsidP="009013AC">
            <w:pPr>
              <w:rPr>
                <w:color w:val="000000"/>
              </w:rPr>
            </w:pPr>
            <w:r w:rsidRPr="00E80023">
              <w:rPr>
                <w:color w:val="000000"/>
              </w:rPr>
              <w:t>Low income, African American or Hispanic</w:t>
            </w:r>
          </w:p>
        </w:tc>
        <w:tc>
          <w:tcPr>
            <w:tcW w:w="855" w:type="pct"/>
            <w:vMerge/>
          </w:tcPr>
          <w:p w14:paraId="3B244A9E" w14:textId="77777777" w:rsidR="001B1650" w:rsidRPr="00E80023" w:rsidRDefault="001B1650" w:rsidP="009013AC">
            <w:pPr>
              <w:rPr>
                <w:color w:val="000000"/>
              </w:rPr>
            </w:pPr>
          </w:p>
        </w:tc>
        <w:tc>
          <w:tcPr>
            <w:tcW w:w="399" w:type="pct"/>
          </w:tcPr>
          <w:p w14:paraId="7A4F7440" w14:textId="77777777" w:rsidR="001B1650" w:rsidRPr="00E80023" w:rsidRDefault="001B1650" w:rsidP="009013AC"/>
        </w:tc>
      </w:tr>
      <w:tr w:rsidR="001B1650" w:rsidRPr="00E80023" w14:paraId="78060644" w14:textId="77777777" w:rsidTr="009013AC">
        <w:trPr>
          <w:trHeight w:val="1160"/>
        </w:trPr>
        <w:tc>
          <w:tcPr>
            <w:tcW w:w="1614" w:type="pct"/>
          </w:tcPr>
          <w:p w14:paraId="06D204C6" w14:textId="77777777" w:rsidR="001B1650" w:rsidRPr="00E80023" w:rsidRDefault="001B1650" w:rsidP="009013AC">
            <w:pPr>
              <w:rPr>
                <w:color w:val="000000"/>
              </w:rPr>
            </w:pPr>
            <w:r w:rsidRPr="00E80023">
              <w:rPr>
                <w:color w:val="000000"/>
              </w:rPr>
              <w:lastRenderedPageBreak/>
              <w:t xml:space="preserve">Novick G, Sadler LS, </w:t>
            </w:r>
            <w:proofErr w:type="spellStart"/>
            <w:r w:rsidRPr="00E80023">
              <w:rPr>
                <w:color w:val="000000"/>
              </w:rPr>
              <w:t>Knafl</w:t>
            </w:r>
            <w:proofErr w:type="spellEnd"/>
            <w:r w:rsidRPr="00E80023">
              <w:rPr>
                <w:color w:val="000000"/>
              </w:rPr>
              <w:t xml:space="preserve"> KA, Groce NE, Kennedy HP. In a hard spot: providing group prenatal care in two urban clinics. Midwifery. 2013 Jun 1;29(6):690-7.</w:t>
            </w:r>
          </w:p>
        </w:tc>
        <w:tc>
          <w:tcPr>
            <w:tcW w:w="427" w:type="pct"/>
          </w:tcPr>
          <w:p w14:paraId="420DDF78"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2942D9A2" w14:textId="77777777" w:rsidR="001B1650" w:rsidRPr="00E80023" w:rsidRDefault="001B1650" w:rsidP="009013AC">
            <w:pPr>
              <w:rPr>
                <w:color w:val="000000"/>
              </w:rPr>
            </w:pPr>
            <w:r w:rsidRPr="00E80023">
              <w:rPr>
                <w:color w:val="000000"/>
              </w:rPr>
              <w:t>Qualitative</w:t>
            </w:r>
          </w:p>
        </w:tc>
        <w:tc>
          <w:tcPr>
            <w:tcW w:w="577" w:type="pct"/>
          </w:tcPr>
          <w:p w14:paraId="04A3E9EE" w14:textId="77777777" w:rsidR="001B1650" w:rsidRPr="00E80023" w:rsidRDefault="001B1650" w:rsidP="009013AC">
            <w:pPr>
              <w:rPr>
                <w:color w:val="000000"/>
              </w:rPr>
            </w:pPr>
            <w:r w:rsidRPr="00E80023">
              <w:rPr>
                <w:color w:val="000000"/>
              </w:rPr>
              <w:t>USA</w:t>
            </w:r>
          </w:p>
        </w:tc>
        <w:tc>
          <w:tcPr>
            <w:tcW w:w="570" w:type="pct"/>
          </w:tcPr>
          <w:p w14:paraId="1F520D47" w14:textId="77777777" w:rsidR="001B1650" w:rsidRPr="00E80023" w:rsidRDefault="001B1650" w:rsidP="009013AC">
            <w:pPr>
              <w:rPr>
                <w:color w:val="000000"/>
              </w:rPr>
            </w:pPr>
            <w:r w:rsidRPr="00E80023">
              <w:rPr>
                <w:color w:val="000000"/>
              </w:rPr>
              <w:t>Low income, African American or Hispanic</w:t>
            </w:r>
          </w:p>
        </w:tc>
        <w:tc>
          <w:tcPr>
            <w:tcW w:w="855" w:type="pct"/>
            <w:vMerge/>
          </w:tcPr>
          <w:p w14:paraId="29D43104" w14:textId="77777777" w:rsidR="001B1650" w:rsidRPr="00E80023" w:rsidRDefault="001B1650" w:rsidP="009013AC">
            <w:pPr>
              <w:rPr>
                <w:color w:val="000000"/>
              </w:rPr>
            </w:pPr>
          </w:p>
        </w:tc>
        <w:tc>
          <w:tcPr>
            <w:tcW w:w="399" w:type="pct"/>
          </w:tcPr>
          <w:p w14:paraId="4C692039" w14:textId="77777777" w:rsidR="001B1650" w:rsidRPr="00E80023" w:rsidRDefault="001B1650" w:rsidP="009013AC">
            <w:r w:rsidRPr="00E80023">
              <w:t>High</w:t>
            </w:r>
          </w:p>
        </w:tc>
      </w:tr>
      <w:tr w:rsidR="001B1650" w:rsidRPr="00E80023" w14:paraId="350F762E" w14:textId="77777777" w:rsidTr="009013AC">
        <w:trPr>
          <w:trHeight w:val="1160"/>
        </w:trPr>
        <w:tc>
          <w:tcPr>
            <w:tcW w:w="1614" w:type="pct"/>
          </w:tcPr>
          <w:p w14:paraId="1A2B5D8F" w14:textId="77777777" w:rsidR="001B1650" w:rsidRPr="00E80023" w:rsidRDefault="001B1650" w:rsidP="009013AC">
            <w:pPr>
              <w:rPr>
                <w:color w:val="000000"/>
              </w:rPr>
            </w:pPr>
            <w:r w:rsidRPr="00E80023">
              <w:rPr>
                <w:color w:val="000000"/>
              </w:rPr>
              <w:t xml:space="preserve">O’Neill M, </w:t>
            </w:r>
            <w:proofErr w:type="spellStart"/>
            <w:r w:rsidRPr="00E80023">
              <w:rPr>
                <w:color w:val="000000"/>
              </w:rPr>
              <w:t>Macones</w:t>
            </w:r>
            <w:proofErr w:type="spellEnd"/>
            <w:r w:rsidRPr="00E80023">
              <w:rPr>
                <w:color w:val="000000"/>
              </w:rPr>
              <w:t xml:space="preserve"> GA. Ambulatory Obstetric Care. Clinical obstetrics and </w:t>
            </w:r>
            <w:proofErr w:type="spellStart"/>
            <w:r w:rsidRPr="00E80023">
              <w:rPr>
                <w:color w:val="000000"/>
              </w:rPr>
              <w:t>gynecology</w:t>
            </w:r>
            <w:proofErr w:type="spellEnd"/>
            <w:r w:rsidRPr="00E80023">
              <w:rPr>
                <w:color w:val="000000"/>
              </w:rPr>
              <w:t>. 2012 Sep 1;55(3):714-21.</w:t>
            </w:r>
          </w:p>
        </w:tc>
        <w:tc>
          <w:tcPr>
            <w:tcW w:w="427" w:type="pct"/>
          </w:tcPr>
          <w:p w14:paraId="0CB0FE5C" w14:textId="77777777" w:rsidR="001B1650" w:rsidRPr="00E80023" w:rsidRDefault="001B1650" w:rsidP="009013AC">
            <w:pPr>
              <w:rPr>
                <w:color w:val="000000"/>
              </w:rPr>
            </w:pPr>
            <w:r w:rsidRPr="00E80023">
              <w:rPr>
                <w:color w:val="000000"/>
              </w:rPr>
              <w:t xml:space="preserve">Written </w:t>
            </w:r>
            <w:r w:rsidRPr="00E80023">
              <w:rPr>
                <w:color w:val="000000"/>
              </w:rPr>
              <w:br/>
              <w:t>Not empirical</w:t>
            </w:r>
          </w:p>
        </w:tc>
        <w:tc>
          <w:tcPr>
            <w:tcW w:w="558" w:type="pct"/>
          </w:tcPr>
          <w:p w14:paraId="7D1AC6DE" w14:textId="77777777" w:rsidR="001B1650" w:rsidRPr="00E80023" w:rsidRDefault="001B1650" w:rsidP="009013AC">
            <w:pPr>
              <w:rPr>
                <w:color w:val="000000"/>
              </w:rPr>
            </w:pPr>
            <w:r w:rsidRPr="00E80023">
              <w:rPr>
                <w:color w:val="000000"/>
              </w:rPr>
              <w:t>Opinion/expert review</w:t>
            </w:r>
          </w:p>
        </w:tc>
        <w:tc>
          <w:tcPr>
            <w:tcW w:w="577" w:type="pct"/>
          </w:tcPr>
          <w:p w14:paraId="074C1C60" w14:textId="77777777" w:rsidR="001B1650" w:rsidRPr="00E80023" w:rsidRDefault="001B1650" w:rsidP="009013AC">
            <w:pPr>
              <w:rPr>
                <w:color w:val="000000"/>
              </w:rPr>
            </w:pPr>
            <w:r w:rsidRPr="00E80023">
              <w:rPr>
                <w:color w:val="000000"/>
              </w:rPr>
              <w:t>USA</w:t>
            </w:r>
          </w:p>
        </w:tc>
        <w:tc>
          <w:tcPr>
            <w:tcW w:w="570" w:type="pct"/>
          </w:tcPr>
          <w:p w14:paraId="0DE94DBE" w14:textId="77777777" w:rsidR="001B1650" w:rsidRPr="00E80023" w:rsidRDefault="001B1650" w:rsidP="009013AC">
            <w:pPr>
              <w:rPr>
                <w:color w:val="000000"/>
              </w:rPr>
            </w:pPr>
            <w:r w:rsidRPr="00E80023">
              <w:rPr>
                <w:color w:val="000000"/>
              </w:rPr>
              <w:t>General population</w:t>
            </w:r>
          </w:p>
        </w:tc>
        <w:tc>
          <w:tcPr>
            <w:tcW w:w="855" w:type="pct"/>
          </w:tcPr>
          <w:p w14:paraId="4A5834B6"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[adapted]</w:t>
            </w:r>
            <w:r w:rsidRPr="00E80023">
              <w:rPr>
                <w:color w:val="000000"/>
              </w:rPr>
              <w:br/>
            </w:r>
            <w:r w:rsidRPr="00E80023">
              <w:rPr>
                <w:color w:val="000000"/>
              </w:rPr>
              <w:br/>
              <w:t>1:1 time first followed by group discussions.</w:t>
            </w:r>
          </w:p>
        </w:tc>
        <w:tc>
          <w:tcPr>
            <w:tcW w:w="399" w:type="pct"/>
          </w:tcPr>
          <w:p w14:paraId="34EAF6EB" w14:textId="77777777" w:rsidR="001B1650" w:rsidRPr="00E80023" w:rsidRDefault="001B1650" w:rsidP="009013AC">
            <w:pPr>
              <w:rPr>
                <w:color w:val="000000"/>
              </w:rPr>
            </w:pPr>
            <w:r w:rsidRPr="00E80023">
              <w:rPr>
                <w:color w:val="000000"/>
              </w:rPr>
              <w:t>Low</w:t>
            </w:r>
          </w:p>
        </w:tc>
      </w:tr>
      <w:tr w:rsidR="001B1650" w:rsidRPr="00E80023" w14:paraId="66BE77D2" w14:textId="77777777" w:rsidTr="009013AC">
        <w:trPr>
          <w:trHeight w:val="1740"/>
        </w:trPr>
        <w:tc>
          <w:tcPr>
            <w:tcW w:w="1614" w:type="pct"/>
          </w:tcPr>
          <w:p w14:paraId="2D359043" w14:textId="77777777" w:rsidR="001B1650" w:rsidRPr="00E80023" w:rsidRDefault="001B1650" w:rsidP="009013AC">
            <w:pPr>
              <w:rPr>
                <w:color w:val="000000"/>
              </w:rPr>
            </w:pPr>
            <w:r w:rsidRPr="00E80023">
              <w:rPr>
                <w:color w:val="000000"/>
              </w:rPr>
              <w:t xml:space="preserve">Patil CL, Abrams ET, Klima C, Kaponda CP, </w:t>
            </w:r>
            <w:proofErr w:type="spellStart"/>
            <w:r w:rsidRPr="00E80023">
              <w:rPr>
                <w:color w:val="000000"/>
              </w:rPr>
              <w:t>Leshabari</w:t>
            </w:r>
            <w:proofErr w:type="spellEnd"/>
            <w:r w:rsidRPr="00E80023">
              <w:rPr>
                <w:color w:val="000000"/>
              </w:rPr>
              <w:t xml:space="preserve"> SC, </w:t>
            </w:r>
            <w:proofErr w:type="spellStart"/>
            <w:r w:rsidRPr="00E80023">
              <w:rPr>
                <w:color w:val="000000"/>
              </w:rPr>
              <w:t>Vonderheid</w:t>
            </w:r>
            <w:proofErr w:type="spellEnd"/>
            <w:r w:rsidRPr="00E80023">
              <w:rPr>
                <w:color w:val="000000"/>
              </w:rPr>
              <w:t xml:space="preserve"> SC, Kamanga M, Norr KF. </w:t>
            </w:r>
            <w:proofErr w:type="spellStart"/>
            <w:r w:rsidRPr="00E80023">
              <w:rPr>
                <w:color w:val="000000"/>
              </w:rPr>
              <w:t>CenteringPregnancy</w:t>
            </w:r>
            <w:proofErr w:type="spellEnd"/>
            <w:r w:rsidRPr="00E80023">
              <w:rPr>
                <w:color w:val="000000"/>
              </w:rPr>
              <w:t>-Africa: a pilot of group antenatal care to address Millennium Development Goals. Midwifery. 2013 Oct 1;29(10):1190-8.</w:t>
            </w:r>
          </w:p>
        </w:tc>
        <w:tc>
          <w:tcPr>
            <w:tcW w:w="427" w:type="pct"/>
          </w:tcPr>
          <w:p w14:paraId="7AEC341A"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5297BA83" w14:textId="77777777" w:rsidR="001B1650" w:rsidRPr="00E80023" w:rsidRDefault="001B1650" w:rsidP="009013AC">
            <w:pPr>
              <w:rPr>
                <w:color w:val="000000"/>
              </w:rPr>
            </w:pPr>
            <w:r w:rsidRPr="00E80023">
              <w:rPr>
                <w:color w:val="000000"/>
              </w:rPr>
              <w:t>Cohort</w:t>
            </w:r>
          </w:p>
        </w:tc>
        <w:tc>
          <w:tcPr>
            <w:tcW w:w="577" w:type="pct"/>
          </w:tcPr>
          <w:p w14:paraId="21DB112D" w14:textId="77777777" w:rsidR="001B1650" w:rsidRPr="00E80023" w:rsidRDefault="001B1650" w:rsidP="009013AC">
            <w:pPr>
              <w:rPr>
                <w:color w:val="000000"/>
              </w:rPr>
            </w:pPr>
            <w:r w:rsidRPr="00E80023">
              <w:rPr>
                <w:color w:val="000000"/>
              </w:rPr>
              <w:t>Malawi/Tanzania</w:t>
            </w:r>
          </w:p>
        </w:tc>
        <w:tc>
          <w:tcPr>
            <w:tcW w:w="570" w:type="pct"/>
          </w:tcPr>
          <w:p w14:paraId="6C2EC02A" w14:textId="77777777" w:rsidR="001B1650" w:rsidRPr="00E80023" w:rsidRDefault="001B1650" w:rsidP="009013AC">
            <w:pPr>
              <w:rPr>
                <w:color w:val="000000"/>
              </w:rPr>
            </w:pPr>
            <w:r w:rsidRPr="00E80023">
              <w:rPr>
                <w:color w:val="000000"/>
              </w:rPr>
              <w:t>General population</w:t>
            </w:r>
          </w:p>
        </w:tc>
        <w:tc>
          <w:tcPr>
            <w:tcW w:w="855" w:type="pct"/>
          </w:tcPr>
          <w:p w14:paraId="588EFCC6"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08418F7" w14:textId="77777777" w:rsidR="001B1650" w:rsidRPr="00E80023" w:rsidRDefault="001B1650" w:rsidP="009013AC">
            <w:r w:rsidRPr="00E80023">
              <w:t>High</w:t>
            </w:r>
          </w:p>
        </w:tc>
      </w:tr>
      <w:tr w:rsidR="001B1650" w:rsidRPr="00E80023" w14:paraId="2BBF52EC" w14:textId="77777777" w:rsidTr="009013AC">
        <w:trPr>
          <w:trHeight w:val="1740"/>
        </w:trPr>
        <w:tc>
          <w:tcPr>
            <w:tcW w:w="1614" w:type="pct"/>
          </w:tcPr>
          <w:p w14:paraId="3407A70E" w14:textId="77777777" w:rsidR="001B1650" w:rsidRPr="00E80023" w:rsidRDefault="001B1650" w:rsidP="009013AC">
            <w:r w:rsidRPr="00E80023">
              <w:t xml:space="preserve">Phillippi JC, Myers CR. " I Don't Want to Put Everything Out There"-A Qualitative Study of Reasons Appalachian Women Decline </w:t>
            </w:r>
            <w:proofErr w:type="spellStart"/>
            <w:r w:rsidRPr="00E80023">
              <w:t>Centering</w:t>
            </w:r>
            <w:proofErr w:type="spellEnd"/>
            <w:r w:rsidRPr="00E80023">
              <w:t xml:space="preserve"> Pregnancy. Journal of Midwifery and </w:t>
            </w:r>
            <w:proofErr w:type="spellStart"/>
            <w:r w:rsidRPr="00E80023">
              <w:t>Womens</w:t>
            </w:r>
            <w:proofErr w:type="spellEnd"/>
            <w:r w:rsidRPr="00E80023">
              <w:t xml:space="preserve"> Health. 2012. 57 (5): 538-538.</w:t>
            </w:r>
          </w:p>
        </w:tc>
        <w:tc>
          <w:tcPr>
            <w:tcW w:w="427" w:type="pct"/>
          </w:tcPr>
          <w:p w14:paraId="24A09B61"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075A32B" w14:textId="77777777" w:rsidR="001B1650" w:rsidRPr="00E80023" w:rsidRDefault="001B1650" w:rsidP="009013AC">
            <w:pPr>
              <w:rPr>
                <w:color w:val="000000"/>
              </w:rPr>
            </w:pPr>
            <w:r w:rsidRPr="00E80023">
              <w:rPr>
                <w:color w:val="000000"/>
              </w:rPr>
              <w:t>Qualitative</w:t>
            </w:r>
          </w:p>
        </w:tc>
        <w:tc>
          <w:tcPr>
            <w:tcW w:w="577" w:type="pct"/>
          </w:tcPr>
          <w:p w14:paraId="7C0174AC" w14:textId="77777777" w:rsidR="001B1650" w:rsidRPr="00E80023" w:rsidRDefault="001B1650" w:rsidP="009013AC">
            <w:pPr>
              <w:rPr>
                <w:color w:val="000000"/>
              </w:rPr>
            </w:pPr>
            <w:r w:rsidRPr="00E80023">
              <w:rPr>
                <w:color w:val="000000"/>
              </w:rPr>
              <w:t>USA</w:t>
            </w:r>
          </w:p>
        </w:tc>
        <w:tc>
          <w:tcPr>
            <w:tcW w:w="570" w:type="pct"/>
          </w:tcPr>
          <w:p w14:paraId="5EE5D255" w14:textId="77777777" w:rsidR="001B1650" w:rsidRPr="00E80023" w:rsidRDefault="001B1650" w:rsidP="009013AC">
            <w:pPr>
              <w:rPr>
                <w:color w:val="000000"/>
              </w:rPr>
            </w:pPr>
            <w:r w:rsidRPr="00E80023">
              <w:rPr>
                <w:color w:val="000000"/>
              </w:rPr>
              <w:t>Low income, rural</w:t>
            </w:r>
          </w:p>
        </w:tc>
        <w:tc>
          <w:tcPr>
            <w:tcW w:w="855" w:type="pct"/>
            <w:vMerge w:val="restart"/>
          </w:tcPr>
          <w:p w14:paraId="31C2FDCB"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08F1257" w14:textId="77777777" w:rsidR="001B1650" w:rsidRPr="00E80023" w:rsidRDefault="001B1650" w:rsidP="009013AC">
            <w:pPr>
              <w:rPr>
                <w:color w:val="000000"/>
              </w:rPr>
            </w:pPr>
            <w:r w:rsidRPr="00E80023">
              <w:rPr>
                <w:color w:val="000000"/>
              </w:rPr>
              <w:t>Medium</w:t>
            </w:r>
          </w:p>
        </w:tc>
      </w:tr>
      <w:tr w:rsidR="001B1650" w:rsidRPr="00E80023" w14:paraId="1FF304D7" w14:textId="77777777" w:rsidTr="009013AC">
        <w:trPr>
          <w:trHeight w:val="1160"/>
        </w:trPr>
        <w:tc>
          <w:tcPr>
            <w:tcW w:w="1614" w:type="pct"/>
          </w:tcPr>
          <w:p w14:paraId="65DCEDDE" w14:textId="77777777" w:rsidR="001B1650" w:rsidRPr="00E80023" w:rsidRDefault="001B1650" w:rsidP="009013AC">
            <w:pPr>
              <w:rPr>
                <w:color w:val="000000"/>
              </w:rPr>
            </w:pPr>
            <w:r w:rsidRPr="00E80023">
              <w:rPr>
                <w:color w:val="000000"/>
              </w:rPr>
              <w:t xml:space="preserve">Phillippi JC, Myers CR. Reasons women in Appalachia decline </w:t>
            </w:r>
            <w:proofErr w:type="spellStart"/>
            <w:r w:rsidRPr="00E80023">
              <w:rPr>
                <w:color w:val="000000"/>
              </w:rPr>
              <w:t>CenteringPregnancy</w:t>
            </w:r>
            <w:proofErr w:type="spellEnd"/>
            <w:r w:rsidRPr="00E80023">
              <w:rPr>
                <w:color w:val="000000"/>
              </w:rPr>
              <w:t xml:space="preserve"> care. Journal of midwifery &amp; women's health. 2013 Sep 1;58(5):516-22.</w:t>
            </w:r>
          </w:p>
        </w:tc>
        <w:tc>
          <w:tcPr>
            <w:tcW w:w="427" w:type="pct"/>
          </w:tcPr>
          <w:p w14:paraId="679E3816"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BDA870C" w14:textId="77777777" w:rsidR="001B1650" w:rsidRPr="00E80023" w:rsidRDefault="001B1650" w:rsidP="009013AC">
            <w:pPr>
              <w:rPr>
                <w:color w:val="000000"/>
              </w:rPr>
            </w:pPr>
            <w:r w:rsidRPr="00E80023">
              <w:rPr>
                <w:color w:val="000000"/>
              </w:rPr>
              <w:t>Qualitative</w:t>
            </w:r>
          </w:p>
        </w:tc>
        <w:tc>
          <w:tcPr>
            <w:tcW w:w="577" w:type="pct"/>
          </w:tcPr>
          <w:p w14:paraId="497BB625" w14:textId="77777777" w:rsidR="001B1650" w:rsidRPr="00E80023" w:rsidRDefault="001B1650" w:rsidP="009013AC">
            <w:pPr>
              <w:rPr>
                <w:color w:val="000000"/>
              </w:rPr>
            </w:pPr>
            <w:r w:rsidRPr="00E80023">
              <w:rPr>
                <w:color w:val="000000"/>
              </w:rPr>
              <w:t>USA</w:t>
            </w:r>
          </w:p>
        </w:tc>
        <w:tc>
          <w:tcPr>
            <w:tcW w:w="570" w:type="pct"/>
          </w:tcPr>
          <w:p w14:paraId="2A077AAA" w14:textId="77777777" w:rsidR="001B1650" w:rsidRPr="00E80023" w:rsidRDefault="001B1650" w:rsidP="009013AC">
            <w:pPr>
              <w:rPr>
                <w:color w:val="000000"/>
              </w:rPr>
            </w:pPr>
            <w:r w:rsidRPr="00E80023">
              <w:rPr>
                <w:color w:val="000000"/>
              </w:rPr>
              <w:t>Low income, rural</w:t>
            </w:r>
          </w:p>
        </w:tc>
        <w:tc>
          <w:tcPr>
            <w:tcW w:w="855" w:type="pct"/>
            <w:vMerge/>
          </w:tcPr>
          <w:p w14:paraId="7BF9A1B2" w14:textId="77777777" w:rsidR="001B1650" w:rsidRPr="00E80023" w:rsidRDefault="001B1650" w:rsidP="009013AC">
            <w:pPr>
              <w:rPr>
                <w:color w:val="000000"/>
              </w:rPr>
            </w:pPr>
          </w:p>
        </w:tc>
        <w:tc>
          <w:tcPr>
            <w:tcW w:w="399" w:type="pct"/>
          </w:tcPr>
          <w:p w14:paraId="32BD36FB" w14:textId="77777777" w:rsidR="001B1650" w:rsidRPr="00E80023" w:rsidRDefault="001B1650" w:rsidP="009013AC">
            <w:r w:rsidRPr="00E80023">
              <w:t>High</w:t>
            </w:r>
          </w:p>
        </w:tc>
      </w:tr>
      <w:tr w:rsidR="001B1650" w:rsidRPr="00E80023" w14:paraId="1A5C28DF" w14:textId="77777777" w:rsidTr="009013AC">
        <w:trPr>
          <w:trHeight w:val="2030"/>
        </w:trPr>
        <w:tc>
          <w:tcPr>
            <w:tcW w:w="1614" w:type="pct"/>
          </w:tcPr>
          <w:p w14:paraId="490D74C9" w14:textId="77777777" w:rsidR="001B1650" w:rsidRPr="00E80023" w:rsidRDefault="001B1650" w:rsidP="009013AC">
            <w:pPr>
              <w:rPr>
                <w:color w:val="000000"/>
              </w:rPr>
            </w:pPr>
            <w:r w:rsidRPr="00E80023">
              <w:rPr>
                <w:color w:val="000000"/>
              </w:rPr>
              <w:lastRenderedPageBreak/>
              <w:t xml:space="preserve">Picklesimer AH, Billings D, Hale N, Blackhurst D, Covington-Kolb S. The effect of </w:t>
            </w:r>
            <w:proofErr w:type="spellStart"/>
            <w:r w:rsidRPr="00E80023">
              <w:rPr>
                <w:color w:val="000000"/>
              </w:rPr>
              <w:t>CenteringPregnancy</w:t>
            </w:r>
            <w:proofErr w:type="spellEnd"/>
            <w:r w:rsidRPr="00E80023">
              <w:rPr>
                <w:color w:val="000000"/>
              </w:rPr>
              <w:t xml:space="preserve"> group prenatal care on preterm birth in a low-income population. American Journal of Obstetrics and </w:t>
            </w:r>
            <w:proofErr w:type="spellStart"/>
            <w:r w:rsidRPr="00E80023">
              <w:rPr>
                <w:color w:val="000000"/>
              </w:rPr>
              <w:t>Gynecology</w:t>
            </w:r>
            <w:proofErr w:type="spellEnd"/>
            <w:r w:rsidRPr="00E80023">
              <w:rPr>
                <w:color w:val="000000"/>
              </w:rPr>
              <w:t>. 2012 May 1;206(5):415-e1.</w:t>
            </w:r>
          </w:p>
        </w:tc>
        <w:tc>
          <w:tcPr>
            <w:tcW w:w="427" w:type="pct"/>
          </w:tcPr>
          <w:p w14:paraId="24462434"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1E7A8EC" w14:textId="77777777" w:rsidR="001B1650" w:rsidRPr="00E80023" w:rsidRDefault="001B1650" w:rsidP="009013AC">
            <w:pPr>
              <w:rPr>
                <w:color w:val="000000"/>
              </w:rPr>
            </w:pPr>
            <w:r w:rsidRPr="00E80023">
              <w:rPr>
                <w:color w:val="000000"/>
              </w:rPr>
              <w:t>Cohort</w:t>
            </w:r>
          </w:p>
        </w:tc>
        <w:tc>
          <w:tcPr>
            <w:tcW w:w="577" w:type="pct"/>
          </w:tcPr>
          <w:p w14:paraId="1F482AE5" w14:textId="77777777" w:rsidR="001B1650" w:rsidRPr="00E80023" w:rsidRDefault="001B1650" w:rsidP="009013AC">
            <w:pPr>
              <w:rPr>
                <w:color w:val="000000"/>
              </w:rPr>
            </w:pPr>
            <w:r w:rsidRPr="00E80023">
              <w:rPr>
                <w:color w:val="000000"/>
              </w:rPr>
              <w:t>USA</w:t>
            </w:r>
          </w:p>
        </w:tc>
        <w:tc>
          <w:tcPr>
            <w:tcW w:w="570" w:type="pct"/>
          </w:tcPr>
          <w:p w14:paraId="2EA25FC5" w14:textId="77777777" w:rsidR="001B1650" w:rsidRPr="00E80023" w:rsidRDefault="001B1650" w:rsidP="009013AC">
            <w:pPr>
              <w:rPr>
                <w:color w:val="000000"/>
              </w:rPr>
            </w:pPr>
            <w:r w:rsidRPr="00E80023">
              <w:rPr>
                <w:color w:val="000000"/>
              </w:rPr>
              <w:t>Low income</w:t>
            </w:r>
          </w:p>
        </w:tc>
        <w:tc>
          <w:tcPr>
            <w:tcW w:w="855" w:type="pct"/>
            <w:vMerge w:val="restart"/>
          </w:tcPr>
          <w:p w14:paraId="2640D478"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023D983" w14:textId="77777777" w:rsidR="001B1650" w:rsidRPr="00E80023" w:rsidRDefault="001B1650" w:rsidP="009013AC">
            <w:r w:rsidRPr="00E80023">
              <w:t>High</w:t>
            </w:r>
          </w:p>
        </w:tc>
      </w:tr>
      <w:tr w:rsidR="001B1650" w:rsidRPr="00E80023" w14:paraId="6E9A3459" w14:textId="77777777" w:rsidTr="009013AC">
        <w:trPr>
          <w:trHeight w:val="2030"/>
        </w:trPr>
        <w:tc>
          <w:tcPr>
            <w:tcW w:w="1614" w:type="pct"/>
          </w:tcPr>
          <w:p w14:paraId="5C98A1EA" w14:textId="77777777" w:rsidR="001B1650" w:rsidRPr="00E80023" w:rsidRDefault="001B1650" w:rsidP="009013AC">
            <w:pPr>
              <w:rPr>
                <w:color w:val="000000"/>
              </w:rPr>
            </w:pPr>
            <w:r w:rsidRPr="00E80023">
              <w:rPr>
                <w:color w:val="000000"/>
              </w:rPr>
              <w:t xml:space="preserve">Picklesimer AH, Billings D, Hale N, Blackhurst D, Covington-Kolb S. The effect of </w:t>
            </w:r>
            <w:proofErr w:type="spellStart"/>
            <w:r w:rsidRPr="00E80023">
              <w:rPr>
                <w:color w:val="000000"/>
              </w:rPr>
              <w:t>CenteringPregnancy</w:t>
            </w:r>
            <w:proofErr w:type="spellEnd"/>
            <w:r w:rsidRPr="00E80023">
              <w:rPr>
                <w:color w:val="000000"/>
              </w:rPr>
              <w:t xml:space="preserve"> group prenatal care on preterm birth in a low-income population [editorial]. </w:t>
            </w:r>
            <w:proofErr w:type="spellStart"/>
            <w:r w:rsidRPr="00E80023">
              <w:rPr>
                <w:color w:val="000000"/>
              </w:rPr>
              <w:t>Obstretrical</w:t>
            </w:r>
            <w:proofErr w:type="spellEnd"/>
            <w:r w:rsidRPr="00E80023">
              <w:rPr>
                <w:color w:val="000000"/>
              </w:rPr>
              <w:t xml:space="preserve"> and </w:t>
            </w:r>
            <w:proofErr w:type="spellStart"/>
            <w:r w:rsidRPr="00E80023">
              <w:rPr>
                <w:color w:val="000000"/>
              </w:rPr>
              <w:t>Gynecological</w:t>
            </w:r>
            <w:proofErr w:type="spellEnd"/>
            <w:r w:rsidRPr="00E80023">
              <w:rPr>
                <w:color w:val="000000"/>
              </w:rPr>
              <w:t xml:space="preserve"> Survey. 2012, 206(5):415-e1.</w:t>
            </w:r>
          </w:p>
        </w:tc>
        <w:tc>
          <w:tcPr>
            <w:tcW w:w="427" w:type="pct"/>
          </w:tcPr>
          <w:p w14:paraId="668882F8"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E1552B1" w14:textId="77777777" w:rsidR="001B1650" w:rsidRPr="00E80023" w:rsidRDefault="001B1650" w:rsidP="009013AC">
            <w:pPr>
              <w:rPr>
                <w:color w:val="000000"/>
              </w:rPr>
            </w:pPr>
            <w:r w:rsidRPr="00E80023">
              <w:rPr>
                <w:color w:val="000000"/>
              </w:rPr>
              <w:t>Cohort</w:t>
            </w:r>
          </w:p>
        </w:tc>
        <w:tc>
          <w:tcPr>
            <w:tcW w:w="577" w:type="pct"/>
          </w:tcPr>
          <w:p w14:paraId="331207AD" w14:textId="77777777" w:rsidR="001B1650" w:rsidRPr="00E80023" w:rsidRDefault="001B1650" w:rsidP="009013AC">
            <w:pPr>
              <w:rPr>
                <w:color w:val="000000"/>
              </w:rPr>
            </w:pPr>
            <w:r w:rsidRPr="00E80023">
              <w:rPr>
                <w:color w:val="000000"/>
              </w:rPr>
              <w:t>USA</w:t>
            </w:r>
          </w:p>
        </w:tc>
        <w:tc>
          <w:tcPr>
            <w:tcW w:w="570" w:type="pct"/>
          </w:tcPr>
          <w:p w14:paraId="55BD343D" w14:textId="77777777" w:rsidR="001B1650" w:rsidRPr="00E80023" w:rsidRDefault="001B1650" w:rsidP="009013AC">
            <w:pPr>
              <w:rPr>
                <w:color w:val="000000"/>
              </w:rPr>
            </w:pPr>
            <w:r w:rsidRPr="00E80023">
              <w:rPr>
                <w:color w:val="000000"/>
              </w:rPr>
              <w:t>Low risk women</w:t>
            </w:r>
          </w:p>
        </w:tc>
        <w:tc>
          <w:tcPr>
            <w:tcW w:w="855" w:type="pct"/>
            <w:vMerge/>
          </w:tcPr>
          <w:p w14:paraId="5689F16F" w14:textId="77777777" w:rsidR="001B1650" w:rsidRPr="00E80023" w:rsidRDefault="001B1650" w:rsidP="009013AC">
            <w:pPr>
              <w:rPr>
                <w:color w:val="000000"/>
              </w:rPr>
            </w:pPr>
          </w:p>
        </w:tc>
        <w:tc>
          <w:tcPr>
            <w:tcW w:w="399" w:type="pct"/>
          </w:tcPr>
          <w:p w14:paraId="05001109" w14:textId="77777777" w:rsidR="001B1650" w:rsidRPr="00E80023" w:rsidRDefault="001B1650" w:rsidP="009013AC">
            <w:r w:rsidRPr="00E80023">
              <w:t>Medium</w:t>
            </w:r>
          </w:p>
        </w:tc>
      </w:tr>
      <w:tr w:rsidR="001B1650" w:rsidRPr="00E80023" w14:paraId="6E34FC5B" w14:textId="77777777" w:rsidTr="009013AC">
        <w:trPr>
          <w:trHeight w:val="1450"/>
        </w:trPr>
        <w:tc>
          <w:tcPr>
            <w:tcW w:w="1614" w:type="pct"/>
          </w:tcPr>
          <w:p w14:paraId="2CD72F5F" w14:textId="77777777" w:rsidR="001B1650" w:rsidRPr="00E80023" w:rsidRDefault="001B1650" w:rsidP="009013AC">
            <w:r w:rsidRPr="00E80023">
              <w:t xml:space="preserve">Quinn MT, Murtha AP, MacDonald AG. Pregnancy outcomes in </w:t>
            </w:r>
            <w:proofErr w:type="spellStart"/>
            <w:r w:rsidRPr="00E80023">
              <w:t>centering</w:t>
            </w:r>
            <w:proofErr w:type="spellEnd"/>
            <w:r w:rsidRPr="00E80023">
              <w:t xml:space="preserve"> pregnancy compared with traditional prenatal care. </w:t>
            </w:r>
            <w:proofErr w:type="spellStart"/>
            <w:r w:rsidRPr="00E80023">
              <w:t>Obstretric</w:t>
            </w:r>
            <w:proofErr w:type="spellEnd"/>
            <w:r w:rsidRPr="00E80023">
              <w:t xml:space="preserve"> and </w:t>
            </w:r>
            <w:proofErr w:type="spellStart"/>
            <w:r w:rsidRPr="00E80023">
              <w:t>Gynecology</w:t>
            </w:r>
            <w:proofErr w:type="spellEnd"/>
            <w:r w:rsidRPr="00E80023">
              <w:t>. 2008. 111(4): 51S-51S</w:t>
            </w:r>
          </w:p>
        </w:tc>
        <w:tc>
          <w:tcPr>
            <w:tcW w:w="427" w:type="pct"/>
          </w:tcPr>
          <w:p w14:paraId="56411EDC"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B49C57A" w14:textId="77777777" w:rsidR="001B1650" w:rsidRPr="00E80023" w:rsidRDefault="001B1650" w:rsidP="009013AC">
            <w:pPr>
              <w:rPr>
                <w:color w:val="000000"/>
              </w:rPr>
            </w:pPr>
            <w:r w:rsidRPr="00E80023">
              <w:rPr>
                <w:color w:val="000000"/>
              </w:rPr>
              <w:t>Cohort</w:t>
            </w:r>
          </w:p>
        </w:tc>
        <w:tc>
          <w:tcPr>
            <w:tcW w:w="577" w:type="pct"/>
          </w:tcPr>
          <w:p w14:paraId="78298DD8" w14:textId="77777777" w:rsidR="001B1650" w:rsidRPr="00E80023" w:rsidRDefault="001B1650" w:rsidP="009013AC">
            <w:pPr>
              <w:rPr>
                <w:color w:val="000000"/>
              </w:rPr>
            </w:pPr>
            <w:r w:rsidRPr="00E80023">
              <w:rPr>
                <w:color w:val="000000"/>
              </w:rPr>
              <w:t>USA</w:t>
            </w:r>
          </w:p>
        </w:tc>
        <w:tc>
          <w:tcPr>
            <w:tcW w:w="570" w:type="pct"/>
          </w:tcPr>
          <w:p w14:paraId="6D337DF8" w14:textId="77777777" w:rsidR="001B1650" w:rsidRPr="00E80023" w:rsidRDefault="001B1650" w:rsidP="009013AC">
            <w:pPr>
              <w:rPr>
                <w:color w:val="000000"/>
              </w:rPr>
            </w:pPr>
            <w:r w:rsidRPr="00E80023">
              <w:rPr>
                <w:color w:val="000000"/>
              </w:rPr>
              <w:t>General</w:t>
            </w:r>
          </w:p>
        </w:tc>
        <w:tc>
          <w:tcPr>
            <w:tcW w:w="855" w:type="pct"/>
          </w:tcPr>
          <w:p w14:paraId="6B747F83"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6F4CBE7F" w14:textId="77777777" w:rsidR="001B1650" w:rsidRPr="00E80023" w:rsidRDefault="001B1650" w:rsidP="009013AC">
            <w:r w:rsidRPr="00E80023">
              <w:t>Low</w:t>
            </w:r>
          </w:p>
        </w:tc>
      </w:tr>
      <w:tr w:rsidR="001B1650" w:rsidRPr="00E80023" w14:paraId="2122AF41" w14:textId="77777777" w:rsidTr="009013AC">
        <w:trPr>
          <w:trHeight w:val="2900"/>
        </w:trPr>
        <w:tc>
          <w:tcPr>
            <w:tcW w:w="1614" w:type="pct"/>
          </w:tcPr>
          <w:p w14:paraId="01C21065" w14:textId="77777777" w:rsidR="001B1650" w:rsidRPr="00E80023" w:rsidRDefault="001B1650" w:rsidP="009013AC">
            <w:pPr>
              <w:rPr>
                <w:color w:val="000000"/>
              </w:rPr>
            </w:pPr>
            <w:r w:rsidRPr="00E80023">
              <w:rPr>
                <w:color w:val="000000"/>
                <w:lang w:val="fr-FR"/>
              </w:rPr>
              <w:lastRenderedPageBreak/>
              <w:t xml:space="preserve">Raymond JE, </w:t>
            </w:r>
            <w:proofErr w:type="spellStart"/>
            <w:r w:rsidRPr="00E80023">
              <w:rPr>
                <w:color w:val="000000"/>
                <w:lang w:val="fr-FR"/>
              </w:rPr>
              <w:t>Foureur</w:t>
            </w:r>
            <w:proofErr w:type="spellEnd"/>
            <w:r w:rsidRPr="00E80023">
              <w:rPr>
                <w:color w:val="000000"/>
                <w:lang w:val="fr-FR"/>
              </w:rPr>
              <w:t xml:space="preserve"> MJ, Davis DL. </w:t>
            </w:r>
            <w:r w:rsidRPr="00E80023">
              <w:rPr>
                <w:color w:val="000000"/>
              </w:rPr>
              <w:t>Gestational weight change in women attending a group antenatal program aimed at addressing obesity in pregnancy in New South Wales, Australia. Journal of midwifery &amp; women's health. 2014 Jul;59(4):398-404.</w:t>
            </w:r>
          </w:p>
        </w:tc>
        <w:tc>
          <w:tcPr>
            <w:tcW w:w="427" w:type="pct"/>
          </w:tcPr>
          <w:p w14:paraId="0CFBA45F"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2CDD9467" w14:textId="77777777" w:rsidR="001B1650" w:rsidRPr="00E80023" w:rsidRDefault="001B1650" w:rsidP="009013AC">
            <w:pPr>
              <w:rPr>
                <w:color w:val="000000"/>
              </w:rPr>
            </w:pPr>
            <w:r w:rsidRPr="00E80023">
              <w:rPr>
                <w:color w:val="000000"/>
              </w:rPr>
              <w:t>Cohort</w:t>
            </w:r>
          </w:p>
        </w:tc>
        <w:tc>
          <w:tcPr>
            <w:tcW w:w="577" w:type="pct"/>
          </w:tcPr>
          <w:p w14:paraId="4B92ED41" w14:textId="77777777" w:rsidR="001B1650" w:rsidRPr="00E80023" w:rsidRDefault="001B1650" w:rsidP="009013AC">
            <w:pPr>
              <w:rPr>
                <w:color w:val="000000"/>
              </w:rPr>
            </w:pPr>
            <w:r w:rsidRPr="00E80023">
              <w:rPr>
                <w:color w:val="000000"/>
              </w:rPr>
              <w:t>Australia</w:t>
            </w:r>
          </w:p>
        </w:tc>
        <w:tc>
          <w:tcPr>
            <w:tcW w:w="570" w:type="pct"/>
          </w:tcPr>
          <w:p w14:paraId="5EA4A9E5" w14:textId="77777777" w:rsidR="001B1650" w:rsidRPr="00E80023" w:rsidRDefault="001B1650" w:rsidP="009013AC">
            <w:pPr>
              <w:rPr>
                <w:color w:val="000000"/>
              </w:rPr>
            </w:pPr>
            <w:r w:rsidRPr="00E80023">
              <w:rPr>
                <w:color w:val="000000"/>
              </w:rPr>
              <w:t>Obese (BMI&gt;30)</w:t>
            </w:r>
          </w:p>
        </w:tc>
        <w:tc>
          <w:tcPr>
            <w:tcW w:w="855" w:type="pct"/>
          </w:tcPr>
          <w:p w14:paraId="6E169F17" w14:textId="77777777" w:rsidR="001B1650" w:rsidRPr="00E80023" w:rsidRDefault="001B1650" w:rsidP="009013AC">
            <w:pPr>
              <w:rPr>
                <w:color w:val="000000"/>
              </w:rPr>
            </w:pPr>
            <w:r w:rsidRPr="00E80023">
              <w:rPr>
                <w:color w:val="000000"/>
              </w:rPr>
              <w:t>Group antenatal care model (not named)</w:t>
            </w:r>
            <w:r w:rsidRPr="00E80023">
              <w:rPr>
                <w:color w:val="000000"/>
              </w:rPr>
              <w:br/>
            </w:r>
            <w:r w:rsidRPr="00E80023">
              <w:rPr>
                <w:color w:val="000000"/>
              </w:rPr>
              <w:br/>
              <w:t>8-sessions (7 antenatal and 1 postnatal), 2-hours, 2 midwives providing continuity of carer. Inclusion of dietician, physiotherapist. No more than 12 women of similar gestation, community setting.</w:t>
            </w:r>
          </w:p>
        </w:tc>
        <w:tc>
          <w:tcPr>
            <w:tcW w:w="399" w:type="pct"/>
          </w:tcPr>
          <w:p w14:paraId="74E21A95" w14:textId="77777777" w:rsidR="001B1650" w:rsidRPr="00E80023" w:rsidRDefault="001B1650" w:rsidP="009013AC">
            <w:pPr>
              <w:rPr>
                <w:color w:val="000000"/>
              </w:rPr>
            </w:pPr>
            <w:r w:rsidRPr="00E80023">
              <w:rPr>
                <w:color w:val="000000"/>
              </w:rPr>
              <w:t>Medium</w:t>
            </w:r>
          </w:p>
        </w:tc>
      </w:tr>
      <w:tr w:rsidR="001B1650" w:rsidRPr="00E80023" w14:paraId="5CBA4271" w14:textId="77777777" w:rsidTr="009013AC">
        <w:trPr>
          <w:trHeight w:val="2900"/>
        </w:trPr>
        <w:tc>
          <w:tcPr>
            <w:tcW w:w="1614" w:type="pct"/>
          </w:tcPr>
          <w:p w14:paraId="4AAA2475" w14:textId="77777777" w:rsidR="001B1650" w:rsidRPr="00E80023" w:rsidRDefault="001B1650" w:rsidP="009013AC">
            <w:pPr>
              <w:rPr>
                <w:color w:val="000000"/>
              </w:rPr>
            </w:pPr>
            <w:r w:rsidRPr="00E80023">
              <w:rPr>
                <w:color w:val="000000"/>
              </w:rPr>
              <w:t xml:space="preserve">Anon 2011. </w:t>
            </w:r>
            <w:r w:rsidRPr="00E80023">
              <w:t>Group approach to prenatal care garners enthusiasm among patients and providers. Disease management advisor, 7(9), pp.137-141</w:t>
            </w:r>
          </w:p>
        </w:tc>
        <w:tc>
          <w:tcPr>
            <w:tcW w:w="427" w:type="pct"/>
          </w:tcPr>
          <w:p w14:paraId="7C458028" w14:textId="77777777" w:rsidR="001B1650" w:rsidRPr="00E80023" w:rsidRDefault="001B1650" w:rsidP="009013AC">
            <w:pPr>
              <w:rPr>
                <w:color w:val="000000"/>
              </w:rPr>
            </w:pPr>
            <w:r w:rsidRPr="00E80023">
              <w:rPr>
                <w:color w:val="000000"/>
              </w:rPr>
              <w:t>Opinion</w:t>
            </w:r>
          </w:p>
        </w:tc>
        <w:tc>
          <w:tcPr>
            <w:tcW w:w="558" w:type="pct"/>
          </w:tcPr>
          <w:p w14:paraId="11526EB4" w14:textId="77777777" w:rsidR="001B1650" w:rsidRPr="00E80023" w:rsidRDefault="001B1650" w:rsidP="009013AC">
            <w:pPr>
              <w:rPr>
                <w:color w:val="000000"/>
              </w:rPr>
            </w:pPr>
            <w:r w:rsidRPr="00E80023">
              <w:rPr>
                <w:color w:val="000000"/>
              </w:rPr>
              <w:t>n/a</w:t>
            </w:r>
          </w:p>
        </w:tc>
        <w:tc>
          <w:tcPr>
            <w:tcW w:w="577" w:type="pct"/>
          </w:tcPr>
          <w:p w14:paraId="226D9FB9" w14:textId="77777777" w:rsidR="001B1650" w:rsidRPr="00E80023" w:rsidRDefault="001B1650" w:rsidP="009013AC">
            <w:pPr>
              <w:rPr>
                <w:color w:val="000000"/>
              </w:rPr>
            </w:pPr>
            <w:r w:rsidRPr="00E80023">
              <w:rPr>
                <w:color w:val="000000"/>
              </w:rPr>
              <w:t>USA</w:t>
            </w:r>
          </w:p>
        </w:tc>
        <w:tc>
          <w:tcPr>
            <w:tcW w:w="570" w:type="pct"/>
          </w:tcPr>
          <w:p w14:paraId="629535C0" w14:textId="77777777" w:rsidR="001B1650" w:rsidRPr="00E80023" w:rsidRDefault="001B1650" w:rsidP="009013AC">
            <w:pPr>
              <w:rPr>
                <w:color w:val="000000"/>
              </w:rPr>
            </w:pPr>
            <w:r w:rsidRPr="00E80023">
              <w:rPr>
                <w:color w:val="000000"/>
              </w:rPr>
              <w:t>Not specified</w:t>
            </w:r>
          </w:p>
        </w:tc>
        <w:tc>
          <w:tcPr>
            <w:tcW w:w="855" w:type="pct"/>
          </w:tcPr>
          <w:p w14:paraId="113BF3C6" w14:textId="77777777" w:rsidR="001B1650" w:rsidRPr="00E80023" w:rsidRDefault="001B1650" w:rsidP="009013AC">
            <w:pPr>
              <w:rPr>
                <w:color w:val="000000"/>
              </w:rPr>
            </w:pPr>
            <w:proofErr w:type="spellStart"/>
            <w:r w:rsidRPr="00E80023">
              <w:rPr>
                <w:color w:val="000000"/>
              </w:rPr>
              <w:t>Centering</w:t>
            </w:r>
            <w:proofErr w:type="spellEnd"/>
          </w:p>
        </w:tc>
        <w:tc>
          <w:tcPr>
            <w:tcW w:w="399" w:type="pct"/>
          </w:tcPr>
          <w:p w14:paraId="4403B16C" w14:textId="77777777" w:rsidR="001B1650" w:rsidRPr="00E80023" w:rsidRDefault="001B1650" w:rsidP="009013AC">
            <w:pPr>
              <w:rPr>
                <w:color w:val="000000"/>
              </w:rPr>
            </w:pPr>
            <w:r w:rsidRPr="00E80023">
              <w:rPr>
                <w:color w:val="000000"/>
              </w:rPr>
              <w:t>Medium</w:t>
            </w:r>
          </w:p>
        </w:tc>
      </w:tr>
      <w:tr w:rsidR="001B1650" w:rsidRPr="00E80023" w14:paraId="1CA3F71A" w14:textId="77777777" w:rsidTr="009013AC">
        <w:trPr>
          <w:trHeight w:val="2900"/>
        </w:trPr>
        <w:tc>
          <w:tcPr>
            <w:tcW w:w="1614" w:type="pct"/>
          </w:tcPr>
          <w:p w14:paraId="7093CA74" w14:textId="77777777" w:rsidR="001B1650" w:rsidRPr="00E80023" w:rsidRDefault="001B1650" w:rsidP="009013AC">
            <w:pPr>
              <w:rPr>
                <w:color w:val="000000"/>
              </w:rPr>
            </w:pPr>
            <w:r w:rsidRPr="00E80023">
              <w:rPr>
                <w:color w:val="000000"/>
              </w:rPr>
              <w:lastRenderedPageBreak/>
              <w:t>Rising, S.S. 1998</w:t>
            </w:r>
          </w:p>
          <w:p w14:paraId="70CAC96F" w14:textId="77777777" w:rsidR="001B1650" w:rsidRPr="00E80023" w:rsidRDefault="001B1650" w:rsidP="009013AC">
            <w:pPr>
              <w:spacing w:after="160" w:afterAutospacing="1" w:line="252" w:lineRule="auto"/>
              <w:rPr>
                <w:color w:val="212529"/>
              </w:rPr>
            </w:pPr>
            <w:proofErr w:type="spellStart"/>
            <w:r w:rsidRPr="00E80023">
              <w:rPr>
                <w:color w:val="212529"/>
              </w:rPr>
              <w:t>Centering</w:t>
            </w:r>
            <w:proofErr w:type="spellEnd"/>
            <w:r w:rsidRPr="00E80023">
              <w:rPr>
                <w:color w:val="212529"/>
              </w:rPr>
              <w:t xml:space="preserve"> pregnancy. An interdisciplinary model of empowerment. Journal of nurse-midwifery, 43(1), pp.46-54.</w:t>
            </w:r>
          </w:p>
          <w:p w14:paraId="2E9EACEC" w14:textId="77777777" w:rsidR="001B1650" w:rsidRPr="00E80023" w:rsidRDefault="001B1650" w:rsidP="009013AC">
            <w:pPr>
              <w:rPr>
                <w:color w:val="000000"/>
              </w:rPr>
            </w:pPr>
          </w:p>
        </w:tc>
        <w:tc>
          <w:tcPr>
            <w:tcW w:w="427" w:type="pct"/>
          </w:tcPr>
          <w:p w14:paraId="185CAE7B" w14:textId="77777777" w:rsidR="001B1650" w:rsidRPr="00E80023" w:rsidRDefault="001B1650" w:rsidP="009013AC">
            <w:pPr>
              <w:rPr>
                <w:color w:val="000000"/>
              </w:rPr>
            </w:pPr>
            <w:r w:rsidRPr="00E80023">
              <w:rPr>
                <w:color w:val="000000"/>
              </w:rPr>
              <w:t>Opinion</w:t>
            </w:r>
          </w:p>
        </w:tc>
        <w:tc>
          <w:tcPr>
            <w:tcW w:w="558" w:type="pct"/>
          </w:tcPr>
          <w:p w14:paraId="369E68DF" w14:textId="77777777" w:rsidR="001B1650" w:rsidRPr="00E80023" w:rsidRDefault="001B1650" w:rsidP="009013AC">
            <w:pPr>
              <w:rPr>
                <w:color w:val="000000"/>
              </w:rPr>
            </w:pPr>
            <w:r w:rsidRPr="00E80023">
              <w:rPr>
                <w:color w:val="000000"/>
              </w:rPr>
              <w:t>n/a</w:t>
            </w:r>
          </w:p>
        </w:tc>
        <w:tc>
          <w:tcPr>
            <w:tcW w:w="577" w:type="pct"/>
          </w:tcPr>
          <w:p w14:paraId="7629F1B9" w14:textId="77777777" w:rsidR="001B1650" w:rsidRPr="00E80023" w:rsidRDefault="001B1650" w:rsidP="009013AC">
            <w:pPr>
              <w:rPr>
                <w:color w:val="000000"/>
              </w:rPr>
            </w:pPr>
            <w:r w:rsidRPr="00E80023">
              <w:rPr>
                <w:color w:val="000000"/>
              </w:rPr>
              <w:t>n/a</w:t>
            </w:r>
          </w:p>
        </w:tc>
        <w:tc>
          <w:tcPr>
            <w:tcW w:w="570" w:type="pct"/>
          </w:tcPr>
          <w:p w14:paraId="422B47AF" w14:textId="77777777" w:rsidR="001B1650" w:rsidRPr="00E80023" w:rsidRDefault="001B1650" w:rsidP="009013AC">
            <w:pPr>
              <w:rPr>
                <w:color w:val="000000"/>
              </w:rPr>
            </w:pPr>
            <w:r w:rsidRPr="00E80023">
              <w:rPr>
                <w:color w:val="000000"/>
              </w:rPr>
              <w:t>n/a</w:t>
            </w:r>
          </w:p>
        </w:tc>
        <w:tc>
          <w:tcPr>
            <w:tcW w:w="855" w:type="pct"/>
          </w:tcPr>
          <w:p w14:paraId="1169D99F" w14:textId="77777777" w:rsidR="001B1650" w:rsidRPr="00E80023" w:rsidRDefault="001B1650" w:rsidP="009013AC">
            <w:pPr>
              <w:rPr>
                <w:color w:val="000000"/>
              </w:rPr>
            </w:pPr>
            <w:proofErr w:type="spellStart"/>
            <w:r w:rsidRPr="00E80023">
              <w:rPr>
                <w:color w:val="000000"/>
              </w:rPr>
              <w:t>Centering</w:t>
            </w:r>
            <w:proofErr w:type="spellEnd"/>
          </w:p>
        </w:tc>
        <w:tc>
          <w:tcPr>
            <w:tcW w:w="399" w:type="pct"/>
          </w:tcPr>
          <w:p w14:paraId="24CE6275" w14:textId="77777777" w:rsidR="001B1650" w:rsidRPr="00E80023" w:rsidRDefault="001B1650" w:rsidP="009013AC">
            <w:pPr>
              <w:rPr>
                <w:color w:val="000000"/>
              </w:rPr>
            </w:pPr>
            <w:r w:rsidRPr="00E80023">
              <w:rPr>
                <w:color w:val="000000"/>
              </w:rPr>
              <w:t>High</w:t>
            </w:r>
          </w:p>
        </w:tc>
      </w:tr>
      <w:tr w:rsidR="001B1650" w:rsidRPr="00E80023" w14:paraId="0747E1EC" w14:textId="77777777" w:rsidTr="009013AC">
        <w:trPr>
          <w:trHeight w:val="2900"/>
        </w:trPr>
        <w:tc>
          <w:tcPr>
            <w:tcW w:w="1614" w:type="pct"/>
          </w:tcPr>
          <w:p w14:paraId="594B56B1" w14:textId="77777777" w:rsidR="001B1650" w:rsidRPr="00E80023" w:rsidRDefault="001B1650" w:rsidP="009013AC">
            <w:pPr>
              <w:spacing w:after="160" w:afterAutospacing="1" w:line="252" w:lineRule="auto"/>
              <w:rPr>
                <w:color w:val="212529"/>
              </w:rPr>
            </w:pPr>
            <w:r w:rsidRPr="00E80023">
              <w:rPr>
                <w:color w:val="212529"/>
              </w:rPr>
              <w:t xml:space="preserve">Rising SS, Kennedy H P and Klima C </w:t>
            </w:r>
            <w:proofErr w:type="gramStart"/>
            <w:r w:rsidRPr="00E80023">
              <w:rPr>
                <w:color w:val="212529"/>
              </w:rPr>
              <w:t>S;.</w:t>
            </w:r>
            <w:proofErr w:type="gramEnd"/>
            <w:r w:rsidRPr="00E80023">
              <w:rPr>
                <w:color w:val="212529"/>
              </w:rPr>
              <w:t xml:space="preserve"> (2004). Redesigning prenatal care through </w:t>
            </w:r>
            <w:proofErr w:type="spellStart"/>
            <w:r w:rsidRPr="00E80023">
              <w:rPr>
                <w:color w:val="212529"/>
              </w:rPr>
              <w:t>CenteringPregnancy</w:t>
            </w:r>
            <w:proofErr w:type="spellEnd"/>
            <w:r w:rsidRPr="00E80023">
              <w:rPr>
                <w:color w:val="212529"/>
              </w:rPr>
              <w:t>. Journal of Midwifery and Women's Health, 49(5), pp.398-404.</w:t>
            </w:r>
          </w:p>
        </w:tc>
        <w:tc>
          <w:tcPr>
            <w:tcW w:w="427" w:type="pct"/>
          </w:tcPr>
          <w:p w14:paraId="3A49B19F" w14:textId="77777777" w:rsidR="001B1650" w:rsidRPr="00E80023" w:rsidRDefault="001B1650" w:rsidP="009013AC">
            <w:pPr>
              <w:rPr>
                <w:color w:val="000000"/>
              </w:rPr>
            </w:pPr>
            <w:r w:rsidRPr="00E80023">
              <w:rPr>
                <w:color w:val="000000"/>
              </w:rPr>
              <w:t>Opinion</w:t>
            </w:r>
          </w:p>
        </w:tc>
        <w:tc>
          <w:tcPr>
            <w:tcW w:w="558" w:type="pct"/>
          </w:tcPr>
          <w:p w14:paraId="382FFB20" w14:textId="77777777" w:rsidR="001B1650" w:rsidRPr="00E80023" w:rsidRDefault="001B1650" w:rsidP="009013AC">
            <w:pPr>
              <w:rPr>
                <w:color w:val="000000"/>
              </w:rPr>
            </w:pPr>
            <w:r w:rsidRPr="00E80023">
              <w:rPr>
                <w:color w:val="000000"/>
              </w:rPr>
              <w:t>n/a</w:t>
            </w:r>
          </w:p>
        </w:tc>
        <w:tc>
          <w:tcPr>
            <w:tcW w:w="577" w:type="pct"/>
          </w:tcPr>
          <w:p w14:paraId="23C1D6B7" w14:textId="77777777" w:rsidR="001B1650" w:rsidRPr="00E80023" w:rsidRDefault="001B1650" w:rsidP="009013AC">
            <w:pPr>
              <w:rPr>
                <w:color w:val="000000"/>
              </w:rPr>
            </w:pPr>
            <w:r w:rsidRPr="00E80023">
              <w:rPr>
                <w:color w:val="000000"/>
              </w:rPr>
              <w:t>n/a</w:t>
            </w:r>
          </w:p>
        </w:tc>
        <w:tc>
          <w:tcPr>
            <w:tcW w:w="570" w:type="pct"/>
          </w:tcPr>
          <w:p w14:paraId="5E56E705" w14:textId="77777777" w:rsidR="001B1650" w:rsidRPr="00E80023" w:rsidRDefault="001B1650" w:rsidP="009013AC">
            <w:pPr>
              <w:rPr>
                <w:color w:val="000000"/>
              </w:rPr>
            </w:pPr>
            <w:r w:rsidRPr="00E80023">
              <w:rPr>
                <w:color w:val="000000"/>
              </w:rPr>
              <w:t>n/a</w:t>
            </w:r>
          </w:p>
        </w:tc>
        <w:tc>
          <w:tcPr>
            <w:tcW w:w="855" w:type="pct"/>
          </w:tcPr>
          <w:p w14:paraId="46E9A207" w14:textId="77777777" w:rsidR="001B1650" w:rsidRPr="00E80023" w:rsidRDefault="001B1650" w:rsidP="009013AC">
            <w:pPr>
              <w:rPr>
                <w:color w:val="000000"/>
              </w:rPr>
            </w:pPr>
            <w:proofErr w:type="spellStart"/>
            <w:r w:rsidRPr="00E80023">
              <w:rPr>
                <w:color w:val="000000"/>
              </w:rPr>
              <w:t>Centering</w:t>
            </w:r>
            <w:proofErr w:type="spellEnd"/>
          </w:p>
        </w:tc>
        <w:tc>
          <w:tcPr>
            <w:tcW w:w="399" w:type="pct"/>
          </w:tcPr>
          <w:p w14:paraId="0BF9C003" w14:textId="77777777" w:rsidR="001B1650" w:rsidRPr="00E80023" w:rsidRDefault="001B1650" w:rsidP="009013AC">
            <w:pPr>
              <w:rPr>
                <w:color w:val="000000"/>
              </w:rPr>
            </w:pPr>
            <w:r w:rsidRPr="00E80023">
              <w:rPr>
                <w:color w:val="000000"/>
              </w:rPr>
              <w:t>High</w:t>
            </w:r>
          </w:p>
        </w:tc>
      </w:tr>
      <w:tr w:rsidR="001B1650" w:rsidRPr="00E80023" w14:paraId="461CB90F" w14:textId="77777777" w:rsidTr="009013AC">
        <w:trPr>
          <w:trHeight w:val="1450"/>
        </w:trPr>
        <w:tc>
          <w:tcPr>
            <w:tcW w:w="1614" w:type="pct"/>
          </w:tcPr>
          <w:p w14:paraId="6BB2E25D" w14:textId="77777777" w:rsidR="001B1650" w:rsidRPr="00E80023" w:rsidRDefault="001B1650" w:rsidP="009013AC">
            <w:pPr>
              <w:rPr>
                <w:color w:val="000000"/>
              </w:rPr>
            </w:pPr>
            <w:proofErr w:type="spellStart"/>
            <w:r w:rsidRPr="00E80023">
              <w:rPr>
                <w:color w:val="000000"/>
              </w:rPr>
              <w:t>Risisky</w:t>
            </w:r>
            <w:proofErr w:type="spellEnd"/>
            <w:r w:rsidRPr="00E80023">
              <w:rPr>
                <w:color w:val="000000"/>
              </w:rPr>
              <w:t xml:space="preserve"> D, Asghar SM, Chaffee M, DeGennaro N. Women’s perceptions using the </w:t>
            </w:r>
            <w:proofErr w:type="spellStart"/>
            <w:r w:rsidRPr="00E80023">
              <w:rPr>
                <w:color w:val="000000"/>
              </w:rPr>
              <w:t>CenteringPregnancy</w:t>
            </w:r>
            <w:proofErr w:type="spellEnd"/>
            <w:r w:rsidRPr="00E80023">
              <w:rPr>
                <w:color w:val="000000"/>
              </w:rPr>
              <w:t xml:space="preserve"> model of group prenatal care. The Journal of perinatal education. 2013;22(3):136.</w:t>
            </w:r>
          </w:p>
        </w:tc>
        <w:tc>
          <w:tcPr>
            <w:tcW w:w="427" w:type="pct"/>
          </w:tcPr>
          <w:p w14:paraId="48A2FC80"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2FBD97F0" w14:textId="77777777" w:rsidR="001B1650" w:rsidRPr="00E80023" w:rsidRDefault="001B1650" w:rsidP="009013AC">
            <w:pPr>
              <w:rPr>
                <w:color w:val="000000"/>
              </w:rPr>
            </w:pPr>
            <w:r w:rsidRPr="00E80023">
              <w:rPr>
                <w:color w:val="000000"/>
              </w:rPr>
              <w:t>Qualitative</w:t>
            </w:r>
          </w:p>
        </w:tc>
        <w:tc>
          <w:tcPr>
            <w:tcW w:w="577" w:type="pct"/>
          </w:tcPr>
          <w:p w14:paraId="177A9913" w14:textId="77777777" w:rsidR="001B1650" w:rsidRPr="00E80023" w:rsidRDefault="001B1650" w:rsidP="009013AC">
            <w:pPr>
              <w:rPr>
                <w:color w:val="000000"/>
              </w:rPr>
            </w:pPr>
            <w:r w:rsidRPr="00E80023">
              <w:rPr>
                <w:color w:val="000000"/>
              </w:rPr>
              <w:t>USA</w:t>
            </w:r>
          </w:p>
        </w:tc>
        <w:tc>
          <w:tcPr>
            <w:tcW w:w="570" w:type="pct"/>
          </w:tcPr>
          <w:p w14:paraId="554F1AEF" w14:textId="77777777" w:rsidR="001B1650" w:rsidRPr="00E80023" w:rsidRDefault="001B1650" w:rsidP="009013AC">
            <w:pPr>
              <w:rPr>
                <w:color w:val="000000"/>
              </w:rPr>
            </w:pPr>
            <w:r w:rsidRPr="00E80023">
              <w:rPr>
                <w:color w:val="000000"/>
              </w:rPr>
              <w:t>General population group</w:t>
            </w:r>
          </w:p>
        </w:tc>
        <w:tc>
          <w:tcPr>
            <w:tcW w:w="855" w:type="pct"/>
          </w:tcPr>
          <w:p w14:paraId="56C92308"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D51CC6F" w14:textId="77777777" w:rsidR="001B1650" w:rsidRPr="00E80023" w:rsidRDefault="001B1650" w:rsidP="009013AC">
            <w:r w:rsidRPr="00E80023">
              <w:t>Medium</w:t>
            </w:r>
          </w:p>
        </w:tc>
      </w:tr>
      <w:tr w:rsidR="001B1650" w:rsidRPr="00E80023" w14:paraId="0A5E7982" w14:textId="77777777" w:rsidTr="009013AC">
        <w:trPr>
          <w:trHeight w:val="1450"/>
        </w:trPr>
        <w:tc>
          <w:tcPr>
            <w:tcW w:w="1614" w:type="pct"/>
          </w:tcPr>
          <w:p w14:paraId="56F43C4E" w14:textId="77777777" w:rsidR="001B1650" w:rsidRPr="00E80023" w:rsidRDefault="001B1650" w:rsidP="009013AC">
            <w:pPr>
              <w:rPr>
                <w:color w:val="000000"/>
              </w:rPr>
            </w:pPr>
            <w:r w:rsidRPr="00E80023">
              <w:rPr>
                <w:color w:val="000000"/>
              </w:rPr>
              <w:lastRenderedPageBreak/>
              <w:t xml:space="preserve">Robertson B, Aycock DM, Darnell LA. Comparison of </w:t>
            </w:r>
            <w:proofErr w:type="spellStart"/>
            <w:r w:rsidRPr="00E80023">
              <w:rPr>
                <w:color w:val="000000"/>
              </w:rPr>
              <w:t>centering</w:t>
            </w:r>
            <w:proofErr w:type="spellEnd"/>
            <w:r w:rsidRPr="00E80023">
              <w:rPr>
                <w:color w:val="000000"/>
              </w:rPr>
              <w:t xml:space="preserve"> pregnancy to traditional care in Hispanic mothers. Maternal and child health journal. 2009 May 1;13(3):407.</w:t>
            </w:r>
          </w:p>
        </w:tc>
        <w:tc>
          <w:tcPr>
            <w:tcW w:w="427" w:type="pct"/>
          </w:tcPr>
          <w:p w14:paraId="72BA5D97"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72A56137" w14:textId="77777777" w:rsidR="001B1650" w:rsidRPr="00E80023" w:rsidRDefault="001B1650" w:rsidP="009013AC">
            <w:pPr>
              <w:rPr>
                <w:color w:val="000000"/>
              </w:rPr>
            </w:pPr>
            <w:r w:rsidRPr="00E80023">
              <w:rPr>
                <w:color w:val="000000"/>
              </w:rPr>
              <w:t>Non-randomised trial</w:t>
            </w:r>
          </w:p>
        </w:tc>
        <w:tc>
          <w:tcPr>
            <w:tcW w:w="577" w:type="pct"/>
          </w:tcPr>
          <w:p w14:paraId="4D8F6275" w14:textId="77777777" w:rsidR="001B1650" w:rsidRPr="00E80023" w:rsidRDefault="001B1650" w:rsidP="009013AC">
            <w:pPr>
              <w:rPr>
                <w:color w:val="000000"/>
              </w:rPr>
            </w:pPr>
            <w:r w:rsidRPr="00E80023">
              <w:rPr>
                <w:color w:val="000000"/>
              </w:rPr>
              <w:t>USA</w:t>
            </w:r>
          </w:p>
        </w:tc>
        <w:tc>
          <w:tcPr>
            <w:tcW w:w="570" w:type="pct"/>
          </w:tcPr>
          <w:p w14:paraId="10C0F680" w14:textId="77777777" w:rsidR="001B1650" w:rsidRPr="00E80023" w:rsidRDefault="001B1650" w:rsidP="009013AC">
            <w:pPr>
              <w:rPr>
                <w:color w:val="000000"/>
              </w:rPr>
            </w:pPr>
            <w:r w:rsidRPr="00E80023">
              <w:rPr>
                <w:color w:val="000000"/>
              </w:rPr>
              <w:t>Hispanic</w:t>
            </w:r>
          </w:p>
        </w:tc>
        <w:tc>
          <w:tcPr>
            <w:tcW w:w="855" w:type="pct"/>
          </w:tcPr>
          <w:p w14:paraId="55BD57BA"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5BDB627F" w14:textId="77777777" w:rsidR="001B1650" w:rsidRPr="00E80023" w:rsidRDefault="001B1650" w:rsidP="009013AC">
            <w:pPr>
              <w:rPr>
                <w:color w:val="000000"/>
              </w:rPr>
            </w:pPr>
            <w:r w:rsidRPr="00E80023">
              <w:rPr>
                <w:color w:val="000000"/>
              </w:rPr>
              <w:t>Low</w:t>
            </w:r>
          </w:p>
        </w:tc>
      </w:tr>
      <w:tr w:rsidR="001B1650" w:rsidRPr="00E80023" w14:paraId="68020D52" w14:textId="77777777" w:rsidTr="009013AC">
        <w:trPr>
          <w:trHeight w:val="2030"/>
        </w:trPr>
        <w:tc>
          <w:tcPr>
            <w:tcW w:w="1614" w:type="pct"/>
          </w:tcPr>
          <w:p w14:paraId="65681BC2" w14:textId="77777777" w:rsidR="001B1650" w:rsidRPr="00E80023" w:rsidRDefault="001B1650" w:rsidP="009013AC">
            <w:pPr>
              <w:rPr>
                <w:color w:val="000000"/>
              </w:rPr>
            </w:pPr>
            <w:r w:rsidRPr="00E80023">
              <w:rPr>
                <w:color w:val="000000"/>
              </w:rPr>
              <w:t xml:space="preserve">Schellinger M, Abernathy M, </w:t>
            </w:r>
            <w:proofErr w:type="spellStart"/>
            <w:r w:rsidRPr="00E80023">
              <w:rPr>
                <w:color w:val="000000"/>
              </w:rPr>
              <w:t>Foxlow</w:t>
            </w:r>
            <w:proofErr w:type="spellEnd"/>
            <w:r w:rsidRPr="00E80023">
              <w:rPr>
                <w:color w:val="000000"/>
              </w:rPr>
              <w:t xml:space="preserve"> L, Carter A, </w:t>
            </w:r>
            <w:proofErr w:type="spellStart"/>
            <w:r w:rsidRPr="00E80023">
              <w:rPr>
                <w:color w:val="000000"/>
              </w:rPr>
              <w:t>Bastawros</w:t>
            </w:r>
            <w:proofErr w:type="spellEnd"/>
            <w:r w:rsidRPr="00E80023">
              <w:rPr>
                <w:color w:val="000000"/>
              </w:rPr>
              <w:t xml:space="preserve"> D, Haas D. Improved outcomes for Hispanic patients with gestational diabetes using the </w:t>
            </w:r>
            <w:proofErr w:type="spellStart"/>
            <w:r w:rsidRPr="00E80023">
              <w:rPr>
                <w:color w:val="000000"/>
              </w:rPr>
              <w:t>Centering</w:t>
            </w:r>
            <w:proofErr w:type="spellEnd"/>
            <w:r w:rsidRPr="00E80023">
              <w:rPr>
                <w:color w:val="000000"/>
              </w:rPr>
              <w:t xml:space="preserve"> Pregnancy group prenatal care model. American Journal of Obstetrics &amp; </w:t>
            </w:r>
            <w:proofErr w:type="spellStart"/>
            <w:r w:rsidRPr="00E80023">
              <w:rPr>
                <w:color w:val="000000"/>
              </w:rPr>
              <w:t>Gynecology</w:t>
            </w:r>
            <w:proofErr w:type="spellEnd"/>
            <w:r w:rsidRPr="00E80023">
              <w:rPr>
                <w:color w:val="000000"/>
              </w:rPr>
              <w:t>. 2013 Jan 1;208(1</w:t>
            </w:r>
            <w:proofErr w:type="gramStart"/>
            <w:r w:rsidRPr="00E80023">
              <w:rPr>
                <w:color w:val="000000"/>
              </w:rPr>
              <w:t>):S</w:t>
            </w:r>
            <w:proofErr w:type="gramEnd"/>
            <w:r w:rsidRPr="00E80023">
              <w:rPr>
                <w:color w:val="000000"/>
              </w:rPr>
              <w:t>128.</w:t>
            </w:r>
          </w:p>
        </w:tc>
        <w:tc>
          <w:tcPr>
            <w:tcW w:w="427" w:type="pct"/>
          </w:tcPr>
          <w:p w14:paraId="65FDCFC5"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5518A0CA" w14:textId="77777777" w:rsidR="001B1650" w:rsidRPr="00E80023" w:rsidRDefault="001B1650" w:rsidP="009013AC">
            <w:pPr>
              <w:rPr>
                <w:color w:val="000000"/>
              </w:rPr>
            </w:pPr>
            <w:r w:rsidRPr="00E80023">
              <w:rPr>
                <w:color w:val="000000"/>
              </w:rPr>
              <w:t>Cohort</w:t>
            </w:r>
          </w:p>
        </w:tc>
        <w:tc>
          <w:tcPr>
            <w:tcW w:w="577" w:type="pct"/>
          </w:tcPr>
          <w:p w14:paraId="2CDD58A0" w14:textId="77777777" w:rsidR="001B1650" w:rsidRPr="00E80023" w:rsidRDefault="001B1650" w:rsidP="009013AC">
            <w:pPr>
              <w:rPr>
                <w:color w:val="000000"/>
              </w:rPr>
            </w:pPr>
            <w:r w:rsidRPr="00E80023">
              <w:rPr>
                <w:color w:val="000000"/>
              </w:rPr>
              <w:t>USA</w:t>
            </w:r>
          </w:p>
        </w:tc>
        <w:tc>
          <w:tcPr>
            <w:tcW w:w="570" w:type="pct"/>
          </w:tcPr>
          <w:p w14:paraId="429DB38A" w14:textId="77777777" w:rsidR="001B1650" w:rsidRPr="00E80023" w:rsidRDefault="001B1650" w:rsidP="009013AC">
            <w:pPr>
              <w:rPr>
                <w:color w:val="000000"/>
              </w:rPr>
            </w:pPr>
            <w:r w:rsidRPr="00E80023">
              <w:rPr>
                <w:color w:val="000000"/>
              </w:rPr>
              <w:t>Women with diabetes</w:t>
            </w:r>
          </w:p>
        </w:tc>
        <w:tc>
          <w:tcPr>
            <w:tcW w:w="855" w:type="pct"/>
          </w:tcPr>
          <w:p w14:paraId="36FD7E90"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35ED3474" w14:textId="77777777" w:rsidR="001B1650" w:rsidRPr="00E80023" w:rsidRDefault="001B1650" w:rsidP="009013AC">
            <w:pPr>
              <w:rPr>
                <w:color w:val="000000"/>
              </w:rPr>
            </w:pPr>
            <w:r w:rsidRPr="00E80023">
              <w:rPr>
                <w:color w:val="000000"/>
              </w:rPr>
              <w:t>Low</w:t>
            </w:r>
          </w:p>
        </w:tc>
      </w:tr>
      <w:tr w:rsidR="001B1650" w:rsidRPr="00E80023" w14:paraId="68233010" w14:textId="77777777" w:rsidTr="009013AC">
        <w:trPr>
          <w:trHeight w:val="580"/>
        </w:trPr>
        <w:tc>
          <w:tcPr>
            <w:tcW w:w="1614" w:type="pct"/>
          </w:tcPr>
          <w:p w14:paraId="31C5F20F" w14:textId="77777777" w:rsidR="001B1650" w:rsidRPr="00E80023" w:rsidRDefault="00E80023" w:rsidP="009013AC">
            <w:hyperlink r:id="rId13">
              <w:r w:rsidR="001B1650" w:rsidRPr="00E80023">
                <w:rPr>
                  <w:rFonts w:eastAsia="MS Mincho"/>
                  <w:color w:val="0563C1"/>
                  <w:u w:val="single"/>
                </w:rPr>
                <w:t>https://www.youtube.com/watch?v=SEFA4uL3-H4</w:t>
              </w:r>
            </w:hyperlink>
          </w:p>
        </w:tc>
        <w:tc>
          <w:tcPr>
            <w:tcW w:w="427" w:type="pct"/>
          </w:tcPr>
          <w:p w14:paraId="11E3F92D"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71DAF103" w14:textId="77777777" w:rsidR="001B1650" w:rsidRPr="00E80023" w:rsidRDefault="001B1650" w:rsidP="009013AC">
            <w:pPr>
              <w:rPr>
                <w:color w:val="000000"/>
              </w:rPr>
            </w:pPr>
            <w:r w:rsidRPr="00E80023">
              <w:rPr>
                <w:color w:val="000000"/>
              </w:rPr>
              <w:t>Opinion/expert review</w:t>
            </w:r>
          </w:p>
        </w:tc>
        <w:tc>
          <w:tcPr>
            <w:tcW w:w="577" w:type="pct"/>
          </w:tcPr>
          <w:p w14:paraId="775CECBC" w14:textId="77777777" w:rsidR="001B1650" w:rsidRPr="00E80023" w:rsidRDefault="001B1650" w:rsidP="009013AC">
            <w:pPr>
              <w:rPr>
                <w:color w:val="000000"/>
              </w:rPr>
            </w:pPr>
            <w:r w:rsidRPr="00E80023">
              <w:rPr>
                <w:color w:val="000000"/>
              </w:rPr>
              <w:t>USA</w:t>
            </w:r>
          </w:p>
        </w:tc>
        <w:tc>
          <w:tcPr>
            <w:tcW w:w="570" w:type="pct"/>
          </w:tcPr>
          <w:p w14:paraId="42F2D0D2" w14:textId="77777777" w:rsidR="001B1650" w:rsidRPr="00E80023" w:rsidRDefault="001B1650" w:rsidP="009013AC">
            <w:pPr>
              <w:rPr>
                <w:color w:val="000000"/>
              </w:rPr>
            </w:pPr>
            <w:r w:rsidRPr="00E80023">
              <w:rPr>
                <w:color w:val="000000"/>
              </w:rPr>
              <w:t>Not specified</w:t>
            </w:r>
          </w:p>
        </w:tc>
        <w:tc>
          <w:tcPr>
            <w:tcW w:w="855" w:type="pct"/>
          </w:tcPr>
          <w:p w14:paraId="7841F11C"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14CBC3CC" w14:textId="77777777" w:rsidR="001B1650" w:rsidRPr="00E80023" w:rsidRDefault="001B1650" w:rsidP="009013AC">
            <w:pPr>
              <w:rPr>
                <w:color w:val="000000"/>
              </w:rPr>
            </w:pPr>
            <w:r w:rsidRPr="00E80023">
              <w:rPr>
                <w:color w:val="000000"/>
              </w:rPr>
              <w:t>Low</w:t>
            </w:r>
          </w:p>
        </w:tc>
      </w:tr>
      <w:tr w:rsidR="001B1650" w:rsidRPr="00E80023" w14:paraId="414A85FA" w14:textId="77777777" w:rsidTr="009013AC">
        <w:trPr>
          <w:trHeight w:val="580"/>
        </w:trPr>
        <w:tc>
          <w:tcPr>
            <w:tcW w:w="1614" w:type="pct"/>
          </w:tcPr>
          <w:p w14:paraId="28F7D68B" w14:textId="77777777" w:rsidR="001B1650" w:rsidRPr="00E80023" w:rsidRDefault="00E80023" w:rsidP="009013AC">
            <w:hyperlink r:id="rId14">
              <w:r w:rsidR="001B1650" w:rsidRPr="00E80023">
                <w:rPr>
                  <w:rFonts w:eastAsia="MS Mincho"/>
                  <w:color w:val="0563C1"/>
                  <w:u w:val="single"/>
                </w:rPr>
                <w:t>https://www.youtube.com/watch?v=JPd12Vl2NgE</w:t>
              </w:r>
            </w:hyperlink>
          </w:p>
        </w:tc>
        <w:tc>
          <w:tcPr>
            <w:tcW w:w="427" w:type="pct"/>
          </w:tcPr>
          <w:p w14:paraId="46EE4838"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3E556F40" w14:textId="77777777" w:rsidR="001B1650" w:rsidRPr="00E80023" w:rsidRDefault="001B1650" w:rsidP="009013AC">
            <w:pPr>
              <w:rPr>
                <w:color w:val="000000"/>
              </w:rPr>
            </w:pPr>
            <w:r w:rsidRPr="00E80023">
              <w:rPr>
                <w:color w:val="000000"/>
              </w:rPr>
              <w:t>Opinion/expert review</w:t>
            </w:r>
          </w:p>
        </w:tc>
        <w:tc>
          <w:tcPr>
            <w:tcW w:w="577" w:type="pct"/>
          </w:tcPr>
          <w:p w14:paraId="6E99BB18" w14:textId="77777777" w:rsidR="001B1650" w:rsidRPr="00E80023" w:rsidRDefault="001B1650" w:rsidP="009013AC">
            <w:pPr>
              <w:rPr>
                <w:color w:val="000000"/>
              </w:rPr>
            </w:pPr>
            <w:r w:rsidRPr="00E80023">
              <w:rPr>
                <w:color w:val="000000"/>
              </w:rPr>
              <w:t>USA</w:t>
            </w:r>
          </w:p>
        </w:tc>
        <w:tc>
          <w:tcPr>
            <w:tcW w:w="570" w:type="pct"/>
          </w:tcPr>
          <w:p w14:paraId="1AAB878D" w14:textId="77777777" w:rsidR="001B1650" w:rsidRPr="00E80023" w:rsidRDefault="001B1650" w:rsidP="009013AC">
            <w:pPr>
              <w:rPr>
                <w:color w:val="000000"/>
              </w:rPr>
            </w:pPr>
            <w:r w:rsidRPr="00E80023">
              <w:rPr>
                <w:color w:val="000000"/>
              </w:rPr>
              <w:t>Not specified</w:t>
            </w:r>
          </w:p>
        </w:tc>
        <w:tc>
          <w:tcPr>
            <w:tcW w:w="855" w:type="pct"/>
          </w:tcPr>
          <w:p w14:paraId="417BDB34"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7952F75" w14:textId="77777777" w:rsidR="001B1650" w:rsidRPr="00E80023" w:rsidRDefault="001B1650" w:rsidP="009013AC">
            <w:pPr>
              <w:rPr>
                <w:color w:val="000000"/>
              </w:rPr>
            </w:pPr>
            <w:r w:rsidRPr="00E80023">
              <w:rPr>
                <w:color w:val="000000"/>
              </w:rPr>
              <w:t>Low</w:t>
            </w:r>
          </w:p>
        </w:tc>
      </w:tr>
      <w:tr w:rsidR="001B1650" w:rsidRPr="00E80023" w14:paraId="759616D3" w14:textId="77777777" w:rsidTr="009013AC">
        <w:trPr>
          <w:trHeight w:val="580"/>
        </w:trPr>
        <w:tc>
          <w:tcPr>
            <w:tcW w:w="1614" w:type="pct"/>
          </w:tcPr>
          <w:p w14:paraId="6302A5EE" w14:textId="77777777" w:rsidR="001B1650" w:rsidRPr="00E80023" w:rsidRDefault="00E80023" w:rsidP="009013AC">
            <w:hyperlink r:id="rId15">
              <w:r w:rsidR="001B1650" w:rsidRPr="00E80023">
                <w:rPr>
                  <w:rFonts w:eastAsia="MS Mincho"/>
                  <w:color w:val="0563C1"/>
                  <w:u w:val="single"/>
                </w:rPr>
                <w:t>https://www.youtube.com/watch?v=WSGqs_XcWXk</w:t>
              </w:r>
            </w:hyperlink>
          </w:p>
        </w:tc>
        <w:tc>
          <w:tcPr>
            <w:tcW w:w="427" w:type="pct"/>
          </w:tcPr>
          <w:p w14:paraId="77A47AB1"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7C03D354" w14:textId="77777777" w:rsidR="001B1650" w:rsidRPr="00E80023" w:rsidRDefault="001B1650" w:rsidP="009013AC">
            <w:pPr>
              <w:rPr>
                <w:color w:val="000000"/>
              </w:rPr>
            </w:pPr>
            <w:r w:rsidRPr="00E80023">
              <w:rPr>
                <w:color w:val="000000"/>
              </w:rPr>
              <w:t>Opinion/expert review</w:t>
            </w:r>
          </w:p>
        </w:tc>
        <w:tc>
          <w:tcPr>
            <w:tcW w:w="577" w:type="pct"/>
          </w:tcPr>
          <w:p w14:paraId="39CF479C" w14:textId="77777777" w:rsidR="001B1650" w:rsidRPr="00E80023" w:rsidRDefault="001B1650" w:rsidP="009013AC">
            <w:pPr>
              <w:rPr>
                <w:color w:val="000000"/>
              </w:rPr>
            </w:pPr>
            <w:r w:rsidRPr="00E80023">
              <w:rPr>
                <w:color w:val="000000"/>
              </w:rPr>
              <w:t>USA</w:t>
            </w:r>
          </w:p>
        </w:tc>
        <w:tc>
          <w:tcPr>
            <w:tcW w:w="570" w:type="pct"/>
          </w:tcPr>
          <w:p w14:paraId="5FFAFC85" w14:textId="77777777" w:rsidR="001B1650" w:rsidRPr="00E80023" w:rsidRDefault="001B1650" w:rsidP="009013AC">
            <w:pPr>
              <w:rPr>
                <w:color w:val="000000"/>
              </w:rPr>
            </w:pPr>
          </w:p>
        </w:tc>
        <w:tc>
          <w:tcPr>
            <w:tcW w:w="855" w:type="pct"/>
          </w:tcPr>
          <w:p w14:paraId="3AB653C8"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FB8F4D9" w14:textId="77777777" w:rsidR="001B1650" w:rsidRPr="00E80023" w:rsidRDefault="001B1650" w:rsidP="009013AC">
            <w:r w:rsidRPr="00E80023">
              <w:t>Low</w:t>
            </w:r>
          </w:p>
        </w:tc>
      </w:tr>
      <w:tr w:rsidR="001B1650" w:rsidRPr="00E80023" w14:paraId="4A24AA3D" w14:textId="77777777" w:rsidTr="009013AC">
        <w:trPr>
          <w:trHeight w:val="1450"/>
        </w:trPr>
        <w:tc>
          <w:tcPr>
            <w:tcW w:w="1614" w:type="pct"/>
          </w:tcPr>
          <w:p w14:paraId="19F68F5F" w14:textId="77777777" w:rsidR="001B1650" w:rsidRPr="00E80023" w:rsidRDefault="00E80023" w:rsidP="009013AC">
            <w:hyperlink r:id="rId16">
              <w:r w:rsidR="001B1650" w:rsidRPr="00E80023">
                <w:rPr>
                  <w:rFonts w:eastAsia="MS Mincho"/>
                  <w:color w:val="0563C1"/>
                  <w:u w:val="single"/>
                </w:rPr>
                <w:t>https://www.youtube.com/watch?v=jUQCx-ptg7k</w:t>
              </w:r>
            </w:hyperlink>
          </w:p>
        </w:tc>
        <w:tc>
          <w:tcPr>
            <w:tcW w:w="427" w:type="pct"/>
          </w:tcPr>
          <w:p w14:paraId="22E6E696"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0F28CF61" w14:textId="77777777" w:rsidR="001B1650" w:rsidRPr="00E80023" w:rsidRDefault="001B1650" w:rsidP="009013AC">
            <w:pPr>
              <w:rPr>
                <w:color w:val="000000"/>
              </w:rPr>
            </w:pPr>
            <w:r w:rsidRPr="00E80023">
              <w:rPr>
                <w:color w:val="000000"/>
              </w:rPr>
              <w:t>Opinion/expert review</w:t>
            </w:r>
          </w:p>
        </w:tc>
        <w:tc>
          <w:tcPr>
            <w:tcW w:w="577" w:type="pct"/>
          </w:tcPr>
          <w:p w14:paraId="2BA86946" w14:textId="77777777" w:rsidR="001B1650" w:rsidRPr="00E80023" w:rsidRDefault="001B1650" w:rsidP="009013AC">
            <w:pPr>
              <w:rPr>
                <w:color w:val="000000"/>
              </w:rPr>
            </w:pPr>
            <w:r w:rsidRPr="00E80023">
              <w:rPr>
                <w:color w:val="000000"/>
              </w:rPr>
              <w:t>USA</w:t>
            </w:r>
          </w:p>
        </w:tc>
        <w:tc>
          <w:tcPr>
            <w:tcW w:w="570" w:type="pct"/>
          </w:tcPr>
          <w:p w14:paraId="76DB5C45" w14:textId="77777777" w:rsidR="001B1650" w:rsidRPr="00E80023" w:rsidRDefault="001B1650" w:rsidP="009013AC">
            <w:pPr>
              <w:rPr>
                <w:color w:val="000000"/>
              </w:rPr>
            </w:pPr>
          </w:p>
        </w:tc>
        <w:tc>
          <w:tcPr>
            <w:tcW w:w="855" w:type="pct"/>
          </w:tcPr>
          <w:p w14:paraId="586FCBF6"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[adapted] </w:t>
            </w:r>
            <w:r w:rsidRPr="00E80023">
              <w:rPr>
                <w:color w:val="000000"/>
              </w:rPr>
              <w:br/>
            </w:r>
            <w:r w:rsidRPr="00E80023">
              <w:rPr>
                <w:color w:val="000000"/>
              </w:rPr>
              <w:br/>
              <w:t>Adapted where self-care activities and 1:1 at same time at the start followed by group discussions</w:t>
            </w:r>
          </w:p>
        </w:tc>
        <w:tc>
          <w:tcPr>
            <w:tcW w:w="399" w:type="pct"/>
          </w:tcPr>
          <w:p w14:paraId="53F070CF" w14:textId="77777777" w:rsidR="001B1650" w:rsidRPr="00E80023" w:rsidRDefault="001B1650" w:rsidP="009013AC">
            <w:r w:rsidRPr="00E80023">
              <w:t>Medium</w:t>
            </w:r>
          </w:p>
        </w:tc>
      </w:tr>
      <w:tr w:rsidR="001B1650" w:rsidRPr="00E80023" w14:paraId="63ED0266" w14:textId="77777777" w:rsidTr="009013AC">
        <w:trPr>
          <w:trHeight w:val="580"/>
        </w:trPr>
        <w:tc>
          <w:tcPr>
            <w:tcW w:w="1614" w:type="pct"/>
          </w:tcPr>
          <w:p w14:paraId="7BA3B55B" w14:textId="77777777" w:rsidR="001B1650" w:rsidRPr="00E80023" w:rsidRDefault="00E80023" w:rsidP="009013AC">
            <w:hyperlink r:id="rId17">
              <w:r w:rsidR="001B1650" w:rsidRPr="00E80023">
                <w:rPr>
                  <w:rFonts w:eastAsia="MS Mincho"/>
                  <w:color w:val="0563C1"/>
                  <w:u w:val="single"/>
                </w:rPr>
                <w:t>https://www.youtube.com/watch?v=KGwglKB80es</w:t>
              </w:r>
            </w:hyperlink>
          </w:p>
        </w:tc>
        <w:tc>
          <w:tcPr>
            <w:tcW w:w="427" w:type="pct"/>
          </w:tcPr>
          <w:p w14:paraId="52716409"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63179066" w14:textId="77777777" w:rsidR="001B1650" w:rsidRPr="00E80023" w:rsidRDefault="001B1650" w:rsidP="009013AC">
            <w:pPr>
              <w:rPr>
                <w:color w:val="000000"/>
              </w:rPr>
            </w:pPr>
            <w:r w:rsidRPr="00E80023">
              <w:rPr>
                <w:color w:val="000000"/>
              </w:rPr>
              <w:t>Opinion/expert review</w:t>
            </w:r>
          </w:p>
        </w:tc>
        <w:tc>
          <w:tcPr>
            <w:tcW w:w="577" w:type="pct"/>
          </w:tcPr>
          <w:p w14:paraId="1A0B7ECF" w14:textId="77777777" w:rsidR="001B1650" w:rsidRPr="00E80023" w:rsidRDefault="001B1650" w:rsidP="009013AC">
            <w:pPr>
              <w:rPr>
                <w:color w:val="000000"/>
              </w:rPr>
            </w:pPr>
            <w:r w:rsidRPr="00E80023">
              <w:rPr>
                <w:color w:val="000000"/>
              </w:rPr>
              <w:t>USA</w:t>
            </w:r>
          </w:p>
        </w:tc>
        <w:tc>
          <w:tcPr>
            <w:tcW w:w="570" w:type="pct"/>
          </w:tcPr>
          <w:p w14:paraId="460C984D" w14:textId="77777777" w:rsidR="001B1650" w:rsidRPr="00E80023" w:rsidRDefault="001B1650" w:rsidP="009013AC">
            <w:pPr>
              <w:rPr>
                <w:color w:val="000000"/>
              </w:rPr>
            </w:pPr>
            <w:r w:rsidRPr="00E80023">
              <w:rPr>
                <w:color w:val="000000"/>
              </w:rPr>
              <w:t>Not specified</w:t>
            </w:r>
          </w:p>
        </w:tc>
        <w:tc>
          <w:tcPr>
            <w:tcW w:w="855" w:type="pct"/>
          </w:tcPr>
          <w:p w14:paraId="6C3B984A"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54E3250" w14:textId="77777777" w:rsidR="001B1650" w:rsidRPr="00E80023" w:rsidRDefault="001B1650" w:rsidP="009013AC">
            <w:pPr>
              <w:rPr>
                <w:color w:val="000000"/>
              </w:rPr>
            </w:pPr>
            <w:r w:rsidRPr="00E80023">
              <w:rPr>
                <w:color w:val="000000"/>
              </w:rPr>
              <w:t>Low</w:t>
            </w:r>
          </w:p>
        </w:tc>
      </w:tr>
      <w:tr w:rsidR="001B1650" w:rsidRPr="00E80023" w14:paraId="6F6C31A8" w14:textId="77777777" w:rsidTr="009013AC">
        <w:trPr>
          <w:trHeight w:val="580"/>
        </w:trPr>
        <w:tc>
          <w:tcPr>
            <w:tcW w:w="1614" w:type="pct"/>
          </w:tcPr>
          <w:p w14:paraId="1681ED02" w14:textId="77777777" w:rsidR="001B1650" w:rsidRPr="00E80023" w:rsidRDefault="00E80023" w:rsidP="009013AC">
            <w:hyperlink r:id="rId18">
              <w:r w:rsidR="001B1650" w:rsidRPr="00E80023">
                <w:rPr>
                  <w:rFonts w:eastAsia="MS Mincho"/>
                  <w:color w:val="0563C1"/>
                  <w:u w:val="single"/>
                </w:rPr>
                <w:t>https://www.youtube.com/watch?v=_UVVTEVwch4</w:t>
              </w:r>
            </w:hyperlink>
          </w:p>
        </w:tc>
        <w:tc>
          <w:tcPr>
            <w:tcW w:w="427" w:type="pct"/>
          </w:tcPr>
          <w:p w14:paraId="116E1310"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46DDFC2B" w14:textId="77777777" w:rsidR="001B1650" w:rsidRPr="00E80023" w:rsidRDefault="001B1650" w:rsidP="009013AC">
            <w:pPr>
              <w:rPr>
                <w:color w:val="000000"/>
              </w:rPr>
            </w:pPr>
            <w:r w:rsidRPr="00E80023">
              <w:rPr>
                <w:color w:val="000000"/>
              </w:rPr>
              <w:t>Opinion/expert review</w:t>
            </w:r>
          </w:p>
        </w:tc>
        <w:tc>
          <w:tcPr>
            <w:tcW w:w="577" w:type="pct"/>
          </w:tcPr>
          <w:p w14:paraId="4D1FCFAB" w14:textId="77777777" w:rsidR="001B1650" w:rsidRPr="00E80023" w:rsidRDefault="001B1650" w:rsidP="009013AC">
            <w:pPr>
              <w:rPr>
                <w:color w:val="000000"/>
              </w:rPr>
            </w:pPr>
            <w:r w:rsidRPr="00E80023">
              <w:rPr>
                <w:color w:val="000000"/>
              </w:rPr>
              <w:t>USA</w:t>
            </w:r>
          </w:p>
        </w:tc>
        <w:tc>
          <w:tcPr>
            <w:tcW w:w="570" w:type="pct"/>
          </w:tcPr>
          <w:p w14:paraId="586EA8FD" w14:textId="77777777" w:rsidR="001B1650" w:rsidRPr="00E80023" w:rsidRDefault="001B1650" w:rsidP="009013AC">
            <w:pPr>
              <w:rPr>
                <w:color w:val="000000"/>
              </w:rPr>
            </w:pPr>
          </w:p>
        </w:tc>
        <w:tc>
          <w:tcPr>
            <w:tcW w:w="855" w:type="pct"/>
          </w:tcPr>
          <w:p w14:paraId="2855D1E5"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7F620BD0" w14:textId="77777777" w:rsidR="001B1650" w:rsidRPr="00E80023" w:rsidRDefault="001B1650" w:rsidP="009013AC">
            <w:pPr>
              <w:rPr>
                <w:color w:val="000000"/>
              </w:rPr>
            </w:pPr>
            <w:r w:rsidRPr="00E80023">
              <w:rPr>
                <w:color w:val="000000"/>
              </w:rPr>
              <w:t>Low</w:t>
            </w:r>
          </w:p>
        </w:tc>
      </w:tr>
      <w:tr w:rsidR="001B1650" w:rsidRPr="00E80023" w14:paraId="66D20C2A" w14:textId="77777777" w:rsidTr="009013AC">
        <w:trPr>
          <w:trHeight w:val="580"/>
        </w:trPr>
        <w:tc>
          <w:tcPr>
            <w:tcW w:w="1614" w:type="pct"/>
          </w:tcPr>
          <w:p w14:paraId="24B9E70E" w14:textId="77777777" w:rsidR="001B1650" w:rsidRPr="00E80023" w:rsidRDefault="00E80023" w:rsidP="009013AC">
            <w:hyperlink r:id="rId19">
              <w:r w:rsidR="001B1650" w:rsidRPr="00E80023">
                <w:rPr>
                  <w:rFonts w:eastAsia="MS Mincho"/>
                  <w:color w:val="0563C1"/>
                  <w:u w:val="single"/>
                </w:rPr>
                <w:t>https://www.youtube.com/watch?v=iqvAOy3zK9Q</w:t>
              </w:r>
            </w:hyperlink>
          </w:p>
        </w:tc>
        <w:tc>
          <w:tcPr>
            <w:tcW w:w="427" w:type="pct"/>
          </w:tcPr>
          <w:p w14:paraId="0AE1C2A8"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11F54DD9" w14:textId="77777777" w:rsidR="001B1650" w:rsidRPr="00E80023" w:rsidRDefault="001B1650" w:rsidP="009013AC">
            <w:pPr>
              <w:rPr>
                <w:color w:val="000000"/>
              </w:rPr>
            </w:pPr>
            <w:r w:rsidRPr="00E80023">
              <w:rPr>
                <w:color w:val="000000"/>
              </w:rPr>
              <w:t>Opinion/expert review</w:t>
            </w:r>
          </w:p>
        </w:tc>
        <w:tc>
          <w:tcPr>
            <w:tcW w:w="577" w:type="pct"/>
          </w:tcPr>
          <w:p w14:paraId="0AB834C2" w14:textId="77777777" w:rsidR="001B1650" w:rsidRPr="00E80023" w:rsidRDefault="001B1650" w:rsidP="009013AC">
            <w:pPr>
              <w:rPr>
                <w:color w:val="000000"/>
              </w:rPr>
            </w:pPr>
            <w:r w:rsidRPr="00E80023">
              <w:rPr>
                <w:color w:val="000000"/>
              </w:rPr>
              <w:t>USA</w:t>
            </w:r>
          </w:p>
        </w:tc>
        <w:tc>
          <w:tcPr>
            <w:tcW w:w="570" w:type="pct"/>
          </w:tcPr>
          <w:p w14:paraId="57CCAF6C" w14:textId="77777777" w:rsidR="001B1650" w:rsidRPr="00E80023" w:rsidRDefault="001B1650" w:rsidP="009013AC">
            <w:pPr>
              <w:rPr>
                <w:color w:val="000000"/>
              </w:rPr>
            </w:pPr>
            <w:r w:rsidRPr="00E80023">
              <w:rPr>
                <w:color w:val="000000"/>
              </w:rPr>
              <w:t>Not specified</w:t>
            </w:r>
          </w:p>
        </w:tc>
        <w:tc>
          <w:tcPr>
            <w:tcW w:w="855" w:type="pct"/>
          </w:tcPr>
          <w:p w14:paraId="62729DDF"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621F5378" w14:textId="77777777" w:rsidR="001B1650" w:rsidRPr="00E80023" w:rsidRDefault="001B1650" w:rsidP="009013AC">
            <w:pPr>
              <w:rPr>
                <w:color w:val="000000"/>
              </w:rPr>
            </w:pPr>
            <w:r w:rsidRPr="00E80023">
              <w:rPr>
                <w:color w:val="000000"/>
              </w:rPr>
              <w:t>Low</w:t>
            </w:r>
          </w:p>
        </w:tc>
      </w:tr>
      <w:tr w:rsidR="001B1650" w:rsidRPr="00E80023" w14:paraId="74E3AFC6" w14:textId="77777777" w:rsidTr="009013AC">
        <w:trPr>
          <w:trHeight w:val="580"/>
        </w:trPr>
        <w:tc>
          <w:tcPr>
            <w:tcW w:w="1614" w:type="pct"/>
          </w:tcPr>
          <w:p w14:paraId="2329A4D7" w14:textId="77777777" w:rsidR="001B1650" w:rsidRPr="00E80023" w:rsidRDefault="00E80023" w:rsidP="009013AC">
            <w:hyperlink r:id="rId20">
              <w:r w:rsidR="001B1650" w:rsidRPr="00E80023">
                <w:rPr>
                  <w:rFonts w:eastAsia="MS Mincho"/>
                  <w:color w:val="0563C1"/>
                  <w:u w:val="single"/>
                </w:rPr>
                <w:t>https://www.youtube.com/watch?v=NNEPg0ok8jw</w:t>
              </w:r>
            </w:hyperlink>
          </w:p>
        </w:tc>
        <w:tc>
          <w:tcPr>
            <w:tcW w:w="427" w:type="pct"/>
          </w:tcPr>
          <w:p w14:paraId="0FA59012"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5D94AC59" w14:textId="77777777" w:rsidR="001B1650" w:rsidRPr="00E80023" w:rsidRDefault="001B1650" w:rsidP="009013AC">
            <w:pPr>
              <w:rPr>
                <w:color w:val="000000"/>
              </w:rPr>
            </w:pPr>
            <w:r w:rsidRPr="00E80023">
              <w:rPr>
                <w:color w:val="000000"/>
              </w:rPr>
              <w:t>Opinion/expert review</w:t>
            </w:r>
          </w:p>
        </w:tc>
        <w:tc>
          <w:tcPr>
            <w:tcW w:w="577" w:type="pct"/>
          </w:tcPr>
          <w:p w14:paraId="2BA4B9CF" w14:textId="77777777" w:rsidR="001B1650" w:rsidRPr="00E80023" w:rsidRDefault="001B1650" w:rsidP="009013AC">
            <w:pPr>
              <w:rPr>
                <w:color w:val="000000"/>
              </w:rPr>
            </w:pPr>
            <w:r w:rsidRPr="00E80023">
              <w:rPr>
                <w:color w:val="000000"/>
              </w:rPr>
              <w:t>USA</w:t>
            </w:r>
          </w:p>
        </w:tc>
        <w:tc>
          <w:tcPr>
            <w:tcW w:w="570" w:type="pct"/>
          </w:tcPr>
          <w:p w14:paraId="69790E1E" w14:textId="77777777" w:rsidR="001B1650" w:rsidRPr="00E80023" w:rsidRDefault="001B1650" w:rsidP="009013AC">
            <w:pPr>
              <w:rPr>
                <w:color w:val="000000"/>
              </w:rPr>
            </w:pPr>
            <w:r w:rsidRPr="00E80023">
              <w:rPr>
                <w:color w:val="000000"/>
              </w:rPr>
              <w:t>Not specified</w:t>
            </w:r>
          </w:p>
        </w:tc>
        <w:tc>
          <w:tcPr>
            <w:tcW w:w="855" w:type="pct"/>
          </w:tcPr>
          <w:p w14:paraId="641F7F85"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76BFD5D" w14:textId="77777777" w:rsidR="001B1650" w:rsidRPr="00E80023" w:rsidRDefault="001B1650" w:rsidP="009013AC">
            <w:pPr>
              <w:rPr>
                <w:color w:val="000000"/>
              </w:rPr>
            </w:pPr>
            <w:r w:rsidRPr="00E80023">
              <w:rPr>
                <w:color w:val="000000"/>
              </w:rPr>
              <w:t>Low</w:t>
            </w:r>
          </w:p>
        </w:tc>
      </w:tr>
      <w:tr w:rsidR="001B1650" w:rsidRPr="00E80023" w14:paraId="6BCAFEBB" w14:textId="77777777" w:rsidTr="009013AC">
        <w:trPr>
          <w:trHeight w:val="580"/>
        </w:trPr>
        <w:tc>
          <w:tcPr>
            <w:tcW w:w="1614" w:type="pct"/>
          </w:tcPr>
          <w:p w14:paraId="5DDB3AB6" w14:textId="77777777" w:rsidR="001B1650" w:rsidRPr="00E80023" w:rsidRDefault="00E80023" w:rsidP="009013AC">
            <w:hyperlink r:id="rId21">
              <w:r w:rsidR="001B1650" w:rsidRPr="00E80023">
                <w:rPr>
                  <w:rFonts w:eastAsia="MS Mincho"/>
                  <w:color w:val="0563C1"/>
                  <w:u w:val="single"/>
                </w:rPr>
                <w:t>https://www.youtube.com/watch?v=KX8L8ZsHunk</w:t>
              </w:r>
            </w:hyperlink>
          </w:p>
        </w:tc>
        <w:tc>
          <w:tcPr>
            <w:tcW w:w="427" w:type="pct"/>
          </w:tcPr>
          <w:p w14:paraId="3E6834A7"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3EB8D105" w14:textId="77777777" w:rsidR="001B1650" w:rsidRPr="00E80023" w:rsidRDefault="001B1650" w:rsidP="009013AC">
            <w:pPr>
              <w:rPr>
                <w:color w:val="000000"/>
              </w:rPr>
            </w:pPr>
            <w:r w:rsidRPr="00E80023">
              <w:rPr>
                <w:color w:val="000000"/>
              </w:rPr>
              <w:t>Opinion/expert review</w:t>
            </w:r>
          </w:p>
        </w:tc>
        <w:tc>
          <w:tcPr>
            <w:tcW w:w="577" w:type="pct"/>
          </w:tcPr>
          <w:p w14:paraId="53378B4D" w14:textId="77777777" w:rsidR="001B1650" w:rsidRPr="00E80023" w:rsidRDefault="001B1650" w:rsidP="009013AC">
            <w:pPr>
              <w:rPr>
                <w:color w:val="000000"/>
              </w:rPr>
            </w:pPr>
            <w:r w:rsidRPr="00E80023">
              <w:rPr>
                <w:color w:val="000000"/>
              </w:rPr>
              <w:t>USA</w:t>
            </w:r>
          </w:p>
        </w:tc>
        <w:tc>
          <w:tcPr>
            <w:tcW w:w="570" w:type="pct"/>
          </w:tcPr>
          <w:p w14:paraId="14E7E4B0" w14:textId="77777777" w:rsidR="001B1650" w:rsidRPr="00E80023" w:rsidRDefault="001B1650" w:rsidP="009013AC">
            <w:pPr>
              <w:rPr>
                <w:color w:val="000000"/>
              </w:rPr>
            </w:pPr>
            <w:r w:rsidRPr="00E80023">
              <w:rPr>
                <w:color w:val="000000"/>
              </w:rPr>
              <w:t>Spanish-speaking women</w:t>
            </w:r>
          </w:p>
        </w:tc>
        <w:tc>
          <w:tcPr>
            <w:tcW w:w="855" w:type="pct"/>
          </w:tcPr>
          <w:p w14:paraId="1F3CF401"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0698975" w14:textId="77777777" w:rsidR="001B1650" w:rsidRPr="00E80023" w:rsidRDefault="001B1650" w:rsidP="009013AC">
            <w:pPr>
              <w:rPr>
                <w:color w:val="000000"/>
              </w:rPr>
            </w:pPr>
            <w:r w:rsidRPr="00E80023">
              <w:rPr>
                <w:color w:val="000000"/>
              </w:rPr>
              <w:t>Medium</w:t>
            </w:r>
          </w:p>
        </w:tc>
      </w:tr>
      <w:tr w:rsidR="001B1650" w:rsidRPr="00E80023" w14:paraId="327A5A00" w14:textId="77777777" w:rsidTr="009013AC">
        <w:trPr>
          <w:trHeight w:val="580"/>
        </w:trPr>
        <w:tc>
          <w:tcPr>
            <w:tcW w:w="1614" w:type="pct"/>
          </w:tcPr>
          <w:p w14:paraId="659B32BC" w14:textId="77777777" w:rsidR="001B1650" w:rsidRPr="00E80023" w:rsidRDefault="00E80023" w:rsidP="009013AC">
            <w:hyperlink r:id="rId22">
              <w:r w:rsidR="001B1650" w:rsidRPr="00E80023">
                <w:rPr>
                  <w:rFonts w:eastAsia="MS Mincho"/>
                  <w:color w:val="0563C1"/>
                  <w:u w:val="single"/>
                </w:rPr>
                <w:t>https://www.youtube.com/watch?v=3Mf3Oe45Uuk</w:t>
              </w:r>
            </w:hyperlink>
          </w:p>
        </w:tc>
        <w:tc>
          <w:tcPr>
            <w:tcW w:w="427" w:type="pct"/>
          </w:tcPr>
          <w:p w14:paraId="0DF6469E"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3BFFD997" w14:textId="77777777" w:rsidR="001B1650" w:rsidRPr="00E80023" w:rsidRDefault="001B1650" w:rsidP="009013AC">
            <w:pPr>
              <w:rPr>
                <w:color w:val="000000"/>
              </w:rPr>
            </w:pPr>
            <w:r w:rsidRPr="00E80023">
              <w:rPr>
                <w:color w:val="000000"/>
              </w:rPr>
              <w:t>Opinion/expert review</w:t>
            </w:r>
          </w:p>
        </w:tc>
        <w:tc>
          <w:tcPr>
            <w:tcW w:w="577" w:type="pct"/>
          </w:tcPr>
          <w:p w14:paraId="614B468D" w14:textId="77777777" w:rsidR="001B1650" w:rsidRPr="00E80023" w:rsidRDefault="001B1650" w:rsidP="009013AC">
            <w:pPr>
              <w:rPr>
                <w:color w:val="000000"/>
              </w:rPr>
            </w:pPr>
            <w:r w:rsidRPr="00E80023">
              <w:rPr>
                <w:color w:val="000000"/>
              </w:rPr>
              <w:t>USA</w:t>
            </w:r>
          </w:p>
        </w:tc>
        <w:tc>
          <w:tcPr>
            <w:tcW w:w="570" w:type="pct"/>
          </w:tcPr>
          <w:p w14:paraId="1FDE811E" w14:textId="77777777" w:rsidR="001B1650" w:rsidRPr="00E80023" w:rsidRDefault="001B1650" w:rsidP="009013AC">
            <w:pPr>
              <w:rPr>
                <w:color w:val="000000"/>
              </w:rPr>
            </w:pPr>
            <w:r w:rsidRPr="00E80023">
              <w:rPr>
                <w:color w:val="000000"/>
              </w:rPr>
              <w:t>Latina women</w:t>
            </w:r>
          </w:p>
        </w:tc>
        <w:tc>
          <w:tcPr>
            <w:tcW w:w="855" w:type="pct"/>
          </w:tcPr>
          <w:p w14:paraId="360C12F9"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840A158" w14:textId="77777777" w:rsidR="001B1650" w:rsidRPr="00E80023" w:rsidRDefault="001B1650" w:rsidP="009013AC">
            <w:pPr>
              <w:rPr>
                <w:color w:val="000000"/>
              </w:rPr>
            </w:pPr>
            <w:r w:rsidRPr="00E80023">
              <w:rPr>
                <w:color w:val="000000"/>
              </w:rPr>
              <w:t>Medium</w:t>
            </w:r>
          </w:p>
        </w:tc>
      </w:tr>
      <w:tr w:rsidR="001B1650" w:rsidRPr="00E80023" w14:paraId="2210183F" w14:textId="77777777" w:rsidTr="009013AC">
        <w:trPr>
          <w:trHeight w:val="580"/>
        </w:trPr>
        <w:tc>
          <w:tcPr>
            <w:tcW w:w="1614" w:type="pct"/>
          </w:tcPr>
          <w:p w14:paraId="1ADB9236" w14:textId="77777777" w:rsidR="001B1650" w:rsidRPr="00E80023" w:rsidRDefault="00E80023" w:rsidP="009013AC">
            <w:hyperlink r:id="rId23">
              <w:r w:rsidR="001B1650" w:rsidRPr="00E80023">
                <w:rPr>
                  <w:rFonts w:eastAsia="MS Mincho"/>
                  <w:color w:val="0563C1"/>
                  <w:u w:val="single"/>
                </w:rPr>
                <w:t>https://www.youtube.com/watch?v=kUSVFsrQbTs</w:t>
              </w:r>
            </w:hyperlink>
          </w:p>
        </w:tc>
        <w:tc>
          <w:tcPr>
            <w:tcW w:w="427" w:type="pct"/>
          </w:tcPr>
          <w:p w14:paraId="7484DDC8" w14:textId="77777777" w:rsidR="001B1650" w:rsidRPr="00E80023" w:rsidRDefault="001B1650" w:rsidP="009013AC">
            <w:pPr>
              <w:rPr>
                <w:color w:val="000000"/>
              </w:rPr>
            </w:pPr>
            <w:r w:rsidRPr="00E80023">
              <w:rPr>
                <w:color w:val="000000"/>
              </w:rPr>
              <w:t>Audiovisual</w:t>
            </w:r>
            <w:r w:rsidRPr="00E80023">
              <w:rPr>
                <w:color w:val="000000"/>
              </w:rPr>
              <w:br/>
              <w:t>Not empirical</w:t>
            </w:r>
          </w:p>
        </w:tc>
        <w:tc>
          <w:tcPr>
            <w:tcW w:w="558" w:type="pct"/>
          </w:tcPr>
          <w:p w14:paraId="283D3C64" w14:textId="77777777" w:rsidR="001B1650" w:rsidRPr="00E80023" w:rsidRDefault="001B1650" w:rsidP="009013AC">
            <w:pPr>
              <w:rPr>
                <w:color w:val="000000"/>
              </w:rPr>
            </w:pPr>
            <w:r w:rsidRPr="00E80023">
              <w:rPr>
                <w:color w:val="000000"/>
              </w:rPr>
              <w:t>Opinion/expert review</w:t>
            </w:r>
          </w:p>
        </w:tc>
        <w:tc>
          <w:tcPr>
            <w:tcW w:w="577" w:type="pct"/>
          </w:tcPr>
          <w:p w14:paraId="5042902F" w14:textId="77777777" w:rsidR="001B1650" w:rsidRPr="00E80023" w:rsidRDefault="001B1650" w:rsidP="009013AC">
            <w:pPr>
              <w:rPr>
                <w:color w:val="000000"/>
              </w:rPr>
            </w:pPr>
            <w:r w:rsidRPr="00E80023">
              <w:rPr>
                <w:color w:val="000000"/>
              </w:rPr>
              <w:t>USA</w:t>
            </w:r>
          </w:p>
        </w:tc>
        <w:tc>
          <w:tcPr>
            <w:tcW w:w="570" w:type="pct"/>
          </w:tcPr>
          <w:p w14:paraId="24A23C55" w14:textId="77777777" w:rsidR="001B1650" w:rsidRPr="00E80023" w:rsidRDefault="001B1650" w:rsidP="009013AC">
            <w:pPr>
              <w:rPr>
                <w:color w:val="000000"/>
              </w:rPr>
            </w:pPr>
          </w:p>
        </w:tc>
        <w:tc>
          <w:tcPr>
            <w:tcW w:w="855" w:type="pct"/>
          </w:tcPr>
          <w:p w14:paraId="7EF159DF"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0C11CDC8" w14:textId="77777777" w:rsidR="001B1650" w:rsidRPr="00E80023" w:rsidRDefault="001B1650" w:rsidP="009013AC">
            <w:pPr>
              <w:rPr>
                <w:color w:val="000000"/>
              </w:rPr>
            </w:pPr>
            <w:r w:rsidRPr="00E80023">
              <w:rPr>
                <w:color w:val="000000"/>
              </w:rPr>
              <w:t>Medium</w:t>
            </w:r>
          </w:p>
        </w:tc>
      </w:tr>
      <w:tr w:rsidR="001B1650" w:rsidRPr="00E80023" w14:paraId="21F14974" w14:textId="77777777" w:rsidTr="009013AC">
        <w:trPr>
          <w:trHeight w:val="1740"/>
        </w:trPr>
        <w:tc>
          <w:tcPr>
            <w:tcW w:w="1614" w:type="pct"/>
          </w:tcPr>
          <w:p w14:paraId="5E7EF144" w14:textId="77777777" w:rsidR="001B1650" w:rsidRPr="00E80023" w:rsidRDefault="001B1650" w:rsidP="009013AC">
            <w:pPr>
              <w:rPr>
                <w:color w:val="000000"/>
              </w:rPr>
            </w:pPr>
            <w:r w:rsidRPr="00E80023">
              <w:rPr>
                <w:color w:val="000000"/>
              </w:rPr>
              <w:t xml:space="preserve">Shakespear K, Waite PJ, Gast J. A comparison of health </w:t>
            </w:r>
            <w:proofErr w:type="spellStart"/>
            <w:r w:rsidRPr="00E80023">
              <w:rPr>
                <w:color w:val="000000"/>
              </w:rPr>
              <w:t>behaviors</w:t>
            </w:r>
            <w:proofErr w:type="spellEnd"/>
            <w:r w:rsidRPr="00E80023">
              <w:rPr>
                <w:color w:val="000000"/>
              </w:rPr>
              <w:t xml:space="preserve"> of women in </w:t>
            </w:r>
            <w:proofErr w:type="spellStart"/>
            <w:r w:rsidRPr="00E80023">
              <w:rPr>
                <w:color w:val="000000"/>
              </w:rPr>
              <w:t>centering</w:t>
            </w:r>
            <w:proofErr w:type="spellEnd"/>
            <w:r w:rsidRPr="00E80023">
              <w:rPr>
                <w:color w:val="000000"/>
              </w:rPr>
              <w:t xml:space="preserve"> pregnancy and traditional prenatal care. Maternal and child health journal. 2010 Mar 1;14(2):202-8.</w:t>
            </w:r>
          </w:p>
        </w:tc>
        <w:tc>
          <w:tcPr>
            <w:tcW w:w="427" w:type="pct"/>
          </w:tcPr>
          <w:p w14:paraId="46FAA960"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940A264" w14:textId="77777777" w:rsidR="001B1650" w:rsidRPr="00E80023" w:rsidRDefault="001B1650" w:rsidP="009013AC">
            <w:pPr>
              <w:rPr>
                <w:color w:val="000000"/>
              </w:rPr>
            </w:pPr>
            <w:r w:rsidRPr="00E80023">
              <w:rPr>
                <w:color w:val="000000"/>
              </w:rPr>
              <w:t>Cohort</w:t>
            </w:r>
          </w:p>
        </w:tc>
        <w:tc>
          <w:tcPr>
            <w:tcW w:w="577" w:type="pct"/>
          </w:tcPr>
          <w:p w14:paraId="5FA299FD" w14:textId="77777777" w:rsidR="001B1650" w:rsidRPr="00E80023" w:rsidRDefault="001B1650" w:rsidP="009013AC">
            <w:pPr>
              <w:rPr>
                <w:color w:val="000000"/>
              </w:rPr>
            </w:pPr>
            <w:r w:rsidRPr="00E80023">
              <w:rPr>
                <w:color w:val="000000"/>
              </w:rPr>
              <w:t>USA</w:t>
            </w:r>
          </w:p>
        </w:tc>
        <w:tc>
          <w:tcPr>
            <w:tcW w:w="570" w:type="pct"/>
          </w:tcPr>
          <w:p w14:paraId="7BFA5992" w14:textId="77777777" w:rsidR="001B1650" w:rsidRPr="00E80023" w:rsidRDefault="001B1650" w:rsidP="009013AC">
            <w:pPr>
              <w:rPr>
                <w:color w:val="000000"/>
              </w:rPr>
            </w:pPr>
            <w:r w:rsidRPr="00E80023">
              <w:rPr>
                <w:color w:val="000000"/>
              </w:rPr>
              <w:t>General population group</w:t>
            </w:r>
          </w:p>
        </w:tc>
        <w:tc>
          <w:tcPr>
            <w:tcW w:w="855" w:type="pct"/>
          </w:tcPr>
          <w:p w14:paraId="4E4B2E00" w14:textId="77777777" w:rsidR="001B1650" w:rsidRPr="00E80023" w:rsidRDefault="001B1650" w:rsidP="009013AC">
            <w:pPr>
              <w:rPr>
                <w:color w:val="000000"/>
              </w:rPr>
            </w:pPr>
            <w:proofErr w:type="spellStart"/>
            <w:r w:rsidRPr="00E80023">
              <w:rPr>
                <w:color w:val="000000"/>
              </w:rPr>
              <w:t>CenteringPregnancy</w:t>
            </w:r>
            <w:proofErr w:type="spellEnd"/>
            <w:r w:rsidRPr="00E80023">
              <w:rPr>
                <w:color w:val="000000"/>
              </w:rPr>
              <w:t xml:space="preserve"> [adapted]</w:t>
            </w:r>
            <w:r w:rsidRPr="00E80023">
              <w:rPr>
                <w:color w:val="000000"/>
              </w:rPr>
              <w:br/>
            </w:r>
            <w:r w:rsidRPr="00E80023">
              <w:rPr>
                <w:color w:val="000000"/>
              </w:rPr>
              <w:br/>
              <w:t>Adapted where self-checks and 1:1 happen in first 30 mins following by 90mins of group education</w:t>
            </w:r>
          </w:p>
        </w:tc>
        <w:tc>
          <w:tcPr>
            <w:tcW w:w="399" w:type="pct"/>
          </w:tcPr>
          <w:p w14:paraId="3530887F" w14:textId="77777777" w:rsidR="001B1650" w:rsidRPr="00E80023" w:rsidRDefault="001B1650" w:rsidP="009013AC">
            <w:r w:rsidRPr="00E80023">
              <w:t>High</w:t>
            </w:r>
          </w:p>
        </w:tc>
      </w:tr>
      <w:tr w:rsidR="001B1650" w:rsidRPr="00E80023" w14:paraId="3094F211" w14:textId="77777777" w:rsidTr="009013AC">
        <w:trPr>
          <w:trHeight w:val="927"/>
        </w:trPr>
        <w:tc>
          <w:tcPr>
            <w:tcW w:w="1614" w:type="pct"/>
          </w:tcPr>
          <w:p w14:paraId="409BAE66" w14:textId="77777777" w:rsidR="001B1650" w:rsidRPr="00E80023" w:rsidRDefault="001B1650" w:rsidP="009013AC">
            <w:pPr>
              <w:rPr>
                <w:color w:val="000000"/>
              </w:rPr>
            </w:pPr>
            <w:r w:rsidRPr="00E80023">
              <w:rPr>
                <w:color w:val="000000"/>
              </w:rPr>
              <w:lastRenderedPageBreak/>
              <w:t>Tandon SD, Cluxton-Keller F, Colon L, Vega P, Alonso A. Improved adequacy of prenatal care and healthcare utilization among low-income Latinas receiving group prenatal care. Journal of Women's Health. 2013 Dec 1;22(12):1056-61.</w:t>
            </w:r>
          </w:p>
        </w:tc>
        <w:tc>
          <w:tcPr>
            <w:tcW w:w="427" w:type="pct"/>
          </w:tcPr>
          <w:p w14:paraId="2F7E4EEE"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BA6CC11" w14:textId="77777777" w:rsidR="001B1650" w:rsidRPr="00E80023" w:rsidRDefault="001B1650" w:rsidP="009013AC">
            <w:pPr>
              <w:rPr>
                <w:color w:val="000000"/>
              </w:rPr>
            </w:pPr>
            <w:r w:rsidRPr="00E80023">
              <w:rPr>
                <w:color w:val="000000"/>
              </w:rPr>
              <w:t>Non-randomised trial</w:t>
            </w:r>
          </w:p>
        </w:tc>
        <w:tc>
          <w:tcPr>
            <w:tcW w:w="577" w:type="pct"/>
          </w:tcPr>
          <w:p w14:paraId="68EF6637" w14:textId="77777777" w:rsidR="001B1650" w:rsidRPr="00E80023" w:rsidRDefault="001B1650" w:rsidP="009013AC">
            <w:pPr>
              <w:rPr>
                <w:color w:val="000000"/>
              </w:rPr>
            </w:pPr>
            <w:r w:rsidRPr="00E80023">
              <w:rPr>
                <w:color w:val="000000"/>
              </w:rPr>
              <w:t>USA</w:t>
            </w:r>
          </w:p>
        </w:tc>
        <w:tc>
          <w:tcPr>
            <w:tcW w:w="570" w:type="pct"/>
          </w:tcPr>
          <w:p w14:paraId="4331351B" w14:textId="77777777" w:rsidR="001B1650" w:rsidRPr="00E80023" w:rsidRDefault="001B1650" w:rsidP="009013AC">
            <w:pPr>
              <w:rPr>
                <w:color w:val="000000"/>
              </w:rPr>
            </w:pPr>
            <w:r w:rsidRPr="00E80023">
              <w:rPr>
                <w:color w:val="000000"/>
              </w:rPr>
              <w:t>Low income</w:t>
            </w:r>
          </w:p>
        </w:tc>
        <w:tc>
          <w:tcPr>
            <w:tcW w:w="855" w:type="pct"/>
          </w:tcPr>
          <w:p w14:paraId="51CF2094"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1221AA74" w14:textId="77777777" w:rsidR="001B1650" w:rsidRPr="00E80023" w:rsidRDefault="001B1650" w:rsidP="009013AC">
            <w:pPr>
              <w:rPr>
                <w:color w:val="000000"/>
              </w:rPr>
            </w:pPr>
            <w:r w:rsidRPr="00E80023">
              <w:rPr>
                <w:color w:val="000000"/>
              </w:rPr>
              <w:t>Low</w:t>
            </w:r>
          </w:p>
        </w:tc>
      </w:tr>
      <w:tr w:rsidR="001B1650" w:rsidRPr="00E80023" w14:paraId="419A8D80" w14:textId="77777777" w:rsidTr="009013AC">
        <w:trPr>
          <w:trHeight w:val="1450"/>
        </w:trPr>
        <w:tc>
          <w:tcPr>
            <w:tcW w:w="1614" w:type="pct"/>
          </w:tcPr>
          <w:p w14:paraId="5D174C6B" w14:textId="77777777" w:rsidR="001B1650" w:rsidRPr="00E80023" w:rsidRDefault="001B1650" w:rsidP="009013AC">
            <w:pPr>
              <w:rPr>
                <w:color w:val="000000"/>
              </w:rPr>
            </w:pPr>
            <w:r w:rsidRPr="00E80023">
              <w:rPr>
                <w:color w:val="000000"/>
              </w:rPr>
              <w:t xml:space="preserve">Tandon S D, Colon L and Vega </w:t>
            </w:r>
            <w:proofErr w:type="gramStart"/>
            <w:r w:rsidRPr="00E80023">
              <w:rPr>
                <w:color w:val="000000"/>
              </w:rPr>
              <w:t>P ;</w:t>
            </w:r>
            <w:proofErr w:type="gramEnd"/>
            <w:r w:rsidRPr="00E80023">
              <w:rPr>
                <w:color w:val="000000"/>
              </w:rPr>
              <w:t xml:space="preserve"> Murphy J ; Alonso A ;. (2012). Birth Outcomes Associated with Receipt of Group Prenatal Care Among Low-Income Hispanic</w:t>
            </w:r>
          </w:p>
        </w:tc>
        <w:tc>
          <w:tcPr>
            <w:tcW w:w="427" w:type="pct"/>
          </w:tcPr>
          <w:p w14:paraId="61DB8155" w14:textId="77777777" w:rsidR="001B1650" w:rsidRPr="00E80023" w:rsidRDefault="001B1650" w:rsidP="009013AC">
            <w:pPr>
              <w:rPr>
                <w:color w:val="000000"/>
              </w:rPr>
            </w:pPr>
          </w:p>
        </w:tc>
        <w:tc>
          <w:tcPr>
            <w:tcW w:w="558" w:type="pct"/>
          </w:tcPr>
          <w:p w14:paraId="3CFD7943" w14:textId="77777777" w:rsidR="001B1650" w:rsidRPr="00E80023" w:rsidRDefault="001B1650" w:rsidP="009013AC">
            <w:pPr>
              <w:rPr>
                <w:color w:val="000000"/>
              </w:rPr>
            </w:pPr>
          </w:p>
        </w:tc>
        <w:tc>
          <w:tcPr>
            <w:tcW w:w="577" w:type="pct"/>
          </w:tcPr>
          <w:p w14:paraId="6321E1F2" w14:textId="77777777" w:rsidR="001B1650" w:rsidRPr="00E80023" w:rsidRDefault="001B1650" w:rsidP="009013AC">
            <w:pPr>
              <w:rPr>
                <w:color w:val="000000"/>
              </w:rPr>
            </w:pPr>
          </w:p>
        </w:tc>
        <w:tc>
          <w:tcPr>
            <w:tcW w:w="570" w:type="pct"/>
          </w:tcPr>
          <w:p w14:paraId="25E5DC41" w14:textId="77777777" w:rsidR="001B1650" w:rsidRPr="00E80023" w:rsidRDefault="001B1650" w:rsidP="009013AC">
            <w:pPr>
              <w:rPr>
                <w:color w:val="000000"/>
              </w:rPr>
            </w:pPr>
          </w:p>
        </w:tc>
        <w:tc>
          <w:tcPr>
            <w:tcW w:w="855" w:type="pct"/>
          </w:tcPr>
          <w:p w14:paraId="7E3F6D32" w14:textId="77777777" w:rsidR="001B1650" w:rsidRPr="00E80023" w:rsidRDefault="001B1650" w:rsidP="009013AC">
            <w:pPr>
              <w:rPr>
                <w:color w:val="000000"/>
              </w:rPr>
            </w:pPr>
          </w:p>
        </w:tc>
        <w:tc>
          <w:tcPr>
            <w:tcW w:w="399" w:type="pct"/>
          </w:tcPr>
          <w:p w14:paraId="624D1138" w14:textId="77777777" w:rsidR="001B1650" w:rsidRPr="00E80023" w:rsidRDefault="001B1650" w:rsidP="009013AC">
            <w:pPr>
              <w:rPr>
                <w:color w:val="000000"/>
              </w:rPr>
            </w:pPr>
          </w:p>
        </w:tc>
      </w:tr>
      <w:tr w:rsidR="001B1650" w:rsidRPr="00E80023" w14:paraId="0521F464" w14:textId="77777777" w:rsidTr="009013AC">
        <w:trPr>
          <w:trHeight w:val="1450"/>
        </w:trPr>
        <w:tc>
          <w:tcPr>
            <w:tcW w:w="1614" w:type="pct"/>
          </w:tcPr>
          <w:p w14:paraId="61334083" w14:textId="77777777" w:rsidR="001B1650" w:rsidRPr="00E80023" w:rsidRDefault="001B1650" w:rsidP="009013AC">
            <w:pPr>
              <w:rPr>
                <w:color w:val="000000"/>
              </w:rPr>
            </w:pPr>
            <w:r w:rsidRPr="00E80023">
              <w:rPr>
                <w:color w:val="000000"/>
              </w:rPr>
              <w:t xml:space="preserve">Tanner‐Smith EE, </w:t>
            </w:r>
            <w:proofErr w:type="spellStart"/>
            <w:r w:rsidRPr="00E80023">
              <w:rPr>
                <w:color w:val="000000"/>
              </w:rPr>
              <w:t>Steinka</w:t>
            </w:r>
            <w:proofErr w:type="spellEnd"/>
            <w:r w:rsidRPr="00E80023">
              <w:rPr>
                <w:color w:val="000000"/>
              </w:rPr>
              <w:t xml:space="preserve">‐Fry KT, Lipsey MW. Effects of </w:t>
            </w:r>
            <w:proofErr w:type="spellStart"/>
            <w:r w:rsidRPr="00E80023">
              <w:rPr>
                <w:color w:val="000000"/>
              </w:rPr>
              <w:t>CenteringPregnancy</w:t>
            </w:r>
            <w:proofErr w:type="spellEnd"/>
            <w:r w:rsidRPr="00E80023">
              <w:rPr>
                <w:color w:val="000000"/>
              </w:rPr>
              <w:t xml:space="preserve"> group prenatal care on breastfeeding outcomes. Journal of midwifery &amp; women's health. 2013 Jul;58(4):389-95.</w:t>
            </w:r>
          </w:p>
        </w:tc>
        <w:tc>
          <w:tcPr>
            <w:tcW w:w="427" w:type="pct"/>
          </w:tcPr>
          <w:p w14:paraId="063ED9B4"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4328863" w14:textId="77777777" w:rsidR="001B1650" w:rsidRPr="00E80023" w:rsidRDefault="001B1650" w:rsidP="009013AC">
            <w:pPr>
              <w:rPr>
                <w:color w:val="000000"/>
              </w:rPr>
            </w:pPr>
            <w:r w:rsidRPr="00E80023">
              <w:rPr>
                <w:color w:val="000000"/>
              </w:rPr>
              <w:t>Non-randomised trial</w:t>
            </w:r>
          </w:p>
        </w:tc>
        <w:tc>
          <w:tcPr>
            <w:tcW w:w="577" w:type="pct"/>
          </w:tcPr>
          <w:p w14:paraId="11A70812" w14:textId="77777777" w:rsidR="001B1650" w:rsidRPr="00E80023" w:rsidRDefault="001B1650" w:rsidP="009013AC">
            <w:pPr>
              <w:rPr>
                <w:color w:val="000000"/>
              </w:rPr>
            </w:pPr>
            <w:r w:rsidRPr="00E80023">
              <w:rPr>
                <w:color w:val="000000"/>
              </w:rPr>
              <w:t>USA</w:t>
            </w:r>
          </w:p>
        </w:tc>
        <w:tc>
          <w:tcPr>
            <w:tcW w:w="570" w:type="pct"/>
          </w:tcPr>
          <w:p w14:paraId="4FED66AA" w14:textId="77777777" w:rsidR="001B1650" w:rsidRPr="00E80023" w:rsidRDefault="001B1650" w:rsidP="009013AC">
            <w:pPr>
              <w:rPr>
                <w:color w:val="000000"/>
              </w:rPr>
            </w:pPr>
            <w:r w:rsidRPr="00E80023">
              <w:rPr>
                <w:color w:val="000000"/>
              </w:rPr>
              <w:t>Minority groups</w:t>
            </w:r>
          </w:p>
        </w:tc>
        <w:tc>
          <w:tcPr>
            <w:tcW w:w="855" w:type="pct"/>
            <w:vMerge w:val="restart"/>
          </w:tcPr>
          <w:p w14:paraId="61887693"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B39D80B" w14:textId="77777777" w:rsidR="001B1650" w:rsidRPr="00E80023" w:rsidRDefault="001B1650" w:rsidP="009013AC">
            <w:pPr>
              <w:rPr>
                <w:color w:val="000000"/>
              </w:rPr>
            </w:pPr>
            <w:r w:rsidRPr="00E80023">
              <w:rPr>
                <w:color w:val="000000"/>
              </w:rPr>
              <w:t>Medium</w:t>
            </w:r>
          </w:p>
        </w:tc>
      </w:tr>
      <w:tr w:rsidR="001B1650" w:rsidRPr="00E80023" w14:paraId="771B2D97" w14:textId="77777777" w:rsidTr="009013AC">
        <w:trPr>
          <w:trHeight w:val="1740"/>
        </w:trPr>
        <w:tc>
          <w:tcPr>
            <w:tcW w:w="1614" w:type="pct"/>
          </w:tcPr>
          <w:p w14:paraId="02A9645E" w14:textId="77777777" w:rsidR="001B1650" w:rsidRPr="00E80023" w:rsidRDefault="001B1650" w:rsidP="009013AC">
            <w:pPr>
              <w:rPr>
                <w:color w:val="000000"/>
              </w:rPr>
            </w:pPr>
            <w:r w:rsidRPr="00E80023">
              <w:rPr>
                <w:color w:val="000000"/>
              </w:rPr>
              <w:t xml:space="preserve">Tanner-Smith EE, </w:t>
            </w:r>
            <w:proofErr w:type="spellStart"/>
            <w:r w:rsidRPr="00E80023">
              <w:rPr>
                <w:color w:val="000000"/>
              </w:rPr>
              <w:t>Steinka</w:t>
            </w:r>
            <w:proofErr w:type="spellEnd"/>
            <w:r w:rsidRPr="00E80023">
              <w:rPr>
                <w:color w:val="000000"/>
              </w:rPr>
              <w:t xml:space="preserve">-Fry KT, Lipsey MW. The effects of </w:t>
            </w:r>
            <w:proofErr w:type="spellStart"/>
            <w:r w:rsidRPr="00E80023">
              <w:rPr>
                <w:color w:val="000000"/>
              </w:rPr>
              <w:t>CenteringPregnancy</w:t>
            </w:r>
            <w:proofErr w:type="spellEnd"/>
            <w:r w:rsidRPr="00E80023">
              <w:rPr>
                <w:color w:val="000000"/>
              </w:rPr>
              <w:t xml:space="preserve"> group prenatal care on gestational age, birth weight, and </w:t>
            </w:r>
            <w:proofErr w:type="spellStart"/>
            <w:r w:rsidRPr="00E80023">
              <w:rPr>
                <w:color w:val="000000"/>
              </w:rPr>
              <w:t>fetal</w:t>
            </w:r>
            <w:proofErr w:type="spellEnd"/>
            <w:r w:rsidRPr="00E80023">
              <w:rPr>
                <w:color w:val="000000"/>
              </w:rPr>
              <w:t xml:space="preserve"> demise. Maternal and child health journal. 2014 May 1;18(4):801-9.</w:t>
            </w:r>
          </w:p>
        </w:tc>
        <w:tc>
          <w:tcPr>
            <w:tcW w:w="427" w:type="pct"/>
          </w:tcPr>
          <w:p w14:paraId="377C1AED"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2F21D975" w14:textId="77777777" w:rsidR="001B1650" w:rsidRPr="00E80023" w:rsidRDefault="001B1650" w:rsidP="009013AC">
            <w:pPr>
              <w:rPr>
                <w:color w:val="000000"/>
              </w:rPr>
            </w:pPr>
            <w:r w:rsidRPr="00E80023">
              <w:rPr>
                <w:color w:val="000000"/>
              </w:rPr>
              <w:t>Non-randomised trial</w:t>
            </w:r>
          </w:p>
        </w:tc>
        <w:tc>
          <w:tcPr>
            <w:tcW w:w="577" w:type="pct"/>
          </w:tcPr>
          <w:p w14:paraId="40A02270" w14:textId="77777777" w:rsidR="001B1650" w:rsidRPr="00E80023" w:rsidRDefault="001B1650" w:rsidP="009013AC">
            <w:pPr>
              <w:rPr>
                <w:color w:val="000000"/>
              </w:rPr>
            </w:pPr>
            <w:r w:rsidRPr="00E80023">
              <w:rPr>
                <w:color w:val="000000"/>
              </w:rPr>
              <w:t>USA</w:t>
            </w:r>
          </w:p>
        </w:tc>
        <w:tc>
          <w:tcPr>
            <w:tcW w:w="570" w:type="pct"/>
          </w:tcPr>
          <w:p w14:paraId="5A5600B9" w14:textId="77777777" w:rsidR="001B1650" w:rsidRPr="00E80023" w:rsidRDefault="001B1650" w:rsidP="009013AC">
            <w:pPr>
              <w:rPr>
                <w:color w:val="000000"/>
              </w:rPr>
            </w:pPr>
            <w:r w:rsidRPr="00E80023">
              <w:rPr>
                <w:color w:val="000000"/>
              </w:rPr>
              <w:t>African Americans, not high clinical risk</w:t>
            </w:r>
          </w:p>
        </w:tc>
        <w:tc>
          <w:tcPr>
            <w:tcW w:w="855" w:type="pct"/>
            <w:vMerge/>
          </w:tcPr>
          <w:p w14:paraId="30669179" w14:textId="77777777" w:rsidR="001B1650" w:rsidRPr="00E80023" w:rsidRDefault="001B1650" w:rsidP="009013AC">
            <w:pPr>
              <w:rPr>
                <w:color w:val="000000"/>
              </w:rPr>
            </w:pPr>
          </w:p>
        </w:tc>
        <w:tc>
          <w:tcPr>
            <w:tcW w:w="399" w:type="pct"/>
          </w:tcPr>
          <w:p w14:paraId="69E7A7BF" w14:textId="77777777" w:rsidR="001B1650" w:rsidRPr="00E80023" w:rsidRDefault="001B1650" w:rsidP="009013AC">
            <w:pPr>
              <w:rPr>
                <w:color w:val="000000"/>
              </w:rPr>
            </w:pPr>
            <w:r w:rsidRPr="00E80023">
              <w:rPr>
                <w:color w:val="000000"/>
              </w:rPr>
              <w:t>Medium</w:t>
            </w:r>
          </w:p>
        </w:tc>
      </w:tr>
      <w:tr w:rsidR="001B1650" w:rsidRPr="00E80023" w14:paraId="3B4871C9" w14:textId="77777777" w:rsidTr="009013AC">
        <w:trPr>
          <w:trHeight w:val="1740"/>
        </w:trPr>
        <w:tc>
          <w:tcPr>
            <w:tcW w:w="1614" w:type="pct"/>
          </w:tcPr>
          <w:p w14:paraId="68B0E693" w14:textId="77777777" w:rsidR="001B1650" w:rsidRPr="00E80023" w:rsidRDefault="001B1650" w:rsidP="009013AC">
            <w:pPr>
              <w:rPr>
                <w:color w:val="000000"/>
              </w:rPr>
            </w:pPr>
            <w:r w:rsidRPr="00E80023">
              <w:rPr>
                <w:color w:val="000000"/>
                <w:lang w:val="de-DE"/>
              </w:rPr>
              <w:lastRenderedPageBreak/>
              <w:t xml:space="preserve">Tanner-Smith EE, Steinka-Fry KT, Gesell SB. </w:t>
            </w:r>
            <w:r w:rsidRPr="00E80023">
              <w:rPr>
                <w:color w:val="000000"/>
              </w:rPr>
              <w:t>Comparative effectiveness of group and individual prenatal care on gestational weight gain. Maternal and child health journal. 2014 Sep 1;18(7):1711-20.</w:t>
            </w:r>
          </w:p>
        </w:tc>
        <w:tc>
          <w:tcPr>
            <w:tcW w:w="427" w:type="pct"/>
          </w:tcPr>
          <w:p w14:paraId="658A84D2"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0E1649F4" w14:textId="77777777" w:rsidR="001B1650" w:rsidRPr="00E80023" w:rsidRDefault="001B1650" w:rsidP="009013AC">
            <w:pPr>
              <w:rPr>
                <w:color w:val="000000"/>
              </w:rPr>
            </w:pPr>
            <w:r w:rsidRPr="00E80023">
              <w:rPr>
                <w:color w:val="000000"/>
              </w:rPr>
              <w:t>Non-randomised trial</w:t>
            </w:r>
          </w:p>
        </w:tc>
        <w:tc>
          <w:tcPr>
            <w:tcW w:w="577" w:type="pct"/>
          </w:tcPr>
          <w:p w14:paraId="081FCB11" w14:textId="77777777" w:rsidR="001B1650" w:rsidRPr="00E80023" w:rsidRDefault="001B1650" w:rsidP="009013AC">
            <w:pPr>
              <w:rPr>
                <w:color w:val="000000"/>
              </w:rPr>
            </w:pPr>
            <w:r w:rsidRPr="00E80023">
              <w:rPr>
                <w:color w:val="000000"/>
              </w:rPr>
              <w:t>USA</w:t>
            </w:r>
          </w:p>
        </w:tc>
        <w:tc>
          <w:tcPr>
            <w:tcW w:w="570" w:type="pct"/>
          </w:tcPr>
          <w:p w14:paraId="46BE1235" w14:textId="77777777" w:rsidR="001B1650" w:rsidRPr="00E80023" w:rsidRDefault="001B1650" w:rsidP="009013AC">
            <w:pPr>
              <w:rPr>
                <w:color w:val="000000"/>
              </w:rPr>
            </w:pPr>
            <w:r w:rsidRPr="00E80023">
              <w:rPr>
                <w:color w:val="000000"/>
              </w:rPr>
              <w:t>Mainly minority groups</w:t>
            </w:r>
          </w:p>
        </w:tc>
        <w:tc>
          <w:tcPr>
            <w:tcW w:w="855" w:type="pct"/>
            <w:vMerge/>
          </w:tcPr>
          <w:p w14:paraId="04CD5C97" w14:textId="77777777" w:rsidR="001B1650" w:rsidRPr="00E80023" w:rsidRDefault="001B1650" w:rsidP="009013AC">
            <w:pPr>
              <w:rPr>
                <w:color w:val="000000"/>
              </w:rPr>
            </w:pPr>
          </w:p>
        </w:tc>
        <w:tc>
          <w:tcPr>
            <w:tcW w:w="399" w:type="pct"/>
          </w:tcPr>
          <w:p w14:paraId="5565BE75" w14:textId="77777777" w:rsidR="001B1650" w:rsidRPr="00E80023" w:rsidRDefault="001B1650" w:rsidP="009013AC">
            <w:pPr>
              <w:rPr>
                <w:color w:val="000000"/>
              </w:rPr>
            </w:pPr>
            <w:r w:rsidRPr="00E80023">
              <w:rPr>
                <w:color w:val="000000"/>
              </w:rPr>
              <w:t>Medium</w:t>
            </w:r>
          </w:p>
        </w:tc>
      </w:tr>
      <w:tr w:rsidR="001B1650" w:rsidRPr="00E80023" w14:paraId="3AEFBE4C" w14:textId="77777777" w:rsidTr="009013AC">
        <w:trPr>
          <w:trHeight w:val="1450"/>
        </w:trPr>
        <w:tc>
          <w:tcPr>
            <w:tcW w:w="1614" w:type="pct"/>
          </w:tcPr>
          <w:p w14:paraId="6541F958" w14:textId="77777777" w:rsidR="001B1650" w:rsidRPr="00E80023" w:rsidRDefault="001B1650" w:rsidP="009013AC">
            <w:pPr>
              <w:rPr>
                <w:color w:val="000000"/>
              </w:rPr>
            </w:pPr>
            <w:r w:rsidRPr="00E80023">
              <w:rPr>
                <w:color w:val="000000"/>
              </w:rPr>
              <w:t xml:space="preserve">Teate A, Leap N, Rising SS, Homer CS. Women's experiences of group antenatal care in Australia—the </w:t>
            </w:r>
            <w:proofErr w:type="spellStart"/>
            <w:r w:rsidRPr="00E80023">
              <w:rPr>
                <w:color w:val="000000"/>
              </w:rPr>
              <w:t>CenteringPregnancy</w:t>
            </w:r>
            <w:proofErr w:type="spellEnd"/>
            <w:r w:rsidRPr="00E80023">
              <w:rPr>
                <w:color w:val="000000"/>
              </w:rPr>
              <w:t xml:space="preserve"> Pilot Study. Midwifery. 2011 Apr 1;27(2):138-45.</w:t>
            </w:r>
          </w:p>
        </w:tc>
        <w:tc>
          <w:tcPr>
            <w:tcW w:w="427" w:type="pct"/>
          </w:tcPr>
          <w:p w14:paraId="2F079031"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50337EDE" w14:textId="77777777" w:rsidR="001B1650" w:rsidRPr="00E80023" w:rsidRDefault="001B1650" w:rsidP="009013AC">
            <w:pPr>
              <w:rPr>
                <w:color w:val="000000"/>
              </w:rPr>
            </w:pPr>
            <w:r w:rsidRPr="00E80023">
              <w:rPr>
                <w:color w:val="000000"/>
              </w:rPr>
              <w:t>Cohort</w:t>
            </w:r>
          </w:p>
        </w:tc>
        <w:tc>
          <w:tcPr>
            <w:tcW w:w="577" w:type="pct"/>
          </w:tcPr>
          <w:p w14:paraId="6296E709" w14:textId="77777777" w:rsidR="001B1650" w:rsidRPr="00E80023" w:rsidRDefault="001B1650" w:rsidP="009013AC">
            <w:pPr>
              <w:rPr>
                <w:color w:val="000000"/>
              </w:rPr>
            </w:pPr>
            <w:r w:rsidRPr="00E80023">
              <w:rPr>
                <w:color w:val="000000"/>
              </w:rPr>
              <w:t>Australia</w:t>
            </w:r>
          </w:p>
        </w:tc>
        <w:tc>
          <w:tcPr>
            <w:tcW w:w="570" w:type="pct"/>
          </w:tcPr>
          <w:p w14:paraId="522A1CAF" w14:textId="77777777" w:rsidR="001B1650" w:rsidRPr="00E80023" w:rsidRDefault="001B1650" w:rsidP="009013AC">
            <w:pPr>
              <w:rPr>
                <w:color w:val="000000"/>
              </w:rPr>
            </w:pPr>
            <w:r w:rsidRPr="00E80023">
              <w:rPr>
                <w:color w:val="000000"/>
              </w:rPr>
              <w:t>Low risk women</w:t>
            </w:r>
          </w:p>
        </w:tc>
        <w:tc>
          <w:tcPr>
            <w:tcW w:w="855" w:type="pct"/>
            <w:vMerge w:val="restart"/>
          </w:tcPr>
          <w:p w14:paraId="349B4C4D"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4CB00F0" w14:textId="77777777" w:rsidR="001B1650" w:rsidRPr="00E80023" w:rsidRDefault="001B1650" w:rsidP="009013AC">
            <w:pPr>
              <w:rPr>
                <w:color w:val="000000"/>
              </w:rPr>
            </w:pPr>
            <w:r w:rsidRPr="00E80023">
              <w:rPr>
                <w:color w:val="000000"/>
              </w:rPr>
              <w:t>High</w:t>
            </w:r>
          </w:p>
        </w:tc>
      </w:tr>
      <w:tr w:rsidR="001B1650" w:rsidRPr="00E80023" w14:paraId="10F1B85F" w14:textId="77777777" w:rsidTr="009013AC">
        <w:trPr>
          <w:trHeight w:val="1450"/>
        </w:trPr>
        <w:tc>
          <w:tcPr>
            <w:tcW w:w="1614" w:type="pct"/>
          </w:tcPr>
          <w:p w14:paraId="1A642B8D" w14:textId="77777777" w:rsidR="001B1650" w:rsidRPr="00E80023" w:rsidRDefault="001B1650" w:rsidP="009013AC">
            <w:pPr>
              <w:rPr>
                <w:color w:val="000000"/>
              </w:rPr>
            </w:pPr>
            <w:r w:rsidRPr="00E80023">
              <w:rPr>
                <w:color w:val="000000"/>
              </w:rPr>
              <w:t xml:space="preserve">Teate A, Leap N, Homer CS. Midwives’ experiences of becoming </w:t>
            </w:r>
            <w:proofErr w:type="spellStart"/>
            <w:r w:rsidRPr="00E80023">
              <w:rPr>
                <w:color w:val="000000"/>
              </w:rPr>
              <w:t>CenteringPregnancy</w:t>
            </w:r>
            <w:proofErr w:type="spellEnd"/>
            <w:r w:rsidRPr="00E80023">
              <w:rPr>
                <w:color w:val="000000"/>
              </w:rPr>
              <w:t xml:space="preserve"> facilitators: A pilot study in Sydney, Australia. Women and Birth. 2013 Mar 1;26(1</w:t>
            </w:r>
            <w:proofErr w:type="gramStart"/>
            <w:r w:rsidRPr="00E80023">
              <w:rPr>
                <w:color w:val="000000"/>
              </w:rPr>
              <w:t>):e</w:t>
            </w:r>
            <w:proofErr w:type="gramEnd"/>
            <w:r w:rsidRPr="00E80023">
              <w:rPr>
                <w:color w:val="000000"/>
              </w:rPr>
              <w:t>31-6.</w:t>
            </w:r>
          </w:p>
        </w:tc>
        <w:tc>
          <w:tcPr>
            <w:tcW w:w="427" w:type="pct"/>
          </w:tcPr>
          <w:p w14:paraId="0FE76DB5"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C68760C" w14:textId="77777777" w:rsidR="001B1650" w:rsidRPr="00E80023" w:rsidRDefault="001B1650" w:rsidP="009013AC">
            <w:pPr>
              <w:rPr>
                <w:color w:val="000000"/>
              </w:rPr>
            </w:pPr>
            <w:r w:rsidRPr="00E80023">
              <w:rPr>
                <w:color w:val="000000"/>
              </w:rPr>
              <w:t>Qualitative</w:t>
            </w:r>
          </w:p>
        </w:tc>
        <w:tc>
          <w:tcPr>
            <w:tcW w:w="577" w:type="pct"/>
          </w:tcPr>
          <w:p w14:paraId="0E85742B" w14:textId="77777777" w:rsidR="001B1650" w:rsidRPr="00E80023" w:rsidRDefault="001B1650" w:rsidP="009013AC">
            <w:pPr>
              <w:rPr>
                <w:color w:val="000000"/>
              </w:rPr>
            </w:pPr>
            <w:r w:rsidRPr="00E80023">
              <w:rPr>
                <w:color w:val="000000"/>
              </w:rPr>
              <w:t>Australia</w:t>
            </w:r>
          </w:p>
        </w:tc>
        <w:tc>
          <w:tcPr>
            <w:tcW w:w="570" w:type="pct"/>
          </w:tcPr>
          <w:p w14:paraId="30C645E0" w14:textId="77777777" w:rsidR="001B1650" w:rsidRPr="00E80023" w:rsidRDefault="001B1650" w:rsidP="009013AC">
            <w:pPr>
              <w:rPr>
                <w:color w:val="000000"/>
              </w:rPr>
            </w:pPr>
            <w:r w:rsidRPr="00E80023">
              <w:rPr>
                <w:color w:val="000000"/>
              </w:rPr>
              <w:t>Not specified</w:t>
            </w:r>
          </w:p>
        </w:tc>
        <w:tc>
          <w:tcPr>
            <w:tcW w:w="855" w:type="pct"/>
            <w:vMerge/>
          </w:tcPr>
          <w:p w14:paraId="41737B51" w14:textId="77777777" w:rsidR="001B1650" w:rsidRPr="00E80023" w:rsidRDefault="001B1650" w:rsidP="009013AC">
            <w:pPr>
              <w:rPr>
                <w:color w:val="000000"/>
              </w:rPr>
            </w:pPr>
          </w:p>
        </w:tc>
        <w:tc>
          <w:tcPr>
            <w:tcW w:w="399" w:type="pct"/>
          </w:tcPr>
          <w:p w14:paraId="064E9D35" w14:textId="77777777" w:rsidR="001B1650" w:rsidRPr="00E80023" w:rsidRDefault="001B1650" w:rsidP="009013AC">
            <w:pPr>
              <w:rPr>
                <w:color w:val="000000"/>
              </w:rPr>
            </w:pPr>
            <w:r w:rsidRPr="00E80023">
              <w:rPr>
                <w:color w:val="000000"/>
              </w:rPr>
              <w:t>High</w:t>
            </w:r>
          </w:p>
        </w:tc>
      </w:tr>
      <w:tr w:rsidR="001B1650" w:rsidRPr="00E80023" w14:paraId="760B9F3B" w14:textId="77777777" w:rsidTr="009013AC">
        <w:trPr>
          <w:trHeight w:val="1740"/>
        </w:trPr>
        <w:tc>
          <w:tcPr>
            <w:tcW w:w="1614" w:type="pct"/>
          </w:tcPr>
          <w:p w14:paraId="243ADE3E" w14:textId="77777777" w:rsidR="001B1650" w:rsidRPr="00E80023" w:rsidRDefault="001B1650" w:rsidP="009013AC">
            <w:pPr>
              <w:rPr>
                <w:color w:val="000000"/>
              </w:rPr>
            </w:pPr>
            <w:r w:rsidRPr="00E80023">
              <w:rPr>
                <w:color w:val="000000"/>
              </w:rPr>
              <w:t xml:space="preserve">Trudnak TE, Arboleda E, Kirby RS, Perrin K. Outcomes of Latina women in </w:t>
            </w:r>
            <w:proofErr w:type="spellStart"/>
            <w:r w:rsidRPr="00E80023">
              <w:rPr>
                <w:color w:val="000000"/>
              </w:rPr>
              <w:t>CenteringPregnancy</w:t>
            </w:r>
            <w:proofErr w:type="spellEnd"/>
            <w:r w:rsidRPr="00E80023">
              <w:rPr>
                <w:color w:val="000000"/>
              </w:rPr>
              <w:t xml:space="preserve"> group prenatal care compared with individual prenatal care. Journal of midwifery &amp; women's health. 2013 Jul 1;58(4):396-403.</w:t>
            </w:r>
          </w:p>
        </w:tc>
        <w:tc>
          <w:tcPr>
            <w:tcW w:w="427" w:type="pct"/>
          </w:tcPr>
          <w:p w14:paraId="016CC02D"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4415350C" w14:textId="77777777" w:rsidR="001B1650" w:rsidRPr="00E80023" w:rsidRDefault="001B1650" w:rsidP="009013AC">
            <w:pPr>
              <w:rPr>
                <w:color w:val="000000"/>
              </w:rPr>
            </w:pPr>
            <w:r w:rsidRPr="00E80023">
              <w:rPr>
                <w:color w:val="000000"/>
              </w:rPr>
              <w:t>Cohort</w:t>
            </w:r>
          </w:p>
        </w:tc>
        <w:tc>
          <w:tcPr>
            <w:tcW w:w="577" w:type="pct"/>
          </w:tcPr>
          <w:p w14:paraId="7CA0D7C3" w14:textId="77777777" w:rsidR="001B1650" w:rsidRPr="00E80023" w:rsidRDefault="001B1650" w:rsidP="009013AC">
            <w:pPr>
              <w:rPr>
                <w:color w:val="000000"/>
              </w:rPr>
            </w:pPr>
            <w:r w:rsidRPr="00E80023">
              <w:rPr>
                <w:color w:val="000000"/>
              </w:rPr>
              <w:t>USA</w:t>
            </w:r>
          </w:p>
        </w:tc>
        <w:tc>
          <w:tcPr>
            <w:tcW w:w="570" w:type="pct"/>
          </w:tcPr>
          <w:p w14:paraId="4182474E" w14:textId="77777777" w:rsidR="001B1650" w:rsidRPr="00E80023" w:rsidRDefault="001B1650" w:rsidP="009013AC">
            <w:pPr>
              <w:rPr>
                <w:color w:val="000000"/>
              </w:rPr>
            </w:pPr>
            <w:r w:rsidRPr="00E80023">
              <w:rPr>
                <w:color w:val="000000"/>
              </w:rPr>
              <w:t>Latina, Spanish-speaking women</w:t>
            </w:r>
          </w:p>
        </w:tc>
        <w:tc>
          <w:tcPr>
            <w:tcW w:w="855" w:type="pct"/>
          </w:tcPr>
          <w:p w14:paraId="3DF651BB"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DAA36F8" w14:textId="77777777" w:rsidR="001B1650" w:rsidRPr="00E80023" w:rsidRDefault="001B1650" w:rsidP="009013AC">
            <w:r w:rsidRPr="00E80023">
              <w:t>High</w:t>
            </w:r>
          </w:p>
        </w:tc>
      </w:tr>
      <w:tr w:rsidR="001B1650" w:rsidRPr="00E80023" w14:paraId="4579C399" w14:textId="77777777" w:rsidTr="009013AC">
        <w:trPr>
          <w:trHeight w:val="1740"/>
        </w:trPr>
        <w:tc>
          <w:tcPr>
            <w:tcW w:w="1614" w:type="pct"/>
          </w:tcPr>
          <w:p w14:paraId="36E8A427" w14:textId="77777777" w:rsidR="001B1650" w:rsidRPr="00E80023" w:rsidRDefault="001B1650" w:rsidP="009013AC">
            <w:pPr>
              <w:rPr>
                <w:color w:val="000000"/>
              </w:rPr>
            </w:pPr>
            <w:proofErr w:type="spellStart"/>
            <w:r w:rsidRPr="00E80023">
              <w:rPr>
                <w:color w:val="000000"/>
              </w:rPr>
              <w:lastRenderedPageBreak/>
              <w:t>Vonderheid</w:t>
            </w:r>
            <w:proofErr w:type="spellEnd"/>
            <w:r w:rsidRPr="00E80023">
              <w:rPr>
                <w:color w:val="000000"/>
              </w:rPr>
              <w:t xml:space="preserve"> SC, Carrie SK, Norr KF, Grady MA, Westdahl CM. Using focus groups and social marketing to strengthen promotion of group prenatal care. Advances in Nursing Science. 2013 Oct 1;36(4):320-35.</w:t>
            </w:r>
          </w:p>
        </w:tc>
        <w:tc>
          <w:tcPr>
            <w:tcW w:w="427" w:type="pct"/>
          </w:tcPr>
          <w:p w14:paraId="15EE409D"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703195B5" w14:textId="77777777" w:rsidR="001B1650" w:rsidRPr="00E80023" w:rsidRDefault="001B1650" w:rsidP="009013AC">
            <w:pPr>
              <w:rPr>
                <w:color w:val="000000"/>
              </w:rPr>
            </w:pPr>
            <w:r w:rsidRPr="00E80023">
              <w:rPr>
                <w:color w:val="000000"/>
              </w:rPr>
              <w:t>Qualitative</w:t>
            </w:r>
          </w:p>
        </w:tc>
        <w:tc>
          <w:tcPr>
            <w:tcW w:w="577" w:type="pct"/>
          </w:tcPr>
          <w:p w14:paraId="39493651" w14:textId="77777777" w:rsidR="001B1650" w:rsidRPr="00E80023" w:rsidRDefault="001B1650" w:rsidP="009013AC">
            <w:pPr>
              <w:rPr>
                <w:color w:val="000000"/>
              </w:rPr>
            </w:pPr>
            <w:r w:rsidRPr="00E80023">
              <w:rPr>
                <w:color w:val="000000"/>
              </w:rPr>
              <w:t>USA</w:t>
            </w:r>
          </w:p>
        </w:tc>
        <w:tc>
          <w:tcPr>
            <w:tcW w:w="570" w:type="pct"/>
          </w:tcPr>
          <w:p w14:paraId="48B59B1D" w14:textId="77777777" w:rsidR="001B1650" w:rsidRPr="00E80023" w:rsidRDefault="001B1650" w:rsidP="009013AC">
            <w:pPr>
              <w:rPr>
                <w:color w:val="000000"/>
              </w:rPr>
            </w:pPr>
            <w:r w:rsidRPr="00E80023">
              <w:rPr>
                <w:color w:val="000000"/>
              </w:rPr>
              <w:t>n/a</w:t>
            </w:r>
          </w:p>
        </w:tc>
        <w:tc>
          <w:tcPr>
            <w:tcW w:w="855" w:type="pct"/>
          </w:tcPr>
          <w:p w14:paraId="7A0C91A1"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4F3BD57C" w14:textId="77777777" w:rsidR="001B1650" w:rsidRPr="00E80023" w:rsidRDefault="001B1650" w:rsidP="009013AC">
            <w:pPr>
              <w:rPr>
                <w:color w:val="000000"/>
              </w:rPr>
            </w:pPr>
            <w:r w:rsidRPr="00E80023">
              <w:rPr>
                <w:color w:val="000000"/>
              </w:rPr>
              <w:t>High</w:t>
            </w:r>
          </w:p>
        </w:tc>
      </w:tr>
      <w:tr w:rsidR="001B1650" w:rsidRPr="00E80023" w14:paraId="56DC1653" w14:textId="77777777" w:rsidTr="009013AC">
        <w:trPr>
          <w:trHeight w:val="3190"/>
        </w:trPr>
        <w:tc>
          <w:tcPr>
            <w:tcW w:w="1614" w:type="pct"/>
          </w:tcPr>
          <w:p w14:paraId="6B519E58" w14:textId="77777777" w:rsidR="001B1650" w:rsidRPr="00E80023" w:rsidRDefault="001B1650" w:rsidP="009013AC">
            <w:pPr>
              <w:rPr>
                <w:color w:val="000000"/>
              </w:rPr>
            </w:pPr>
            <w:r w:rsidRPr="00E80023">
              <w:rPr>
                <w:color w:val="000000"/>
                <w:lang w:val="nl-NL"/>
              </w:rPr>
              <w:t xml:space="preserve">Wedin K, Molin J, Svalenius EL. </w:t>
            </w:r>
            <w:r w:rsidRPr="00E80023">
              <w:rPr>
                <w:color w:val="000000"/>
              </w:rPr>
              <w:t>Group antenatal care: new pedagogic method for antenatal care—a pilot study. Midwifery. 2010 Aug 1;26(4):389-93.</w:t>
            </w:r>
          </w:p>
        </w:tc>
        <w:tc>
          <w:tcPr>
            <w:tcW w:w="427" w:type="pct"/>
          </w:tcPr>
          <w:p w14:paraId="35348709"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3B2D41DB" w14:textId="77777777" w:rsidR="001B1650" w:rsidRPr="00E80023" w:rsidRDefault="001B1650" w:rsidP="009013AC">
            <w:pPr>
              <w:rPr>
                <w:color w:val="000000"/>
              </w:rPr>
            </w:pPr>
            <w:r w:rsidRPr="00E80023">
              <w:rPr>
                <w:color w:val="000000"/>
              </w:rPr>
              <w:t>Non-randomised trial</w:t>
            </w:r>
          </w:p>
        </w:tc>
        <w:tc>
          <w:tcPr>
            <w:tcW w:w="577" w:type="pct"/>
          </w:tcPr>
          <w:p w14:paraId="52444360" w14:textId="77777777" w:rsidR="001B1650" w:rsidRPr="00E80023" w:rsidRDefault="001B1650" w:rsidP="009013AC">
            <w:pPr>
              <w:rPr>
                <w:color w:val="000000"/>
              </w:rPr>
            </w:pPr>
            <w:r w:rsidRPr="00E80023">
              <w:rPr>
                <w:color w:val="000000"/>
              </w:rPr>
              <w:t>Sweden</w:t>
            </w:r>
          </w:p>
        </w:tc>
        <w:tc>
          <w:tcPr>
            <w:tcW w:w="570" w:type="pct"/>
          </w:tcPr>
          <w:p w14:paraId="1FD9AB65" w14:textId="77777777" w:rsidR="001B1650" w:rsidRPr="00E80023" w:rsidRDefault="001B1650" w:rsidP="009013AC">
            <w:pPr>
              <w:rPr>
                <w:color w:val="000000"/>
              </w:rPr>
            </w:pPr>
            <w:r w:rsidRPr="00E80023">
              <w:rPr>
                <w:color w:val="000000"/>
              </w:rPr>
              <w:t>General population group</w:t>
            </w:r>
          </w:p>
        </w:tc>
        <w:tc>
          <w:tcPr>
            <w:tcW w:w="855" w:type="pct"/>
          </w:tcPr>
          <w:p w14:paraId="7C90FC48" w14:textId="77777777" w:rsidR="001B1650" w:rsidRPr="00E80023" w:rsidRDefault="001B1650" w:rsidP="009013AC">
            <w:pPr>
              <w:rPr>
                <w:color w:val="000000"/>
              </w:rPr>
            </w:pPr>
            <w:r w:rsidRPr="00E80023">
              <w:rPr>
                <w:color w:val="000000"/>
              </w:rPr>
              <w:t>Group antenatal care model (not named)</w:t>
            </w:r>
            <w:r w:rsidRPr="00E80023">
              <w:rPr>
                <w:color w:val="000000"/>
              </w:rPr>
              <w:br/>
            </w:r>
            <w:r w:rsidRPr="00E80023">
              <w:rPr>
                <w:color w:val="000000"/>
              </w:rPr>
              <w:br/>
              <w:t xml:space="preserve">Parent education with medical check-ups. Groups of around 6 women. 1 hour of group discussions with second hour of women with 10min 1:1 checks while discussions continue. All women still get 1:1 </w:t>
            </w:r>
            <w:proofErr w:type="gramStart"/>
            <w:r w:rsidRPr="00E80023">
              <w:rPr>
                <w:color w:val="000000"/>
              </w:rPr>
              <w:t>appointments</w:t>
            </w:r>
            <w:proofErr w:type="gramEnd"/>
            <w:r w:rsidRPr="00E80023">
              <w:rPr>
                <w:color w:val="000000"/>
              </w:rPr>
              <w:t xml:space="preserve"> - group is in addition.</w:t>
            </w:r>
          </w:p>
        </w:tc>
        <w:tc>
          <w:tcPr>
            <w:tcW w:w="399" w:type="pct"/>
          </w:tcPr>
          <w:p w14:paraId="612B5801" w14:textId="77777777" w:rsidR="001B1650" w:rsidRPr="00E80023" w:rsidRDefault="001B1650" w:rsidP="009013AC">
            <w:pPr>
              <w:rPr>
                <w:color w:val="000000"/>
              </w:rPr>
            </w:pPr>
            <w:r w:rsidRPr="00E80023">
              <w:rPr>
                <w:color w:val="000000"/>
              </w:rPr>
              <w:t>Medium</w:t>
            </w:r>
          </w:p>
        </w:tc>
      </w:tr>
      <w:tr w:rsidR="001B1650" w:rsidRPr="00E80023" w14:paraId="7FC297DA" w14:textId="77777777" w:rsidTr="009013AC">
        <w:trPr>
          <w:trHeight w:val="1160"/>
        </w:trPr>
        <w:tc>
          <w:tcPr>
            <w:tcW w:w="1614" w:type="pct"/>
          </w:tcPr>
          <w:p w14:paraId="54514093" w14:textId="77777777" w:rsidR="001B1650" w:rsidRPr="00E80023" w:rsidRDefault="001B1650" w:rsidP="009013AC">
            <w:pPr>
              <w:rPr>
                <w:color w:val="000000"/>
              </w:rPr>
            </w:pPr>
            <w:r w:rsidRPr="00E80023">
              <w:rPr>
                <w:color w:val="000000"/>
              </w:rPr>
              <w:t xml:space="preserve">Xaverius PK, Grady MA. </w:t>
            </w:r>
            <w:proofErr w:type="spellStart"/>
            <w:r w:rsidRPr="00E80023">
              <w:rPr>
                <w:color w:val="000000"/>
              </w:rPr>
              <w:t>Centering</w:t>
            </w:r>
            <w:proofErr w:type="spellEnd"/>
            <w:r w:rsidRPr="00E80023">
              <w:rPr>
                <w:color w:val="000000"/>
              </w:rPr>
              <w:t xml:space="preserve"> pregnancy in Missouri: a system level analysis. The Scientific World Journal. 2014;2014.</w:t>
            </w:r>
          </w:p>
        </w:tc>
        <w:tc>
          <w:tcPr>
            <w:tcW w:w="427" w:type="pct"/>
          </w:tcPr>
          <w:p w14:paraId="4C2719C0" w14:textId="77777777" w:rsidR="001B1650" w:rsidRPr="00E80023" w:rsidRDefault="001B1650" w:rsidP="009013AC">
            <w:pPr>
              <w:rPr>
                <w:color w:val="000000"/>
              </w:rPr>
            </w:pPr>
            <w:r w:rsidRPr="00E80023">
              <w:rPr>
                <w:color w:val="000000"/>
              </w:rPr>
              <w:t xml:space="preserve">Written </w:t>
            </w:r>
            <w:r w:rsidRPr="00E80023">
              <w:rPr>
                <w:color w:val="000000"/>
              </w:rPr>
              <w:br/>
              <w:t>Empirical data</w:t>
            </w:r>
          </w:p>
        </w:tc>
        <w:tc>
          <w:tcPr>
            <w:tcW w:w="558" w:type="pct"/>
          </w:tcPr>
          <w:p w14:paraId="1313A622" w14:textId="77777777" w:rsidR="001B1650" w:rsidRPr="00E80023" w:rsidRDefault="001B1650" w:rsidP="009013AC">
            <w:pPr>
              <w:rPr>
                <w:color w:val="000000"/>
              </w:rPr>
            </w:pPr>
            <w:r w:rsidRPr="00E80023">
              <w:rPr>
                <w:color w:val="000000"/>
              </w:rPr>
              <w:t>Cohort</w:t>
            </w:r>
          </w:p>
        </w:tc>
        <w:tc>
          <w:tcPr>
            <w:tcW w:w="577" w:type="pct"/>
          </w:tcPr>
          <w:p w14:paraId="73D90F7C" w14:textId="77777777" w:rsidR="001B1650" w:rsidRPr="00E80023" w:rsidRDefault="001B1650" w:rsidP="009013AC">
            <w:pPr>
              <w:rPr>
                <w:color w:val="000000"/>
              </w:rPr>
            </w:pPr>
            <w:r w:rsidRPr="00E80023">
              <w:rPr>
                <w:color w:val="000000"/>
              </w:rPr>
              <w:t>USA</w:t>
            </w:r>
          </w:p>
        </w:tc>
        <w:tc>
          <w:tcPr>
            <w:tcW w:w="570" w:type="pct"/>
          </w:tcPr>
          <w:p w14:paraId="6933FD88" w14:textId="77777777" w:rsidR="001B1650" w:rsidRPr="00E80023" w:rsidRDefault="001B1650" w:rsidP="009013AC">
            <w:pPr>
              <w:rPr>
                <w:color w:val="000000"/>
              </w:rPr>
            </w:pPr>
            <w:r w:rsidRPr="00E80023">
              <w:rPr>
                <w:color w:val="000000"/>
              </w:rPr>
              <w:t>Not specified</w:t>
            </w:r>
          </w:p>
        </w:tc>
        <w:tc>
          <w:tcPr>
            <w:tcW w:w="855" w:type="pct"/>
          </w:tcPr>
          <w:p w14:paraId="0A92436B" w14:textId="77777777" w:rsidR="001B1650" w:rsidRPr="00E80023" w:rsidRDefault="001B1650" w:rsidP="009013AC">
            <w:pPr>
              <w:rPr>
                <w:color w:val="000000"/>
              </w:rPr>
            </w:pPr>
            <w:proofErr w:type="spellStart"/>
            <w:r w:rsidRPr="00E80023">
              <w:rPr>
                <w:color w:val="000000"/>
              </w:rPr>
              <w:t>CenteringPregnancy</w:t>
            </w:r>
            <w:proofErr w:type="spellEnd"/>
          </w:p>
        </w:tc>
        <w:tc>
          <w:tcPr>
            <w:tcW w:w="399" w:type="pct"/>
          </w:tcPr>
          <w:p w14:paraId="283120C3" w14:textId="77777777" w:rsidR="001B1650" w:rsidRPr="00E80023" w:rsidRDefault="001B1650" w:rsidP="009013AC">
            <w:pPr>
              <w:rPr>
                <w:color w:val="000000"/>
              </w:rPr>
            </w:pPr>
            <w:r w:rsidRPr="00E80023">
              <w:rPr>
                <w:color w:val="000000"/>
              </w:rPr>
              <w:t>Medium</w:t>
            </w:r>
          </w:p>
        </w:tc>
      </w:tr>
    </w:tbl>
    <w:p w14:paraId="67487D2E" w14:textId="77777777" w:rsidR="001B1650" w:rsidRPr="00E80023" w:rsidRDefault="001B1650" w:rsidP="001B1650">
      <w:pPr>
        <w:pStyle w:val="Paragraph"/>
        <w:rPr>
          <w:b/>
          <w:bCs/>
          <w:szCs w:val="28"/>
        </w:rPr>
      </w:pPr>
    </w:p>
    <w:p w14:paraId="62F738A2" w14:textId="77777777" w:rsidR="001B1650" w:rsidRPr="00E80023" w:rsidRDefault="001B1650" w:rsidP="001B1650">
      <w:pPr>
        <w:rPr>
          <w:rFonts w:ascii="Times New Roman" w:hAnsi="Times New Roman" w:cs="Times New Roman"/>
          <w:b/>
          <w:bCs/>
          <w:szCs w:val="28"/>
        </w:rPr>
      </w:pPr>
    </w:p>
    <w:p w14:paraId="41448069" w14:textId="77777777" w:rsidR="001B1650" w:rsidRPr="00E80023" w:rsidRDefault="001B1650" w:rsidP="001B1650">
      <w:pPr>
        <w:rPr>
          <w:rFonts w:ascii="Times New Roman" w:hAnsi="Times New Roman" w:cs="Times New Roman"/>
        </w:rPr>
        <w:sectPr w:rsidR="001B1650" w:rsidRPr="00E80023" w:rsidSect="00EF5D32">
          <w:pgSz w:w="16840" w:h="11901" w:orient="landscape" w:code="9"/>
          <w:pgMar w:top="1701" w:right="1418" w:bottom="1701" w:left="1418" w:header="709" w:footer="709" w:gutter="0"/>
          <w:cols w:space="708"/>
          <w:docGrid w:linePitch="360"/>
        </w:sectPr>
      </w:pPr>
    </w:p>
    <w:p w14:paraId="395F8BDB" w14:textId="25A28E61" w:rsidR="009254C0" w:rsidRPr="00E80023" w:rsidRDefault="003644EF" w:rsidP="009254C0">
      <w:pPr>
        <w:keepNext/>
        <w:spacing w:before="360" w:after="60" w:line="360" w:lineRule="auto"/>
        <w:ind w:right="567"/>
        <w:contextualSpacing/>
        <w:outlineLvl w:val="1"/>
        <w:rPr>
          <w:rFonts w:ascii="Times New Roman" w:eastAsia="Times New Roman" w:hAnsi="Times New Roman" w:cs="Times New Roman"/>
          <w:b/>
          <w:bCs/>
          <w:sz w:val="24"/>
          <w:szCs w:val="28"/>
          <w:lang w:eastAsia="en-GB"/>
        </w:rPr>
      </w:pPr>
      <w:r w:rsidRPr="00E80023">
        <w:rPr>
          <w:rFonts w:ascii="Times New Roman" w:eastAsia="Times New Roman" w:hAnsi="Times New Roman" w:cs="Times New Roman"/>
          <w:b/>
          <w:bCs/>
          <w:sz w:val="24"/>
          <w:szCs w:val="28"/>
          <w:lang w:eastAsia="en-GB"/>
        </w:rPr>
        <w:lastRenderedPageBreak/>
        <w:t xml:space="preserve">Supplementary </w:t>
      </w:r>
      <w:r w:rsidR="00AE4450" w:rsidRPr="00E80023">
        <w:rPr>
          <w:rFonts w:ascii="Times New Roman" w:eastAsia="Times New Roman" w:hAnsi="Times New Roman" w:cs="Times New Roman"/>
          <w:b/>
          <w:bCs/>
          <w:sz w:val="24"/>
          <w:szCs w:val="28"/>
          <w:lang w:eastAsia="en-GB"/>
        </w:rPr>
        <w:t>file</w:t>
      </w:r>
      <w:r w:rsidR="009254C0" w:rsidRPr="00E80023">
        <w:rPr>
          <w:rFonts w:ascii="Times New Roman" w:eastAsia="Times New Roman" w:hAnsi="Times New Roman" w:cs="Times New Roman"/>
          <w:b/>
          <w:bCs/>
          <w:sz w:val="24"/>
          <w:szCs w:val="28"/>
          <w:lang w:eastAsia="en-GB"/>
        </w:rPr>
        <w:t xml:space="preserve"> </w:t>
      </w:r>
      <w:r w:rsidRPr="00E80023">
        <w:rPr>
          <w:rFonts w:ascii="Times New Roman" w:eastAsia="Times New Roman" w:hAnsi="Times New Roman" w:cs="Times New Roman"/>
          <w:b/>
          <w:bCs/>
          <w:sz w:val="24"/>
          <w:szCs w:val="28"/>
          <w:lang w:eastAsia="en-GB"/>
        </w:rPr>
        <w:t>2</w:t>
      </w:r>
      <w:r w:rsidR="009254C0" w:rsidRPr="00E80023">
        <w:rPr>
          <w:rFonts w:ascii="Times New Roman" w:eastAsia="Times New Roman" w:hAnsi="Times New Roman" w:cs="Times New Roman"/>
          <w:b/>
          <w:bCs/>
          <w:sz w:val="24"/>
          <w:szCs w:val="28"/>
          <w:lang w:eastAsia="en-GB"/>
        </w:rPr>
        <w:t>: Summary</w:t>
      </w:r>
      <w:r w:rsidR="00AE4450" w:rsidRPr="00E80023">
        <w:rPr>
          <w:rFonts w:ascii="Times New Roman" w:eastAsia="Times New Roman" w:hAnsi="Times New Roman" w:cs="Times New Roman"/>
          <w:b/>
          <w:bCs/>
          <w:sz w:val="24"/>
          <w:szCs w:val="28"/>
          <w:lang w:eastAsia="en-GB"/>
        </w:rPr>
        <w:t xml:space="preserve"> table</w:t>
      </w:r>
      <w:r w:rsidR="009254C0" w:rsidRPr="00E80023">
        <w:rPr>
          <w:rFonts w:ascii="Times New Roman" w:eastAsia="Times New Roman" w:hAnsi="Times New Roman" w:cs="Times New Roman"/>
          <w:b/>
          <w:bCs/>
          <w:sz w:val="24"/>
          <w:szCs w:val="28"/>
          <w:lang w:eastAsia="en-GB"/>
        </w:rPr>
        <w:t xml:space="preserve"> of sources included in the review </w:t>
      </w:r>
      <w:proofErr w:type="gramStart"/>
      <w:r w:rsidR="009254C0" w:rsidRPr="00E80023">
        <w:rPr>
          <w:rFonts w:ascii="Times New Roman" w:eastAsia="Times New Roman" w:hAnsi="Times New Roman" w:cs="Times New Roman"/>
          <w:b/>
          <w:bCs/>
          <w:sz w:val="24"/>
          <w:szCs w:val="28"/>
          <w:lang w:eastAsia="en-GB"/>
        </w:rPr>
        <w:t>update</w:t>
      </w:r>
      <w:proofErr w:type="gramEnd"/>
    </w:p>
    <w:tbl>
      <w:tblPr>
        <w:tblStyle w:val="TableGridLight"/>
        <w:tblW w:w="5000" w:type="pct"/>
        <w:tblLook w:val="04A0" w:firstRow="1" w:lastRow="0" w:firstColumn="1" w:lastColumn="0" w:noHBand="0" w:noVBand="1"/>
      </w:tblPr>
      <w:tblGrid>
        <w:gridCol w:w="4530"/>
        <w:gridCol w:w="1395"/>
        <w:gridCol w:w="8023"/>
      </w:tblGrid>
      <w:tr w:rsidR="001B1650" w:rsidRPr="00E80023" w14:paraId="2CD4A3BC" w14:textId="77777777" w:rsidTr="002D40FC">
        <w:trPr>
          <w:trHeight w:val="58"/>
          <w:tblHeader/>
        </w:trPr>
        <w:tc>
          <w:tcPr>
            <w:tcW w:w="1624" w:type="pct"/>
          </w:tcPr>
          <w:p w14:paraId="01159797" w14:textId="77777777" w:rsidR="001B1650" w:rsidRPr="00E80023" w:rsidRDefault="001B1650" w:rsidP="009013AC">
            <w:pPr>
              <w:rPr>
                <w:b/>
                <w:bCs/>
              </w:rPr>
            </w:pPr>
            <w:r w:rsidRPr="00E80023">
              <w:rPr>
                <w:b/>
                <w:bCs/>
              </w:rPr>
              <w:t>Full citation</w:t>
            </w:r>
          </w:p>
        </w:tc>
        <w:tc>
          <w:tcPr>
            <w:tcW w:w="500" w:type="pct"/>
            <w:vAlign w:val="center"/>
          </w:tcPr>
          <w:p w14:paraId="346523F1" w14:textId="77777777" w:rsidR="001B1650" w:rsidRPr="00E80023" w:rsidRDefault="001B1650" w:rsidP="00E64E83">
            <w:pPr>
              <w:jc w:val="center"/>
              <w:rPr>
                <w:b/>
                <w:bCs/>
              </w:rPr>
            </w:pPr>
            <w:r w:rsidRPr="00E80023">
              <w:rPr>
                <w:b/>
                <w:bCs/>
              </w:rPr>
              <w:t>Country</w:t>
            </w:r>
          </w:p>
        </w:tc>
        <w:tc>
          <w:tcPr>
            <w:tcW w:w="2876" w:type="pct"/>
          </w:tcPr>
          <w:p w14:paraId="2720B536" w14:textId="77777777" w:rsidR="001B1650" w:rsidRPr="00E80023" w:rsidRDefault="001B1650" w:rsidP="009013AC">
            <w:pPr>
              <w:rPr>
                <w:b/>
                <w:bCs/>
              </w:rPr>
            </w:pPr>
            <w:r w:rsidRPr="00E80023">
              <w:rPr>
                <w:b/>
                <w:bCs/>
              </w:rPr>
              <w:t xml:space="preserve">Outline of study and whether any new data relevant to the review – that would amend or enhance the analysis </w:t>
            </w:r>
          </w:p>
        </w:tc>
      </w:tr>
      <w:tr w:rsidR="001B1650" w:rsidRPr="00E80023" w14:paraId="38761304" w14:textId="77777777" w:rsidTr="00E64E83">
        <w:trPr>
          <w:trHeight w:val="58"/>
        </w:trPr>
        <w:tc>
          <w:tcPr>
            <w:tcW w:w="1624" w:type="pct"/>
          </w:tcPr>
          <w:p w14:paraId="749A2D96" w14:textId="77777777" w:rsidR="001B1650" w:rsidRPr="00E80023" w:rsidRDefault="001B1650" w:rsidP="009013AC">
            <w:r w:rsidRPr="00E80023">
              <w:rPr>
                <w:shd w:val="clear" w:color="auto" w:fill="FFFFFF"/>
              </w:rPr>
              <w:t>Abrams, J. A., Forte, J., Bettler, C., &amp; Maxwell, M. (2018). Considerations for implementing group‐level prenatal health interventions in low‐resource communities: lessons learned from Haiti. Journal of Midwifery &amp; Women's Health, 63(1), 121-126.</w:t>
            </w:r>
          </w:p>
        </w:tc>
        <w:tc>
          <w:tcPr>
            <w:tcW w:w="500" w:type="pct"/>
            <w:vAlign w:val="center"/>
          </w:tcPr>
          <w:p w14:paraId="59D3C438" w14:textId="77777777" w:rsidR="001B1650" w:rsidRPr="00E80023" w:rsidRDefault="001B1650" w:rsidP="00E64E83">
            <w:pPr>
              <w:jc w:val="center"/>
            </w:pPr>
            <w:r w:rsidRPr="00E80023">
              <w:t>Haiti</w:t>
            </w:r>
          </w:p>
        </w:tc>
        <w:tc>
          <w:tcPr>
            <w:tcW w:w="2876" w:type="pct"/>
          </w:tcPr>
          <w:p w14:paraId="2C1B9028" w14:textId="77777777" w:rsidR="001B1650" w:rsidRPr="00E80023" w:rsidRDefault="001B1650" w:rsidP="009013AC">
            <w:r w:rsidRPr="00E80023">
              <w:t xml:space="preserve">No detailed description of the model and how it is intended to work beyond a brief reference to findings of other studies. The </w:t>
            </w:r>
            <w:proofErr w:type="gramStart"/>
            <w:r w:rsidRPr="00E80023">
              <w:t>main focus</w:t>
            </w:r>
            <w:proofErr w:type="gramEnd"/>
            <w:r w:rsidRPr="00E80023">
              <w:t xml:space="preserve"> is how to implement this in a resource-constrained context. Challenges noted include language, literacy, space, cultural appropriateness of intervention content, and socio-political climate.</w:t>
            </w:r>
          </w:p>
        </w:tc>
      </w:tr>
      <w:tr w:rsidR="001B1650" w:rsidRPr="00E80023" w14:paraId="0559B919" w14:textId="77777777" w:rsidTr="00E64E83">
        <w:trPr>
          <w:trHeight w:val="58"/>
        </w:trPr>
        <w:tc>
          <w:tcPr>
            <w:tcW w:w="1624" w:type="pct"/>
          </w:tcPr>
          <w:p w14:paraId="24C45B0B" w14:textId="77777777" w:rsidR="001B1650" w:rsidRPr="00E80023" w:rsidRDefault="001B1650" w:rsidP="009013AC">
            <w:r w:rsidRPr="00E80023">
              <w:rPr>
                <w:shd w:val="clear" w:color="auto" w:fill="FFFFFF"/>
              </w:rPr>
              <w:t>Adams, C., &amp; Thomas, S. P. (2018). Alternative prenatal care interventions to alleviate Black–White maternal/infant health disparities. Sociology compass, 12(1), e12549.</w:t>
            </w:r>
          </w:p>
        </w:tc>
        <w:tc>
          <w:tcPr>
            <w:tcW w:w="500" w:type="pct"/>
            <w:vAlign w:val="center"/>
          </w:tcPr>
          <w:p w14:paraId="1BE57FA1" w14:textId="77777777" w:rsidR="001B1650" w:rsidRPr="00E80023" w:rsidRDefault="001B1650" w:rsidP="00E64E83">
            <w:pPr>
              <w:jc w:val="center"/>
            </w:pPr>
            <w:r w:rsidRPr="00E80023">
              <w:rPr>
                <w:rFonts w:eastAsia="Calibri"/>
                <w:lang w:eastAsia="en-US"/>
              </w:rPr>
              <w:t>USA</w:t>
            </w:r>
          </w:p>
        </w:tc>
        <w:tc>
          <w:tcPr>
            <w:tcW w:w="2876" w:type="pct"/>
          </w:tcPr>
          <w:p w14:paraId="4E5DF3AB" w14:textId="77777777" w:rsidR="001B1650" w:rsidRPr="00E80023" w:rsidRDefault="001B1650" w:rsidP="009013AC">
            <w:r w:rsidRPr="00E80023">
              <w:t xml:space="preserve">Discusses the maternal health literature that critiques standard prenatal care in the United States by drawing on intersectionality, medicalization, and fundamental causation theories. It refers to existing theories in relation to group care, including empowerment, social </w:t>
            </w:r>
            <w:proofErr w:type="gramStart"/>
            <w:r w:rsidRPr="00E80023">
              <w:t>support</w:t>
            </w:r>
            <w:proofErr w:type="gramEnd"/>
            <w:r w:rsidRPr="00E80023">
              <w:t xml:space="preserve"> and the learning from peers. The theories cited are those already identified in the </w:t>
            </w:r>
            <w:proofErr w:type="gramStart"/>
            <w:r w:rsidRPr="00E80023">
              <w:t>review</w:t>
            </w:r>
            <w:proofErr w:type="gramEnd"/>
            <w:r w:rsidRPr="00E80023">
              <w:t xml:space="preserve"> but this article’s focus highlights the salience of these for black women in the US and posits that group approaches may have a particular appeal for them.</w:t>
            </w:r>
          </w:p>
        </w:tc>
      </w:tr>
      <w:tr w:rsidR="001B1650" w:rsidRPr="00E80023" w14:paraId="266ACF93" w14:textId="77777777" w:rsidTr="00E64E83">
        <w:trPr>
          <w:trHeight w:val="58"/>
        </w:trPr>
        <w:tc>
          <w:tcPr>
            <w:tcW w:w="1624" w:type="pct"/>
          </w:tcPr>
          <w:p w14:paraId="5E1E9C9E" w14:textId="77777777" w:rsidR="001B1650" w:rsidRPr="00E80023" w:rsidRDefault="001B1650" w:rsidP="009013AC">
            <w:r w:rsidRPr="00E80023">
              <w:rPr>
                <w:shd w:val="clear" w:color="auto" w:fill="FFFFFF"/>
              </w:rPr>
              <w:t>Brumley, J., Cain, M. A., Stern, M., &amp; Louis, J. M. (2016). Gestational weight gain and breastfeeding outcomes in group prenatal care. Journal of Midwifery &amp; Women's Health, 61(5), 557-562.</w:t>
            </w:r>
          </w:p>
        </w:tc>
        <w:tc>
          <w:tcPr>
            <w:tcW w:w="500" w:type="pct"/>
            <w:vAlign w:val="center"/>
          </w:tcPr>
          <w:p w14:paraId="576B3D80"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p w14:paraId="48234B1D" w14:textId="77777777" w:rsidR="001B1650" w:rsidRPr="00E80023" w:rsidRDefault="001B1650" w:rsidP="00E64E83">
            <w:pPr>
              <w:jc w:val="center"/>
            </w:pPr>
          </w:p>
        </w:tc>
        <w:tc>
          <w:tcPr>
            <w:tcW w:w="2876" w:type="pct"/>
          </w:tcPr>
          <w:p w14:paraId="0D057BCB" w14:textId="77777777" w:rsidR="001B1650" w:rsidRPr="00E80023" w:rsidRDefault="001B1650" w:rsidP="009013AC">
            <w:r w:rsidRPr="00E80023">
              <w:t>A small case control study to compare gestational weight gain in women choosing and attending group prenatal care compared with standard individual prenatal care. It refers to existing theories already identified in the review including empowerment, through encouraging engagement and participation in care, and selfcare which may encourage healthy behaviours. No differences in weight gain were found but choosing group care was associated with a higher exclusive breastfeeding rate.</w:t>
            </w:r>
          </w:p>
        </w:tc>
      </w:tr>
      <w:tr w:rsidR="001B1650" w:rsidRPr="00E80023" w14:paraId="189D7018" w14:textId="77777777" w:rsidTr="00E64E83">
        <w:trPr>
          <w:trHeight w:val="58"/>
        </w:trPr>
        <w:tc>
          <w:tcPr>
            <w:tcW w:w="1624" w:type="pct"/>
          </w:tcPr>
          <w:p w14:paraId="6AA9F00C" w14:textId="77777777" w:rsidR="001B1650" w:rsidRPr="00E80023" w:rsidRDefault="001B1650" w:rsidP="009013AC">
            <w:r w:rsidRPr="00E80023">
              <w:rPr>
                <w:shd w:val="clear" w:color="auto" w:fill="FFFFFF"/>
              </w:rPr>
              <w:t xml:space="preserve">Carter, E. B., Barbier, K., Sarabia, R., </w:t>
            </w:r>
            <w:proofErr w:type="spellStart"/>
            <w:r w:rsidRPr="00E80023">
              <w:rPr>
                <w:shd w:val="clear" w:color="auto" w:fill="FFFFFF"/>
              </w:rPr>
              <w:t>Macones</w:t>
            </w:r>
            <w:proofErr w:type="spellEnd"/>
            <w:r w:rsidRPr="00E80023">
              <w:rPr>
                <w:shd w:val="clear" w:color="auto" w:fill="FFFFFF"/>
              </w:rPr>
              <w:t>, G. A., Cahill, A. G., &amp; Tuuli, M. G. (2017). Group versus traditional prenatal care in low-risk women delivering at term: a retrospective cohort study. Journal of Perinatology, 37(7), 769-771.</w:t>
            </w:r>
          </w:p>
        </w:tc>
        <w:tc>
          <w:tcPr>
            <w:tcW w:w="500" w:type="pct"/>
            <w:vAlign w:val="center"/>
          </w:tcPr>
          <w:p w14:paraId="146AFEAA" w14:textId="77777777" w:rsidR="001B1650" w:rsidRPr="00E80023" w:rsidRDefault="001B1650" w:rsidP="00E64E83">
            <w:pPr>
              <w:jc w:val="center"/>
            </w:pPr>
            <w:r w:rsidRPr="00E80023">
              <w:t>USA</w:t>
            </w:r>
          </w:p>
        </w:tc>
        <w:tc>
          <w:tcPr>
            <w:tcW w:w="2876" w:type="pct"/>
          </w:tcPr>
          <w:p w14:paraId="67B86E5C" w14:textId="77777777" w:rsidR="001B1650" w:rsidRPr="00E80023" w:rsidRDefault="001B1650" w:rsidP="009013AC">
            <w:r w:rsidRPr="00E80023">
              <w:t>Retrospective cohort study with matched controls of women with singleton, term pregnancies who participated in group care compared with traditional care. Group care was associated with a lower risk of low birth weight, of CS birth, low Apgar score or admission to higher-level neonatal care.</w:t>
            </w:r>
          </w:p>
          <w:p w14:paraId="296EBEE0" w14:textId="77777777" w:rsidR="001B1650" w:rsidRPr="00E80023" w:rsidRDefault="001B1650" w:rsidP="009013AC">
            <w:r w:rsidRPr="00E80023">
              <w:t>Article included no discussion of theories relating to the hypothesised benefits, although these were covered in a 2016 systematic review by the same team.</w:t>
            </w:r>
          </w:p>
        </w:tc>
      </w:tr>
      <w:tr w:rsidR="001B1650" w:rsidRPr="00E80023" w14:paraId="4F35F0FA" w14:textId="77777777" w:rsidTr="00E64E83">
        <w:trPr>
          <w:trHeight w:val="58"/>
        </w:trPr>
        <w:tc>
          <w:tcPr>
            <w:tcW w:w="1624" w:type="pct"/>
          </w:tcPr>
          <w:p w14:paraId="6AE1FE97" w14:textId="77777777" w:rsidR="001B1650" w:rsidRPr="00E80023" w:rsidRDefault="001B1650" w:rsidP="009013AC">
            <w:r w:rsidRPr="00E80023">
              <w:rPr>
                <w:shd w:val="clear" w:color="auto" w:fill="FFFFFF"/>
              </w:rPr>
              <w:t xml:space="preserve">Chae, S. Y., Chae, M. H., Kandula, S., &amp; Winter, R. O. (2017). Promoting improved social support and quality of life with the </w:t>
            </w:r>
            <w:proofErr w:type="spellStart"/>
            <w:r w:rsidRPr="00E80023">
              <w:rPr>
                <w:shd w:val="clear" w:color="auto" w:fill="FFFFFF"/>
              </w:rPr>
              <w:t>CenteringPregnancy</w:t>
            </w:r>
            <w:proofErr w:type="spellEnd"/>
            <w:r w:rsidRPr="00E80023">
              <w:rPr>
                <w:shd w:val="clear" w:color="auto" w:fill="FFFFFF"/>
              </w:rPr>
              <w:t>® group model of prenatal care. Archives of women's mental health, 20, 209-220.</w:t>
            </w:r>
          </w:p>
          <w:p w14:paraId="7AF0D7B2" w14:textId="77777777" w:rsidR="001B1650" w:rsidRPr="00E80023" w:rsidRDefault="001B1650" w:rsidP="009013AC"/>
        </w:tc>
        <w:tc>
          <w:tcPr>
            <w:tcW w:w="500" w:type="pct"/>
            <w:vAlign w:val="center"/>
          </w:tcPr>
          <w:p w14:paraId="048FB6C9" w14:textId="77777777" w:rsidR="001B1650" w:rsidRPr="00E80023" w:rsidRDefault="001B1650" w:rsidP="00E64E83">
            <w:pPr>
              <w:jc w:val="center"/>
            </w:pPr>
            <w:r w:rsidRPr="00E80023">
              <w:rPr>
                <w:rFonts w:eastAsia="Calibri"/>
                <w:lang w:eastAsia="en-US"/>
              </w:rPr>
              <w:t>USA</w:t>
            </w:r>
          </w:p>
        </w:tc>
        <w:tc>
          <w:tcPr>
            <w:tcW w:w="2876" w:type="pct"/>
          </w:tcPr>
          <w:p w14:paraId="1863FEE2" w14:textId="77777777" w:rsidR="001B1650" w:rsidRPr="00E80023" w:rsidRDefault="001B1650" w:rsidP="009013AC">
            <w:r w:rsidRPr="00E80023">
              <w:t xml:space="preserve">Prospective cohort study to assess impact of </w:t>
            </w:r>
            <w:proofErr w:type="spellStart"/>
            <w:r w:rsidRPr="00E80023">
              <w:t>Centering</w:t>
            </w:r>
            <w:proofErr w:type="spellEnd"/>
            <w:r w:rsidRPr="00E80023">
              <w:t xml:space="preserve"> on perceived social support and quality of life, finding improved scores in both. Authors refer to existing theories that underpin the hypothesised effect including social support, self-efficacy, </w:t>
            </w:r>
            <w:proofErr w:type="gramStart"/>
            <w:r w:rsidRPr="00E80023">
              <w:t>empowerment</w:t>
            </w:r>
            <w:proofErr w:type="gramEnd"/>
            <w:r w:rsidRPr="00E80023">
              <w:t xml:space="preserve"> and health education and point to the theories of social support as a stress-buffer that may reduce distress and enhance quality of life.</w:t>
            </w:r>
          </w:p>
        </w:tc>
      </w:tr>
      <w:tr w:rsidR="001B1650" w:rsidRPr="00E80023" w14:paraId="58830C9D" w14:textId="77777777" w:rsidTr="00E64E83">
        <w:trPr>
          <w:trHeight w:val="58"/>
        </w:trPr>
        <w:tc>
          <w:tcPr>
            <w:tcW w:w="1624" w:type="pct"/>
          </w:tcPr>
          <w:p w14:paraId="636A8E98" w14:textId="77777777" w:rsidR="001B1650" w:rsidRPr="00E80023" w:rsidRDefault="001B1650" w:rsidP="009013AC">
            <w:r w:rsidRPr="00E80023">
              <w:rPr>
                <w:shd w:val="clear" w:color="auto" w:fill="FFFFFF"/>
              </w:rPr>
              <w:t xml:space="preserve">Chen, L., Crockett, A. H., Covington-Kolb, S., Heberlein, E., Zhang, L., &amp; Sun, X. (2017). </w:t>
            </w:r>
            <w:proofErr w:type="spellStart"/>
            <w:r w:rsidRPr="00E80023">
              <w:rPr>
                <w:shd w:val="clear" w:color="auto" w:fill="FFFFFF"/>
              </w:rPr>
              <w:t>Centering</w:t>
            </w:r>
            <w:proofErr w:type="spellEnd"/>
            <w:r w:rsidRPr="00E80023">
              <w:rPr>
                <w:shd w:val="clear" w:color="auto" w:fill="FFFFFF"/>
              </w:rPr>
              <w:t xml:space="preserve"> and Racial Disparities (CRADLE study): rationale and design of a randomized controlled trial of </w:t>
            </w:r>
            <w:proofErr w:type="spellStart"/>
            <w:r w:rsidRPr="00E80023">
              <w:rPr>
                <w:shd w:val="clear" w:color="auto" w:fill="FFFFFF"/>
              </w:rPr>
              <w:t>centeringpregnancy</w:t>
            </w:r>
            <w:proofErr w:type="spellEnd"/>
            <w:r w:rsidRPr="00E80023">
              <w:rPr>
                <w:shd w:val="clear" w:color="auto" w:fill="FFFFFF"/>
              </w:rPr>
              <w:t xml:space="preserve"> and birth outcomes. BMC pregnancy and childbirth, 17, 1-13.</w:t>
            </w:r>
          </w:p>
        </w:tc>
        <w:tc>
          <w:tcPr>
            <w:tcW w:w="500" w:type="pct"/>
            <w:vAlign w:val="center"/>
          </w:tcPr>
          <w:p w14:paraId="09ED4D04" w14:textId="77777777" w:rsidR="001B1650" w:rsidRPr="00E80023" w:rsidRDefault="001B1650" w:rsidP="00E64E83">
            <w:pPr>
              <w:jc w:val="center"/>
            </w:pPr>
            <w:r w:rsidRPr="00E80023">
              <w:t>USA</w:t>
            </w:r>
          </w:p>
        </w:tc>
        <w:tc>
          <w:tcPr>
            <w:tcW w:w="2876" w:type="pct"/>
          </w:tcPr>
          <w:p w14:paraId="6FB0463A" w14:textId="7938964B" w:rsidR="001B1650" w:rsidRPr="00E80023" w:rsidRDefault="001B1650" w:rsidP="009013AC">
            <w:r w:rsidRPr="00E80023">
              <w:t xml:space="preserve">Protocol for a trial of </w:t>
            </w:r>
            <w:proofErr w:type="spellStart"/>
            <w:r w:rsidRPr="00E80023">
              <w:t>Centering</w:t>
            </w:r>
            <w:proofErr w:type="spellEnd"/>
            <w:r w:rsidRPr="00E80023">
              <w:t xml:space="preserve"> pregnancy to examine impact on preterm birth. The model is hypothesised to reduce PTB and racial disparities through increased patient-provider interaction time, developing trust and understanding and empowering and promoting self-care and positive behavioural changes.</w:t>
            </w:r>
          </w:p>
        </w:tc>
      </w:tr>
      <w:tr w:rsidR="001B1650" w:rsidRPr="00E80023" w14:paraId="4315EBD8" w14:textId="77777777" w:rsidTr="00E64E83">
        <w:trPr>
          <w:trHeight w:val="58"/>
        </w:trPr>
        <w:tc>
          <w:tcPr>
            <w:tcW w:w="1624" w:type="pct"/>
          </w:tcPr>
          <w:p w14:paraId="3687D274" w14:textId="77777777" w:rsidR="001B1650" w:rsidRPr="00E80023" w:rsidRDefault="001B1650" w:rsidP="009013AC">
            <w:r w:rsidRPr="00E80023">
              <w:rPr>
                <w:rFonts w:eastAsia="Arial"/>
              </w:rPr>
              <w:lastRenderedPageBreak/>
              <w:t xml:space="preserve">Cunningham SD, Lewis JB, Thomas JL, Grilo SA, </w:t>
            </w:r>
            <w:proofErr w:type="spellStart"/>
            <w:r w:rsidRPr="00E80023">
              <w:rPr>
                <w:rFonts w:eastAsia="Arial"/>
              </w:rPr>
              <w:t>Ickovics</w:t>
            </w:r>
            <w:proofErr w:type="spellEnd"/>
            <w:r w:rsidRPr="00E80023">
              <w:rPr>
                <w:rFonts w:eastAsia="Arial"/>
              </w:rPr>
              <w:t xml:space="preserve"> JR. Expect </w:t>
            </w:r>
            <w:proofErr w:type="gramStart"/>
            <w:r w:rsidRPr="00E80023">
              <w:rPr>
                <w:rFonts w:eastAsia="Arial"/>
              </w:rPr>
              <w:t>With</w:t>
            </w:r>
            <w:proofErr w:type="gramEnd"/>
            <w:r w:rsidRPr="00E80023">
              <w:rPr>
                <w:rFonts w:eastAsia="Arial"/>
              </w:rPr>
              <w:t xml:space="preserve"> Me: development and evaluation design for an innovative model of group prenatal care to improve perinatal outcomes. BMC pregnancy and childbirth. 2017 </w:t>
            </w:r>
            <w:proofErr w:type="gramStart"/>
            <w:r w:rsidRPr="00E80023">
              <w:rPr>
                <w:rFonts w:eastAsia="Arial"/>
              </w:rPr>
              <w:t>Dec;17:1</w:t>
            </w:r>
            <w:proofErr w:type="gramEnd"/>
            <w:r w:rsidRPr="00E80023">
              <w:rPr>
                <w:rFonts w:eastAsia="Arial"/>
              </w:rPr>
              <w:t>-3.</w:t>
            </w:r>
          </w:p>
        </w:tc>
        <w:tc>
          <w:tcPr>
            <w:tcW w:w="500" w:type="pct"/>
            <w:vAlign w:val="center"/>
          </w:tcPr>
          <w:p w14:paraId="13A189CE"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p w14:paraId="37305943" w14:textId="77777777" w:rsidR="001B1650" w:rsidRPr="00E80023" w:rsidRDefault="001B1650" w:rsidP="00E64E83">
            <w:pPr>
              <w:jc w:val="center"/>
            </w:pPr>
          </w:p>
        </w:tc>
        <w:tc>
          <w:tcPr>
            <w:tcW w:w="2876" w:type="pct"/>
          </w:tcPr>
          <w:p w14:paraId="54DD265F" w14:textId="77777777" w:rsidR="001B1650" w:rsidRPr="00E80023" w:rsidRDefault="001B1650" w:rsidP="009013AC">
            <w:r w:rsidRPr="00E80023">
              <w:t xml:space="preserve">Account of a Group care approach with a novel integrated IT platform (which appears to be an electronic patient-held record).  Authors refer to existing theories of benefit as: improved learning and skills development, attitude change and motivation, enhanced insight through sharing of common experiences and social support and facilitating development of new community norms for health-enhancing behaviours. They posit that the group approach enhances health behaviours and decision </w:t>
            </w:r>
            <w:proofErr w:type="gramStart"/>
            <w:r w:rsidRPr="00E80023">
              <w:t>making, and</w:t>
            </w:r>
            <w:proofErr w:type="gramEnd"/>
            <w:r w:rsidRPr="00E80023">
              <w:t xml:space="preserve"> helps to connect providers and patients.</w:t>
            </w:r>
          </w:p>
        </w:tc>
      </w:tr>
      <w:tr w:rsidR="001B1650" w:rsidRPr="00E80023" w14:paraId="6370970B" w14:textId="77777777" w:rsidTr="00E64E83">
        <w:trPr>
          <w:trHeight w:val="58"/>
        </w:trPr>
        <w:tc>
          <w:tcPr>
            <w:tcW w:w="1624" w:type="pct"/>
          </w:tcPr>
          <w:p w14:paraId="3B05956F" w14:textId="77777777" w:rsidR="001B1650" w:rsidRPr="00E80023" w:rsidRDefault="001B1650" w:rsidP="009013AC">
            <w:r w:rsidRPr="00E80023">
              <w:rPr>
                <w:shd w:val="clear" w:color="auto" w:fill="FFFFFF"/>
              </w:rPr>
              <w:t xml:space="preserve">Cunningham, S. D., Lewis, J. B., </w:t>
            </w:r>
            <w:proofErr w:type="spellStart"/>
            <w:r w:rsidRPr="00E80023">
              <w:rPr>
                <w:shd w:val="clear" w:color="auto" w:fill="FFFFFF"/>
              </w:rPr>
              <w:t>Shebl</w:t>
            </w:r>
            <w:proofErr w:type="spellEnd"/>
            <w:r w:rsidRPr="00E80023">
              <w:rPr>
                <w:shd w:val="clear" w:color="auto" w:fill="FFFFFF"/>
              </w:rPr>
              <w:t xml:space="preserve">, F. M., Boyd, L. M., Robinson, M. A., Grilo, S. A., ... &amp; </w:t>
            </w:r>
            <w:proofErr w:type="spellStart"/>
            <w:r w:rsidRPr="00E80023">
              <w:rPr>
                <w:shd w:val="clear" w:color="auto" w:fill="FFFFFF"/>
              </w:rPr>
              <w:t>Ickovics</w:t>
            </w:r>
            <w:proofErr w:type="spellEnd"/>
            <w:r w:rsidRPr="00E80023">
              <w:rPr>
                <w:shd w:val="clear" w:color="auto" w:fill="FFFFFF"/>
              </w:rPr>
              <w:t>, J. R. (2019). Group prenatal care reduces risk of preterm birth and low birth weight: a matched cohort study. Journal of women's health, 28(1), 17-22.</w:t>
            </w:r>
            <w:r w:rsidRPr="00E80023">
              <w:t xml:space="preserve"> </w:t>
            </w:r>
          </w:p>
        </w:tc>
        <w:tc>
          <w:tcPr>
            <w:tcW w:w="500" w:type="pct"/>
            <w:vAlign w:val="center"/>
          </w:tcPr>
          <w:p w14:paraId="6042A69A"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77FE55A2" w14:textId="77777777" w:rsidR="001B1650" w:rsidRPr="00E80023" w:rsidRDefault="001B1650" w:rsidP="009013AC">
            <w:r w:rsidRPr="00E80023">
              <w:t xml:space="preserve">Retrospective matched cohort study examined the impact of group prenatal care on preterm birth and low birth weight in a large metropolitan hospital, accounting for patient adherence, over an 8.5-year period. </w:t>
            </w:r>
          </w:p>
          <w:p w14:paraId="73281312" w14:textId="77777777" w:rsidR="001B1650" w:rsidRPr="00E80023" w:rsidRDefault="001B1650" w:rsidP="009013AC">
            <w:r w:rsidRPr="00E80023">
              <w:t>Focused on outcomes only with no additional data on theories of effect.</w:t>
            </w:r>
          </w:p>
        </w:tc>
      </w:tr>
      <w:tr w:rsidR="001B1650" w:rsidRPr="00E80023" w14:paraId="14CCB372" w14:textId="77777777" w:rsidTr="00E64E83">
        <w:trPr>
          <w:trHeight w:val="58"/>
        </w:trPr>
        <w:tc>
          <w:tcPr>
            <w:tcW w:w="1624" w:type="pct"/>
          </w:tcPr>
          <w:p w14:paraId="715F646C" w14:textId="77777777" w:rsidR="001B1650" w:rsidRPr="00E80023" w:rsidRDefault="001B1650" w:rsidP="009013AC">
            <w:r w:rsidRPr="00E80023">
              <w:rPr>
                <w:rFonts w:eastAsia="Arial"/>
              </w:rPr>
              <w:t xml:space="preserve">DeCesare JZ, Hannah D, Amin R. Postpartum Contraception Use Rates of Patients Participating in the </w:t>
            </w:r>
            <w:proofErr w:type="spellStart"/>
            <w:r w:rsidRPr="00E80023">
              <w:rPr>
                <w:rFonts w:eastAsia="Arial"/>
              </w:rPr>
              <w:t>Centering</w:t>
            </w:r>
            <w:proofErr w:type="spellEnd"/>
            <w:r w:rsidRPr="00E80023">
              <w:rPr>
                <w:rFonts w:eastAsia="Arial"/>
              </w:rPr>
              <w:t xml:space="preserve"> Pregnancy Model of Care Versus Traditional Obstetrical Care. The Journal of reproductive medicine. 2017 Jan 1;62(1-2):45-9.</w:t>
            </w:r>
          </w:p>
        </w:tc>
        <w:tc>
          <w:tcPr>
            <w:tcW w:w="500" w:type="pct"/>
            <w:vAlign w:val="center"/>
          </w:tcPr>
          <w:p w14:paraId="739C84DC"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56A1CF0D" w14:textId="77777777" w:rsidR="001B1650" w:rsidRPr="00E80023" w:rsidRDefault="001B1650" w:rsidP="009013AC">
            <w:r w:rsidRPr="00E80023">
              <w:t xml:space="preserve">Retrospective chart review focused on postpartum contraceptive </w:t>
            </w:r>
            <w:proofErr w:type="gramStart"/>
            <w:r w:rsidRPr="00E80023">
              <w:t>rates</w:t>
            </w:r>
            <w:proofErr w:type="gramEnd"/>
            <w:r w:rsidRPr="00E80023">
              <w:t xml:space="preserve"> </w:t>
            </w:r>
          </w:p>
          <w:p w14:paraId="18910B8E" w14:textId="77777777" w:rsidR="001B1650" w:rsidRPr="00E80023" w:rsidRDefault="001B1650" w:rsidP="009013AC">
            <w:r w:rsidRPr="00E80023">
              <w:t xml:space="preserve">Focused on outcomes only. </w:t>
            </w:r>
          </w:p>
          <w:p w14:paraId="0F74F44C" w14:textId="77777777" w:rsidR="001B1650" w:rsidRPr="00E80023" w:rsidRDefault="001B1650" w:rsidP="009013AC">
            <w:r w:rsidRPr="00E80023">
              <w:t>No relevant data included.</w:t>
            </w:r>
          </w:p>
        </w:tc>
      </w:tr>
      <w:tr w:rsidR="001B1650" w:rsidRPr="00E80023" w14:paraId="5E7EA7EA" w14:textId="77777777" w:rsidTr="00E64E83">
        <w:trPr>
          <w:trHeight w:val="58"/>
        </w:trPr>
        <w:tc>
          <w:tcPr>
            <w:tcW w:w="1624" w:type="pct"/>
          </w:tcPr>
          <w:p w14:paraId="0C0CD9DC" w14:textId="77777777" w:rsidR="001B1650" w:rsidRPr="00E80023" w:rsidRDefault="001B1650" w:rsidP="009013AC">
            <w:r w:rsidRPr="00E80023">
              <w:rPr>
                <w:rFonts w:eastAsia="Arial"/>
              </w:rPr>
              <w:t xml:space="preserve">Earnshaw VA, Rosenthal L, Cunningham SD, Kershaw T, Lewis J, Rising SS, Stasko E, Tobin J, </w:t>
            </w:r>
            <w:proofErr w:type="spellStart"/>
            <w:r w:rsidRPr="00E80023">
              <w:rPr>
                <w:rFonts w:eastAsia="Arial"/>
              </w:rPr>
              <w:t>Ickovics</w:t>
            </w:r>
            <w:proofErr w:type="spellEnd"/>
            <w:r w:rsidRPr="00E80023">
              <w:rPr>
                <w:rFonts w:eastAsia="Arial"/>
              </w:rPr>
              <w:t xml:space="preserve"> JR. Exploring group composition among young, urban women of </w:t>
            </w:r>
            <w:proofErr w:type="spellStart"/>
            <w:r w:rsidRPr="00E80023">
              <w:rPr>
                <w:rFonts w:eastAsia="Arial"/>
              </w:rPr>
              <w:t>color</w:t>
            </w:r>
            <w:proofErr w:type="spellEnd"/>
            <w:r w:rsidRPr="00E80023">
              <w:rPr>
                <w:rFonts w:eastAsia="Arial"/>
              </w:rPr>
              <w:t xml:space="preserve"> in prenatal care: Implications for satisfaction, engagement, and group attendance. Women's Health Issues. 2016 Jan 1;26(1):110-5.</w:t>
            </w:r>
          </w:p>
        </w:tc>
        <w:tc>
          <w:tcPr>
            <w:tcW w:w="500" w:type="pct"/>
            <w:vAlign w:val="center"/>
          </w:tcPr>
          <w:p w14:paraId="640E7E4C"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1B101E5A" w14:textId="77777777" w:rsidR="001B1650" w:rsidRPr="00E80023" w:rsidRDefault="001B1650" w:rsidP="009013AC">
            <w:r w:rsidRPr="00E80023">
              <w:t xml:space="preserve">Analyses explored composition of groups in terms of age, race, ethnicity, and language, suggesting diverse age composition seems to be associated with young women's engagement in care, including young women of colour. </w:t>
            </w:r>
          </w:p>
          <w:p w14:paraId="54691605" w14:textId="77777777" w:rsidR="001B1650" w:rsidRPr="00E80023" w:rsidRDefault="001B1650" w:rsidP="009013AC">
            <w:r w:rsidRPr="00E80023">
              <w:t>No new theories but useful exploration regarding group composition.</w:t>
            </w:r>
          </w:p>
        </w:tc>
      </w:tr>
      <w:tr w:rsidR="001B1650" w:rsidRPr="00E80023" w14:paraId="6ACC723B" w14:textId="77777777" w:rsidTr="00E64E83">
        <w:trPr>
          <w:trHeight w:val="58"/>
        </w:trPr>
        <w:tc>
          <w:tcPr>
            <w:tcW w:w="1624" w:type="pct"/>
          </w:tcPr>
          <w:p w14:paraId="3BFC9DA4" w14:textId="77777777" w:rsidR="001B1650" w:rsidRPr="00E80023" w:rsidRDefault="001B1650" w:rsidP="009013AC">
            <w:proofErr w:type="spellStart"/>
            <w:r w:rsidRPr="00E80023">
              <w:rPr>
                <w:rFonts w:eastAsia="Arial"/>
              </w:rPr>
              <w:t>Eluwa</w:t>
            </w:r>
            <w:proofErr w:type="spellEnd"/>
            <w:r w:rsidRPr="00E80023">
              <w:rPr>
                <w:rFonts w:eastAsia="Arial"/>
              </w:rPr>
              <w:t xml:space="preserve"> GI, Adebajo SB, Torpey K, Shittu O, Abdu-</w:t>
            </w:r>
            <w:proofErr w:type="spellStart"/>
            <w:r w:rsidRPr="00E80023">
              <w:rPr>
                <w:rFonts w:eastAsia="Arial"/>
              </w:rPr>
              <w:t>Aguye</w:t>
            </w:r>
            <w:proofErr w:type="spellEnd"/>
            <w:r w:rsidRPr="00E80023">
              <w:rPr>
                <w:rFonts w:eastAsia="Arial"/>
              </w:rPr>
              <w:t xml:space="preserve"> S, Pearlman D, Bawa U, </w:t>
            </w:r>
            <w:proofErr w:type="spellStart"/>
            <w:r w:rsidRPr="00E80023">
              <w:rPr>
                <w:rFonts w:eastAsia="Arial"/>
              </w:rPr>
              <w:t>Olorukooba</w:t>
            </w:r>
            <w:proofErr w:type="spellEnd"/>
            <w:r w:rsidRPr="00E80023">
              <w:rPr>
                <w:rFonts w:eastAsia="Arial"/>
              </w:rPr>
              <w:t xml:space="preserve"> A, </w:t>
            </w:r>
            <w:proofErr w:type="spellStart"/>
            <w:r w:rsidRPr="00E80023">
              <w:rPr>
                <w:rFonts w:eastAsia="Arial"/>
              </w:rPr>
              <w:t>Khamofu</w:t>
            </w:r>
            <w:proofErr w:type="spellEnd"/>
            <w:r w:rsidRPr="00E80023">
              <w:rPr>
                <w:rFonts w:eastAsia="Arial"/>
              </w:rPr>
              <w:t xml:space="preserve"> H, </w:t>
            </w:r>
            <w:proofErr w:type="spellStart"/>
            <w:r w:rsidRPr="00E80023">
              <w:rPr>
                <w:rFonts w:eastAsia="Arial"/>
              </w:rPr>
              <w:t>Chiegli</w:t>
            </w:r>
            <w:proofErr w:type="spellEnd"/>
            <w:r w:rsidRPr="00E80023">
              <w:rPr>
                <w:rFonts w:eastAsia="Arial"/>
              </w:rPr>
              <w:t xml:space="preserve"> R. The effects of </w:t>
            </w:r>
            <w:proofErr w:type="spellStart"/>
            <w:r w:rsidRPr="00E80023">
              <w:rPr>
                <w:rFonts w:eastAsia="Arial"/>
              </w:rPr>
              <w:t>centering</w:t>
            </w:r>
            <w:proofErr w:type="spellEnd"/>
            <w:r w:rsidRPr="00E80023">
              <w:rPr>
                <w:rFonts w:eastAsia="Arial"/>
              </w:rPr>
              <w:t xml:space="preserve"> pregnancy on maternal and </w:t>
            </w:r>
            <w:proofErr w:type="spellStart"/>
            <w:r w:rsidRPr="00E80023">
              <w:rPr>
                <w:rFonts w:eastAsia="Arial"/>
              </w:rPr>
              <w:t>fetal</w:t>
            </w:r>
            <w:proofErr w:type="spellEnd"/>
            <w:r w:rsidRPr="00E80023">
              <w:rPr>
                <w:rFonts w:eastAsia="Arial"/>
              </w:rPr>
              <w:t xml:space="preserve"> outcomes in northern Nigeria; a prospective cohort analysis. BMC Pregnancy and Childbirth. 2018 Dec;18(1):1-0.</w:t>
            </w:r>
          </w:p>
        </w:tc>
        <w:tc>
          <w:tcPr>
            <w:tcW w:w="500" w:type="pct"/>
            <w:vAlign w:val="center"/>
          </w:tcPr>
          <w:p w14:paraId="65386A0D" w14:textId="77777777" w:rsidR="001B1650" w:rsidRPr="00E80023" w:rsidRDefault="001B1650" w:rsidP="00E64E83">
            <w:pPr>
              <w:spacing w:before="100" w:beforeAutospacing="1" w:after="100" w:afterAutospacing="1"/>
              <w:jc w:val="center"/>
              <w:outlineLvl w:val="0"/>
              <w:rPr>
                <w:kern w:val="36"/>
              </w:rPr>
            </w:pPr>
            <w:r w:rsidRPr="00E80023">
              <w:rPr>
                <w:kern w:val="36"/>
              </w:rPr>
              <w:t>Nigeria</w:t>
            </w:r>
          </w:p>
        </w:tc>
        <w:tc>
          <w:tcPr>
            <w:tcW w:w="2876" w:type="pct"/>
          </w:tcPr>
          <w:p w14:paraId="40496DE2" w14:textId="77777777" w:rsidR="001B1650" w:rsidRPr="00E80023" w:rsidRDefault="001B1650" w:rsidP="009013AC">
            <w:r w:rsidRPr="00E80023">
              <w:t xml:space="preserve">Prospective cohort study assessed the effect of </w:t>
            </w:r>
            <w:proofErr w:type="spellStart"/>
            <w:r w:rsidRPr="00E80023">
              <w:t>Centering</w:t>
            </w:r>
            <w:proofErr w:type="spellEnd"/>
            <w:r w:rsidRPr="00E80023">
              <w:t xml:space="preserve"> pregnancy groups on the uptake of antenatal care, facility delivery and immunization rates for infants. </w:t>
            </w:r>
          </w:p>
          <w:p w14:paraId="5C0945ED" w14:textId="77777777" w:rsidR="001B1650" w:rsidRPr="00E80023" w:rsidRDefault="001B1650" w:rsidP="009013AC">
            <w:r w:rsidRPr="00E80023">
              <w:t>No relevant theory data included.</w:t>
            </w:r>
          </w:p>
        </w:tc>
      </w:tr>
      <w:tr w:rsidR="001B1650" w:rsidRPr="00E80023" w14:paraId="2D63097C" w14:textId="77777777" w:rsidTr="00E64E83">
        <w:trPr>
          <w:trHeight w:val="58"/>
        </w:trPr>
        <w:tc>
          <w:tcPr>
            <w:tcW w:w="1624" w:type="pct"/>
          </w:tcPr>
          <w:p w14:paraId="4047392B" w14:textId="77777777" w:rsidR="001B1650" w:rsidRPr="00E80023" w:rsidRDefault="001B1650" w:rsidP="009013AC">
            <w:r w:rsidRPr="00E80023">
              <w:rPr>
                <w:rFonts w:eastAsia="Arial"/>
              </w:rPr>
              <w:t xml:space="preserve">Felder JN, Epel E, Lewis JB, Cunningham SD, Tobin JN, Rising SS, Thomas M, </w:t>
            </w:r>
            <w:proofErr w:type="spellStart"/>
            <w:r w:rsidRPr="00E80023">
              <w:rPr>
                <w:rFonts w:eastAsia="Arial"/>
              </w:rPr>
              <w:t>Ickovics</w:t>
            </w:r>
            <w:proofErr w:type="spellEnd"/>
            <w:r w:rsidRPr="00E80023">
              <w:rPr>
                <w:rFonts w:eastAsia="Arial"/>
              </w:rPr>
              <w:t xml:space="preserve"> JR. Depressive symptoms and gestational length among pregnant adolescents: Cluster randomized control trial of </w:t>
            </w:r>
            <w:proofErr w:type="spellStart"/>
            <w:r w:rsidRPr="00E80023">
              <w:rPr>
                <w:rFonts w:eastAsia="Arial"/>
              </w:rPr>
              <w:t>CenteringPregnancy</w:t>
            </w:r>
            <w:proofErr w:type="spellEnd"/>
            <w:r w:rsidRPr="00E80023">
              <w:rPr>
                <w:rFonts w:eastAsia="Arial"/>
              </w:rPr>
              <w:t>® plus group prenatal care. Journal of consulting and clinical psychology. 2017 Jun;85(6):574.</w:t>
            </w:r>
          </w:p>
        </w:tc>
        <w:tc>
          <w:tcPr>
            <w:tcW w:w="500" w:type="pct"/>
            <w:vAlign w:val="center"/>
          </w:tcPr>
          <w:p w14:paraId="07690AA7"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63CA6EF3" w14:textId="77777777" w:rsidR="001B1650" w:rsidRPr="00E80023" w:rsidRDefault="001B1650" w:rsidP="009013AC">
            <w:r w:rsidRPr="00E80023">
              <w:t>Cluster randomised trial focused on whether this model can reduce depressive symptoms in adolescents, given the clinical benefits found for adolescent mothers in some studies. Refers to existing evidence that group care provides opportunities for social support, and that participants learn stress reduction techniques and communication skills, which may improve psychosocial functioning. Significant reductions in depressive symptoms were observed and these may be associated with rates of preterm birth and gestational age at birth.</w:t>
            </w:r>
          </w:p>
          <w:p w14:paraId="680F48A6" w14:textId="77777777" w:rsidR="001B1650" w:rsidRPr="00E80023" w:rsidRDefault="001B1650" w:rsidP="009013AC"/>
        </w:tc>
      </w:tr>
      <w:tr w:rsidR="001B1650" w:rsidRPr="00E80023" w14:paraId="55003EF3" w14:textId="77777777" w:rsidTr="00E64E83">
        <w:trPr>
          <w:trHeight w:val="58"/>
        </w:trPr>
        <w:tc>
          <w:tcPr>
            <w:tcW w:w="1624" w:type="pct"/>
          </w:tcPr>
          <w:p w14:paraId="4B6F9337" w14:textId="77777777" w:rsidR="001B1650" w:rsidRPr="00E80023" w:rsidRDefault="001B1650" w:rsidP="009013AC">
            <w:r w:rsidRPr="00E80023">
              <w:rPr>
                <w:rFonts w:eastAsia="Arial"/>
              </w:rPr>
              <w:lastRenderedPageBreak/>
              <w:t xml:space="preserve">Fuentes-Rivera E, Heredia-Pi I, Andrade-Romo Z, Alcalde-Rabanal J, Bravo L, Jurkiewicz L, Darney BG. Evaluating process fidelity during the implementation of Group Antenatal Care in Mexico. BMC health services research. 2020 </w:t>
            </w:r>
            <w:proofErr w:type="gramStart"/>
            <w:r w:rsidRPr="00E80023">
              <w:rPr>
                <w:rFonts w:eastAsia="Arial"/>
              </w:rPr>
              <w:t>Dec;20:1</w:t>
            </w:r>
            <w:proofErr w:type="gramEnd"/>
            <w:r w:rsidRPr="00E80023">
              <w:rPr>
                <w:rFonts w:eastAsia="Arial"/>
              </w:rPr>
              <w:t>-8.</w:t>
            </w:r>
          </w:p>
        </w:tc>
        <w:tc>
          <w:tcPr>
            <w:tcW w:w="500" w:type="pct"/>
            <w:vAlign w:val="center"/>
          </w:tcPr>
          <w:p w14:paraId="126F9587" w14:textId="77777777" w:rsidR="001B1650" w:rsidRPr="00E80023" w:rsidRDefault="001B1650" w:rsidP="00E64E83">
            <w:pPr>
              <w:spacing w:before="100" w:beforeAutospacing="1" w:after="100" w:afterAutospacing="1"/>
              <w:jc w:val="center"/>
              <w:outlineLvl w:val="0"/>
              <w:rPr>
                <w:kern w:val="36"/>
              </w:rPr>
            </w:pPr>
            <w:r w:rsidRPr="00E80023">
              <w:rPr>
                <w:kern w:val="36"/>
              </w:rPr>
              <w:t>Mexico</w:t>
            </w:r>
          </w:p>
          <w:p w14:paraId="5DC808C6" w14:textId="77777777" w:rsidR="001B1650" w:rsidRPr="00E80023" w:rsidRDefault="001B1650" w:rsidP="00E64E83">
            <w:pPr>
              <w:jc w:val="center"/>
            </w:pPr>
          </w:p>
        </w:tc>
        <w:tc>
          <w:tcPr>
            <w:tcW w:w="2876" w:type="pct"/>
          </w:tcPr>
          <w:p w14:paraId="5E057EA0" w14:textId="77777777" w:rsidR="001B1650" w:rsidRPr="00E80023" w:rsidRDefault="001B1650" w:rsidP="009013AC">
            <w:r w:rsidRPr="00E80023">
              <w:t xml:space="preserve">Descriptive study of model fidelity after implementation. Refers to existing theories and examines fidelity to published features of the </w:t>
            </w:r>
            <w:proofErr w:type="spellStart"/>
            <w:r w:rsidRPr="00E80023">
              <w:t>Centering</w:t>
            </w:r>
            <w:proofErr w:type="spellEnd"/>
            <w:r w:rsidRPr="00E80023">
              <w:t xml:space="preserve"> model, using a checklist. Overall fidelity was high but with some variability.</w:t>
            </w:r>
          </w:p>
          <w:p w14:paraId="13D7B325" w14:textId="77777777" w:rsidR="001B1650" w:rsidRPr="00E80023" w:rsidRDefault="001B1650" w:rsidP="009013AC">
            <w:r w:rsidRPr="00E80023">
              <w:t>No relevant theory data included.</w:t>
            </w:r>
          </w:p>
        </w:tc>
      </w:tr>
      <w:tr w:rsidR="001B1650" w:rsidRPr="00E80023" w14:paraId="258BD523" w14:textId="77777777" w:rsidTr="00E64E83">
        <w:trPr>
          <w:trHeight w:val="58"/>
        </w:trPr>
        <w:tc>
          <w:tcPr>
            <w:tcW w:w="1624" w:type="pct"/>
          </w:tcPr>
          <w:p w14:paraId="057BC613" w14:textId="77777777" w:rsidR="001B1650" w:rsidRPr="00E80023" w:rsidRDefault="001B1650" w:rsidP="009013AC">
            <w:r w:rsidRPr="00E80023">
              <w:rPr>
                <w:rFonts w:eastAsia="Arial"/>
              </w:rPr>
              <w:t xml:space="preserve">Gareau S, Lopez-De Fede A, Loudermilk BL, Cummings TH, Hardin JW, Picklesimer AH, Crouch E, Covington-Kolb S. Group prenatal care results in Medicaid savings with better outcomes: a propensity score analysis of </w:t>
            </w:r>
            <w:proofErr w:type="spellStart"/>
            <w:r w:rsidRPr="00E80023">
              <w:rPr>
                <w:rFonts w:eastAsia="Arial"/>
              </w:rPr>
              <w:t>CenteringPregnancy</w:t>
            </w:r>
            <w:proofErr w:type="spellEnd"/>
            <w:r w:rsidRPr="00E80023">
              <w:rPr>
                <w:rFonts w:eastAsia="Arial"/>
              </w:rPr>
              <w:t xml:space="preserve"> participation in South Carolina. Maternal and child health journal. 2016 </w:t>
            </w:r>
            <w:proofErr w:type="gramStart"/>
            <w:r w:rsidRPr="00E80023">
              <w:rPr>
                <w:rFonts w:eastAsia="Arial"/>
              </w:rPr>
              <w:t>Jul;20:1384</w:t>
            </w:r>
            <w:proofErr w:type="gramEnd"/>
            <w:r w:rsidRPr="00E80023">
              <w:rPr>
                <w:rFonts w:eastAsia="Arial"/>
              </w:rPr>
              <w:t>-93.</w:t>
            </w:r>
          </w:p>
        </w:tc>
        <w:tc>
          <w:tcPr>
            <w:tcW w:w="500" w:type="pct"/>
            <w:vAlign w:val="center"/>
          </w:tcPr>
          <w:p w14:paraId="786A798D"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27C60E56" w14:textId="77777777" w:rsidR="001B1650" w:rsidRPr="00E80023" w:rsidRDefault="001B1650" w:rsidP="009013AC">
            <w:r w:rsidRPr="00E80023">
              <w:t xml:space="preserve">Retrospective cohort study of </w:t>
            </w:r>
            <w:proofErr w:type="spellStart"/>
            <w:r w:rsidRPr="00E80023">
              <w:t>Centering</w:t>
            </w:r>
            <w:proofErr w:type="spellEnd"/>
            <w:r w:rsidRPr="00E80023">
              <w:t xml:space="preserve"> Pregnancy in Medicare in US found cost savings relating to prevention of adverse birth outcomes. </w:t>
            </w:r>
          </w:p>
          <w:p w14:paraId="7420B34F" w14:textId="77777777" w:rsidR="001B1650" w:rsidRPr="00E80023" w:rsidRDefault="001B1650" w:rsidP="009013AC">
            <w:r w:rsidRPr="00E80023">
              <w:t>No relevant theory data included.</w:t>
            </w:r>
          </w:p>
        </w:tc>
      </w:tr>
      <w:tr w:rsidR="001B1650" w:rsidRPr="00E80023" w14:paraId="6542A6FC" w14:textId="77777777" w:rsidTr="00E64E83">
        <w:trPr>
          <w:trHeight w:val="58"/>
        </w:trPr>
        <w:tc>
          <w:tcPr>
            <w:tcW w:w="1624" w:type="pct"/>
          </w:tcPr>
          <w:p w14:paraId="007C67E0" w14:textId="77777777" w:rsidR="001B1650" w:rsidRPr="00E80023" w:rsidRDefault="001B1650" w:rsidP="009013AC">
            <w:r w:rsidRPr="00E80023">
              <w:rPr>
                <w:rFonts w:eastAsia="Arial"/>
              </w:rPr>
              <w:t>Gennaro S, Melnyk BM, O'Connor C, Gibeau AM, Nadel E. Improving prenatal care for minority women. MCN. The American journal of maternal child nursing. 2016 May;41(3):147.</w:t>
            </w:r>
          </w:p>
        </w:tc>
        <w:tc>
          <w:tcPr>
            <w:tcW w:w="500" w:type="pct"/>
            <w:vAlign w:val="center"/>
          </w:tcPr>
          <w:p w14:paraId="3FA9ACC7" w14:textId="77777777" w:rsidR="001B1650" w:rsidRPr="00E80023" w:rsidRDefault="001B1650" w:rsidP="00E64E83">
            <w:pPr>
              <w:jc w:val="center"/>
            </w:pPr>
            <w:r w:rsidRPr="00E80023">
              <w:t>USA</w:t>
            </w:r>
          </w:p>
        </w:tc>
        <w:tc>
          <w:tcPr>
            <w:tcW w:w="2876" w:type="pct"/>
          </w:tcPr>
          <w:p w14:paraId="6B56352B" w14:textId="77777777" w:rsidR="001B1650" w:rsidRPr="00E80023" w:rsidRDefault="001B1650" w:rsidP="009013AC">
            <w:r w:rsidRPr="00E80023">
              <w:t>Discussion article on range of models of care which notes that group care may address health behaviours relating to physical and mental health, which may ‘decrease some of the disparities in birth outcomes that are well documented between minority and majority women, as minority women are known to experience increased levels of stress, anxiety, and depression.’</w:t>
            </w:r>
          </w:p>
        </w:tc>
      </w:tr>
      <w:tr w:rsidR="001B1650" w:rsidRPr="00E80023" w14:paraId="0D5C0280" w14:textId="77777777" w:rsidTr="00E64E83">
        <w:trPr>
          <w:trHeight w:val="112"/>
        </w:trPr>
        <w:tc>
          <w:tcPr>
            <w:tcW w:w="1624" w:type="pct"/>
          </w:tcPr>
          <w:p w14:paraId="490CEED5" w14:textId="77777777" w:rsidR="001B1650" w:rsidRPr="00E80023" w:rsidRDefault="001B1650" w:rsidP="009013AC">
            <w:r w:rsidRPr="00E80023">
              <w:rPr>
                <w:rFonts w:eastAsia="Arial"/>
              </w:rPr>
              <w:t xml:space="preserve">Gholipour K, Tabrizi JS, Asghari </w:t>
            </w:r>
            <w:proofErr w:type="spellStart"/>
            <w:r w:rsidRPr="00E80023">
              <w:rPr>
                <w:rFonts w:eastAsia="Arial"/>
              </w:rPr>
              <w:t>Jafarabadi</w:t>
            </w:r>
            <w:proofErr w:type="spellEnd"/>
            <w:r w:rsidRPr="00E80023">
              <w:rPr>
                <w:rFonts w:eastAsia="Arial"/>
              </w:rPr>
              <w:t xml:space="preserve"> M, </w:t>
            </w:r>
            <w:proofErr w:type="spellStart"/>
            <w:r w:rsidRPr="00E80023">
              <w:rPr>
                <w:rFonts w:eastAsia="Arial"/>
              </w:rPr>
              <w:t>Iezadi</w:t>
            </w:r>
            <w:proofErr w:type="spellEnd"/>
            <w:r w:rsidRPr="00E80023">
              <w:rPr>
                <w:rFonts w:eastAsia="Arial"/>
              </w:rPr>
              <w:t xml:space="preserve"> S, Mardi A. Effects of customer self-audit on the quality of maternity care in Tabriz: a cluster-randomized controlled trial. </w:t>
            </w:r>
            <w:proofErr w:type="spellStart"/>
            <w:r w:rsidRPr="00E80023">
              <w:rPr>
                <w:rFonts w:eastAsia="Arial"/>
              </w:rPr>
              <w:t>PLoS</w:t>
            </w:r>
            <w:proofErr w:type="spellEnd"/>
            <w:r w:rsidRPr="00E80023">
              <w:rPr>
                <w:rFonts w:eastAsia="Arial"/>
              </w:rPr>
              <w:t xml:space="preserve"> One. 2018 Oct 11;13(10</w:t>
            </w:r>
            <w:proofErr w:type="gramStart"/>
            <w:r w:rsidRPr="00E80023">
              <w:rPr>
                <w:rFonts w:eastAsia="Arial"/>
              </w:rPr>
              <w:t>):e</w:t>
            </w:r>
            <w:proofErr w:type="gramEnd"/>
            <w:r w:rsidRPr="00E80023">
              <w:rPr>
                <w:rFonts w:eastAsia="Arial"/>
              </w:rPr>
              <w:t>0203255.</w:t>
            </w:r>
          </w:p>
        </w:tc>
        <w:tc>
          <w:tcPr>
            <w:tcW w:w="500" w:type="pct"/>
            <w:vAlign w:val="center"/>
          </w:tcPr>
          <w:p w14:paraId="103340B1" w14:textId="77777777" w:rsidR="001B1650" w:rsidRPr="00E80023" w:rsidRDefault="001B1650" w:rsidP="00E64E83">
            <w:pPr>
              <w:jc w:val="center"/>
            </w:pPr>
            <w:r w:rsidRPr="00E80023">
              <w:t>Iran</w:t>
            </w:r>
          </w:p>
        </w:tc>
        <w:tc>
          <w:tcPr>
            <w:tcW w:w="2876" w:type="pct"/>
          </w:tcPr>
          <w:p w14:paraId="19457B94" w14:textId="77777777" w:rsidR="001B1650" w:rsidRPr="00E80023" w:rsidRDefault="001B1650" w:rsidP="009013AC">
            <w:r w:rsidRPr="00E80023">
              <w:t xml:space="preserve">Customer self-audit of </w:t>
            </w:r>
            <w:proofErr w:type="spellStart"/>
            <w:r w:rsidRPr="00E80023">
              <w:t>CenteringPregnancy</w:t>
            </w:r>
            <w:proofErr w:type="spellEnd"/>
            <w:r w:rsidRPr="00E80023">
              <w:t xml:space="preserve">® or usual care within the context of a RCT. The intervention group scored higher on the Service Quality aspects confidentiality, communication, autonomy, availability of support group, dignity, safety, prevention, and accessibility. </w:t>
            </w:r>
          </w:p>
          <w:p w14:paraId="19A295DD" w14:textId="77777777" w:rsidR="001B1650" w:rsidRPr="00E80023" w:rsidRDefault="001B1650" w:rsidP="009013AC">
            <w:r w:rsidRPr="00E80023">
              <w:t>No account of the model itself apart from referring to existing evidence on satisfaction and potential empowerment. Findings suggest it may enhance empowerment for this clientele.</w:t>
            </w:r>
          </w:p>
        </w:tc>
      </w:tr>
      <w:tr w:rsidR="001B1650" w:rsidRPr="00E80023" w14:paraId="78E2A062" w14:textId="77777777" w:rsidTr="00E64E83">
        <w:trPr>
          <w:trHeight w:val="112"/>
        </w:trPr>
        <w:tc>
          <w:tcPr>
            <w:tcW w:w="1624" w:type="pct"/>
          </w:tcPr>
          <w:p w14:paraId="1DD8995B" w14:textId="77777777" w:rsidR="001B1650" w:rsidRPr="00E80023" w:rsidRDefault="001B1650" w:rsidP="009013AC">
            <w:r w:rsidRPr="00E80023">
              <w:rPr>
                <w:rFonts w:eastAsia="Arial"/>
              </w:rPr>
              <w:t xml:space="preserve">Grant JH, Handwerk K, Baker K, Milling V, Barlow S, </w:t>
            </w:r>
            <w:proofErr w:type="spellStart"/>
            <w:r w:rsidRPr="00E80023">
              <w:rPr>
                <w:rFonts w:eastAsia="Arial"/>
              </w:rPr>
              <w:t>Vladutiu</w:t>
            </w:r>
            <w:proofErr w:type="spellEnd"/>
            <w:r w:rsidRPr="00E80023">
              <w:rPr>
                <w:rFonts w:eastAsia="Arial"/>
              </w:rPr>
              <w:t xml:space="preserve"> CJ. Implementing Group Prenatal Care in Southwest Georgia Through Public–Private Partnerships. Maternal and Child Health Journal. 2018 </w:t>
            </w:r>
            <w:proofErr w:type="gramStart"/>
            <w:r w:rsidRPr="00E80023">
              <w:rPr>
                <w:rFonts w:eastAsia="Arial"/>
              </w:rPr>
              <w:t>Nov;22:1535</w:t>
            </w:r>
            <w:proofErr w:type="gramEnd"/>
            <w:r w:rsidRPr="00E80023">
              <w:rPr>
                <w:rFonts w:eastAsia="Arial"/>
              </w:rPr>
              <w:t>-42.</w:t>
            </w:r>
          </w:p>
        </w:tc>
        <w:tc>
          <w:tcPr>
            <w:tcW w:w="500" w:type="pct"/>
            <w:vAlign w:val="center"/>
          </w:tcPr>
          <w:p w14:paraId="197FFC05" w14:textId="77777777" w:rsidR="001B1650" w:rsidRPr="00E80023" w:rsidRDefault="001B1650" w:rsidP="00E64E83">
            <w:pPr>
              <w:jc w:val="center"/>
            </w:pPr>
            <w:r w:rsidRPr="00E80023">
              <w:t>USA</w:t>
            </w:r>
          </w:p>
        </w:tc>
        <w:tc>
          <w:tcPr>
            <w:tcW w:w="2876" w:type="pct"/>
          </w:tcPr>
          <w:p w14:paraId="5DF41BFD" w14:textId="77777777" w:rsidR="001B1650" w:rsidRPr="00E80023" w:rsidRDefault="001B1650" w:rsidP="009013AC">
            <w:r w:rsidRPr="00E80023">
              <w:t xml:space="preserve">Describes the successful implementation of </w:t>
            </w:r>
            <w:proofErr w:type="spellStart"/>
            <w:r w:rsidRPr="00E80023">
              <w:t>CenteringPregnancy</w:t>
            </w:r>
            <w:proofErr w:type="spellEnd"/>
            <w:r w:rsidRPr="00E80023">
              <w:t xml:space="preserve"> in a public health setting with no prior prenatal services; assesses the program’s first 5-year perinatal outcomes; and discusses several key lessons learned using review of medical records. Refers to previous work showing improved satisfaction and uptake of care but no further information on model. Reports success in implementing and increasing attendance rates.</w:t>
            </w:r>
          </w:p>
        </w:tc>
      </w:tr>
      <w:tr w:rsidR="001B1650" w:rsidRPr="00E80023" w14:paraId="75976ACF" w14:textId="77777777" w:rsidTr="00E64E83">
        <w:trPr>
          <w:trHeight w:val="58"/>
        </w:trPr>
        <w:tc>
          <w:tcPr>
            <w:tcW w:w="1624" w:type="pct"/>
          </w:tcPr>
          <w:p w14:paraId="292FC9E3" w14:textId="77777777" w:rsidR="001B1650" w:rsidRPr="00E80023" w:rsidRDefault="001B1650" w:rsidP="009013AC">
            <w:pPr>
              <w:rPr>
                <w:rFonts w:eastAsia="Arial"/>
              </w:rPr>
            </w:pPr>
            <w:r w:rsidRPr="00E80023">
              <w:rPr>
                <w:rFonts w:eastAsia="Arial"/>
              </w:rPr>
              <w:t xml:space="preserve">Heberlein EC, Frongillo EA, Picklesimer AH, Covington-Kolb S. Effects of group prenatal care on food insecurity during late pregnancy and early postpartum. Maternal and child health journal. 2016 </w:t>
            </w:r>
            <w:proofErr w:type="gramStart"/>
            <w:r w:rsidRPr="00E80023">
              <w:rPr>
                <w:rFonts w:eastAsia="Arial"/>
              </w:rPr>
              <w:t>May;20:1014</w:t>
            </w:r>
            <w:proofErr w:type="gramEnd"/>
            <w:r w:rsidRPr="00E80023">
              <w:rPr>
                <w:rFonts w:eastAsia="Arial"/>
              </w:rPr>
              <w:t>-24.</w:t>
            </w:r>
          </w:p>
          <w:p w14:paraId="2960CDBA" w14:textId="77777777" w:rsidR="001B1650" w:rsidRPr="00E80023" w:rsidRDefault="001B1650" w:rsidP="009013AC">
            <w:pPr>
              <w:rPr>
                <w:rFonts w:eastAsia="Arial"/>
              </w:rPr>
            </w:pPr>
          </w:p>
          <w:p w14:paraId="01C11E42" w14:textId="77777777" w:rsidR="001B1650" w:rsidRPr="00E80023" w:rsidRDefault="001B1650" w:rsidP="009013AC">
            <w:pPr>
              <w:rPr>
                <w:rFonts w:eastAsia="Arial"/>
              </w:rPr>
            </w:pPr>
            <w:r w:rsidRPr="00E80023">
              <w:rPr>
                <w:rFonts w:eastAsia="Arial"/>
              </w:rPr>
              <w:t xml:space="preserve">Heberlein EC, Picklesimer AH, Billings DL, Covington‐Kolb S, Farber N, Frongillo EA. Qualitative comparison of women's perspectives on the functions and benefits of group and individual </w:t>
            </w:r>
            <w:r w:rsidRPr="00E80023">
              <w:rPr>
                <w:rFonts w:eastAsia="Arial"/>
              </w:rPr>
              <w:lastRenderedPageBreak/>
              <w:t>prenatal care. Journal of midwifery &amp; women's health. 2016 Mar;61(2):224-34.</w:t>
            </w:r>
          </w:p>
          <w:p w14:paraId="68B27A9A" w14:textId="77777777" w:rsidR="001B1650" w:rsidRPr="00E80023" w:rsidRDefault="001B1650" w:rsidP="009013AC">
            <w:pPr>
              <w:rPr>
                <w:rFonts w:eastAsia="Arial"/>
              </w:rPr>
            </w:pPr>
          </w:p>
          <w:p w14:paraId="221661BB" w14:textId="77777777" w:rsidR="001B1650" w:rsidRPr="00E80023" w:rsidRDefault="001B1650" w:rsidP="009013AC">
            <w:r w:rsidRPr="00E80023">
              <w:rPr>
                <w:rFonts w:eastAsia="Arial"/>
              </w:rPr>
              <w:t xml:space="preserve">Heberlein EC, Picklesimer AH, Billings DL, Covington-Kolb S, Farber N, Frongillo EA. The comparative effects of group prenatal care on psychosocial outcomes. Archives of women's mental health. 2016 </w:t>
            </w:r>
            <w:proofErr w:type="gramStart"/>
            <w:r w:rsidRPr="00E80023">
              <w:rPr>
                <w:rFonts w:eastAsia="Arial"/>
              </w:rPr>
              <w:t>Apr;19:259</w:t>
            </w:r>
            <w:proofErr w:type="gramEnd"/>
            <w:r w:rsidRPr="00E80023">
              <w:rPr>
                <w:rFonts w:eastAsia="Arial"/>
              </w:rPr>
              <w:t>-69.</w:t>
            </w:r>
          </w:p>
        </w:tc>
        <w:tc>
          <w:tcPr>
            <w:tcW w:w="500" w:type="pct"/>
            <w:vAlign w:val="center"/>
          </w:tcPr>
          <w:p w14:paraId="4FB0101C" w14:textId="77777777" w:rsidR="001B1650" w:rsidRPr="00E80023" w:rsidRDefault="001B1650" w:rsidP="00E64E83">
            <w:pPr>
              <w:contextualSpacing/>
              <w:jc w:val="center"/>
              <w:rPr>
                <w:rFonts w:eastAsia="Calibri"/>
                <w:lang w:eastAsia="en-US"/>
              </w:rPr>
            </w:pPr>
            <w:r w:rsidRPr="00E80023">
              <w:rPr>
                <w:rFonts w:eastAsia="Calibri"/>
                <w:lang w:eastAsia="en-US"/>
              </w:rPr>
              <w:lastRenderedPageBreak/>
              <w:t>USA</w:t>
            </w:r>
          </w:p>
        </w:tc>
        <w:tc>
          <w:tcPr>
            <w:tcW w:w="2876" w:type="pct"/>
          </w:tcPr>
          <w:p w14:paraId="3066DF75" w14:textId="77777777" w:rsidR="001B1650" w:rsidRPr="00E80023" w:rsidRDefault="001B1650" w:rsidP="009013AC">
            <w:r w:rsidRPr="00E80023">
              <w:t>Further papers from a doctoral study included in the original review: full data of theories obtained from PhD thesis in original analysis. The additional papers corroborate earlier reports of positive impact on stress, confidence, knowledge, motivation, informed decision making, and health care engagement rather than adding new theoretical information or findings</w:t>
            </w:r>
          </w:p>
        </w:tc>
      </w:tr>
      <w:tr w:rsidR="001B1650" w:rsidRPr="00E80023" w14:paraId="4B36CBD9" w14:textId="77777777" w:rsidTr="00E64E83">
        <w:trPr>
          <w:trHeight w:val="58"/>
        </w:trPr>
        <w:tc>
          <w:tcPr>
            <w:tcW w:w="1624" w:type="pct"/>
          </w:tcPr>
          <w:p w14:paraId="4CE98933" w14:textId="77777777" w:rsidR="001B1650" w:rsidRPr="00E80023" w:rsidRDefault="001B1650" w:rsidP="009013AC">
            <w:r w:rsidRPr="00E80023">
              <w:rPr>
                <w:rFonts w:eastAsia="Arial"/>
              </w:rPr>
              <w:t xml:space="preserve">Heredia‐Pi IB, Fuentes‐Rivera E, Andrade‐Romo Z, Bravo Bolaños Cacho MD, Alcalde‐Rabanal J, Jurkiewicz L, Darney BG. The Mexican experience adapting </w:t>
            </w:r>
            <w:proofErr w:type="spellStart"/>
            <w:r w:rsidRPr="00E80023">
              <w:rPr>
                <w:rFonts w:eastAsia="Arial"/>
              </w:rPr>
              <w:t>CenteringPregnancy</w:t>
            </w:r>
            <w:proofErr w:type="spellEnd"/>
            <w:r w:rsidRPr="00E80023">
              <w:rPr>
                <w:rFonts w:eastAsia="Arial"/>
              </w:rPr>
              <w:t>: lessons learned in a publicly funded health care system serving vulnerable women. Journal of midwifery &amp; women's health. 2018 Sep;63(5):602-10.</w:t>
            </w:r>
          </w:p>
        </w:tc>
        <w:tc>
          <w:tcPr>
            <w:tcW w:w="500" w:type="pct"/>
            <w:vAlign w:val="center"/>
          </w:tcPr>
          <w:p w14:paraId="36414910" w14:textId="77777777" w:rsidR="001B1650" w:rsidRPr="00E80023" w:rsidRDefault="001B1650" w:rsidP="00E64E83">
            <w:pPr>
              <w:jc w:val="center"/>
            </w:pPr>
            <w:r w:rsidRPr="00E80023">
              <w:t>Mexico</w:t>
            </w:r>
          </w:p>
        </w:tc>
        <w:tc>
          <w:tcPr>
            <w:tcW w:w="2876" w:type="pct"/>
          </w:tcPr>
          <w:p w14:paraId="019CB4FF" w14:textId="77777777" w:rsidR="001B1650" w:rsidRPr="00E80023" w:rsidRDefault="001B1650" w:rsidP="009013AC">
            <w:r w:rsidRPr="00E80023">
              <w:t xml:space="preserve">Implementation focused account of adapting the standard </w:t>
            </w:r>
            <w:proofErr w:type="spellStart"/>
            <w:r w:rsidRPr="00E80023">
              <w:t>Centering</w:t>
            </w:r>
            <w:proofErr w:type="spellEnd"/>
            <w:r w:rsidRPr="00E80023">
              <w:t xml:space="preserve"> Model for the Mexican context. Basic account of </w:t>
            </w:r>
            <w:proofErr w:type="spellStart"/>
            <w:r w:rsidRPr="00E80023">
              <w:t>Centering</w:t>
            </w:r>
            <w:proofErr w:type="spellEnd"/>
            <w:r w:rsidRPr="00E80023">
              <w:t xml:space="preserve"> and refers to the challenge of moving towards a more facilitative model in a hierarchical medical context. </w:t>
            </w:r>
          </w:p>
          <w:p w14:paraId="73D8475E" w14:textId="77777777" w:rsidR="001B1650" w:rsidRPr="00E80023" w:rsidRDefault="001B1650" w:rsidP="009013AC"/>
        </w:tc>
      </w:tr>
      <w:tr w:rsidR="001B1650" w:rsidRPr="00E80023" w14:paraId="72A44B7F" w14:textId="77777777" w:rsidTr="00E64E83">
        <w:trPr>
          <w:trHeight w:val="58"/>
        </w:trPr>
        <w:tc>
          <w:tcPr>
            <w:tcW w:w="1624" w:type="pct"/>
          </w:tcPr>
          <w:p w14:paraId="10371C07" w14:textId="77777777" w:rsidR="001B1650" w:rsidRPr="00E80023" w:rsidRDefault="001B1650" w:rsidP="009013AC">
            <w:r w:rsidRPr="00E80023">
              <w:rPr>
                <w:rFonts w:eastAsia="Arial"/>
              </w:rPr>
              <w:t xml:space="preserve">Hetherington E, Tough S, McNeil D, </w:t>
            </w:r>
            <w:proofErr w:type="spellStart"/>
            <w:r w:rsidRPr="00E80023">
              <w:rPr>
                <w:rFonts w:eastAsia="Arial"/>
              </w:rPr>
              <w:t>Bayrampour</w:t>
            </w:r>
            <w:proofErr w:type="spellEnd"/>
            <w:r w:rsidRPr="00E80023">
              <w:rPr>
                <w:rFonts w:eastAsia="Arial"/>
              </w:rPr>
              <w:t xml:space="preserve"> H, Metcalfe A. Vulnerable women’s perceptions of individual versus group prenatal care: results of a cross-sectional survey. Maternal and Child Health Journal. 2018 </w:t>
            </w:r>
            <w:proofErr w:type="gramStart"/>
            <w:r w:rsidRPr="00E80023">
              <w:rPr>
                <w:rFonts w:eastAsia="Arial"/>
              </w:rPr>
              <w:t>Nov;22:1632</w:t>
            </w:r>
            <w:proofErr w:type="gramEnd"/>
            <w:r w:rsidRPr="00E80023">
              <w:rPr>
                <w:rFonts w:eastAsia="Arial"/>
              </w:rPr>
              <w:t>-8.</w:t>
            </w:r>
          </w:p>
        </w:tc>
        <w:tc>
          <w:tcPr>
            <w:tcW w:w="500" w:type="pct"/>
            <w:vAlign w:val="center"/>
          </w:tcPr>
          <w:p w14:paraId="2D3AE401" w14:textId="77777777" w:rsidR="001B1650" w:rsidRPr="00E80023" w:rsidRDefault="001B1650" w:rsidP="00E64E83">
            <w:pPr>
              <w:spacing w:before="100" w:beforeAutospacing="1" w:after="100" w:afterAutospacing="1"/>
              <w:jc w:val="center"/>
              <w:outlineLvl w:val="0"/>
              <w:rPr>
                <w:kern w:val="36"/>
              </w:rPr>
            </w:pPr>
            <w:r w:rsidRPr="00E80023">
              <w:rPr>
                <w:kern w:val="36"/>
              </w:rPr>
              <w:t>Canada</w:t>
            </w:r>
          </w:p>
        </w:tc>
        <w:tc>
          <w:tcPr>
            <w:tcW w:w="2876" w:type="pct"/>
          </w:tcPr>
          <w:p w14:paraId="4749BB53" w14:textId="77777777" w:rsidR="001B1650" w:rsidRPr="00E80023" w:rsidRDefault="001B1650" w:rsidP="009013AC">
            <w:r w:rsidRPr="00E80023">
              <w:t>This survey aimed to assess patient experience among vulnerable women in group prenatal care compared to individual care. Reports that women felt better informed and that providers were more interested in them.</w:t>
            </w:r>
          </w:p>
        </w:tc>
      </w:tr>
      <w:tr w:rsidR="001B1650" w:rsidRPr="00E80023" w14:paraId="31DA1E53" w14:textId="77777777" w:rsidTr="00E64E83">
        <w:trPr>
          <w:trHeight w:val="58"/>
        </w:trPr>
        <w:tc>
          <w:tcPr>
            <w:tcW w:w="1624" w:type="pct"/>
          </w:tcPr>
          <w:p w14:paraId="23F13A01" w14:textId="77777777" w:rsidR="001B1650" w:rsidRPr="00E80023" w:rsidRDefault="001B1650" w:rsidP="009013AC">
            <w:r w:rsidRPr="00E80023">
              <w:rPr>
                <w:rFonts w:eastAsia="Arial"/>
              </w:rPr>
              <w:t xml:space="preserve">Hodgson ZG, </w:t>
            </w:r>
            <w:proofErr w:type="spellStart"/>
            <w:r w:rsidRPr="00E80023">
              <w:rPr>
                <w:rFonts w:eastAsia="Arial"/>
              </w:rPr>
              <w:t>Saxell</w:t>
            </w:r>
            <w:proofErr w:type="spellEnd"/>
            <w:r w:rsidRPr="00E80023">
              <w:rPr>
                <w:rFonts w:eastAsia="Arial"/>
              </w:rPr>
              <w:t xml:space="preserve"> L, Christians JK. An evaluation of Interprofessional group antenatal care: a prospective comparative study. BMC Pregnancy and childbirth. 2017 </w:t>
            </w:r>
            <w:proofErr w:type="gramStart"/>
            <w:r w:rsidRPr="00E80023">
              <w:rPr>
                <w:rFonts w:eastAsia="Arial"/>
              </w:rPr>
              <w:t>Dec;17:1</w:t>
            </w:r>
            <w:proofErr w:type="gramEnd"/>
            <w:r w:rsidRPr="00E80023">
              <w:rPr>
                <w:rFonts w:eastAsia="Arial"/>
              </w:rPr>
              <w:t>-9.</w:t>
            </w:r>
          </w:p>
        </w:tc>
        <w:tc>
          <w:tcPr>
            <w:tcW w:w="500" w:type="pct"/>
            <w:vAlign w:val="center"/>
          </w:tcPr>
          <w:p w14:paraId="784AFD5E" w14:textId="77777777" w:rsidR="001B1650" w:rsidRPr="00E80023" w:rsidRDefault="001B1650" w:rsidP="00E64E83">
            <w:pPr>
              <w:spacing w:before="100" w:beforeAutospacing="1" w:after="100" w:afterAutospacing="1"/>
              <w:jc w:val="center"/>
              <w:outlineLvl w:val="0"/>
              <w:rPr>
                <w:kern w:val="36"/>
              </w:rPr>
            </w:pPr>
            <w:r w:rsidRPr="00E80023">
              <w:rPr>
                <w:kern w:val="36"/>
              </w:rPr>
              <w:t>Canada</w:t>
            </w:r>
          </w:p>
          <w:p w14:paraId="6FE70A83" w14:textId="77777777" w:rsidR="001B1650" w:rsidRPr="00E80023" w:rsidRDefault="001B1650" w:rsidP="00E64E83">
            <w:pPr>
              <w:jc w:val="center"/>
            </w:pPr>
          </w:p>
        </w:tc>
        <w:tc>
          <w:tcPr>
            <w:tcW w:w="2876" w:type="pct"/>
          </w:tcPr>
          <w:p w14:paraId="0D8B3E1A" w14:textId="77777777" w:rsidR="001B1650" w:rsidRPr="00E80023" w:rsidRDefault="001B1650" w:rsidP="009013AC">
            <w:r w:rsidRPr="00E80023">
              <w:t xml:space="preserve">Cohort study and survey compares outcomes in women receiving interprofessional group perinatal care ‘Connecting Pregnancy’ versus interprofessional individual care (nurses, </w:t>
            </w:r>
            <w:proofErr w:type="gramStart"/>
            <w:r w:rsidRPr="00E80023">
              <w:t>midwives</w:t>
            </w:r>
            <w:proofErr w:type="gramEnd"/>
            <w:r w:rsidRPr="00E80023">
              <w:t xml:space="preserve"> and physicians, plus sometimes guests such as doulas). Group care considered similar in this programme but with potential to enhance quality of information. </w:t>
            </w:r>
          </w:p>
        </w:tc>
      </w:tr>
      <w:tr w:rsidR="001B1650" w:rsidRPr="00E80023" w14:paraId="5451C66B" w14:textId="77777777" w:rsidTr="00E64E83">
        <w:trPr>
          <w:trHeight w:val="58"/>
        </w:trPr>
        <w:tc>
          <w:tcPr>
            <w:tcW w:w="1624" w:type="pct"/>
          </w:tcPr>
          <w:p w14:paraId="17CA1672" w14:textId="77777777" w:rsidR="001B1650" w:rsidRPr="00E80023" w:rsidRDefault="001B1650" w:rsidP="009013AC">
            <w:proofErr w:type="spellStart"/>
            <w:r w:rsidRPr="00E80023">
              <w:rPr>
                <w:rFonts w:eastAsia="Arial"/>
              </w:rPr>
              <w:t>Ickovics</w:t>
            </w:r>
            <w:proofErr w:type="spellEnd"/>
            <w:r w:rsidRPr="00E80023">
              <w:rPr>
                <w:rFonts w:eastAsia="Arial"/>
              </w:rPr>
              <w:t xml:space="preserve"> JR, Earnshaw V, Lewis JB, Kershaw TS, </w:t>
            </w:r>
            <w:proofErr w:type="spellStart"/>
            <w:r w:rsidRPr="00E80023">
              <w:rPr>
                <w:rFonts w:eastAsia="Arial"/>
              </w:rPr>
              <w:t>Magriples</w:t>
            </w:r>
            <w:proofErr w:type="spellEnd"/>
            <w:r w:rsidRPr="00E80023">
              <w:rPr>
                <w:rFonts w:eastAsia="Arial"/>
              </w:rPr>
              <w:t xml:space="preserve"> U, Stasko E, Rising SS, Cassells A, Cunningham S, Bernstein P, Tobin JN. Cluster randomized controlled trial of group prenatal care: perinatal outcomes among adolescents in New York City health </w:t>
            </w:r>
            <w:proofErr w:type="spellStart"/>
            <w:r w:rsidRPr="00E80023">
              <w:rPr>
                <w:rFonts w:eastAsia="Arial"/>
              </w:rPr>
              <w:t>centers</w:t>
            </w:r>
            <w:proofErr w:type="spellEnd"/>
            <w:r w:rsidRPr="00E80023">
              <w:rPr>
                <w:rFonts w:eastAsia="Arial"/>
              </w:rPr>
              <w:t>. American journal of public health. 2016 Feb;106(2):359-65.</w:t>
            </w:r>
          </w:p>
        </w:tc>
        <w:tc>
          <w:tcPr>
            <w:tcW w:w="500" w:type="pct"/>
            <w:vAlign w:val="center"/>
          </w:tcPr>
          <w:p w14:paraId="3ECBC10C" w14:textId="77777777" w:rsidR="001B1650" w:rsidRPr="00E80023" w:rsidRDefault="001B1650" w:rsidP="00E64E83">
            <w:pPr>
              <w:spacing w:before="100" w:beforeAutospacing="1" w:after="100" w:afterAutospacing="1"/>
              <w:jc w:val="center"/>
              <w:outlineLvl w:val="0"/>
              <w:rPr>
                <w:b/>
                <w:bCs/>
                <w:kern w:val="36"/>
              </w:rPr>
            </w:pPr>
            <w:r w:rsidRPr="00E80023">
              <w:rPr>
                <w:kern w:val="36"/>
              </w:rPr>
              <w:t>USA</w:t>
            </w:r>
          </w:p>
        </w:tc>
        <w:tc>
          <w:tcPr>
            <w:tcW w:w="2876" w:type="pct"/>
          </w:tcPr>
          <w:p w14:paraId="29B9B497" w14:textId="77777777" w:rsidR="001B1650" w:rsidRPr="00E80023" w:rsidRDefault="001B1650" w:rsidP="009013AC">
            <w:r w:rsidRPr="00E80023">
              <w:t>RCT of Perinatal outcomes.  Women at intervention sites were significantly less likely to have infants small for gestational age; women with more group visits had improvements in gestational age, birth weight, days in neonatal intensive care unit, rapid repeat pregnancy, condom use, and unprotected sex with no associated risks. No additional data on the model or theory of effect but identified improvements for adolescents.</w:t>
            </w:r>
          </w:p>
        </w:tc>
      </w:tr>
      <w:tr w:rsidR="001B1650" w:rsidRPr="00E80023" w14:paraId="63742876" w14:textId="77777777" w:rsidTr="00E64E83">
        <w:trPr>
          <w:trHeight w:val="58"/>
        </w:trPr>
        <w:tc>
          <w:tcPr>
            <w:tcW w:w="1624" w:type="pct"/>
          </w:tcPr>
          <w:p w14:paraId="6035CE3C" w14:textId="77777777" w:rsidR="001B1650" w:rsidRPr="00E80023" w:rsidRDefault="001B1650" w:rsidP="009013AC">
            <w:r w:rsidRPr="00E80023">
              <w:rPr>
                <w:rFonts w:eastAsia="Arial"/>
              </w:rPr>
              <w:t xml:space="preserve">Jensen MN, Fage-Butler AM. Antenatal group consultations: Facilitating patient-patient education. Patient Education and </w:t>
            </w:r>
            <w:proofErr w:type="spellStart"/>
            <w:r w:rsidRPr="00E80023">
              <w:rPr>
                <w:rFonts w:eastAsia="Arial"/>
              </w:rPr>
              <w:t>Counseling</w:t>
            </w:r>
            <w:proofErr w:type="spellEnd"/>
            <w:r w:rsidRPr="00E80023">
              <w:rPr>
                <w:rFonts w:eastAsia="Arial"/>
              </w:rPr>
              <w:t>. 2016 Dec 1;99(12):1999-2004.</w:t>
            </w:r>
          </w:p>
        </w:tc>
        <w:tc>
          <w:tcPr>
            <w:tcW w:w="500" w:type="pct"/>
            <w:vAlign w:val="center"/>
          </w:tcPr>
          <w:p w14:paraId="0B35CC0F" w14:textId="77777777" w:rsidR="001B1650" w:rsidRPr="00E80023" w:rsidRDefault="001B1650" w:rsidP="00E64E83">
            <w:pPr>
              <w:jc w:val="center"/>
            </w:pPr>
            <w:r w:rsidRPr="00E80023">
              <w:t>Denmark</w:t>
            </w:r>
          </w:p>
        </w:tc>
        <w:tc>
          <w:tcPr>
            <w:tcW w:w="2876" w:type="pct"/>
          </w:tcPr>
          <w:p w14:paraId="29E22362" w14:textId="77777777" w:rsidR="001B1650" w:rsidRPr="00E80023" w:rsidRDefault="001B1650" w:rsidP="009013AC">
            <w:r w:rsidRPr="00E80023">
              <w:t xml:space="preserve">Qualitative study focused on understanding whether and how peer learning is facilitated in group settings; peer learning conceptualised as patient-patient education. </w:t>
            </w:r>
            <w:proofErr w:type="gramStart"/>
            <w:r w:rsidRPr="00E80023">
              <w:t>Main focus</w:t>
            </w:r>
            <w:proofErr w:type="gramEnd"/>
            <w:r w:rsidRPr="00E80023">
              <w:t xml:space="preserve"> of </w:t>
            </w:r>
            <w:proofErr w:type="spellStart"/>
            <w:r w:rsidRPr="00E80023">
              <w:t>gANC</w:t>
            </w:r>
            <w:proofErr w:type="spellEnd"/>
            <w:r w:rsidRPr="00E80023">
              <w:t xml:space="preserve"> in Denmark is described as health promotion and it is hypothesised that peer-learning enhances this, via practical, experiential and emotional knowledge. ‘Groupness’ of the group was considered to </w:t>
            </w:r>
            <w:r w:rsidRPr="00E80023">
              <w:lastRenderedPageBreak/>
              <w:t>enhance peer learning and did not depend on homogeneity because of shared experience of pregnancy/birth, along with facilitative skills of the midwife.</w:t>
            </w:r>
          </w:p>
        </w:tc>
      </w:tr>
      <w:tr w:rsidR="001B1650" w:rsidRPr="00E80023" w14:paraId="2DC00BBF" w14:textId="77777777" w:rsidTr="00E64E83">
        <w:trPr>
          <w:trHeight w:val="877"/>
        </w:trPr>
        <w:tc>
          <w:tcPr>
            <w:tcW w:w="1624" w:type="pct"/>
          </w:tcPr>
          <w:p w14:paraId="7A412A1B" w14:textId="77777777" w:rsidR="001B1650" w:rsidRPr="00E80023" w:rsidRDefault="001B1650" w:rsidP="009013AC">
            <w:r w:rsidRPr="00E80023">
              <w:rPr>
                <w:rFonts w:eastAsia="Arial"/>
              </w:rPr>
              <w:lastRenderedPageBreak/>
              <w:t xml:space="preserve">Jolivet RR, </w:t>
            </w:r>
            <w:proofErr w:type="spellStart"/>
            <w:r w:rsidRPr="00E80023">
              <w:rPr>
                <w:rFonts w:eastAsia="Arial"/>
              </w:rPr>
              <w:t>Uttekar</w:t>
            </w:r>
            <w:proofErr w:type="spellEnd"/>
            <w:r w:rsidRPr="00E80023">
              <w:rPr>
                <w:rFonts w:eastAsia="Arial"/>
              </w:rPr>
              <w:t xml:space="preserve"> BV, O’Connor M, </w:t>
            </w:r>
            <w:proofErr w:type="spellStart"/>
            <w:r w:rsidRPr="00E80023">
              <w:rPr>
                <w:rFonts w:eastAsia="Arial"/>
              </w:rPr>
              <w:t>Lakhwani</w:t>
            </w:r>
            <w:proofErr w:type="spellEnd"/>
            <w:r w:rsidRPr="00E80023">
              <w:rPr>
                <w:rFonts w:eastAsia="Arial"/>
              </w:rPr>
              <w:t xml:space="preserve"> K, Sharma J, Wegner MN. Exploring perceptions of group antenatal Care in Urban India: results of a feasibility study. Reproductive health. 2018 Dec;15(1):1-1.</w:t>
            </w:r>
          </w:p>
        </w:tc>
        <w:tc>
          <w:tcPr>
            <w:tcW w:w="500" w:type="pct"/>
            <w:vAlign w:val="center"/>
          </w:tcPr>
          <w:p w14:paraId="30F93596" w14:textId="77777777" w:rsidR="001B1650" w:rsidRPr="00E80023" w:rsidRDefault="001B1650" w:rsidP="00E64E83">
            <w:pPr>
              <w:jc w:val="center"/>
            </w:pPr>
            <w:r w:rsidRPr="00E80023">
              <w:t>India</w:t>
            </w:r>
          </w:p>
        </w:tc>
        <w:tc>
          <w:tcPr>
            <w:tcW w:w="2876" w:type="pct"/>
          </w:tcPr>
          <w:p w14:paraId="638984FF" w14:textId="77777777" w:rsidR="001B1650" w:rsidRPr="00E80023" w:rsidRDefault="001B1650" w:rsidP="009013AC">
            <w:r w:rsidRPr="00E80023">
              <w:t xml:space="preserve">Focused on potential implementation of a generic model of GANC in India, combined from </w:t>
            </w:r>
            <w:proofErr w:type="spellStart"/>
            <w:r w:rsidRPr="00E80023">
              <w:t>Centering</w:t>
            </w:r>
            <w:proofErr w:type="spellEnd"/>
            <w:r w:rsidRPr="00E80023">
              <w:t xml:space="preserve"> Pregnancy and the Home-based Lifesaving Skills </w:t>
            </w:r>
            <w:proofErr w:type="spellStart"/>
            <w:r w:rsidRPr="00E80023">
              <w:t>Progamme</w:t>
            </w:r>
            <w:proofErr w:type="spellEnd"/>
            <w:r w:rsidRPr="00E80023">
              <w:t xml:space="preserve">, aligned with local guidelines. No detail of description of theories.  Gathered provider, women and families’ views about acceptability and feasibility, based on a single demonstration in 3 health-service settings.  GANC was seen as having potential to improve experiences of care, empower women to become more active partners and participants in their care, through self-assessment, active </w:t>
            </w:r>
            <w:proofErr w:type="gramStart"/>
            <w:r w:rsidRPr="00E80023">
              <w:t>learning</w:t>
            </w:r>
            <w:proofErr w:type="gramEnd"/>
            <w:r w:rsidRPr="00E80023">
              <w:t xml:space="preserve"> and peer support. </w:t>
            </w:r>
          </w:p>
        </w:tc>
      </w:tr>
      <w:tr w:rsidR="001B1650" w:rsidRPr="00E80023" w14:paraId="7B16A717" w14:textId="77777777" w:rsidTr="00E64E83">
        <w:trPr>
          <w:trHeight w:val="877"/>
        </w:trPr>
        <w:tc>
          <w:tcPr>
            <w:tcW w:w="1624" w:type="pct"/>
          </w:tcPr>
          <w:p w14:paraId="3B8F6173" w14:textId="77777777" w:rsidR="001B1650" w:rsidRPr="00E80023" w:rsidRDefault="001B1650" w:rsidP="009013AC">
            <w:r w:rsidRPr="00E80023">
              <w:rPr>
                <w:rFonts w:eastAsia="Arial"/>
              </w:rPr>
              <w:t xml:space="preserve">Kabue MM, Grenier L, </w:t>
            </w:r>
            <w:proofErr w:type="spellStart"/>
            <w:r w:rsidRPr="00E80023">
              <w:rPr>
                <w:rFonts w:eastAsia="Arial"/>
              </w:rPr>
              <w:t>Suhowatsky</w:t>
            </w:r>
            <w:proofErr w:type="spellEnd"/>
            <w:r w:rsidRPr="00E80023">
              <w:rPr>
                <w:rFonts w:eastAsia="Arial"/>
              </w:rPr>
              <w:t xml:space="preserve"> S, Oyetunji J, </w:t>
            </w:r>
            <w:proofErr w:type="spellStart"/>
            <w:r w:rsidRPr="00E80023">
              <w:rPr>
                <w:rFonts w:eastAsia="Arial"/>
              </w:rPr>
              <w:t>Ugwa</w:t>
            </w:r>
            <w:proofErr w:type="spellEnd"/>
            <w:r w:rsidRPr="00E80023">
              <w:rPr>
                <w:rFonts w:eastAsia="Arial"/>
              </w:rPr>
              <w:t xml:space="preserve"> E, </w:t>
            </w:r>
            <w:proofErr w:type="spellStart"/>
            <w:r w:rsidRPr="00E80023">
              <w:rPr>
                <w:rFonts w:eastAsia="Arial"/>
              </w:rPr>
              <w:t>Onguti</w:t>
            </w:r>
            <w:proofErr w:type="spellEnd"/>
            <w:r w:rsidRPr="00E80023">
              <w:rPr>
                <w:rFonts w:eastAsia="Arial"/>
              </w:rPr>
              <w:t xml:space="preserve"> B, </w:t>
            </w:r>
            <w:proofErr w:type="spellStart"/>
            <w:r w:rsidRPr="00E80023">
              <w:rPr>
                <w:rFonts w:eastAsia="Arial"/>
              </w:rPr>
              <w:t>Omanga</w:t>
            </w:r>
            <w:proofErr w:type="spellEnd"/>
            <w:r w:rsidRPr="00E80023">
              <w:rPr>
                <w:rFonts w:eastAsia="Arial"/>
              </w:rPr>
              <w:t xml:space="preserve"> E, </w:t>
            </w:r>
            <w:proofErr w:type="spellStart"/>
            <w:r w:rsidRPr="00E80023">
              <w:rPr>
                <w:rFonts w:eastAsia="Arial"/>
              </w:rPr>
              <w:t>Gichangi</w:t>
            </w:r>
            <w:proofErr w:type="spellEnd"/>
            <w:r w:rsidRPr="00E80023">
              <w:rPr>
                <w:rFonts w:eastAsia="Arial"/>
              </w:rPr>
              <w:t xml:space="preserve"> A, Wambua J, Waka C, Enne J. Group versus individual antenatal and first year postpartum care: Study protocol for a multi-country cluster randomized controlled trial in Kenya and Nigeria. Gates Open Research. 2018;2.</w:t>
            </w:r>
          </w:p>
        </w:tc>
        <w:tc>
          <w:tcPr>
            <w:tcW w:w="500" w:type="pct"/>
            <w:vAlign w:val="center"/>
          </w:tcPr>
          <w:p w14:paraId="069A4210" w14:textId="77777777" w:rsidR="001B1650" w:rsidRPr="00E80023" w:rsidRDefault="001B1650" w:rsidP="00E64E83">
            <w:pPr>
              <w:spacing w:before="100" w:beforeAutospacing="1" w:after="100" w:afterAutospacing="1"/>
              <w:jc w:val="center"/>
              <w:outlineLvl w:val="0"/>
              <w:rPr>
                <w:kern w:val="36"/>
              </w:rPr>
            </w:pPr>
            <w:r w:rsidRPr="00E80023">
              <w:rPr>
                <w:kern w:val="36"/>
              </w:rPr>
              <w:t>Kenya and Nigeria</w:t>
            </w:r>
          </w:p>
        </w:tc>
        <w:tc>
          <w:tcPr>
            <w:tcW w:w="2876" w:type="pct"/>
          </w:tcPr>
          <w:p w14:paraId="66E505A6" w14:textId="77777777" w:rsidR="001B1650" w:rsidRPr="00E80023" w:rsidRDefault="001B1650" w:rsidP="009013AC">
            <w:r w:rsidRPr="00E80023">
              <w:t>Protocol for a RCT comparing GANC and individual care in two African countries. Refers only to general aim of improving care uptake and outcomes and to test the model in a low-income country context.</w:t>
            </w:r>
          </w:p>
        </w:tc>
      </w:tr>
      <w:tr w:rsidR="001B1650" w:rsidRPr="00E80023" w14:paraId="3578016F" w14:textId="77777777" w:rsidTr="00E64E83">
        <w:trPr>
          <w:trHeight w:val="58"/>
        </w:trPr>
        <w:tc>
          <w:tcPr>
            <w:tcW w:w="1624" w:type="pct"/>
          </w:tcPr>
          <w:p w14:paraId="2F150BE0" w14:textId="77777777" w:rsidR="001B1650" w:rsidRPr="00E80023" w:rsidRDefault="001B1650" w:rsidP="009013AC">
            <w:r w:rsidRPr="00E80023">
              <w:rPr>
                <w:rFonts w:eastAsia="Arial"/>
              </w:rPr>
              <w:t xml:space="preserve">Kania-Richmond A, Hetherington E, McNeil D, </w:t>
            </w:r>
            <w:proofErr w:type="spellStart"/>
            <w:r w:rsidRPr="00E80023">
              <w:rPr>
                <w:rFonts w:eastAsia="Arial"/>
              </w:rPr>
              <w:t>Bayrampour</w:t>
            </w:r>
            <w:proofErr w:type="spellEnd"/>
            <w:r w:rsidRPr="00E80023">
              <w:rPr>
                <w:rFonts w:eastAsia="Arial"/>
              </w:rPr>
              <w:t xml:space="preserve"> H, Tough S, Metcalfe A. The impact of introducing </w:t>
            </w:r>
            <w:proofErr w:type="spellStart"/>
            <w:r w:rsidRPr="00E80023">
              <w:rPr>
                <w:rFonts w:eastAsia="Arial"/>
              </w:rPr>
              <w:t>centering</w:t>
            </w:r>
            <w:proofErr w:type="spellEnd"/>
            <w:r w:rsidRPr="00E80023">
              <w:rPr>
                <w:rFonts w:eastAsia="Arial"/>
              </w:rPr>
              <w:t xml:space="preserve"> pregnancy in a community health setting: a qualitative study of experiences and perspectives of health </w:t>
            </w:r>
            <w:proofErr w:type="spellStart"/>
            <w:r w:rsidRPr="00E80023">
              <w:rPr>
                <w:rFonts w:eastAsia="Arial"/>
              </w:rPr>
              <w:t>center</w:t>
            </w:r>
            <w:proofErr w:type="spellEnd"/>
            <w:r w:rsidRPr="00E80023">
              <w:rPr>
                <w:rFonts w:eastAsia="Arial"/>
              </w:rPr>
              <w:t xml:space="preserve"> clinical and support staff. Maternal and Child Health Journal. 2017 </w:t>
            </w:r>
            <w:proofErr w:type="gramStart"/>
            <w:r w:rsidRPr="00E80023">
              <w:rPr>
                <w:rFonts w:eastAsia="Arial"/>
              </w:rPr>
              <w:t>Jun;21:1327</w:t>
            </w:r>
            <w:proofErr w:type="gramEnd"/>
            <w:r w:rsidRPr="00E80023">
              <w:rPr>
                <w:rFonts w:eastAsia="Arial"/>
              </w:rPr>
              <w:t>-35.</w:t>
            </w:r>
          </w:p>
        </w:tc>
        <w:tc>
          <w:tcPr>
            <w:tcW w:w="500" w:type="pct"/>
            <w:vAlign w:val="center"/>
          </w:tcPr>
          <w:p w14:paraId="55756737" w14:textId="77777777" w:rsidR="001B1650" w:rsidRPr="00E80023" w:rsidRDefault="001B1650" w:rsidP="00E64E83">
            <w:pPr>
              <w:jc w:val="center"/>
            </w:pPr>
            <w:r w:rsidRPr="00E80023">
              <w:t>Canada</w:t>
            </w:r>
          </w:p>
        </w:tc>
        <w:tc>
          <w:tcPr>
            <w:tcW w:w="2876" w:type="pct"/>
          </w:tcPr>
          <w:p w14:paraId="140596D4" w14:textId="77777777" w:rsidR="001B1650" w:rsidRPr="00E80023" w:rsidRDefault="001B1650" w:rsidP="009013AC">
            <w:r w:rsidRPr="00E80023">
              <w:t xml:space="preserve">Focused on staff experience and perceptions of integration in an existing clinic setting, challenges and opportunities. </w:t>
            </w:r>
            <w:proofErr w:type="spellStart"/>
            <w:r w:rsidRPr="00E80023">
              <w:t>Centering</w:t>
            </w:r>
            <w:proofErr w:type="spellEnd"/>
            <w:r w:rsidRPr="00E80023">
              <w:t xml:space="preserve"> Pregnancy; No specific focus on the model itself.</w:t>
            </w:r>
          </w:p>
        </w:tc>
      </w:tr>
      <w:tr w:rsidR="001B1650" w:rsidRPr="00E80023" w14:paraId="31EC1171" w14:textId="77777777" w:rsidTr="00E64E83">
        <w:trPr>
          <w:trHeight w:val="58"/>
        </w:trPr>
        <w:tc>
          <w:tcPr>
            <w:tcW w:w="1624" w:type="pct"/>
          </w:tcPr>
          <w:p w14:paraId="57DBBE90" w14:textId="77777777" w:rsidR="001B1650" w:rsidRPr="00E80023" w:rsidRDefault="001B1650" w:rsidP="009013AC">
            <w:r w:rsidRPr="00E80023">
              <w:rPr>
                <w:rFonts w:eastAsia="Arial"/>
              </w:rPr>
              <w:t xml:space="preserve">Kearney L, </w:t>
            </w:r>
            <w:proofErr w:type="spellStart"/>
            <w:r w:rsidRPr="00E80023">
              <w:rPr>
                <w:rFonts w:eastAsia="Arial"/>
              </w:rPr>
              <w:t>Kynn</w:t>
            </w:r>
            <w:proofErr w:type="spellEnd"/>
            <w:r w:rsidRPr="00E80023">
              <w:rPr>
                <w:rFonts w:eastAsia="Arial"/>
              </w:rPr>
              <w:t xml:space="preserve"> M, </w:t>
            </w:r>
            <w:proofErr w:type="spellStart"/>
            <w:r w:rsidRPr="00E80023">
              <w:rPr>
                <w:rFonts w:eastAsia="Arial"/>
              </w:rPr>
              <w:t>Craswell</w:t>
            </w:r>
            <w:proofErr w:type="spellEnd"/>
            <w:r w:rsidRPr="00E80023">
              <w:rPr>
                <w:rFonts w:eastAsia="Arial"/>
              </w:rPr>
              <w:t xml:space="preserve"> A, Reed R. The relationship between midwife-led group-based versus conventional antenatal care and mode of birth: a matched cohort study. BMC pregnancy and childbirth. 2017 Dec;17(1):1-7.</w:t>
            </w:r>
          </w:p>
        </w:tc>
        <w:tc>
          <w:tcPr>
            <w:tcW w:w="500" w:type="pct"/>
            <w:vAlign w:val="center"/>
          </w:tcPr>
          <w:p w14:paraId="242A7FD8" w14:textId="77777777" w:rsidR="001B1650" w:rsidRPr="00E80023" w:rsidRDefault="001B1650" w:rsidP="00E64E83">
            <w:pPr>
              <w:jc w:val="center"/>
            </w:pPr>
            <w:r w:rsidRPr="00E80023">
              <w:t>Australia</w:t>
            </w:r>
          </w:p>
        </w:tc>
        <w:tc>
          <w:tcPr>
            <w:tcW w:w="2876" w:type="pct"/>
          </w:tcPr>
          <w:p w14:paraId="0D7739AB" w14:textId="77777777" w:rsidR="001B1650" w:rsidRPr="00E80023" w:rsidRDefault="001B1650" w:rsidP="009013AC">
            <w:r w:rsidRPr="00E80023">
              <w:t>Retrospective matched cohort study focused on clinical birth outcomes. Non-significant association with reduced rate of CS was found. Basic description of the model ‘Expecting and Connecting’ as interactive, less didactic and facilitating midwife continuity of carer antenatally; related theories not discussed but previous evidence of impact was reviewed briefly.</w:t>
            </w:r>
          </w:p>
        </w:tc>
      </w:tr>
      <w:tr w:rsidR="001B1650" w:rsidRPr="00E80023" w14:paraId="1F402827" w14:textId="77777777" w:rsidTr="00E64E83">
        <w:trPr>
          <w:trHeight w:val="58"/>
        </w:trPr>
        <w:tc>
          <w:tcPr>
            <w:tcW w:w="1624" w:type="pct"/>
          </w:tcPr>
          <w:p w14:paraId="4865D7FE" w14:textId="77777777" w:rsidR="001B1650" w:rsidRPr="00E80023" w:rsidRDefault="001B1650" w:rsidP="009013AC">
            <w:proofErr w:type="spellStart"/>
            <w:r w:rsidRPr="00E80023">
              <w:rPr>
                <w:rFonts w:eastAsia="Arial"/>
              </w:rPr>
              <w:t>Kominiarek</w:t>
            </w:r>
            <w:proofErr w:type="spellEnd"/>
            <w:r w:rsidRPr="00E80023">
              <w:rPr>
                <w:rFonts w:eastAsia="Arial"/>
              </w:rPr>
              <w:t xml:space="preserve"> MA, Crockett A, Covington-Kolb MS, Simon M, Grobman WA. Association of group prenatal care with gestational weight gain. Obstetrics and </w:t>
            </w:r>
            <w:proofErr w:type="spellStart"/>
            <w:r w:rsidRPr="00E80023">
              <w:rPr>
                <w:rFonts w:eastAsia="Arial"/>
              </w:rPr>
              <w:t>gynecology</w:t>
            </w:r>
            <w:proofErr w:type="spellEnd"/>
            <w:r w:rsidRPr="00E80023">
              <w:rPr>
                <w:rFonts w:eastAsia="Arial"/>
              </w:rPr>
              <w:t>. 2017 Apr;129(4):663.</w:t>
            </w:r>
          </w:p>
        </w:tc>
        <w:tc>
          <w:tcPr>
            <w:tcW w:w="500" w:type="pct"/>
            <w:vAlign w:val="center"/>
          </w:tcPr>
          <w:p w14:paraId="061C111B"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7DC8E683" w14:textId="77777777" w:rsidR="001B1650" w:rsidRPr="00E80023" w:rsidRDefault="001B1650" w:rsidP="009013AC">
            <w:r w:rsidRPr="00E80023">
              <w:t>Retrospective cohort study of association of group prenatal care (</w:t>
            </w:r>
            <w:proofErr w:type="spellStart"/>
            <w:r w:rsidRPr="00E80023">
              <w:t>Centering</w:t>
            </w:r>
            <w:proofErr w:type="spellEnd"/>
            <w:r w:rsidRPr="00E80023">
              <w:t xml:space="preserve"> Pregnancy) with gestational weight gain. Hypothesises that the focus on skills, social support and self-monitoring may assist weight management. No differences were found but this could have been related to confounding factors. </w:t>
            </w:r>
          </w:p>
        </w:tc>
      </w:tr>
      <w:tr w:rsidR="001B1650" w:rsidRPr="00E80023" w14:paraId="3795E842" w14:textId="77777777" w:rsidTr="00E64E83">
        <w:trPr>
          <w:trHeight w:val="58"/>
        </w:trPr>
        <w:tc>
          <w:tcPr>
            <w:tcW w:w="1624" w:type="pct"/>
          </w:tcPr>
          <w:p w14:paraId="7B511DAE" w14:textId="77777777" w:rsidR="001B1650" w:rsidRPr="00E80023" w:rsidRDefault="001B1650" w:rsidP="009013AC">
            <w:proofErr w:type="spellStart"/>
            <w:r w:rsidRPr="00E80023">
              <w:rPr>
                <w:rFonts w:eastAsia="Arial"/>
              </w:rPr>
              <w:t>Kweekel</w:t>
            </w:r>
            <w:proofErr w:type="spellEnd"/>
            <w:r w:rsidRPr="00E80023">
              <w:rPr>
                <w:rFonts w:eastAsia="Arial"/>
              </w:rPr>
              <w:t xml:space="preserve"> L, Gerrits T, Rijnders M, Brown P. The role of trust in </w:t>
            </w:r>
            <w:proofErr w:type="spellStart"/>
            <w:r w:rsidRPr="00E80023">
              <w:rPr>
                <w:rFonts w:eastAsia="Arial"/>
              </w:rPr>
              <w:t>centeringpregnancy</w:t>
            </w:r>
            <w:proofErr w:type="spellEnd"/>
            <w:r w:rsidRPr="00E80023">
              <w:rPr>
                <w:rFonts w:eastAsia="Arial"/>
              </w:rPr>
              <w:t>: building interpersonal trust relationships in group‐based prenatal care in The Netherlands. Birth. 2017 Mar;44(1):41-7.</w:t>
            </w:r>
          </w:p>
        </w:tc>
        <w:tc>
          <w:tcPr>
            <w:tcW w:w="500" w:type="pct"/>
            <w:vAlign w:val="center"/>
          </w:tcPr>
          <w:p w14:paraId="71ECA148" w14:textId="77777777" w:rsidR="001B1650" w:rsidRPr="00E80023" w:rsidRDefault="001B1650" w:rsidP="00E64E83">
            <w:pPr>
              <w:jc w:val="center"/>
            </w:pPr>
            <w:r w:rsidRPr="00E80023">
              <w:t>The Netherlands</w:t>
            </w:r>
          </w:p>
        </w:tc>
        <w:tc>
          <w:tcPr>
            <w:tcW w:w="2876" w:type="pct"/>
          </w:tcPr>
          <w:p w14:paraId="1DF437C7" w14:textId="77777777" w:rsidR="001B1650" w:rsidRPr="00E80023" w:rsidRDefault="001B1650" w:rsidP="009013AC">
            <w:r w:rsidRPr="00E80023">
              <w:t xml:space="preserve">Qualitative study with women who had experienced </w:t>
            </w:r>
            <w:proofErr w:type="spellStart"/>
            <w:r w:rsidRPr="00E80023">
              <w:t>Centering</w:t>
            </w:r>
            <w:proofErr w:type="spellEnd"/>
            <w:r w:rsidRPr="00E80023">
              <w:t xml:space="preserve"> Pregnancy. Concept of trust was identified as a key mechanism enhancing the group processes of social support and sharing. ‘Trust facilitated social support which in turn enabled reassurance and the building of women's self‐confidence.’</w:t>
            </w:r>
          </w:p>
          <w:p w14:paraId="3D0C8112" w14:textId="77777777" w:rsidR="001B1650" w:rsidRPr="00E80023" w:rsidRDefault="001B1650" w:rsidP="009013AC">
            <w:r w:rsidRPr="00E80023">
              <w:lastRenderedPageBreak/>
              <w:t xml:space="preserve">Examines the mechanisms that create trusting relationships within CP to better understand CP outcomes and effectiveness. </w:t>
            </w:r>
          </w:p>
          <w:p w14:paraId="23C056B9" w14:textId="77777777" w:rsidR="001B1650" w:rsidRPr="00E80023" w:rsidRDefault="001B1650" w:rsidP="009013AC">
            <w:r w:rsidRPr="00E80023">
              <w:t>Enhances existing analysis.</w:t>
            </w:r>
          </w:p>
          <w:p w14:paraId="24CBC01D" w14:textId="77777777" w:rsidR="001B1650" w:rsidRPr="00E80023" w:rsidRDefault="001B1650" w:rsidP="009013AC"/>
        </w:tc>
      </w:tr>
      <w:tr w:rsidR="001B1650" w:rsidRPr="00E80023" w14:paraId="607E8F82" w14:textId="77777777" w:rsidTr="00E64E83">
        <w:trPr>
          <w:trHeight w:val="58"/>
        </w:trPr>
        <w:tc>
          <w:tcPr>
            <w:tcW w:w="1624" w:type="pct"/>
          </w:tcPr>
          <w:p w14:paraId="0CFC1002" w14:textId="77777777" w:rsidR="001B1650" w:rsidRPr="00E80023" w:rsidRDefault="001B1650" w:rsidP="009013AC">
            <w:r w:rsidRPr="00E80023">
              <w:rPr>
                <w:shd w:val="clear" w:color="auto" w:fill="FFFFFF"/>
              </w:rPr>
              <w:lastRenderedPageBreak/>
              <w:t>Little, S. H., &amp; Fetters, M. D. (2019). Transcultural modifications of a Japanese language group prenatal care program for transcultural adaptation. Journal of Transcultural Nursing, 30(2), 106-114.</w:t>
            </w:r>
          </w:p>
        </w:tc>
        <w:tc>
          <w:tcPr>
            <w:tcW w:w="500" w:type="pct"/>
            <w:vAlign w:val="center"/>
          </w:tcPr>
          <w:p w14:paraId="3CFEE303" w14:textId="77777777" w:rsidR="001B1650" w:rsidRPr="00E80023" w:rsidRDefault="001B1650" w:rsidP="00E64E83">
            <w:pPr>
              <w:spacing w:before="100" w:beforeAutospacing="1" w:after="100" w:afterAutospacing="1"/>
              <w:jc w:val="center"/>
              <w:outlineLvl w:val="0"/>
              <w:rPr>
                <w:kern w:val="36"/>
              </w:rPr>
            </w:pPr>
            <w:r w:rsidRPr="00E80023">
              <w:rPr>
                <w:kern w:val="36"/>
              </w:rPr>
              <w:t>Japan</w:t>
            </w:r>
          </w:p>
        </w:tc>
        <w:tc>
          <w:tcPr>
            <w:tcW w:w="2876" w:type="pct"/>
          </w:tcPr>
          <w:p w14:paraId="1957AC1B" w14:textId="77777777" w:rsidR="001B1650" w:rsidRPr="00E80023" w:rsidRDefault="001B1650" w:rsidP="009013AC">
            <w:r w:rsidRPr="00E80023">
              <w:t xml:space="preserve">Account of the transcultural adaptation of a group prenatal care program for Japanese women. Refers only to existing evidence on benefits. Adaptations were mainly in detail of discussion content apart from adaptations to increase privacy: use of a divider screen and avoidance of discussion of sensitive topics in group visits; reduction in number of group visits from 10 to 6. </w:t>
            </w:r>
          </w:p>
          <w:p w14:paraId="53723C42" w14:textId="77777777" w:rsidR="001B1650" w:rsidRPr="00E80023" w:rsidRDefault="001B1650" w:rsidP="009013AC"/>
        </w:tc>
      </w:tr>
      <w:tr w:rsidR="001B1650" w:rsidRPr="00E80023" w14:paraId="0378B93F" w14:textId="77777777" w:rsidTr="00E64E83">
        <w:trPr>
          <w:trHeight w:val="58"/>
        </w:trPr>
        <w:tc>
          <w:tcPr>
            <w:tcW w:w="1624" w:type="pct"/>
          </w:tcPr>
          <w:p w14:paraId="72545EC4" w14:textId="77777777" w:rsidR="001B1650" w:rsidRPr="00E80023" w:rsidRDefault="001B1650" w:rsidP="009013AC">
            <w:r w:rsidRPr="00E80023">
              <w:rPr>
                <w:rFonts w:eastAsia="Arial"/>
              </w:rPr>
              <w:t>Lori JR, Ofosu-Darkwah H, Boyd CJ, Banerjee T, Adanu RM. Improving health literacy through group antenatal care: a prospective cohort study. BMC Pregnancy and Childbirth. 2017 Dec;17(1):1-9.</w:t>
            </w:r>
          </w:p>
        </w:tc>
        <w:tc>
          <w:tcPr>
            <w:tcW w:w="500" w:type="pct"/>
            <w:vAlign w:val="center"/>
          </w:tcPr>
          <w:p w14:paraId="29C47EAA" w14:textId="77777777" w:rsidR="001B1650" w:rsidRPr="00E80023" w:rsidRDefault="001B1650" w:rsidP="00E64E83">
            <w:pPr>
              <w:jc w:val="center"/>
            </w:pPr>
            <w:r w:rsidRPr="00E80023">
              <w:t>Ghana</w:t>
            </w:r>
          </w:p>
        </w:tc>
        <w:tc>
          <w:tcPr>
            <w:tcW w:w="2876" w:type="pct"/>
          </w:tcPr>
          <w:p w14:paraId="723C042A" w14:textId="77777777" w:rsidR="001B1650" w:rsidRPr="00E80023" w:rsidRDefault="001B1650" w:rsidP="009013AC">
            <w:r w:rsidRPr="00E80023">
              <w:t>Cohort study to assess impact of group care on health literacy, conceptualised as ability to understand and act on health messages from professionals, especially relating to risk warning signs and breastfeeding. Time and an interactive and patient-centred approach to information giving were hypothesised as contributors to enhanced literacy.</w:t>
            </w:r>
          </w:p>
        </w:tc>
      </w:tr>
      <w:tr w:rsidR="001B1650" w:rsidRPr="00E80023" w14:paraId="5FCC2C03" w14:textId="77777777" w:rsidTr="00E64E83">
        <w:trPr>
          <w:trHeight w:val="58"/>
        </w:trPr>
        <w:tc>
          <w:tcPr>
            <w:tcW w:w="1624" w:type="pct"/>
          </w:tcPr>
          <w:p w14:paraId="49674E46" w14:textId="77777777" w:rsidR="001B1650" w:rsidRPr="00E80023" w:rsidRDefault="001B1650" w:rsidP="009013AC">
            <w:r w:rsidRPr="00E80023">
              <w:rPr>
                <w:rFonts w:eastAsia="Arial"/>
              </w:rPr>
              <w:t xml:space="preserve">Lori JR, Chuey M, Munro-Kramer ML, Ofosu-Darkwah H, Adanu RM. Increasing postpartum family planning uptake through group antenatal care: a longitudinal prospective cohort design. Reproductive health. 2018 </w:t>
            </w:r>
            <w:proofErr w:type="gramStart"/>
            <w:r w:rsidRPr="00E80023">
              <w:rPr>
                <w:rFonts w:eastAsia="Arial"/>
              </w:rPr>
              <w:t>Dec;15:1</w:t>
            </w:r>
            <w:proofErr w:type="gramEnd"/>
            <w:r w:rsidRPr="00E80023">
              <w:rPr>
                <w:rFonts w:eastAsia="Arial"/>
              </w:rPr>
              <w:t>-8.</w:t>
            </w:r>
          </w:p>
        </w:tc>
        <w:tc>
          <w:tcPr>
            <w:tcW w:w="500" w:type="pct"/>
            <w:vAlign w:val="center"/>
          </w:tcPr>
          <w:p w14:paraId="1B32A99A" w14:textId="77777777" w:rsidR="001B1650" w:rsidRPr="00E80023" w:rsidRDefault="001B1650" w:rsidP="00E64E83">
            <w:pPr>
              <w:spacing w:before="100" w:beforeAutospacing="1" w:after="100" w:afterAutospacing="1"/>
              <w:jc w:val="center"/>
              <w:outlineLvl w:val="0"/>
              <w:rPr>
                <w:kern w:val="36"/>
              </w:rPr>
            </w:pPr>
            <w:r w:rsidRPr="00E80023">
              <w:rPr>
                <w:kern w:val="36"/>
              </w:rPr>
              <w:t>Ghana</w:t>
            </w:r>
          </w:p>
          <w:p w14:paraId="01A12814" w14:textId="77777777" w:rsidR="001B1650" w:rsidRPr="00E80023" w:rsidRDefault="001B1650" w:rsidP="00E64E83">
            <w:pPr>
              <w:jc w:val="center"/>
            </w:pPr>
          </w:p>
        </w:tc>
        <w:tc>
          <w:tcPr>
            <w:tcW w:w="2876" w:type="pct"/>
          </w:tcPr>
          <w:p w14:paraId="1E8B4469" w14:textId="77777777" w:rsidR="001B1650" w:rsidRPr="00E80023" w:rsidRDefault="001B1650" w:rsidP="009013AC">
            <w:r w:rsidRPr="00E80023">
              <w:t>Prospective cohort study. Women were followed for one-year postpartum to examine the uptake and continuation of family planning following enrolment in group versus individual ANC. Family Planning uptake and breastfeeding rates found to be improved. Hypothesis based on view that in GANC women would have more time to gain and process information about postnatal health issues.</w:t>
            </w:r>
          </w:p>
        </w:tc>
      </w:tr>
      <w:tr w:rsidR="001B1650" w:rsidRPr="00E80023" w14:paraId="0D2F7804" w14:textId="77777777" w:rsidTr="00E64E83">
        <w:trPr>
          <w:trHeight w:val="58"/>
        </w:trPr>
        <w:tc>
          <w:tcPr>
            <w:tcW w:w="1624" w:type="pct"/>
          </w:tcPr>
          <w:p w14:paraId="36C15974" w14:textId="77777777" w:rsidR="001B1650" w:rsidRPr="00E80023" w:rsidRDefault="001B1650" w:rsidP="009013AC">
            <w:r w:rsidRPr="00E80023">
              <w:rPr>
                <w:rFonts w:eastAsia="Arial"/>
              </w:rPr>
              <w:t xml:space="preserve">Liu R, Chao MT, Jostad-Laswell A, Duncan LG. Does </w:t>
            </w:r>
            <w:proofErr w:type="spellStart"/>
            <w:r w:rsidRPr="00E80023">
              <w:rPr>
                <w:rFonts w:eastAsia="Arial"/>
              </w:rPr>
              <w:t>CenteringPregnancy</w:t>
            </w:r>
            <w:proofErr w:type="spellEnd"/>
            <w:r w:rsidRPr="00E80023">
              <w:rPr>
                <w:rFonts w:eastAsia="Arial"/>
              </w:rPr>
              <w:t xml:space="preserve"> group prenatal care affect the birth experience of underserved women? A mixed methods analysis. Journal of immigrant and minority health. 2017 </w:t>
            </w:r>
            <w:proofErr w:type="gramStart"/>
            <w:r w:rsidRPr="00E80023">
              <w:rPr>
                <w:rFonts w:eastAsia="Arial"/>
              </w:rPr>
              <w:t>Apr;19:415</w:t>
            </w:r>
            <w:proofErr w:type="gramEnd"/>
            <w:r w:rsidRPr="00E80023">
              <w:rPr>
                <w:rFonts w:eastAsia="Arial"/>
              </w:rPr>
              <w:t>-22.</w:t>
            </w:r>
          </w:p>
        </w:tc>
        <w:tc>
          <w:tcPr>
            <w:tcW w:w="500" w:type="pct"/>
            <w:vAlign w:val="center"/>
          </w:tcPr>
          <w:p w14:paraId="32917795" w14:textId="77777777" w:rsidR="001B1650" w:rsidRPr="00E80023" w:rsidRDefault="001B1650" w:rsidP="00E64E83">
            <w:pPr>
              <w:jc w:val="center"/>
            </w:pPr>
            <w:r w:rsidRPr="00E80023">
              <w:t>USA</w:t>
            </w:r>
          </w:p>
        </w:tc>
        <w:tc>
          <w:tcPr>
            <w:tcW w:w="2876" w:type="pct"/>
          </w:tcPr>
          <w:p w14:paraId="11A54AB3" w14:textId="77777777" w:rsidR="001B1650" w:rsidRPr="00E80023" w:rsidRDefault="001B1650" w:rsidP="009013AC">
            <w:r w:rsidRPr="00E80023">
              <w:t xml:space="preserve">Qualitative study focused on birth experiences of immigrant and minority women and how </w:t>
            </w:r>
            <w:proofErr w:type="spellStart"/>
            <w:r w:rsidRPr="00E80023">
              <w:t>CenteringPregnancy</w:t>
            </w:r>
            <w:proofErr w:type="spellEnd"/>
            <w:r w:rsidRPr="00E80023">
              <w:t xml:space="preserve"> may have influenced these. Model is examined through reference to existing CP literature although they highlight the concept of self-efficacy as being central. A mindfulness approach was incorporated but this is not explained. </w:t>
            </w:r>
            <w:proofErr w:type="spellStart"/>
            <w:r w:rsidRPr="00E80023">
              <w:t>Centering</w:t>
            </w:r>
            <w:proofErr w:type="spellEnd"/>
            <w:r w:rsidRPr="00E80023">
              <w:t xml:space="preserve"> was reported as providing women with pain coping skills and knowledge to advocate for themselves. The few women who were attended by a </w:t>
            </w:r>
            <w:proofErr w:type="spellStart"/>
            <w:r w:rsidRPr="00E80023">
              <w:t>Centering</w:t>
            </w:r>
            <w:proofErr w:type="spellEnd"/>
            <w:r w:rsidRPr="00E80023">
              <w:t xml:space="preserve"> facilitator valued this continuity highly.</w:t>
            </w:r>
          </w:p>
        </w:tc>
      </w:tr>
      <w:tr w:rsidR="001B1650" w:rsidRPr="00E80023" w14:paraId="3BC2AC66" w14:textId="77777777" w:rsidTr="00E64E83">
        <w:trPr>
          <w:trHeight w:val="58"/>
        </w:trPr>
        <w:tc>
          <w:tcPr>
            <w:tcW w:w="1624" w:type="pct"/>
          </w:tcPr>
          <w:p w14:paraId="711BF3C3" w14:textId="77777777" w:rsidR="001B1650" w:rsidRPr="00E80023" w:rsidRDefault="001B1650" w:rsidP="009013AC">
            <w:proofErr w:type="spellStart"/>
            <w:r w:rsidRPr="00E80023">
              <w:rPr>
                <w:rFonts w:eastAsia="Arial"/>
              </w:rPr>
              <w:t>Magriples</w:t>
            </w:r>
            <w:proofErr w:type="spellEnd"/>
            <w:r w:rsidRPr="00E80023">
              <w:rPr>
                <w:rFonts w:eastAsia="Arial"/>
              </w:rPr>
              <w:t xml:space="preserve"> U, Boynton MH, Kershaw TS, Lewis J, Rising SS, Tobin JN, Epel E, </w:t>
            </w:r>
            <w:proofErr w:type="spellStart"/>
            <w:r w:rsidRPr="00E80023">
              <w:rPr>
                <w:rFonts w:eastAsia="Arial"/>
              </w:rPr>
              <w:t>Ickovics</w:t>
            </w:r>
            <w:proofErr w:type="spellEnd"/>
            <w:r w:rsidRPr="00E80023">
              <w:rPr>
                <w:rFonts w:eastAsia="Arial"/>
              </w:rPr>
              <w:t xml:space="preserve"> JR. The impact of group prenatal care on pregnancy and postpartum weight trajectories. American journal of obstetrics and </w:t>
            </w:r>
            <w:proofErr w:type="spellStart"/>
            <w:r w:rsidRPr="00E80023">
              <w:rPr>
                <w:rFonts w:eastAsia="Arial"/>
              </w:rPr>
              <w:t>gynecology</w:t>
            </w:r>
            <w:proofErr w:type="spellEnd"/>
            <w:r w:rsidRPr="00E80023">
              <w:rPr>
                <w:rFonts w:eastAsia="Arial"/>
              </w:rPr>
              <w:t>. 2015 Nov 1;213(5):688-e1.</w:t>
            </w:r>
          </w:p>
        </w:tc>
        <w:tc>
          <w:tcPr>
            <w:tcW w:w="500" w:type="pct"/>
            <w:vAlign w:val="center"/>
          </w:tcPr>
          <w:p w14:paraId="58637686" w14:textId="77777777" w:rsidR="001B1650" w:rsidRPr="00E80023" w:rsidRDefault="001B1650" w:rsidP="00E64E83">
            <w:pPr>
              <w:jc w:val="center"/>
            </w:pPr>
            <w:r w:rsidRPr="00E80023">
              <w:t>USA</w:t>
            </w:r>
          </w:p>
        </w:tc>
        <w:tc>
          <w:tcPr>
            <w:tcW w:w="2876" w:type="pct"/>
          </w:tcPr>
          <w:p w14:paraId="7AC6E817" w14:textId="77777777" w:rsidR="001B1650" w:rsidRPr="00E80023" w:rsidRDefault="001B1650" w:rsidP="009013AC">
            <w:r w:rsidRPr="00E80023">
              <w:t>Secondary analysis of a cluster RCT; medical record review and structured interviews to evaluate the weight change trajectories in the control and intervention groups. They note lack of evidence of benefit from direct interventions and hypothesise that the group model may enhance weight management through discussion, skills building and stress reduction.</w:t>
            </w:r>
          </w:p>
        </w:tc>
      </w:tr>
      <w:tr w:rsidR="001B1650" w:rsidRPr="00E80023" w14:paraId="6797F8CF" w14:textId="77777777" w:rsidTr="00E64E83">
        <w:trPr>
          <w:trHeight w:val="58"/>
        </w:trPr>
        <w:tc>
          <w:tcPr>
            <w:tcW w:w="1624" w:type="pct"/>
          </w:tcPr>
          <w:p w14:paraId="365C8A37" w14:textId="77777777" w:rsidR="001B1650" w:rsidRPr="00E80023" w:rsidRDefault="001B1650" w:rsidP="009013AC">
            <w:r w:rsidRPr="00E80023">
              <w:rPr>
                <w:rFonts w:eastAsia="Arial"/>
              </w:rPr>
              <w:t xml:space="preserve">McDonald SD, Sword W, </w:t>
            </w:r>
            <w:proofErr w:type="spellStart"/>
            <w:r w:rsidRPr="00E80023">
              <w:rPr>
                <w:rFonts w:eastAsia="Arial"/>
              </w:rPr>
              <w:t>Eryuzlu</w:t>
            </w:r>
            <w:proofErr w:type="spellEnd"/>
            <w:r w:rsidRPr="00E80023">
              <w:rPr>
                <w:rFonts w:eastAsia="Arial"/>
              </w:rPr>
              <w:t xml:space="preserve"> LN, Neupane B, Beyene J, Biringer AB. Why are half of women interested in participating in group prenatal </w:t>
            </w:r>
            <w:proofErr w:type="gramStart"/>
            <w:r w:rsidRPr="00E80023">
              <w:rPr>
                <w:rFonts w:eastAsia="Arial"/>
              </w:rPr>
              <w:t>care?.</w:t>
            </w:r>
            <w:proofErr w:type="gramEnd"/>
            <w:r w:rsidRPr="00E80023">
              <w:rPr>
                <w:rFonts w:eastAsia="Arial"/>
              </w:rPr>
              <w:t xml:space="preserve"> Maternal and child health journal. 2016 </w:t>
            </w:r>
            <w:proofErr w:type="gramStart"/>
            <w:r w:rsidRPr="00E80023">
              <w:rPr>
                <w:rFonts w:eastAsia="Arial"/>
              </w:rPr>
              <w:t>Jan;20:97</w:t>
            </w:r>
            <w:proofErr w:type="gramEnd"/>
            <w:r w:rsidRPr="00E80023">
              <w:rPr>
                <w:rFonts w:eastAsia="Arial"/>
              </w:rPr>
              <w:t>-105.</w:t>
            </w:r>
          </w:p>
        </w:tc>
        <w:tc>
          <w:tcPr>
            <w:tcW w:w="500" w:type="pct"/>
            <w:vAlign w:val="center"/>
          </w:tcPr>
          <w:p w14:paraId="172F2C8F" w14:textId="77777777" w:rsidR="001B1650" w:rsidRPr="00E80023" w:rsidRDefault="001B1650" w:rsidP="00E64E83">
            <w:pPr>
              <w:spacing w:before="100" w:beforeAutospacing="1" w:after="100" w:afterAutospacing="1"/>
              <w:jc w:val="center"/>
              <w:outlineLvl w:val="0"/>
              <w:rPr>
                <w:kern w:val="36"/>
              </w:rPr>
            </w:pPr>
            <w:r w:rsidRPr="00E80023">
              <w:rPr>
                <w:kern w:val="36"/>
              </w:rPr>
              <w:t>Canada</w:t>
            </w:r>
          </w:p>
        </w:tc>
        <w:tc>
          <w:tcPr>
            <w:tcW w:w="2876" w:type="pct"/>
          </w:tcPr>
          <w:p w14:paraId="07CD35DB" w14:textId="77777777" w:rsidR="001B1650" w:rsidRPr="00E80023" w:rsidRDefault="001B1650" w:rsidP="009013AC">
            <w:r w:rsidRPr="00E80023">
              <w:t xml:space="preserve">Self-administered questionnaire. Characteristics of women who accept to participate in </w:t>
            </w:r>
            <w:proofErr w:type="spellStart"/>
            <w:r w:rsidRPr="00E80023">
              <w:t>gANC</w:t>
            </w:r>
            <w:proofErr w:type="spellEnd"/>
            <w:r w:rsidRPr="00E80023">
              <w:t xml:space="preserve"> and why they do. Refers to existing evidence on outcomes with no further information.</w:t>
            </w:r>
          </w:p>
          <w:p w14:paraId="6697C61B" w14:textId="77777777" w:rsidR="001B1650" w:rsidRPr="00E80023" w:rsidRDefault="001B1650" w:rsidP="009013AC"/>
        </w:tc>
      </w:tr>
      <w:tr w:rsidR="001B1650" w:rsidRPr="00E80023" w14:paraId="340208F1" w14:textId="77777777" w:rsidTr="00E64E83">
        <w:trPr>
          <w:trHeight w:val="58"/>
        </w:trPr>
        <w:tc>
          <w:tcPr>
            <w:tcW w:w="1624" w:type="pct"/>
          </w:tcPr>
          <w:p w14:paraId="4C3118D5" w14:textId="77777777" w:rsidR="001B1650" w:rsidRPr="00E80023" w:rsidRDefault="001B1650" w:rsidP="009013AC">
            <w:pPr>
              <w:rPr>
                <w:rFonts w:eastAsia="Arial"/>
              </w:rPr>
            </w:pPr>
            <w:r w:rsidRPr="00E80023">
              <w:rPr>
                <w:rFonts w:eastAsia="Arial"/>
              </w:rPr>
              <w:lastRenderedPageBreak/>
              <w:t xml:space="preserve">Patil CL, Klima CS, </w:t>
            </w:r>
            <w:proofErr w:type="spellStart"/>
            <w:r w:rsidRPr="00E80023">
              <w:rPr>
                <w:rFonts w:eastAsia="Arial"/>
              </w:rPr>
              <w:t>Leshabari</w:t>
            </w:r>
            <w:proofErr w:type="spellEnd"/>
            <w:r w:rsidRPr="00E80023">
              <w:rPr>
                <w:rFonts w:eastAsia="Arial"/>
              </w:rPr>
              <w:t xml:space="preserve"> SC, Steffen AD, Pauls H, McGown M, Norr KF. Randomized controlled pilot of a group antenatal care model and the sociodemographic factors associated with pregnancy-related empowerment in sub-Saharan Africa. BMC pregnancy and childbirth. 2017 Nov;17(2):1-0.</w:t>
            </w:r>
          </w:p>
          <w:p w14:paraId="129271FB" w14:textId="77777777" w:rsidR="001B1650" w:rsidRPr="00E80023" w:rsidRDefault="001B1650" w:rsidP="009013AC">
            <w:pPr>
              <w:rPr>
                <w:rFonts w:eastAsia="Arial"/>
              </w:rPr>
            </w:pPr>
          </w:p>
          <w:p w14:paraId="172B726B" w14:textId="77777777" w:rsidR="001B1650" w:rsidRPr="00E80023" w:rsidRDefault="001B1650" w:rsidP="009013AC">
            <w:pPr>
              <w:rPr>
                <w:rFonts w:eastAsia="Arial"/>
              </w:rPr>
            </w:pPr>
            <w:r w:rsidRPr="00E80023">
              <w:rPr>
                <w:rFonts w:eastAsia="Arial"/>
              </w:rPr>
              <w:t xml:space="preserve">Patil CL, Klima CS, Steffen AD, </w:t>
            </w:r>
            <w:proofErr w:type="spellStart"/>
            <w:r w:rsidRPr="00E80023">
              <w:rPr>
                <w:rFonts w:eastAsia="Arial"/>
              </w:rPr>
              <w:t>Leshabari</w:t>
            </w:r>
            <w:proofErr w:type="spellEnd"/>
            <w:r w:rsidRPr="00E80023">
              <w:rPr>
                <w:rFonts w:eastAsia="Arial"/>
              </w:rPr>
              <w:t xml:space="preserve"> SC, Pauls H, Norr KF. Implementation challenges and outcomes of a randomized controlled pilot study of a group prenatal care model in Malawi and Tanzania. International Journal of </w:t>
            </w:r>
            <w:proofErr w:type="spellStart"/>
            <w:r w:rsidRPr="00E80023">
              <w:rPr>
                <w:rFonts w:eastAsia="Arial"/>
              </w:rPr>
              <w:t>Gynecology</w:t>
            </w:r>
            <w:proofErr w:type="spellEnd"/>
            <w:r w:rsidRPr="00E80023">
              <w:rPr>
                <w:rFonts w:eastAsia="Arial"/>
              </w:rPr>
              <w:t xml:space="preserve"> &amp; Obstetrics. 2017 Dec;139(3):290-6.</w:t>
            </w:r>
          </w:p>
          <w:p w14:paraId="78D12A3D" w14:textId="77777777" w:rsidR="001B1650" w:rsidRPr="00E80023" w:rsidRDefault="001B1650" w:rsidP="009013AC"/>
        </w:tc>
        <w:tc>
          <w:tcPr>
            <w:tcW w:w="500" w:type="pct"/>
            <w:vAlign w:val="center"/>
          </w:tcPr>
          <w:p w14:paraId="0B4E6F48" w14:textId="77777777" w:rsidR="001B1650" w:rsidRPr="00E80023" w:rsidRDefault="001B1650" w:rsidP="00E64E83">
            <w:pPr>
              <w:jc w:val="center"/>
            </w:pPr>
            <w:r w:rsidRPr="00E80023">
              <w:t>Malawi and Tanzania</w:t>
            </w:r>
          </w:p>
        </w:tc>
        <w:tc>
          <w:tcPr>
            <w:tcW w:w="2876" w:type="pct"/>
          </w:tcPr>
          <w:p w14:paraId="5B0FE037" w14:textId="77777777" w:rsidR="001B1650" w:rsidRPr="00E80023" w:rsidRDefault="001B1650" w:rsidP="009013AC">
            <w:r w:rsidRPr="00E80023">
              <w:t xml:space="preserve">Pilot RCT of Group ANC to test hypothesis that the model increases empowerment of pregnant women. Variable findings with indication that empowerment was increased for some groups (Muslim women) and settings (Malawi), but not all. Empowerment was conceptualised as ability of individuals to ‘improve capacities, to critically evaluate situations and to take actions to improve those situations’ and understood as positively associated with uptake of maternity and reproductive services and improved infant outcomes. Empowerment was also seen as related to sense of control and ability to adopt healthy behaviours. The concept was explicitly drawn from Bandura’s self-efficacy theory, feminist and social theory and seen as supported by community building, continuity of carer and building self-care skills in </w:t>
            </w:r>
            <w:proofErr w:type="spellStart"/>
            <w:r w:rsidRPr="00E80023">
              <w:t>gANC</w:t>
            </w:r>
            <w:proofErr w:type="spellEnd"/>
            <w:r w:rsidRPr="00E80023">
              <w:t>.</w:t>
            </w:r>
          </w:p>
          <w:p w14:paraId="0B198DA1" w14:textId="77777777" w:rsidR="001B1650" w:rsidRPr="00E80023" w:rsidRDefault="001B1650" w:rsidP="009013AC">
            <w:r w:rsidRPr="00E80023">
              <w:t>Linked study report focused on implementation challenges and pilot trial outcomes.</w:t>
            </w:r>
          </w:p>
          <w:p w14:paraId="6E5AFF53" w14:textId="77777777" w:rsidR="001B1650" w:rsidRPr="00E80023" w:rsidRDefault="001B1650" w:rsidP="009013AC"/>
        </w:tc>
      </w:tr>
      <w:tr w:rsidR="001B1650" w:rsidRPr="00E80023" w14:paraId="735AC8B3" w14:textId="77777777" w:rsidTr="00E64E83">
        <w:trPr>
          <w:trHeight w:val="58"/>
        </w:trPr>
        <w:tc>
          <w:tcPr>
            <w:tcW w:w="1624" w:type="pct"/>
          </w:tcPr>
          <w:p w14:paraId="4D1DCDB5" w14:textId="77777777" w:rsidR="001B1650" w:rsidRPr="00E80023" w:rsidRDefault="001B1650" w:rsidP="009013AC">
            <w:r w:rsidRPr="00E80023">
              <w:rPr>
                <w:rFonts w:eastAsia="Arial"/>
              </w:rPr>
              <w:t xml:space="preserve">Riggs E, </w:t>
            </w:r>
            <w:proofErr w:type="spellStart"/>
            <w:r w:rsidRPr="00E80023">
              <w:rPr>
                <w:rFonts w:eastAsia="Arial"/>
              </w:rPr>
              <w:t>Muyeen</w:t>
            </w:r>
            <w:proofErr w:type="spellEnd"/>
            <w:r w:rsidRPr="00E80023">
              <w:rPr>
                <w:rFonts w:eastAsia="Arial"/>
              </w:rPr>
              <w:t xml:space="preserve"> S, Brown S, Dawson W, </w:t>
            </w:r>
            <w:proofErr w:type="spellStart"/>
            <w:r w:rsidRPr="00E80023">
              <w:rPr>
                <w:rFonts w:eastAsia="Arial"/>
              </w:rPr>
              <w:t>Petschel</w:t>
            </w:r>
            <w:proofErr w:type="spellEnd"/>
            <w:r w:rsidRPr="00E80023">
              <w:rPr>
                <w:rFonts w:eastAsia="Arial"/>
              </w:rPr>
              <w:t xml:space="preserve"> P, Tardiff W, Norman F, Vanpraag D, Szwarc J, Yelland J. Cultural safety and belonging for refugee background women attending group pregnancy care: an Australian qualitative study. Birth. 2017 Jun;44(2):145-52.</w:t>
            </w:r>
          </w:p>
        </w:tc>
        <w:tc>
          <w:tcPr>
            <w:tcW w:w="500" w:type="pct"/>
            <w:vAlign w:val="center"/>
          </w:tcPr>
          <w:p w14:paraId="0B696F86" w14:textId="77777777" w:rsidR="001B1650" w:rsidRPr="00E80023" w:rsidRDefault="001B1650" w:rsidP="00E64E83">
            <w:pPr>
              <w:jc w:val="center"/>
            </w:pPr>
            <w:r w:rsidRPr="00E80023">
              <w:t>Australia</w:t>
            </w:r>
          </w:p>
        </w:tc>
        <w:tc>
          <w:tcPr>
            <w:tcW w:w="2876" w:type="pct"/>
          </w:tcPr>
          <w:p w14:paraId="66E82831" w14:textId="77777777" w:rsidR="001B1650" w:rsidRPr="00E80023" w:rsidRDefault="001B1650" w:rsidP="009013AC">
            <w:r w:rsidRPr="00E80023">
              <w:t xml:space="preserve">‘Women reported feeling empowered and confident through learning about pregnancy and childbirth in the group setting. The collective sharing of stories in the facilitated environment allowed women to feel prepared, </w:t>
            </w:r>
            <w:proofErr w:type="gramStart"/>
            <w:r w:rsidRPr="00E80023">
              <w:t>confident</w:t>
            </w:r>
            <w:proofErr w:type="gramEnd"/>
            <w:r w:rsidRPr="00E80023">
              <w:t xml:space="preserve"> and reassured, with the greatest benefits coming from storytelling with peers, and developing trusting relationships with a team of professionals, with whom women were able to communicate in their own language. Women also discussed the pivotal role of the bicultural worker in the multidisciplinary care team.’</w:t>
            </w:r>
          </w:p>
        </w:tc>
      </w:tr>
      <w:tr w:rsidR="001B1650" w:rsidRPr="00E80023" w14:paraId="6403841E" w14:textId="77777777" w:rsidTr="00E64E83">
        <w:trPr>
          <w:trHeight w:val="58"/>
        </w:trPr>
        <w:tc>
          <w:tcPr>
            <w:tcW w:w="1624" w:type="pct"/>
          </w:tcPr>
          <w:p w14:paraId="7CD26041" w14:textId="77777777" w:rsidR="001B1650" w:rsidRPr="00E80023" w:rsidRDefault="001B1650" w:rsidP="009013AC">
            <w:r w:rsidRPr="00E80023">
              <w:rPr>
                <w:rFonts w:eastAsia="Arial"/>
              </w:rPr>
              <w:t xml:space="preserve">Rijnders M, Jans S, </w:t>
            </w:r>
            <w:proofErr w:type="spellStart"/>
            <w:r w:rsidRPr="00E80023">
              <w:rPr>
                <w:rFonts w:eastAsia="Arial"/>
              </w:rPr>
              <w:t>Aalhuizen</w:t>
            </w:r>
            <w:proofErr w:type="spellEnd"/>
            <w:r w:rsidRPr="00E80023">
              <w:rPr>
                <w:rFonts w:eastAsia="Arial"/>
              </w:rPr>
              <w:t xml:space="preserve"> I, Detmar S, Crone M. Women‐</w:t>
            </w:r>
            <w:proofErr w:type="spellStart"/>
            <w:r w:rsidRPr="00E80023">
              <w:rPr>
                <w:rFonts w:eastAsia="Arial"/>
              </w:rPr>
              <w:t>centered</w:t>
            </w:r>
            <w:proofErr w:type="spellEnd"/>
            <w:r w:rsidRPr="00E80023">
              <w:rPr>
                <w:rFonts w:eastAsia="Arial"/>
              </w:rPr>
              <w:t xml:space="preserve"> care: Implementation of </w:t>
            </w:r>
            <w:proofErr w:type="spellStart"/>
            <w:r w:rsidRPr="00E80023">
              <w:rPr>
                <w:rFonts w:eastAsia="Arial"/>
              </w:rPr>
              <w:t>CenteringPregnancy</w:t>
            </w:r>
            <w:proofErr w:type="spellEnd"/>
            <w:r w:rsidRPr="00E80023">
              <w:rPr>
                <w:rFonts w:eastAsia="Arial"/>
              </w:rPr>
              <w:t>® in The Netherlands. Birth. 2019 Sep;46(3):450-60.</w:t>
            </w:r>
          </w:p>
        </w:tc>
        <w:tc>
          <w:tcPr>
            <w:tcW w:w="500" w:type="pct"/>
            <w:vAlign w:val="center"/>
          </w:tcPr>
          <w:p w14:paraId="2DC386BD" w14:textId="77777777" w:rsidR="001B1650" w:rsidRPr="00E80023" w:rsidRDefault="001B1650" w:rsidP="00E64E83">
            <w:pPr>
              <w:spacing w:before="100" w:beforeAutospacing="1" w:after="100" w:afterAutospacing="1"/>
              <w:jc w:val="center"/>
              <w:outlineLvl w:val="0"/>
              <w:rPr>
                <w:kern w:val="36"/>
              </w:rPr>
            </w:pPr>
            <w:r w:rsidRPr="00E80023">
              <w:rPr>
                <w:kern w:val="36"/>
              </w:rPr>
              <w:t>The Netherlands</w:t>
            </w:r>
          </w:p>
          <w:p w14:paraId="4114D481" w14:textId="77777777" w:rsidR="001B1650" w:rsidRPr="00E80023" w:rsidRDefault="001B1650" w:rsidP="00E64E83">
            <w:pPr>
              <w:jc w:val="center"/>
            </w:pPr>
          </w:p>
        </w:tc>
        <w:tc>
          <w:tcPr>
            <w:tcW w:w="2876" w:type="pct"/>
          </w:tcPr>
          <w:p w14:paraId="57293C84" w14:textId="77777777" w:rsidR="001B1650" w:rsidRPr="00E80023" w:rsidRDefault="001B1650" w:rsidP="009013AC">
            <w:r w:rsidRPr="00E80023">
              <w:t>Retrospective cohort study (n = 2318) and survey to investigate outcome differences between CP and traditional individual prenatal care. Focused on feasibility of implementation but refers to empowerment and satisfaction with care in a context of low satisfaction among Dutch women.</w:t>
            </w:r>
          </w:p>
        </w:tc>
      </w:tr>
      <w:tr w:rsidR="001B1650" w:rsidRPr="00E80023" w14:paraId="066B3243" w14:textId="77777777" w:rsidTr="00E64E83">
        <w:trPr>
          <w:trHeight w:val="58"/>
        </w:trPr>
        <w:tc>
          <w:tcPr>
            <w:tcW w:w="1624" w:type="pct"/>
          </w:tcPr>
          <w:p w14:paraId="75F06FE0" w14:textId="77777777" w:rsidR="001B1650" w:rsidRPr="00E80023" w:rsidRDefault="001B1650" w:rsidP="009013AC">
            <w:proofErr w:type="spellStart"/>
            <w:r w:rsidRPr="00E80023">
              <w:rPr>
                <w:rFonts w:eastAsia="Arial"/>
              </w:rPr>
              <w:t>Sayinzoga</w:t>
            </w:r>
            <w:proofErr w:type="spellEnd"/>
            <w:r w:rsidRPr="00E80023">
              <w:rPr>
                <w:rFonts w:eastAsia="Arial"/>
              </w:rPr>
              <w:t xml:space="preserve"> F, Lundeen T, </w:t>
            </w:r>
            <w:proofErr w:type="spellStart"/>
            <w:r w:rsidRPr="00E80023">
              <w:rPr>
                <w:rFonts w:eastAsia="Arial"/>
              </w:rPr>
              <w:t>Gakwerere</w:t>
            </w:r>
            <w:proofErr w:type="spellEnd"/>
            <w:r w:rsidRPr="00E80023">
              <w:rPr>
                <w:rFonts w:eastAsia="Arial"/>
              </w:rPr>
              <w:t xml:space="preserve"> M, Manzi E, Nsaba YD, </w:t>
            </w:r>
            <w:proofErr w:type="spellStart"/>
            <w:r w:rsidRPr="00E80023">
              <w:rPr>
                <w:rFonts w:eastAsia="Arial"/>
              </w:rPr>
              <w:t>Umuziga</w:t>
            </w:r>
            <w:proofErr w:type="spellEnd"/>
            <w:r w:rsidRPr="00E80023">
              <w:rPr>
                <w:rFonts w:eastAsia="Arial"/>
              </w:rPr>
              <w:t xml:space="preserve"> MP, Kalisa IR, </w:t>
            </w:r>
            <w:proofErr w:type="spellStart"/>
            <w:r w:rsidRPr="00E80023">
              <w:rPr>
                <w:rFonts w:eastAsia="Arial"/>
              </w:rPr>
              <w:t>Musange</w:t>
            </w:r>
            <w:proofErr w:type="spellEnd"/>
            <w:r w:rsidRPr="00E80023">
              <w:rPr>
                <w:rFonts w:eastAsia="Arial"/>
              </w:rPr>
              <w:t xml:space="preserve"> SF, Walker D. Use of a facilitated group process to design and implement a group antenatal and postnatal care program in Rwanda. Journal of Midwifery &amp; Women's Health. 2018 Sep;63(5):593-601.</w:t>
            </w:r>
          </w:p>
        </w:tc>
        <w:tc>
          <w:tcPr>
            <w:tcW w:w="500" w:type="pct"/>
            <w:vAlign w:val="center"/>
          </w:tcPr>
          <w:p w14:paraId="2400E3AE" w14:textId="77777777" w:rsidR="001B1650" w:rsidRPr="00E80023" w:rsidRDefault="001B1650" w:rsidP="00E64E83">
            <w:pPr>
              <w:jc w:val="center"/>
            </w:pPr>
            <w:r w:rsidRPr="00E80023">
              <w:t>Rwanda</w:t>
            </w:r>
          </w:p>
        </w:tc>
        <w:tc>
          <w:tcPr>
            <w:tcW w:w="2876" w:type="pct"/>
          </w:tcPr>
          <w:p w14:paraId="512B5510" w14:textId="77777777" w:rsidR="001B1650" w:rsidRPr="00E80023" w:rsidRDefault="001B1650" w:rsidP="009013AC">
            <w:r w:rsidRPr="00E80023">
              <w:t xml:space="preserve">Describes the process of adapting a </w:t>
            </w:r>
            <w:proofErr w:type="spellStart"/>
            <w:r w:rsidRPr="00E80023">
              <w:t>Centering</w:t>
            </w:r>
            <w:proofErr w:type="spellEnd"/>
            <w:r w:rsidRPr="00E80023">
              <w:t>-based group model to the Rwandan context and development of an implementation plan. Refers to existing evidence on potential benefits. Peer (equal) approach to the group was seen as a 1</w:t>
            </w:r>
            <w:r w:rsidRPr="00E80023">
              <w:rPr>
                <w:vertAlign w:val="superscript"/>
              </w:rPr>
              <w:t>st</w:t>
            </w:r>
            <w:r w:rsidRPr="00E80023">
              <w:t xml:space="preserve"> principle. No further information is provided on the potential mechanisms or principles. The article is useful primarily in setting out a consultation process for adaptation and implementation.</w:t>
            </w:r>
          </w:p>
        </w:tc>
      </w:tr>
      <w:tr w:rsidR="001B1650" w:rsidRPr="00E80023" w14:paraId="08E53EC7" w14:textId="77777777" w:rsidTr="00E64E83">
        <w:trPr>
          <w:trHeight w:val="58"/>
        </w:trPr>
        <w:tc>
          <w:tcPr>
            <w:tcW w:w="1624" w:type="pct"/>
          </w:tcPr>
          <w:p w14:paraId="5973F9F2" w14:textId="77777777" w:rsidR="001B1650" w:rsidRPr="00E80023" w:rsidRDefault="001B1650" w:rsidP="009013AC">
            <w:r w:rsidRPr="00E80023">
              <w:rPr>
                <w:rFonts w:eastAsia="Arial"/>
              </w:rPr>
              <w:t xml:space="preserve">Tilden EL, </w:t>
            </w:r>
            <w:proofErr w:type="spellStart"/>
            <w:r w:rsidRPr="00E80023">
              <w:rPr>
                <w:rFonts w:eastAsia="Arial"/>
              </w:rPr>
              <w:t>Emeis</w:t>
            </w:r>
            <w:proofErr w:type="spellEnd"/>
            <w:r w:rsidRPr="00E80023">
              <w:rPr>
                <w:rFonts w:eastAsia="Arial"/>
              </w:rPr>
              <w:t xml:space="preserve"> CL, Caughey AB, Weinstein SR, </w:t>
            </w:r>
            <w:proofErr w:type="spellStart"/>
            <w:r w:rsidRPr="00E80023">
              <w:rPr>
                <w:rFonts w:eastAsia="Arial"/>
              </w:rPr>
              <w:t>Futernick</w:t>
            </w:r>
            <w:proofErr w:type="spellEnd"/>
            <w:r w:rsidRPr="00E80023">
              <w:rPr>
                <w:rFonts w:eastAsia="Arial"/>
              </w:rPr>
              <w:t xml:space="preserve"> SB, Lee CS. The influence of group versus individual prenatal care on phase of </w:t>
            </w:r>
            <w:proofErr w:type="spellStart"/>
            <w:r w:rsidRPr="00E80023">
              <w:rPr>
                <w:rFonts w:eastAsia="Arial"/>
              </w:rPr>
              <w:t>labor</w:t>
            </w:r>
            <w:proofErr w:type="spellEnd"/>
            <w:r w:rsidRPr="00E80023">
              <w:rPr>
                <w:rFonts w:eastAsia="Arial"/>
              </w:rPr>
              <w:t xml:space="preserve"> at hospital admission. Journal of Midwifery &amp; Women's Health. 2016 Jul;61(4):427-34.</w:t>
            </w:r>
          </w:p>
        </w:tc>
        <w:tc>
          <w:tcPr>
            <w:tcW w:w="500" w:type="pct"/>
            <w:vAlign w:val="center"/>
          </w:tcPr>
          <w:p w14:paraId="5148AF4D"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p w14:paraId="6C79F682" w14:textId="77777777" w:rsidR="001B1650" w:rsidRPr="00E80023" w:rsidRDefault="001B1650" w:rsidP="00E64E83">
            <w:pPr>
              <w:jc w:val="center"/>
            </w:pPr>
          </w:p>
        </w:tc>
        <w:tc>
          <w:tcPr>
            <w:tcW w:w="2876" w:type="pct"/>
          </w:tcPr>
          <w:p w14:paraId="1DF2DBC1" w14:textId="77777777" w:rsidR="001B1650" w:rsidRPr="00E80023" w:rsidRDefault="001B1650" w:rsidP="009013AC">
            <w:r w:rsidRPr="00E80023">
              <w:t xml:space="preserve">Retrospective case control study of influence of Group Versus Individual Prenatal Care on Phase of Labor at Hospital Admission. Hypothesis that this may reduce admission in latent phase of labour </w:t>
            </w:r>
            <w:proofErr w:type="gramStart"/>
            <w:r w:rsidRPr="00E80023">
              <w:t>as a result of</w:t>
            </w:r>
            <w:proofErr w:type="gramEnd"/>
            <w:r w:rsidRPr="00E80023">
              <w:t xml:space="preserve"> improved information and understanding about labour. Significant differences were found with women who received GANC more likely to be admitted in active labour.</w:t>
            </w:r>
          </w:p>
        </w:tc>
      </w:tr>
      <w:tr w:rsidR="001B1650" w:rsidRPr="00E80023" w14:paraId="22046682" w14:textId="77777777" w:rsidTr="00E64E83">
        <w:trPr>
          <w:trHeight w:val="58"/>
        </w:trPr>
        <w:tc>
          <w:tcPr>
            <w:tcW w:w="1624" w:type="pct"/>
          </w:tcPr>
          <w:p w14:paraId="5DA60C97" w14:textId="77777777" w:rsidR="001B1650" w:rsidRPr="00E80023" w:rsidRDefault="001B1650" w:rsidP="009013AC">
            <w:r w:rsidRPr="00E80023">
              <w:rPr>
                <w:rFonts w:eastAsia="Arial"/>
              </w:rPr>
              <w:lastRenderedPageBreak/>
              <w:t xml:space="preserve">Trotman G, Chhatre G, </w:t>
            </w:r>
            <w:proofErr w:type="spellStart"/>
            <w:r w:rsidRPr="00E80023">
              <w:rPr>
                <w:rFonts w:eastAsia="Arial"/>
              </w:rPr>
              <w:t>Darolia</w:t>
            </w:r>
            <w:proofErr w:type="spellEnd"/>
            <w:r w:rsidRPr="00E80023">
              <w:rPr>
                <w:rFonts w:eastAsia="Arial"/>
              </w:rPr>
              <w:t xml:space="preserve"> R, Tefera E, Damle L, Gomez-Lobo V. The effect of </w:t>
            </w:r>
            <w:proofErr w:type="spellStart"/>
            <w:r w:rsidRPr="00E80023">
              <w:rPr>
                <w:rFonts w:eastAsia="Arial"/>
              </w:rPr>
              <w:t>centering</w:t>
            </w:r>
            <w:proofErr w:type="spellEnd"/>
            <w:r w:rsidRPr="00E80023">
              <w:rPr>
                <w:rFonts w:eastAsia="Arial"/>
              </w:rPr>
              <w:t xml:space="preserve"> pregnancy versus traditional prenatal care models on improved adolescent health </w:t>
            </w:r>
            <w:proofErr w:type="spellStart"/>
            <w:r w:rsidRPr="00E80023">
              <w:rPr>
                <w:rFonts w:eastAsia="Arial"/>
              </w:rPr>
              <w:t>behaviors</w:t>
            </w:r>
            <w:proofErr w:type="spellEnd"/>
            <w:r w:rsidRPr="00E80023">
              <w:rPr>
                <w:rFonts w:eastAsia="Arial"/>
              </w:rPr>
              <w:t xml:space="preserve"> in the perinatal period. Journal of </w:t>
            </w:r>
            <w:proofErr w:type="spellStart"/>
            <w:r w:rsidRPr="00E80023">
              <w:rPr>
                <w:rFonts w:eastAsia="Arial"/>
              </w:rPr>
              <w:t>pediatric</w:t>
            </w:r>
            <w:proofErr w:type="spellEnd"/>
            <w:r w:rsidRPr="00E80023">
              <w:rPr>
                <w:rFonts w:eastAsia="Arial"/>
              </w:rPr>
              <w:t xml:space="preserve"> and adolescent </w:t>
            </w:r>
            <w:proofErr w:type="spellStart"/>
            <w:r w:rsidRPr="00E80023">
              <w:rPr>
                <w:rFonts w:eastAsia="Arial"/>
              </w:rPr>
              <w:t>gynecology</w:t>
            </w:r>
            <w:proofErr w:type="spellEnd"/>
            <w:r w:rsidRPr="00E80023">
              <w:rPr>
                <w:rFonts w:eastAsia="Arial"/>
              </w:rPr>
              <w:t>. 2015 Oct 1;28(5):395-401.</w:t>
            </w:r>
          </w:p>
        </w:tc>
        <w:tc>
          <w:tcPr>
            <w:tcW w:w="500" w:type="pct"/>
            <w:vAlign w:val="center"/>
          </w:tcPr>
          <w:p w14:paraId="463DF4D1"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tc>
        <w:tc>
          <w:tcPr>
            <w:tcW w:w="2876" w:type="pct"/>
          </w:tcPr>
          <w:p w14:paraId="51E5C859" w14:textId="77777777" w:rsidR="001B1650" w:rsidRPr="00E80023" w:rsidRDefault="001B1650" w:rsidP="009013AC">
            <w:r w:rsidRPr="00E80023">
              <w:t>Known features of this model - education, group discussion, and social support considered helpful to address needs of adolescents for support, to reduce isolation and increase healthy behaviours.</w:t>
            </w:r>
          </w:p>
          <w:p w14:paraId="7743D0AD" w14:textId="77777777" w:rsidR="001B1650" w:rsidRPr="00E80023" w:rsidRDefault="001B1650" w:rsidP="009013AC">
            <w:r w:rsidRPr="00E80023">
              <w:t>Improved compliance with prenatal visits, uptake of LARC methods, adequate weight gain, and increased rates of breastfeeding were identified and seen as associated with improved healthy habits via psychosocial support and education.</w:t>
            </w:r>
          </w:p>
          <w:p w14:paraId="7FA96E96" w14:textId="77777777" w:rsidR="001B1650" w:rsidRPr="00E80023" w:rsidRDefault="001B1650" w:rsidP="009013AC"/>
        </w:tc>
      </w:tr>
      <w:tr w:rsidR="001B1650" w:rsidRPr="00E80023" w14:paraId="63ACD787" w14:textId="77777777" w:rsidTr="00E64E83">
        <w:trPr>
          <w:trHeight w:val="58"/>
        </w:trPr>
        <w:tc>
          <w:tcPr>
            <w:tcW w:w="1624" w:type="pct"/>
          </w:tcPr>
          <w:p w14:paraId="1DDD4000" w14:textId="77777777" w:rsidR="001B1650" w:rsidRPr="00E80023" w:rsidRDefault="001B1650" w:rsidP="009013AC">
            <w:r w:rsidRPr="00E80023">
              <w:rPr>
                <w:rFonts w:eastAsia="Arial"/>
              </w:rPr>
              <w:t xml:space="preserve">Tubay AT, </w:t>
            </w:r>
            <w:proofErr w:type="spellStart"/>
            <w:r w:rsidRPr="00E80023">
              <w:rPr>
                <w:rFonts w:eastAsia="Arial"/>
              </w:rPr>
              <w:t>Mansalis</w:t>
            </w:r>
            <w:proofErr w:type="spellEnd"/>
            <w:r w:rsidRPr="00E80023">
              <w:rPr>
                <w:rFonts w:eastAsia="Arial"/>
              </w:rPr>
              <w:t xml:space="preserve"> KA, Simpson MJ, Armitage NH, Briscoe G, Potts V. The effects of group prenatal care on infant birthweight and maternal well-being: a randomized controlled trial. Military medicine. 2019 May 1;184(5-6</w:t>
            </w:r>
            <w:proofErr w:type="gramStart"/>
            <w:r w:rsidRPr="00E80023">
              <w:rPr>
                <w:rFonts w:eastAsia="Arial"/>
              </w:rPr>
              <w:t>):e</w:t>
            </w:r>
            <w:proofErr w:type="gramEnd"/>
            <w:r w:rsidRPr="00E80023">
              <w:rPr>
                <w:rFonts w:eastAsia="Arial"/>
              </w:rPr>
              <w:t>440-6.</w:t>
            </w:r>
          </w:p>
        </w:tc>
        <w:tc>
          <w:tcPr>
            <w:tcW w:w="500" w:type="pct"/>
            <w:vAlign w:val="center"/>
          </w:tcPr>
          <w:p w14:paraId="4BED115F"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p w14:paraId="60C04D64" w14:textId="77777777" w:rsidR="001B1650" w:rsidRPr="00E80023" w:rsidRDefault="001B1650" w:rsidP="00E64E83">
            <w:pPr>
              <w:jc w:val="center"/>
            </w:pPr>
          </w:p>
        </w:tc>
        <w:tc>
          <w:tcPr>
            <w:tcW w:w="2876" w:type="pct"/>
          </w:tcPr>
          <w:p w14:paraId="4C65D409" w14:textId="77777777" w:rsidR="001B1650" w:rsidRPr="00E80023" w:rsidRDefault="001B1650" w:rsidP="009013AC">
            <w:r w:rsidRPr="00E80023">
              <w:t xml:space="preserve">RCT with women from the military receiving either traditional one-on-one prenatal care or group prenatal care. Focused on clinical outcomes and satisfaction with care. No differences were found apart from improvement in births at appropriate gestational age. Refers to existing theories of the mechanism of effect as peer support and self-management strategies that mitigate stress and reduce high-risk behaviours, </w:t>
            </w:r>
            <w:proofErr w:type="gramStart"/>
            <w:r w:rsidRPr="00E80023">
              <w:t>and also</w:t>
            </w:r>
            <w:proofErr w:type="gramEnd"/>
            <w:r w:rsidRPr="00E80023">
              <w:t xml:space="preserve"> through reducing isolation, which they see as particularly relevant for a military population.</w:t>
            </w:r>
          </w:p>
          <w:p w14:paraId="79844DE2" w14:textId="77777777" w:rsidR="001B1650" w:rsidRPr="00E80023" w:rsidRDefault="001B1650" w:rsidP="009013AC"/>
        </w:tc>
      </w:tr>
      <w:tr w:rsidR="001B1650" w:rsidRPr="00E80023" w14:paraId="62CCD58B" w14:textId="77777777" w:rsidTr="00E64E83">
        <w:trPr>
          <w:trHeight w:val="58"/>
        </w:trPr>
        <w:tc>
          <w:tcPr>
            <w:tcW w:w="1624" w:type="pct"/>
          </w:tcPr>
          <w:p w14:paraId="78D53CC4" w14:textId="77777777" w:rsidR="001B1650" w:rsidRPr="00E80023" w:rsidRDefault="001B1650" w:rsidP="009013AC">
            <w:r w:rsidRPr="00E80023">
              <w:rPr>
                <w:rFonts w:eastAsia="Arial"/>
              </w:rPr>
              <w:t>Walton RB, Shaffer S, Heaton J. Group prenatal care outcomes in a military population: a retrospective cohort study. Military medicine. 2015 Jul 1;180(7):825-9.</w:t>
            </w:r>
          </w:p>
        </w:tc>
        <w:tc>
          <w:tcPr>
            <w:tcW w:w="500" w:type="pct"/>
            <w:vAlign w:val="center"/>
          </w:tcPr>
          <w:p w14:paraId="27892C88" w14:textId="77777777" w:rsidR="001B1650" w:rsidRPr="00E80023" w:rsidRDefault="001B1650" w:rsidP="00E64E83">
            <w:pPr>
              <w:spacing w:before="100" w:beforeAutospacing="1" w:after="100" w:afterAutospacing="1"/>
              <w:jc w:val="center"/>
              <w:outlineLvl w:val="0"/>
              <w:rPr>
                <w:kern w:val="36"/>
              </w:rPr>
            </w:pPr>
            <w:r w:rsidRPr="00E80023">
              <w:rPr>
                <w:kern w:val="36"/>
              </w:rPr>
              <w:t>USA</w:t>
            </w:r>
          </w:p>
          <w:p w14:paraId="547E24AA" w14:textId="77777777" w:rsidR="001B1650" w:rsidRPr="00E80023" w:rsidRDefault="001B1650" w:rsidP="00E64E83">
            <w:pPr>
              <w:jc w:val="center"/>
            </w:pPr>
          </w:p>
        </w:tc>
        <w:tc>
          <w:tcPr>
            <w:tcW w:w="2876" w:type="pct"/>
          </w:tcPr>
          <w:p w14:paraId="06515DA3" w14:textId="77777777" w:rsidR="001B1650" w:rsidRPr="00E80023" w:rsidRDefault="001B1650" w:rsidP="009013AC">
            <w:r w:rsidRPr="00E80023">
              <w:t xml:space="preserve">Retrospective Cohort Study of outcomes in a military population. No significant differences in outcomes were found, which they attributed to small study size. </w:t>
            </w:r>
            <w:proofErr w:type="spellStart"/>
            <w:r w:rsidRPr="00E80023">
              <w:t>Centering</w:t>
            </w:r>
            <w:proofErr w:type="spellEnd"/>
            <w:r w:rsidRPr="00E80023">
              <w:t xml:space="preserve"> Pregnancy referred to as an integrative approach, combining education, peer support, and family members that has been associated with improved outcomes in some studies. No further information given on the theory. </w:t>
            </w:r>
          </w:p>
          <w:p w14:paraId="7A81DB73" w14:textId="77777777" w:rsidR="001B1650" w:rsidRPr="00E80023" w:rsidRDefault="001B1650" w:rsidP="009013AC"/>
        </w:tc>
      </w:tr>
      <w:tr w:rsidR="001B1650" w:rsidRPr="00E80023" w14:paraId="3AA7A1A5" w14:textId="77777777" w:rsidTr="00E64E83">
        <w:trPr>
          <w:trHeight w:val="58"/>
        </w:trPr>
        <w:tc>
          <w:tcPr>
            <w:tcW w:w="1624" w:type="pct"/>
          </w:tcPr>
          <w:p w14:paraId="67291E9E" w14:textId="77777777" w:rsidR="001B1650" w:rsidRPr="00E80023" w:rsidRDefault="001B1650" w:rsidP="009013AC">
            <w:proofErr w:type="spellStart"/>
            <w:r w:rsidRPr="00E80023">
              <w:rPr>
                <w:rFonts w:eastAsia="Arial"/>
              </w:rPr>
              <w:t>Yorga</w:t>
            </w:r>
            <w:proofErr w:type="spellEnd"/>
            <w:r w:rsidRPr="00E80023">
              <w:rPr>
                <w:rFonts w:eastAsia="Arial"/>
              </w:rPr>
              <w:t xml:space="preserve"> KD, Sheeder JL. Which pregnant adolescents would be interested in group-based care, and </w:t>
            </w:r>
            <w:proofErr w:type="gramStart"/>
            <w:r w:rsidRPr="00E80023">
              <w:rPr>
                <w:rFonts w:eastAsia="Arial"/>
              </w:rPr>
              <w:t>why?.</w:t>
            </w:r>
            <w:proofErr w:type="gramEnd"/>
            <w:r w:rsidRPr="00E80023">
              <w:rPr>
                <w:rFonts w:eastAsia="Arial"/>
              </w:rPr>
              <w:t xml:space="preserve"> Journal of </w:t>
            </w:r>
            <w:proofErr w:type="spellStart"/>
            <w:r w:rsidRPr="00E80023">
              <w:rPr>
                <w:rFonts w:eastAsia="Arial"/>
              </w:rPr>
              <w:t>Pediatric</w:t>
            </w:r>
            <w:proofErr w:type="spellEnd"/>
            <w:r w:rsidRPr="00E80023">
              <w:rPr>
                <w:rFonts w:eastAsia="Arial"/>
              </w:rPr>
              <w:t xml:space="preserve"> and Adolescent </w:t>
            </w:r>
            <w:proofErr w:type="spellStart"/>
            <w:r w:rsidRPr="00E80023">
              <w:rPr>
                <w:rFonts w:eastAsia="Arial"/>
              </w:rPr>
              <w:t>Gynecology</w:t>
            </w:r>
            <w:proofErr w:type="spellEnd"/>
            <w:r w:rsidRPr="00E80023">
              <w:rPr>
                <w:rFonts w:eastAsia="Arial"/>
              </w:rPr>
              <w:t>. 2015 Dec 1;28(6):508-15.</w:t>
            </w:r>
          </w:p>
        </w:tc>
        <w:tc>
          <w:tcPr>
            <w:tcW w:w="500" w:type="pct"/>
            <w:vAlign w:val="center"/>
          </w:tcPr>
          <w:p w14:paraId="2F888D88" w14:textId="77777777" w:rsidR="001B1650" w:rsidRPr="00E80023" w:rsidRDefault="001B1650" w:rsidP="00E64E83">
            <w:pPr>
              <w:jc w:val="center"/>
            </w:pPr>
            <w:r w:rsidRPr="00E80023">
              <w:t>USA</w:t>
            </w:r>
          </w:p>
        </w:tc>
        <w:tc>
          <w:tcPr>
            <w:tcW w:w="2876" w:type="pct"/>
          </w:tcPr>
          <w:p w14:paraId="24AA7718" w14:textId="77777777" w:rsidR="001B1650" w:rsidRPr="00E80023" w:rsidRDefault="001B1650" w:rsidP="009013AC">
            <w:r w:rsidRPr="00E80023">
              <w:t xml:space="preserve">Study focused on factors that influence pregnant adolescents’ interest in participating in </w:t>
            </w:r>
            <w:proofErr w:type="spellStart"/>
            <w:r w:rsidRPr="00E80023">
              <w:t>gANC</w:t>
            </w:r>
            <w:proofErr w:type="spellEnd"/>
            <w:r w:rsidRPr="00E80023">
              <w:t xml:space="preserve"> or not. Key reasons to participate were identified as to belong to a peer group, to receive additional education and support and to have fun. Structured survey including some open-response questions. Hypotheses discussed were that the approach may reduce loneliness and isolation for pregnant adolescents, and that it may provide an environment of positive peer support which also supports increase in knowledge, which in turn may enhance healthy behaviours.</w:t>
            </w:r>
          </w:p>
        </w:tc>
      </w:tr>
      <w:tr w:rsidR="001B1650" w:rsidRPr="00E80023" w14:paraId="1CBDF824" w14:textId="77777777" w:rsidTr="00E64E83">
        <w:trPr>
          <w:trHeight w:val="58"/>
        </w:trPr>
        <w:tc>
          <w:tcPr>
            <w:tcW w:w="1624" w:type="pct"/>
          </w:tcPr>
          <w:p w14:paraId="4BF10D2F" w14:textId="77777777" w:rsidR="001B1650" w:rsidRPr="00E80023" w:rsidRDefault="001B1650" w:rsidP="009013AC">
            <w:r w:rsidRPr="00E80023">
              <w:rPr>
                <w:rFonts w:eastAsia="Arial"/>
              </w:rPr>
              <w:t xml:space="preserve">Zorrilla CD, Sánchez I, Mosquera AM, Sierra D, Pérez LA, </w:t>
            </w:r>
            <w:proofErr w:type="spellStart"/>
            <w:r w:rsidRPr="00E80023">
              <w:rPr>
                <w:rFonts w:eastAsia="Arial"/>
              </w:rPr>
              <w:t>Rabionet</w:t>
            </w:r>
            <w:proofErr w:type="spellEnd"/>
            <w:r w:rsidRPr="00E80023">
              <w:rPr>
                <w:rFonts w:eastAsia="Arial"/>
              </w:rPr>
              <w:t xml:space="preserve"> S, Rivera-Viñas J. Improved infant outcomes with group prenatal care in Puerto Rico. Source journal of obstetrics and gynaecology. 2017;1(1).</w:t>
            </w:r>
          </w:p>
        </w:tc>
        <w:tc>
          <w:tcPr>
            <w:tcW w:w="500" w:type="pct"/>
            <w:vAlign w:val="center"/>
          </w:tcPr>
          <w:p w14:paraId="7993A088" w14:textId="77777777" w:rsidR="001B1650" w:rsidRPr="00E80023" w:rsidRDefault="001B1650" w:rsidP="00E64E83">
            <w:pPr>
              <w:spacing w:before="100" w:beforeAutospacing="1" w:after="100" w:afterAutospacing="1"/>
              <w:jc w:val="center"/>
              <w:outlineLvl w:val="0"/>
              <w:rPr>
                <w:kern w:val="36"/>
              </w:rPr>
            </w:pPr>
            <w:r w:rsidRPr="00E80023">
              <w:rPr>
                <w:kern w:val="36"/>
              </w:rPr>
              <w:t>Puerto Rico</w:t>
            </w:r>
          </w:p>
          <w:p w14:paraId="2F828728" w14:textId="77777777" w:rsidR="001B1650" w:rsidRPr="00E80023" w:rsidRDefault="001B1650" w:rsidP="00E64E83">
            <w:pPr>
              <w:jc w:val="center"/>
            </w:pPr>
          </w:p>
        </w:tc>
        <w:tc>
          <w:tcPr>
            <w:tcW w:w="2876" w:type="pct"/>
          </w:tcPr>
          <w:p w14:paraId="3D87C5D9" w14:textId="77777777" w:rsidR="001B1650" w:rsidRPr="00E80023" w:rsidRDefault="001B1650" w:rsidP="009013AC">
            <w:r w:rsidRPr="00E80023">
              <w:t>Retrospective chart review looking at outcomes in Puerto Rican population. Improvements were found in birthweight and gestational age. No information given about rationale for care except that the model has been found to improve uptake and outcomes in other settings.</w:t>
            </w:r>
          </w:p>
        </w:tc>
      </w:tr>
    </w:tbl>
    <w:p w14:paraId="4E45F5AE" w14:textId="77777777" w:rsidR="009A418D" w:rsidRPr="00E80023" w:rsidRDefault="009A418D">
      <w:pPr>
        <w:rPr>
          <w:rFonts w:ascii="Times New Roman" w:hAnsi="Times New Roman" w:cs="Times New Roman"/>
        </w:rPr>
      </w:pPr>
    </w:p>
    <w:sectPr w:rsidR="009A418D" w:rsidRPr="00E80023" w:rsidSect="006247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E6482" w14:textId="77777777" w:rsidR="009920CE" w:rsidRDefault="009920CE">
      <w:pPr>
        <w:spacing w:after="0" w:line="240" w:lineRule="auto"/>
      </w:pPr>
      <w:r>
        <w:separator/>
      </w:r>
    </w:p>
  </w:endnote>
  <w:endnote w:type="continuationSeparator" w:id="0">
    <w:p w14:paraId="7DD237DE" w14:textId="77777777" w:rsidR="009920CE" w:rsidRDefault="0099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38F89" w14:textId="77777777" w:rsidR="009254C0" w:rsidRDefault="00925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28F1A" w14:textId="77777777" w:rsidR="009254C0" w:rsidRDefault="009254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3245A" w14:textId="77777777" w:rsidR="009254C0" w:rsidRDefault="00925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FB671" w14:textId="77777777" w:rsidR="009920CE" w:rsidRDefault="009920CE">
      <w:pPr>
        <w:spacing w:after="0" w:line="240" w:lineRule="auto"/>
      </w:pPr>
      <w:r>
        <w:separator/>
      </w:r>
    </w:p>
  </w:footnote>
  <w:footnote w:type="continuationSeparator" w:id="0">
    <w:p w14:paraId="544A5ACB" w14:textId="77777777" w:rsidR="009920CE" w:rsidRDefault="0099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53C8B" w14:textId="77777777" w:rsidR="009254C0" w:rsidRDefault="009254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4B0DF" w14:textId="77777777" w:rsidR="009254C0" w:rsidRDefault="009254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06A2D" w14:textId="77777777" w:rsidR="009254C0" w:rsidRDefault="00925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0D3E26"/>
    <w:multiLevelType w:val="multilevel"/>
    <w:tmpl w:val="EEEC74AC"/>
    <w:lvl w:ilvl="0">
      <w:start w:val="1"/>
      <w:numFmt w:val="bullet"/>
      <w:lvlText w:val=""/>
      <w:lvlJc w:val="left"/>
      <w:pPr>
        <w:ind w:left="360" w:hanging="360"/>
      </w:pPr>
      <w:rPr>
        <w:rFonts w:ascii="Symbol" w:hAnsi="Symbol" w:cs="Symbol"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080F5A4D"/>
    <w:multiLevelType w:val="multilevel"/>
    <w:tmpl w:val="1FC89D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90400AD"/>
    <w:multiLevelType w:val="hybridMultilevel"/>
    <w:tmpl w:val="3D1E2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B838D3"/>
    <w:multiLevelType w:val="hybridMultilevel"/>
    <w:tmpl w:val="64EE60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4DE4F94"/>
    <w:multiLevelType w:val="hybridMultilevel"/>
    <w:tmpl w:val="E8B85924"/>
    <w:lvl w:ilvl="0" w:tplc="38DCB8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C01541"/>
    <w:multiLevelType w:val="multilevel"/>
    <w:tmpl w:val="338A83E4"/>
    <w:lvl w:ilvl="0">
      <w:start w:val="1"/>
      <w:numFmt w:val="bullet"/>
      <w:lvlText w:val=""/>
      <w:lvlJc w:val="left"/>
      <w:pPr>
        <w:ind w:left="360" w:hanging="360"/>
      </w:pPr>
      <w:rPr>
        <w:rFonts w:ascii="Symbol" w:hAnsi="Symbol" w:cs="Symbol"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D20169"/>
    <w:multiLevelType w:val="hybridMultilevel"/>
    <w:tmpl w:val="10E8E22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8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1C00D4D"/>
    <w:multiLevelType w:val="hybridMultilevel"/>
    <w:tmpl w:val="FCB675F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6F41899"/>
    <w:multiLevelType w:val="hybridMultilevel"/>
    <w:tmpl w:val="CD7806A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96259EB"/>
    <w:multiLevelType w:val="multilevel"/>
    <w:tmpl w:val="CAA84644"/>
    <w:lvl w:ilvl="0">
      <w:start w:val="1"/>
      <w:numFmt w:val="bullet"/>
      <w:lvlText w:val=""/>
      <w:lvlJc w:val="left"/>
      <w:pPr>
        <w:ind w:left="773" w:hanging="360"/>
      </w:pPr>
      <w:rPr>
        <w:rFonts w:ascii="Symbol" w:hAnsi="Symbol" w:cs="Symbol" w:hint="default"/>
        <w:sz w:val="18"/>
      </w:r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cs="Wingdings" w:hint="default"/>
      </w:rPr>
    </w:lvl>
    <w:lvl w:ilvl="3">
      <w:start w:val="1"/>
      <w:numFmt w:val="bullet"/>
      <w:lvlText w:val=""/>
      <w:lvlJc w:val="left"/>
      <w:pPr>
        <w:ind w:left="2933" w:hanging="360"/>
      </w:pPr>
      <w:rPr>
        <w:rFonts w:ascii="Symbol" w:hAnsi="Symbol" w:cs="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cs="Wingdings" w:hint="default"/>
      </w:rPr>
    </w:lvl>
    <w:lvl w:ilvl="6">
      <w:start w:val="1"/>
      <w:numFmt w:val="bullet"/>
      <w:lvlText w:val=""/>
      <w:lvlJc w:val="left"/>
      <w:pPr>
        <w:ind w:left="5093" w:hanging="360"/>
      </w:pPr>
      <w:rPr>
        <w:rFonts w:ascii="Symbol" w:hAnsi="Symbol" w:cs="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cs="Wingdings" w:hint="default"/>
      </w:rPr>
    </w:lvl>
  </w:abstractNum>
  <w:abstractNum w:abstractNumId="26" w15:restartNumberingAfterBreak="0">
    <w:nsid w:val="2D611864"/>
    <w:multiLevelType w:val="hybridMultilevel"/>
    <w:tmpl w:val="1864FF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FD955E0"/>
    <w:multiLevelType w:val="multilevel"/>
    <w:tmpl w:val="83D897BA"/>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30387F95"/>
    <w:multiLevelType w:val="hybridMultilevel"/>
    <w:tmpl w:val="8B1086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3E64CAB"/>
    <w:multiLevelType w:val="hybridMultilevel"/>
    <w:tmpl w:val="03D45D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D64B83"/>
    <w:multiLevelType w:val="hybridMultilevel"/>
    <w:tmpl w:val="7DD4D032"/>
    <w:lvl w:ilvl="0" w:tplc="449C8E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97C0EE1"/>
    <w:multiLevelType w:val="hybridMultilevel"/>
    <w:tmpl w:val="1864FF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17B49CC"/>
    <w:multiLevelType w:val="multilevel"/>
    <w:tmpl w:val="C838B22E"/>
    <w:lvl w:ilvl="0">
      <w:start w:val="1"/>
      <w:numFmt w:val="bullet"/>
      <w:lvlText w:val=""/>
      <w:lvlJc w:val="left"/>
      <w:pPr>
        <w:ind w:left="360" w:hanging="360"/>
      </w:pPr>
      <w:rPr>
        <w:rFonts w:ascii="Symbol" w:hAnsi="Symbol" w:cs="Symbol"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15:restartNumberingAfterBreak="0">
    <w:nsid w:val="4252752A"/>
    <w:multiLevelType w:val="multilevel"/>
    <w:tmpl w:val="50B23F5C"/>
    <w:lvl w:ilvl="0">
      <w:start w:val="1"/>
      <w:numFmt w:val="bullet"/>
      <w:lvlText w:val=""/>
      <w:lvlJc w:val="left"/>
      <w:pPr>
        <w:ind w:left="360" w:hanging="360"/>
      </w:pPr>
      <w:rPr>
        <w:rFonts w:ascii="Symbol" w:hAnsi="Symbol" w:cs="Symbol"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15:restartNumberingAfterBreak="0">
    <w:nsid w:val="43857F25"/>
    <w:multiLevelType w:val="hybridMultilevel"/>
    <w:tmpl w:val="1864FF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44BB6E9D"/>
    <w:multiLevelType w:val="multilevel"/>
    <w:tmpl w:val="A09AB32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7595DCD"/>
    <w:multiLevelType w:val="multilevel"/>
    <w:tmpl w:val="9BD24A2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8D1339F"/>
    <w:multiLevelType w:val="hybridMultilevel"/>
    <w:tmpl w:val="84007B1C"/>
    <w:lvl w:ilvl="0" w:tplc="0809001B">
      <w:start w:val="1"/>
      <w:numFmt w:val="lowerRoman"/>
      <w:lvlText w:val="%1."/>
      <w:lvlJc w:val="right"/>
      <w:pPr>
        <w:ind w:left="720" w:hanging="360"/>
      </w:pPr>
    </w:lvl>
    <w:lvl w:ilvl="1" w:tplc="1FB49B6A">
      <w:numFmt w:val="bullet"/>
      <w:lvlText w:val="•"/>
      <w:lvlJc w:val="left"/>
      <w:pPr>
        <w:ind w:left="1800" w:hanging="720"/>
      </w:pPr>
      <w:rPr>
        <w:rFonts w:ascii="Times New Roman" w:eastAsia="Times New Roman" w:hAnsi="Times New Roman" w:cs="Times New Roman" w:hint="default"/>
      </w:rPr>
    </w:lvl>
    <w:lvl w:ilvl="2" w:tplc="483EBEEE">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EB0717"/>
    <w:multiLevelType w:val="multilevel"/>
    <w:tmpl w:val="A09AB32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DA03DE1"/>
    <w:multiLevelType w:val="hybridMultilevel"/>
    <w:tmpl w:val="AE8845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E2D51D0"/>
    <w:multiLevelType w:val="hybridMultilevel"/>
    <w:tmpl w:val="BE66E966"/>
    <w:lvl w:ilvl="0" w:tplc="BCA2399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A257A8"/>
    <w:multiLevelType w:val="hybridMultilevel"/>
    <w:tmpl w:val="3678F3D8"/>
    <w:lvl w:ilvl="0" w:tplc="08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18A33DF"/>
    <w:multiLevelType w:val="hybridMultilevel"/>
    <w:tmpl w:val="553AFB5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1AD6BA8"/>
    <w:multiLevelType w:val="hybridMultilevel"/>
    <w:tmpl w:val="64EE60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61E26713"/>
    <w:multiLevelType w:val="hybridMultilevel"/>
    <w:tmpl w:val="CFE626F0"/>
    <w:lvl w:ilvl="0" w:tplc="5CF22D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1E13DF"/>
    <w:multiLevelType w:val="hybridMultilevel"/>
    <w:tmpl w:val="0E0C3CE0"/>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A92406F"/>
    <w:multiLevelType w:val="hybridMultilevel"/>
    <w:tmpl w:val="D256B0AC"/>
    <w:lvl w:ilvl="0" w:tplc="BFF248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4775C77"/>
    <w:multiLevelType w:val="multilevel"/>
    <w:tmpl w:val="F6BC10B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8FE017B"/>
    <w:multiLevelType w:val="hybridMultilevel"/>
    <w:tmpl w:val="FE42B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226F4D"/>
    <w:multiLevelType w:val="multilevel"/>
    <w:tmpl w:val="720EDF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7BF12067"/>
    <w:multiLevelType w:val="multilevel"/>
    <w:tmpl w:val="8EC22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FAF4370"/>
    <w:multiLevelType w:val="multilevel"/>
    <w:tmpl w:val="BAC6C5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02016043">
    <w:abstractNumId w:val="24"/>
  </w:num>
  <w:num w:numId="2" w16cid:durableId="2083598466">
    <w:abstractNumId w:val="45"/>
  </w:num>
  <w:num w:numId="3" w16cid:durableId="368073663">
    <w:abstractNumId w:val="1"/>
  </w:num>
  <w:num w:numId="4" w16cid:durableId="1730877302">
    <w:abstractNumId w:val="2"/>
  </w:num>
  <w:num w:numId="5" w16cid:durableId="1187134158">
    <w:abstractNumId w:val="3"/>
  </w:num>
  <w:num w:numId="6" w16cid:durableId="783884869">
    <w:abstractNumId w:val="4"/>
  </w:num>
  <w:num w:numId="7" w16cid:durableId="1828017088">
    <w:abstractNumId w:val="9"/>
  </w:num>
  <w:num w:numId="8" w16cid:durableId="1118374469">
    <w:abstractNumId w:val="5"/>
  </w:num>
  <w:num w:numId="9" w16cid:durableId="848250166">
    <w:abstractNumId w:val="7"/>
  </w:num>
  <w:num w:numId="10" w16cid:durableId="1689982949">
    <w:abstractNumId w:val="6"/>
  </w:num>
  <w:num w:numId="11" w16cid:durableId="1657147914">
    <w:abstractNumId w:val="10"/>
  </w:num>
  <w:num w:numId="12" w16cid:durableId="1156383631">
    <w:abstractNumId w:val="8"/>
  </w:num>
  <w:num w:numId="13" w16cid:durableId="581570488">
    <w:abstractNumId w:val="33"/>
  </w:num>
  <w:num w:numId="14" w16cid:durableId="1036662423">
    <w:abstractNumId w:val="46"/>
  </w:num>
  <w:num w:numId="15" w16cid:durableId="2083526988">
    <w:abstractNumId w:val="20"/>
  </w:num>
  <w:num w:numId="16" w16cid:durableId="723791904">
    <w:abstractNumId w:val="31"/>
  </w:num>
  <w:num w:numId="17" w16cid:durableId="2027058192">
    <w:abstractNumId w:val="11"/>
  </w:num>
  <w:num w:numId="18" w16cid:durableId="1368721198">
    <w:abstractNumId w:val="0"/>
  </w:num>
  <w:num w:numId="19" w16cid:durableId="813839027">
    <w:abstractNumId w:val="15"/>
  </w:num>
  <w:num w:numId="20" w16cid:durableId="1013068265">
    <w:abstractNumId w:val="34"/>
  </w:num>
  <w:num w:numId="21" w16cid:durableId="115760664">
    <w:abstractNumId w:val="47"/>
  </w:num>
  <w:num w:numId="22" w16cid:durableId="137110555">
    <w:abstractNumId w:val="51"/>
  </w:num>
  <w:num w:numId="23" w16cid:durableId="1619023353">
    <w:abstractNumId w:val="19"/>
  </w:num>
  <w:num w:numId="24" w16cid:durableId="132527970">
    <w:abstractNumId w:val="54"/>
  </w:num>
  <w:num w:numId="25" w16cid:durableId="1680347136">
    <w:abstractNumId w:val="56"/>
  </w:num>
  <w:num w:numId="26" w16cid:durableId="222524568">
    <w:abstractNumId w:val="30"/>
  </w:num>
  <w:num w:numId="27" w16cid:durableId="891502357">
    <w:abstractNumId w:val="40"/>
  </w:num>
  <w:num w:numId="28" w16cid:durableId="1314673159">
    <w:abstractNumId w:val="53"/>
  </w:num>
  <w:num w:numId="29" w16cid:durableId="693533293">
    <w:abstractNumId w:val="42"/>
  </w:num>
  <w:num w:numId="30" w16cid:durableId="2079477456">
    <w:abstractNumId w:val="17"/>
  </w:num>
  <w:num w:numId="31" w16cid:durableId="1394816747">
    <w:abstractNumId w:val="28"/>
  </w:num>
  <w:num w:numId="32" w16cid:durableId="210922292">
    <w:abstractNumId w:val="14"/>
  </w:num>
  <w:num w:numId="33" w16cid:durableId="1787693827">
    <w:abstractNumId w:val="44"/>
  </w:num>
  <w:num w:numId="34" w16cid:durableId="720908560">
    <w:abstractNumId w:val="48"/>
  </w:num>
  <w:num w:numId="35" w16cid:durableId="1725642576">
    <w:abstractNumId w:val="21"/>
  </w:num>
  <w:num w:numId="36" w16cid:durableId="1182160886">
    <w:abstractNumId w:val="23"/>
  </w:num>
  <w:num w:numId="37" w16cid:durableId="1025786345">
    <w:abstractNumId w:val="52"/>
  </w:num>
  <w:num w:numId="38" w16cid:durableId="1236475634">
    <w:abstractNumId w:val="36"/>
  </w:num>
  <w:num w:numId="39" w16cid:durableId="1929847520">
    <w:abstractNumId w:val="12"/>
  </w:num>
  <w:num w:numId="40" w16cid:durableId="557522168">
    <w:abstractNumId w:val="35"/>
  </w:num>
  <w:num w:numId="41" w16cid:durableId="256983160">
    <w:abstractNumId w:val="18"/>
  </w:num>
  <w:num w:numId="42" w16cid:durableId="14354477">
    <w:abstractNumId w:val="27"/>
  </w:num>
  <w:num w:numId="43" w16cid:durableId="1590888590">
    <w:abstractNumId w:val="25"/>
  </w:num>
  <w:num w:numId="44" w16cid:durableId="1346861197">
    <w:abstractNumId w:val="16"/>
  </w:num>
  <w:num w:numId="45" w16cid:durableId="2072919423">
    <w:abstractNumId w:val="32"/>
  </w:num>
  <w:num w:numId="46" w16cid:durableId="35350780">
    <w:abstractNumId w:val="43"/>
  </w:num>
  <w:num w:numId="47" w16cid:durableId="1505970712">
    <w:abstractNumId w:val="50"/>
  </w:num>
  <w:num w:numId="48" w16cid:durableId="926502086">
    <w:abstractNumId w:val="49"/>
  </w:num>
  <w:num w:numId="49" w16cid:durableId="49617854">
    <w:abstractNumId w:val="37"/>
  </w:num>
  <w:num w:numId="50" w16cid:durableId="1845196940">
    <w:abstractNumId w:val="26"/>
  </w:num>
  <w:num w:numId="51" w16cid:durableId="1465272216">
    <w:abstractNumId w:val="22"/>
  </w:num>
  <w:num w:numId="52" w16cid:durableId="1628007733">
    <w:abstractNumId w:val="29"/>
  </w:num>
  <w:num w:numId="53" w16cid:durableId="1368211902">
    <w:abstractNumId w:val="58"/>
  </w:num>
  <w:num w:numId="54" w16cid:durableId="1491289355">
    <w:abstractNumId w:val="38"/>
  </w:num>
  <w:num w:numId="55" w16cid:durableId="1920405783">
    <w:abstractNumId w:val="39"/>
  </w:num>
  <w:num w:numId="56" w16cid:durableId="1293169474">
    <w:abstractNumId w:val="13"/>
  </w:num>
  <w:num w:numId="57" w16cid:durableId="691959861">
    <w:abstractNumId w:val="55"/>
  </w:num>
  <w:num w:numId="58" w16cid:durableId="1549878660">
    <w:abstractNumId w:val="59"/>
  </w:num>
  <w:num w:numId="59" w16cid:durableId="478109112">
    <w:abstractNumId w:val="57"/>
  </w:num>
  <w:num w:numId="60" w16cid:durableId="43707011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A7"/>
    <w:rsid w:val="000052B8"/>
    <w:rsid w:val="00012FDF"/>
    <w:rsid w:val="0008022A"/>
    <w:rsid w:val="000A38E6"/>
    <w:rsid w:val="000E77C1"/>
    <w:rsid w:val="00122EF5"/>
    <w:rsid w:val="0012632D"/>
    <w:rsid w:val="00142C95"/>
    <w:rsid w:val="00184E28"/>
    <w:rsid w:val="001872BA"/>
    <w:rsid w:val="001B1650"/>
    <w:rsid w:val="001D2B77"/>
    <w:rsid w:val="00236994"/>
    <w:rsid w:val="002B62BA"/>
    <w:rsid w:val="002C12F0"/>
    <w:rsid w:val="002C1EDD"/>
    <w:rsid w:val="002D40FC"/>
    <w:rsid w:val="00340E72"/>
    <w:rsid w:val="003644EF"/>
    <w:rsid w:val="00365FB3"/>
    <w:rsid w:val="00516697"/>
    <w:rsid w:val="00557D23"/>
    <w:rsid w:val="00624723"/>
    <w:rsid w:val="006D2B66"/>
    <w:rsid w:val="00730283"/>
    <w:rsid w:val="007A1A2F"/>
    <w:rsid w:val="007F178E"/>
    <w:rsid w:val="008A71DB"/>
    <w:rsid w:val="008E17CC"/>
    <w:rsid w:val="009254C0"/>
    <w:rsid w:val="009920CE"/>
    <w:rsid w:val="009A418D"/>
    <w:rsid w:val="009A5F41"/>
    <w:rsid w:val="00A35C46"/>
    <w:rsid w:val="00AE4450"/>
    <w:rsid w:val="00AF3B59"/>
    <w:rsid w:val="00BD70A7"/>
    <w:rsid w:val="00D23FA5"/>
    <w:rsid w:val="00E40793"/>
    <w:rsid w:val="00E64E83"/>
    <w:rsid w:val="00E80023"/>
    <w:rsid w:val="00E95102"/>
    <w:rsid w:val="00EE27A7"/>
    <w:rsid w:val="00F75EFB"/>
    <w:rsid w:val="00F80A41"/>
    <w:rsid w:val="00F94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CB46"/>
  <w15:chartTrackingRefBased/>
  <w15:docId w15:val="{809E92E3-C703-4F76-9444-2DC31FDF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793"/>
    <w:pPr>
      <w:keepNext/>
      <w:spacing w:before="360" w:after="60" w:line="360" w:lineRule="auto"/>
      <w:ind w:right="567"/>
      <w:contextualSpacing/>
      <w:outlineLvl w:val="0"/>
    </w:pPr>
    <w:rPr>
      <w:rFonts w:ascii="Times New Roman" w:eastAsia="Times New Roman" w:hAnsi="Times New Roman" w:cs="Arial"/>
      <w:b/>
      <w:bCs/>
      <w:kern w:val="32"/>
      <w:sz w:val="24"/>
      <w:szCs w:val="32"/>
      <w:lang w:eastAsia="en-GB"/>
    </w:rPr>
  </w:style>
  <w:style w:type="paragraph" w:styleId="Heading2">
    <w:name w:val="heading 2"/>
    <w:basedOn w:val="Normal"/>
    <w:next w:val="Normal"/>
    <w:link w:val="Heading2Char"/>
    <w:unhideWhenUsed/>
    <w:qFormat/>
    <w:rsid w:val="001B16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Paragraph"/>
    <w:link w:val="Heading3Char"/>
    <w:uiPriority w:val="9"/>
    <w:qFormat/>
    <w:rsid w:val="001B1650"/>
    <w:pPr>
      <w:keepNext/>
      <w:spacing w:before="360" w:after="60" w:line="360" w:lineRule="auto"/>
      <w:ind w:right="567"/>
      <w:contextualSpacing/>
      <w:outlineLvl w:val="2"/>
    </w:pPr>
    <w:rPr>
      <w:rFonts w:ascii="Times New Roman" w:eastAsia="Times New Roman" w:hAnsi="Times New Roman" w:cs="Arial"/>
      <w:bCs/>
      <w:i/>
      <w:sz w:val="24"/>
      <w:szCs w:val="26"/>
      <w:lang w:eastAsia="en-GB"/>
    </w:rPr>
  </w:style>
  <w:style w:type="paragraph" w:styleId="Heading4">
    <w:name w:val="heading 4"/>
    <w:basedOn w:val="Paragraph"/>
    <w:next w:val="Newparagraph"/>
    <w:link w:val="Heading4Char"/>
    <w:uiPriority w:val="9"/>
    <w:qFormat/>
    <w:rsid w:val="001B1650"/>
    <w:pPr>
      <w:spacing w:before="360"/>
      <w:outlineLvl w:val="3"/>
    </w:pPr>
    <w:rPr>
      <w:bCs/>
      <w:szCs w:val="28"/>
    </w:rPr>
  </w:style>
  <w:style w:type="paragraph" w:styleId="Heading5">
    <w:name w:val="heading 5"/>
    <w:basedOn w:val="Normal"/>
    <w:next w:val="Normal"/>
    <w:link w:val="Heading5Char"/>
    <w:uiPriority w:val="9"/>
    <w:rsid w:val="001B1650"/>
    <w:pPr>
      <w:keepNext/>
      <w:keepLines/>
      <w:spacing w:before="40" w:after="0" w:line="480" w:lineRule="auto"/>
      <w:outlineLvl w:val="4"/>
    </w:pPr>
    <w:rPr>
      <w:rFonts w:ascii="Cambria" w:eastAsia="MS Gothic" w:hAnsi="Cambria" w:cs="Times New Roman"/>
      <w:b/>
      <w:bCs/>
      <w:sz w:val="20"/>
      <w:szCs w:val="20"/>
      <w:lang w:eastAsia="en-GB"/>
    </w:rPr>
  </w:style>
  <w:style w:type="paragraph" w:styleId="Heading6">
    <w:name w:val="heading 6"/>
    <w:basedOn w:val="Normal"/>
    <w:next w:val="Normal"/>
    <w:link w:val="Heading6Char"/>
    <w:uiPriority w:val="9"/>
    <w:rsid w:val="001B1650"/>
    <w:pPr>
      <w:keepNext/>
      <w:keepLines/>
      <w:spacing w:before="40" w:after="0" w:line="480" w:lineRule="auto"/>
      <w:outlineLvl w:val="5"/>
    </w:pPr>
    <w:rPr>
      <w:rFonts w:ascii="Cambria" w:eastAsia="MS Gothic" w:hAnsi="Cambria" w:cs="Times New Roman"/>
      <w:b/>
      <w:bCs/>
      <w:i/>
      <w:iCs/>
      <w:sz w:val="20"/>
      <w:szCs w:val="20"/>
      <w:lang w:eastAsia="en-GB"/>
    </w:rPr>
  </w:style>
  <w:style w:type="paragraph" w:styleId="Heading7">
    <w:name w:val="heading 7"/>
    <w:basedOn w:val="Normal"/>
    <w:next w:val="Normal"/>
    <w:link w:val="Heading7Char"/>
    <w:uiPriority w:val="9"/>
    <w:semiHidden/>
    <w:unhideWhenUsed/>
    <w:rsid w:val="001B1650"/>
    <w:pPr>
      <w:keepNext/>
      <w:keepLines/>
      <w:spacing w:before="40" w:after="0" w:line="480" w:lineRule="auto"/>
      <w:outlineLvl w:val="6"/>
    </w:pPr>
    <w:rPr>
      <w:rFonts w:ascii="Times New Roman" w:eastAsia="MS Mincho" w:hAnsi="Times New Roman" w:cs="Times New Roman"/>
      <w:i/>
      <w:iCs/>
      <w:sz w:val="20"/>
      <w:szCs w:val="20"/>
      <w:lang w:eastAsia="en-GB"/>
    </w:rPr>
  </w:style>
  <w:style w:type="paragraph" w:styleId="Heading8">
    <w:name w:val="heading 8"/>
    <w:basedOn w:val="Normal"/>
    <w:next w:val="Normal"/>
    <w:link w:val="Heading8Char"/>
    <w:uiPriority w:val="9"/>
    <w:semiHidden/>
    <w:unhideWhenUsed/>
    <w:rsid w:val="001B1650"/>
    <w:pPr>
      <w:keepNext/>
      <w:keepLines/>
      <w:spacing w:before="40" w:after="0" w:line="480" w:lineRule="auto"/>
      <w:outlineLvl w:val="7"/>
    </w:pPr>
    <w:rPr>
      <w:rFonts w:ascii="Times New Roman" w:eastAsia="MS Mincho" w:hAnsi="Times New Roman" w:cs="Times New Roman"/>
      <w:b/>
      <w:bCs/>
      <w:sz w:val="20"/>
      <w:szCs w:val="20"/>
      <w:lang w:eastAsia="en-GB"/>
    </w:rPr>
  </w:style>
  <w:style w:type="paragraph" w:styleId="Heading9">
    <w:name w:val="heading 9"/>
    <w:basedOn w:val="Normal"/>
    <w:next w:val="Normal"/>
    <w:link w:val="Heading9Char"/>
    <w:uiPriority w:val="9"/>
    <w:semiHidden/>
    <w:unhideWhenUsed/>
    <w:rsid w:val="001B1650"/>
    <w:pPr>
      <w:keepNext/>
      <w:keepLines/>
      <w:spacing w:before="40" w:after="0" w:line="480" w:lineRule="auto"/>
      <w:outlineLvl w:val="8"/>
    </w:pPr>
    <w:rPr>
      <w:rFonts w:ascii="Times New Roman" w:eastAsia="MS Mincho" w:hAnsi="Times New Roman" w:cs="Times New Roman"/>
      <w:i/>
      <w:i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40793"/>
    <w:rPr>
      <w:rFonts w:ascii="Times New Roman" w:eastAsia="Times New Roman" w:hAnsi="Times New Roman" w:cs="Arial"/>
      <w:b/>
      <w:bCs/>
      <w:kern w:val="32"/>
      <w:sz w:val="24"/>
      <w:szCs w:val="32"/>
      <w:lang w:eastAsia="en-GB"/>
    </w:rPr>
  </w:style>
  <w:style w:type="character" w:customStyle="1" w:styleId="Heading2Char">
    <w:name w:val="Heading 2 Char"/>
    <w:basedOn w:val="DefaultParagraphFont"/>
    <w:link w:val="Heading2"/>
    <w:qFormat/>
    <w:rsid w:val="001B165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1B1650"/>
    <w:rPr>
      <w:rFonts w:ascii="Times New Roman" w:eastAsia="Times New Roman" w:hAnsi="Times New Roman" w:cs="Arial"/>
      <w:bCs/>
      <w:i/>
      <w:sz w:val="24"/>
      <w:szCs w:val="26"/>
      <w:lang w:eastAsia="en-GB"/>
    </w:rPr>
  </w:style>
  <w:style w:type="character" w:customStyle="1" w:styleId="Heading4Char">
    <w:name w:val="Heading 4 Char"/>
    <w:basedOn w:val="DefaultParagraphFont"/>
    <w:link w:val="Heading4"/>
    <w:uiPriority w:val="9"/>
    <w:qFormat/>
    <w:rsid w:val="001B1650"/>
    <w:rPr>
      <w:rFonts w:ascii="Times New Roman" w:eastAsia="Times New Roman" w:hAnsi="Times New Roman" w:cs="Times New Roman"/>
      <w:bCs/>
      <w:sz w:val="24"/>
      <w:szCs w:val="28"/>
      <w:lang w:eastAsia="en-GB"/>
    </w:rPr>
  </w:style>
  <w:style w:type="character" w:customStyle="1" w:styleId="Heading5Char">
    <w:name w:val="Heading 5 Char"/>
    <w:basedOn w:val="DefaultParagraphFont"/>
    <w:link w:val="Heading5"/>
    <w:uiPriority w:val="9"/>
    <w:qFormat/>
    <w:rsid w:val="001B1650"/>
    <w:rPr>
      <w:rFonts w:ascii="Cambria" w:eastAsia="MS Gothic" w:hAnsi="Cambria" w:cs="Times New Roman"/>
      <w:b/>
      <w:bCs/>
      <w:sz w:val="20"/>
      <w:szCs w:val="20"/>
      <w:lang w:eastAsia="en-GB"/>
    </w:rPr>
  </w:style>
  <w:style w:type="character" w:customStyle="1" w:styleId="Heading6Char">
    <w:name w:val="Heading 6 Char"/>
    <w:basedOn w:val="DefaultParagraphFont"/>
    <w:link w:val="Heading6"/>
    <w:uiPriority w:val="9"/>
    <w:qFormat/>
    <w:rsid w:val="001B1650"/>
    <w:rPr>
      <w:rFonts w:ascii="Cambria" w:eastAsia="MS Gothic" w:hAnsi="Cambria" w:cs="Times New Roman"/>
      <w:b/>
      <w:bCs/>
      <w:i/>
      <w:iCs/>
      <w:sz w:val="20"/>
      <w:szCs w:val="20"/>
      <w:lang w:eastAsia="en-GB"/>
    </w:rPr>
  </w:style>
  <w:style w:type="character" w:customStyle="1" w:styleId="Heading7Char">
    <w:name w:val="Heading 7 Char"/>
    <w:basedOn w:val="DefaultParagraphFont"/>
    <w:link w:val="Heading7"/>
    <w:uiPriority w:val="9"/>
    <w:semiHidden/>
    <w:qFormat/>
    <w:rsid w:val="001B1650"/>
    <w:rPr>
      <w:rFonts w:ascii="Times New Roman" w:eastAsia="MS Mincho" w:hAnsi="Times New Roman" w:cs="Times New Roman"/>
      <w:i/>
      <w:iCs/>
      <w:sz w:val="20"/>
      <w:szCs w:val="20"/>
      <w:lang w:eastAsia="en-GB"/>
    </w:rPr>
  </w:style>
  <w:style w:type="character" w:customStyle="1" w:styleId="Heading8Char">
    <w:name w:val="Heading 8 Char"/>
    <w:basedOn w:val="DefaultParagraphFont"/>
    <w:link w:val="Heading8"/>
    <w:uiPriority w:val="9"/>
    <w:semiHidden/>
    <w:qFormat/>
    <w:rsid w:val="001B1650"/>
    <w:rPr>
      <w:rFonts w:ascii="Times New Roman" w:eastAsia="MS Mincho" w:hAnsi="Times New Roman" w:cs="Times New Roman"/>
      <w:b/>
      <w:bCs/>
      <w:sz w:val="20"/>
      <w:szCs w:val="20"/>
      <w:lang w:eastAsia="en-GB"/>
    </w:rPr>
  </w:style>
  <w:style w:type="character" w:customStyle="1" w:styleId="Heading9Char">
    <w:name w:val="Heading 9 Char"/>
    <w:basedOn w:val="DefaultParagraphFont"/>
    <w:link w:val="Heading9"/>
    <w:uiPriority w:val="9"/>
    <w:semiHidden/>
    <w:qFormat/>
    <w:rsid w:val="001B1650"/>
    <w:rPr>
      <w:rFonts w:ascii="Times New Roman" w:eastAsia="MS Mincho" w:hAnsi="Times New Roman" w:cs="Times New Roman"/>
      <w:i/>
      <w:iCs/>
      <w:sz w:val="20"/>
      <w:szCs w:val="20"/>
      <w:lang w:eastAsia="en-GB"/>
    </w:rPr>
  </w:style>
  <w:style w:type="paragraph" w:customStyle="1" w:styleId="Articletitle">
    <w:name w:val="Article title"/>
    <w:basedOn w:val="Normal"/>
    <w:next w:val="Normal"/>
    <w:qFormat/>
    <w:rsid w:val="001B1650"/>
    <w:pPr>
      <w:spacing w:after="120" w:line="360" w:lineRule="auto"/>
    </w:pPr>
    <w:rPr>
      <w:rFonts w:ascii="Times New Roman" w:eastAsia="Times New Roman" w:hAnsi="Times New Roman" w:cs="Times New Roman"/>
      <w:b/>
      <w:sz w:val="28"/>
      <w:szCs w:val="24"/>
      <w:lang w:eastAsia="en-GB"/>
    </w:rPr>
  </w:style>
  <w:style w:type="paragraph" w:customStyle="1" w:styleId="Authornames">
    <w:name w:val="Author names"/>
    <w:basedOn w:val="Normal"/>
    <w:next w:val="Normal"/>
    <w:qFormat/>
    <w:rsid w:val="001B1650"/>
    <w:pPr>
      <w:spacing w:before="240" w:after="0" w:line="360" w:lineRule="auto"/>
    </w:pPr>
    <w:rPr>
      <w:rFonts w:ascii="Times New Roman" w:eastAsia="Times New Roman" w:hAnsi="Times New Roman" w:cs="Times New Roman"/>
      <w:sz w:val="28"/>
      <w:szCs w:val="24"/>
      <w:lang w:eastAsia="en-GB"/>
    </w:rPr>
  </w:style>
  <w:style w:type="paragraph" w:customStyle="1" w:styleId="Affiliation">
    <w:name w:val="Affiliation"/>
    <w:basedOn w:val="Normal"/>
    <w:qFormat/>
    <w:rsid w:val="001B1650"/>
    <w:pPr>
      <w:spacing w:before="240" w:after="0" w:line="360" w:lineRule="auto"/>
    </w:pPr>
    <w:rPr>
      <w:rFonts w:ascii="Times New Roman" w:eastAsia="Times New Roman" w:hAnsi="Times New Roman" w:cs="Times New Roman"/>
      <w:i/>
      <w:sz w:val="24"/>
      <w:szCs w:val="24"/>
      <w:lang w:eastAsia="en-GB"/>
    </w:rPr>
  </w:style>
  <w:style w:type="paragraph" w:customStyle="1" w:styleId="Receiveddates">
    <w:name w:val="Received dates"/>
    <w:basedOn w:val="Affiliation"/>
    <w:next w:val="Normal"/>
    <w:qFormat/>
    <w:rsid w:val="001B1650"/>
  </w:style>
  <w:style w:type="paragraph" w:customStyle="1" w:styleId="Abstract">
    <w:name w:val="Abstract"/>
    <w:basedOn w:val="Normal"/>
    <w:next w:val="Keywords"/>
    <w:qFormat/>
    <w:rsid w:val="001B1650"/>
    <w:pPr>
      <w:spacing w:before="360" w:after="300" w:line="360" w:lineRule="auto"/>
      <w:ind w:left="720" w:right="567"/>
    </w:pPr>
    <w:rPr>
      <w:rFonts w:ascii="Times New Roman" w:eastAsia="Times New Roman" w:hAnsi="Times New Roman" w:cs="Times New Roman"/>
      <w:szCs w:val="24"/>
      <w:lang w:eastAsia="en-GB"/>
    </w:rPr>
  </w:style>
  <w:style w:type="paragraph" w:customStyle="1" w:styleId="Keywords">
    <w:name w:val="Keywords"/>
    <w:basedOn w:val="Normal"/>
    <w:next w:val="Paragraph"/>
    <w:qFormat/>
    <w:rsid w:val="001B1650"/>
    <w:pPr>
      <w:spacing w:before="240" w:after="240" w:line="360" w:lineRule="auto"/>
      <w:ind w:left="720" w:right="567"/>
    </w:pPr>
    <w:rPr>
      <w:rFonts w:ascii="Times New Roman" w:eastAsia="Times New Roman" w:hAnsi="Times New Roman" w:cs="Times New Roman"/>
      <w:szCs w:val="24"/>
      <w:lang w:eastAsia="en-GB"/>
    </w:rPr>
  </w:style>
  <w:style w:type="paragraph" w:customStyle="1" w:styleId="Correspondencedetails">
    <w:name w:val="Correspondence details"/>
    <w:basedOn w:val="Normal"/>
    <w:qFormat/>
    <w:rsid w:val="001B1650"/>
    <w:pPr>
      <w:spacing w:before="240" w:after="0" w:line="360" w:lineRule="auto"/>
    </w:pPr>
    <w:rPr>
      <w:rFonts w:ascii="Times New Roman" w:eastAsia="Times New Roman" w:hAnsi="Times New Roman" w:cs="Times New Roman"/>
      <w:sz w:val="24"/>
      <w:szCs w:val="24"/>
      <w:lang w:eastAsia="en-GB"/>
    </w:rPr>
  </w:style>
  <w:style w:type="paragraph" w:customStyle="1" w:styleId="Displayedquotation">
    <w:name w:val="Displayed quotation"/>
    <w:basedOn w:val="Normal"/>
    <w:qFormat/>
    <w:rsid w:val="001B1650"/>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eastAsia="en-GB"/>
    </w:rPr>
  </w:style>
  <w:style w:type="paragraph" w:customStyle="1" w:styleId="Numberedlist">
    <w:name w:val="Numbered list"/>
    <w:basedOn w:val="Paragraph"/>
    <w:next w:val="Paragraph"/>
    <w:qFormat/>
    <w:rsid w:val="001B1650"/>
    <w:pPr>
      <w:widowControl/>
      <w:numPr>
        <w:numId w:val="13"/>
      </w:numPr>
      <w:spacing w:after="240"/>
      <w:contextualSpacing/>
    </w:pPr>
  </w:style>
  <w:style w:type="paragraph" w:customStyle="1" w:styleId="Displayedequation">
    <w:name w:val="Displayed equation"/>
    <w:basedOn w:val="Normal"/>
    <w:next w:val="Paragraph"/>
    <w:qFormat/>
    <w:rsid w:val="001B1650"/>
    <w:pPr>
      <w:tabs>
        <w:tab w:val="center" w:pos="4253"/>
        <w:tab w:val="right" w:pos="8222"/>
      </w:tabs>
      <w:spacing w:before="240" w:after="240" w:line="480" w:lineRule="auto"/>
      <w:jc w:val="center"/>
    </w:pPr>
    <w:rPr>
      <w:rFonts w:ascii="Times New Roman" w:eastAsia="Times New Roman" w:hAnsi="Times New Roman" w:cs="Times New Roman"/>
      <w:sz w:val="24"/>
      <w:szCs w:val="24"/>
      <w:lang w:eastAsia="en-GB"/>
    </w:rPr>
  </w:style>
  <w:style w:type="paragraph" w:customStyle="1" w:styleId="Acknowledgements">
    <w:name w:val="Acknowledgements"/>
    <w:basedOn w:val="Normal"/>
    <w:next w:val="Normal"/>
    <w:qFormat/>
    <w:rsid w:val="001B1650"/>
    <w:pPr>
      <w:spacing w:before="120" w:after="0" w:line="360" w:lineRule="auto"/>
    </w:pPr>
    <w:rPr>
      <w:rFonts w:ascii="Times New Roman" w:eastAsia="Times New Roman" w:hAnsi="Times New Roman" w:cs="Times New Roman"/>
      <w:szCs w:val="24"/>
      <w:lang w:eastAsia="en-GB"/>
    </w:rPr>
  </w:style>
  <w:style w:type="paragraph" w:customStyle="1" w:styleId="Tabletitle">
    <w:name w:val="Table title"/>
    <w:basedOn w:val="Normal"/>
    <w:next w:val="Normal"/>
    <w:qFormat/>
    <w:rsid w:val="001B1650"/>
    <w:pPr>
      <w:spacing w:before="240" w:after="0" w:line="360" w:lineRule="auto"/>
    </w:pPr>
    <w:rPr>
      <w:rFonts w:ascii="Times New Roman" w:eastAsia="Times New Roman" w:hAnsi="Times New Roman" w:cs="Times New Roman"/>
      <w:sz w:val="24"/>
      <w:szCs w:val="24"/>
      <w:lang w:eastAsia="en-GB"/>
    </w:rPr>
  </w:style>
  <w:style w:type="paragraph" w:customStyle="1" w:styleId="Figurecaption">
    <w:name w:val="Figure caption"/>
    <w:basedOn w:val="Normal"/>
    <w:next w:val="Normal"/>
    <w:qFormat/>
    <w:rsid w:val="001B1650"/>
    <w:pPr>
      <w:spacing w:before="240" w:after="0" w:line="360" w:lineRule="auto"/>
    </w:pPr>
    <w:rPr>
      <w:rFonts w:ascii="Times New Roman" w:eastAsia="Times New Roman" w:hAnsi="Times New Roman" w:cs="Times New Roman"/>
      <w:sz w:val="24"/>
      <w:szCs w:val="24"/>
      <w:lang w:eastAsia="en-GB"/>
    </w:rPr>
  </w:style>
  <w:style w:type="paragraph" w:customStyle="1" w:styleId="Footnotes">
    <w:name w:val="Footnotes"/>
    <w:basedOn w:val="Normal"/>
    <w:qFormat/>
    <w:rsid w:val="001B1650"/>
    <w:pPr>
      <w:spacing w:before="120" w:after="0" w:line="360" w:lineRule="auto"/>
      <w:ind w:left="482" w:hanging="482"/>
      <w:contextualSpacing/>
    </w:pPr>
    <w:rPr>
      <w:rFonts w:ascii="Times New Roman" w:eastAsia="Times New Roman" w:hAnsi="Times New Roman" w:cs="Times New Roman"/>
      <w:szCs w:val="24"/>
      <w:lang w:eastAsia="en-GB"/>
    </w:rPr>
  </w:style>
  <w:style w:type="paragraph" w:customStyle="1" w:styleId="Notesoncontributors">
    <w:name w:val="Notes on contributors"/>
    <w:basedOn w:val="Normal"/>
    <w:qFormat/>
    <w:rsid w:val="001B1650"/>
    <w:pPr>
      <w:spacing w:before="240" w:after="0" w:line="360" w:lineRule="auto"/>
    </w:pPr>
    <w:rPr>
      <w:rFonts w:ascii="Times New Roman" w:eastAsia="Times New Roman" w:hAnsi="Times New Roman" w:cs="Times New Roman"/>
      <w:szCs w:val="24"/>
      <w:lang w:eastAsia="en-GB"/>
    </w:rPr>
  </w:style>
  <w:style w:type="paragraph" w:customStyle="1" w:styleId="Normalparagraphstyle">
    <w:name w:val="Normal paragraph style"/>
    <w:basedOn w:val="Normal"/>
    <w:next w:val="Normal"/>
    <w:rsid w:val="001B1650"/>
    <w:pPr>
      <w:spacing w:after="0" w:line="480" w:lineRule="auto"/>
    </w:pPr>
    <w:rPr>
      <w:rFonts w:ascii="Times New Roman" w:eastAsia="Times New Roman" w:hAnsi="Times New Roman" w:cs="Times New Roman"/>
      <w:sz w:val="24"/>
      <w:szCs w:val="24"/>
      <w:lang w:eastAsia="en-GB"/>
    </w:rPr>
  </w:style>
  <w:style w:type="paragraph" w:customStyle="1" w:styleId="Paragraph">
    <w:name w:val="Paragraph"/>
    <w:basedOn w:val="Normal"/>
    <w:next w:val="Newparagraph"/>
    <w:qFormat/>
    <w:rsid w:val="001B1650"/>
    <w:pPr>
      <w:widowControl w:val="0"/>
      <w:spacing w:before="240" w:after="0" w:line="480" w:lineRule="auto"/>
    </w:pPr>
    <w:rPr>
      <w:rFonts w:ascii="Times New Roman" w:eastAsia="Times New Roman" w:hAnsi="Times New Roman" w:cs="Times New Roman"/>
      <w:sz w:val="24"/>
      <w:szCs w:val="24"/>
      <w:lang w:eastAsia="en-GB"/>
    </w:rPr>
  </w:style>
  <w:style w:type="paragraph" w:customStyle="1" w:styleId="Newparagraph">
    <w:name w:val="New paragraph"/>
    <w:basedOn w:val="Normal"/>
    <w:qFormat/>
    <w:rsid w:val="001B1650"/>
    <w:pPr>
      <w:spacing w:after="0" w:line="480" w:lineRule="auto"/>
      <w:ind w:firstLine="720"/>
    </w:pPr>
    <w:rPr>
      <w:rFonts w:ascii="Times New Roman" w:eastAsia="Times New Roman" w:hAnsi="Times New Roman" w:cs="Times New Roman"/>
      <w:sz w:val="24"/>
      <w:szCs w:val="24"/>
      <w:lang w:eastAsia="en-GB"/>
    </w:rPr>
  </w:style>
  <w:style w:type="paragraph" w:styleId="NormalIndent">
    <w:name w:val="Normal Indent"/>
    <w:basedOn w:val="Normal"/>
    <w:rsid w:val="001B1650"/>
    <w:pPr>
      <w:spacing w:after="0" w:line="480" w:lineRule="auto"/>
      <w:ind w:left="720"/>
    </w:pPr>
    <w:rPr>
      <w:rFonts w:ascii="Times New Roman" w:eastAsia="Times New Roman" w:hAnsi="Times New Roman" w:cs="Times New Roman"/>
      <w:sz w:val="24"/>
      <w:szCs w:val="24"/>
      <w:lang w:eastAsia="en-GB"/>
    </w:rPr>
  </w:style>
  <w:style w:type="paragraph" w:customStyle="1" w:styleId="References">
    <w:name w:val="References"/>
    <w:basedOn w:val="Normal"/>
    <w:qFormat/>
    <w:rsid w:val="001B1650"/>
    <w:pPr>
      <w:spacing w:before="120" w:after="0" w:line="360" w:lineRule="auto"/>
      <w:ind w:left="720" w:hanging="720"/>
      <w:contextualSpacing/>
    </w:pPr>
    <w:rPr>
      <w:rFonts w:ascii="Times New Roman" w:eastAsia="Times New Roman" w:hAnsi="Times New Roman" w:cs="Times New Roman"/>
      <w:sz w:val="24"/>
      <w:szCs w:val="24"/>
      <w:lang w:eastAsia="en-GB"/>
    </w:rPr>
  </w:style>
  <w:style w:type="paragraph" w:customStyle="1" w:styleId="Subjectcodes">
    <w:name w:val="Subject codes"/>
    <w:basedOn w:val="Keywords"/>
    <w:next w:val="Paragraph"/>
    <w:qFormat/>
    <w:rsid w:val="001B1650"/>
  </w:style>
  <w:style w:type="paragraph" w:customStyle="1" w:styleId="Bulletedlist">
    <w:name w:val="Bulleted list"/>
    <w:basedOn w:val="Paragraph"/>
    <w:next w:val="Paragraph"/>
    <w:qFormat/>
    <w:rsid w:val="001B1650"/>
    <w:pPr>
      <w:widowControl/>
      <w:numPr>
        <w:numId w:val="14"/>
      </w:numPr>
      <w:spacing w:after="240"/>
      <w:contextualSpacing/>
    </w:pPr>
  </w:style>
  <w:style w:type="paragraph" w:styleId="FootnoteText">
    <w:name w:val="footnote text"/>
    <w:basedOn w:val="Normal"/>
    <w:link w:val="FootnoteTextChar"/>
    <w:autoRedefine/>
    <w:rsid w:val="001B1650"/>
    <w:pPr>
      <w:spacing w:after="0" w:line="480" w:lineRule="auto"/>
      <w:ind w:left="284" w:hanging="284"/>
    </w:pPr>
    <w:rPr>
      <w:rFonts w:ascii="Times New Roman" w:eastAsia="Times New Roman" w:hAnsi="Times New Roman" w:cs="Times New Roman"/>
      <w:szCs w:val="20"/>
      <w:lang w:eastAsia="en-GB"/>
    </w:rPr>
  </w:style>
  <w:style w:type="character" w:customStyle="1" w:styleId="FootnoteTextChar">
    <w:name w:val="Footnote Text Char"/>
    <w:basedOn w:val="DefaultParagraphFont"/>
    <w:link w:val="FootnoteText"/>
    <w:rsid w:val="001B1650"/>
    <w:rPr>
      <w:rFonts w:ascii="Times New Roman" w:eastAsia="Times New Roman" w:hAnsi="Times New Roman" w:cs="Times New Roman"/>
      <w:szCs w:val="20"/>
      <w:lang w:eastAsia="en-GB"/>
    </w:rPr>
  </w:style>
  <w:style w:type="character" w:styleId="FootnoteReference">
    <w:name w:val="footnote reference"/>
    <w:basedOn w:val="DefaultParagraphFont"/>
    <w:rsid w:val="001B1650"/>
    <w:rPr>
      <w:vertAlign w:val="superscript"/>
    </w:rPr>
  </w:style>
  <w:style w:type="paragraph" w:styleId="EndnoteText">
    <w:name w:val="endnote text"/>
    <w:basedOn w:val="Normal"/>
    <w:link w:val="EndnoteTextChar"/>
    <w:autoRedefine/>
    <w:rsid w:val="001B1650"/>
    <w:pPr>
      <w:spacing w:after="0" w:line="480" w:lineRule="auto"/>
      <w:ind w:left="284" w:hanging="284"/>
    </w:pPr>
    <w:rPr>
      <w:rFonts w:ascii="Times New Roman" w:eastAsia="Times New Roman" w:hAnsi="Times New Roman" w:cs="Times New Roman"/>
      <w:szCs w:val="20"/>
      <w:lang w:eastAsia="en-GB"/>
    </w:rPr>
  </w:style>
  <w:style w:type="character" w:customStyle="1" w:styleId="EndnoteTextChar">
    <w:name w:val="Endnote Text Char"/>
    <w:basedOn w:val="DefaultParagraphFont"/>
    <w:link w:val="EndnoteText"/>
    <w:rsid w:val="001B1650"/>
    <w:rPr>
      <w:rFonts w:ascii="Times New Roman" w:eastAsia="Times New Roman" w:hAnsi="Times New Roman" w:cs="Times New Roman"/>
      <w:szCs w:val="20"/>
      <w:lang w:eastAsia="en-GB"/>
    </w:rPr>
  </w:style>
  <w:style w:type="character" w:styleId="EndnoteReference">
    <w:name w:val="endnote reference"/>
    <w:basedOn w:val="DefaultParagraphFont"/>
    <w:rsid w:val="001B1650"/>
    <w:rPr>
      <w:vertAlign w:val="superscript"/>
    </w:rPr>
  </w:style>
  <w:style w:type="paragraph" w:styleId="Header">
    <w:name w:val="header"/>
    <w:basedOn w:val="Normal"/>
    <w:link w:val="HeaderChar"/>
    <w:uiPriority w:val="99"/>
    <w:rsid w:val="001B1650"/>
    <w:pPr>
      <w:tabs>
        <w:tab w:val="center" w:pos="4320"/>
        <w:tab w:val="right" w:pos="8640"/>
      </w:tabs>
      <w:spacing w:after="120" w:line="240" w:lineRule="auto"/>
      <w:contextualSpacing/>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qFormat/>
    <w:rsid w:val="001B1650"/>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1B1650"/>
    <w:pPr>
      <w:tabs>
        <w:tab w:val="center" w:pos="4320"/>
        <w:tab w:val="right" w:pos="8640"/>
      </w:tabs>
      <w:spacing w:before="240" w:after="0" w:line="240" w:lineRule="auto"/>
      <w:contextualSpacing/>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qFormat/>
    <w:rsid w:val="001B1650"/>
    <w:rPr>
      <w:rFonts w:ascii="Times New Roman" w:eastAsia="Times New Roman" w:hAnsi="Times New Roman" w:cs="Times New Roman"/>
      <w:sz w:val="24"/>
      <w:szCs w:val="24"/>
      <w:lang w:eastAsia="en-GB"/>
    </w:rPr>
  </w:style>
  <w:style w:type="paragraph" w:customStyle="1" w:styleId="Heading4Paragraph">
    <w:name w:val="Heading 4 + Paragraph"/>
    <w:basedOn w:val="Paragraph"/>
    <w:next w:val="Newparagraph"/>
    <w:qFormat/>
    <w:rsid w:val="001B1650"/>
    <w:pPr>
      <w:widowControl/>
      <w:spacing w:before="360"/>
    </w:pPr>
  </w:style>
  <w:style w:type="character" w:styleId="CommentReference">
    <w:name w:val="annotation reference"/>
    <w:basedOn w:val="DefaultParagraphFont"/>
    <w:uiPriority w:val="99"/>
    <w:semiHidden/>
    <w:unhideWhenUsed/>
    <w:qFormat/>
    <w:rsid w:val="001B1650"/>
    <w:rPr>
      <w:sz w:val="16"/>
      <w:szCs w:val="16"/>
    </w:rPr>
  </w:style>
  <w:style w:type="paragraph" w:styleId="CommentText">
    <w:name w:val="annotation text"/>
    <w:basedOn w:val="Normal"/>
    <w:link w:val="CommentTextChar"/>
    <w:uiPriority w:val="99"/>
    <w:unhideWhenUsed/>
    <w:qFormat/>
    <w:rsid w:val="001B1650"/>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qFormat/>
    <w:rsid w:val="001B165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qFormat/>
    <w:rsid w:val="001B1650"/>
    <w:rPr>
      <w:b/>
      <w:bCs/>
    </w:rPr>
  </w:style>
  <w:style w:type="character" w:customStyle="1" w:styleId="CommentSubjectChar">
    <w:name w:val="Comment Subject Char"/>
    <w:basedOn w:val="CommentTextChar"/>
    <w:link w:val="CommentSubject"/>
    <w:uiPriority w:val="99"/>
    <w:semiHidden/>
    <w:qFormat/>
    <w:rsid w:val="001B1650"/>
    <w:rPr>
      <w:rFonts w:ascii="Times New Roman" w:eastAsia="Times New Roman" w:hAnsi="Times New Roman" w:cs="Times New Roman"/>
      <w:b/>
      <w:bCs/>
      <w:sz w:val="20"/>
      <w:szCs w:val="20"/>
      <w:lang w:eastAsia="en-GB"/>
    </w:rPr>
  </w:style>
  <w:style w:type="paragraph" w:styleId="Caption">
    <w:name w:val="caption"/>
    <w:basedOn w:val="Normal"/>
    <w:next w:val="Normal"/>
    <w:uiPriority w:val="35"/>
    <w:unhideWhenUsed/>
    <w:qFormat/>
    <w:rsid w:val="001B1650"/>
    <w:pPr>
      <w:spacing w:after="200" w:line="240" w:lineRule="auto"/>
    </w:pPr>
    <w:rPr>
      <w:rFonts w:ascii="Times New Roman" w:eastAsia="Times New Roman" w:hAnsi="Times New Roman" w:cs="Times New Roman"/>
      <w:i/>
      <w:iCs/>
      <w:color w:val="44546A" w:themeColor="text2"/>
      <w:sz w:val="18"/>
      <w:szCs w:val="18"/>
      <w:lang w:eastAsia="en-GB"/>
    </w:rPr>
  </w:style>
  <w:style w:type="character" w:styleId="PlaceholderText">
    <w:name w:val="Placeholder Text"/>
    <w:basedOn w:val="DefaultParagraphFont"/>
    <w:rsid w:val="001B1650"/>
    <w:rPr>
      <w:color w:val="808080"/>
    </w:rPr>
  </w:style>
  <w:style w:type="paragraph" w:styleId="ListParagraph">
    <w:name w:val="List Paragraph"/>
    <w:basedOn w:val="Normal"/>
    <w:uiPriority w:val="34"/>
    <w:qFormat/>
    <w:rsid w:val="001B1650"/>
    <w:pPr>
      <w:spacing w:after="0" w:line="480" w:lineRule="auto"/>
      <w:ind w:left="720"/>
      <w:contextualSpacing/>
    </w:pPr>
    <w:rPr>
      <w:rFonts w:ascii="Times New Roman" w:eastAsia="Times New Roman" w:hAnsi="Times New Roman" w:cs="Times New Roman"/>
      <w:sz w:val="24"/>
      <w:szCs w:val="24"/>
      <w:lang w:eastAsia="en-GB"/>
    </w:rPr>
  </w:style>
  <w:style w:type="table" w:styleId="GridTable1Light-Accent1">
    <w:name w:val="Grid Table 1 Light Accent 1"/>
    <w:basedOn w:val="TableNormal"/>
    <w:uiPriority w:val="46"/>
    <w:rsid w:val="001B1650"/>
    <w:pPr>
      <w:spacing w:after="0" w:line="240" w:lineRule="auto"/>
    </w:pPr>
    <w:rPr>
      <w:sz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4472C4" w:themeColor="accent1"/>
        </w:tcBorders>
      </w:tcPr>
    </w:tblStylePr>
    <w:tblStylePr w:type="lastRow">
      <w:rPr>
        <w:b/>
        <w:bCs/>
      </w:rPr>
      <w:tblPr/>
      <w:tcPr>
        <w:tcBorders>
          <w:top w:val="double" w:sz="2" w:space="0" w:color="4472C4" w:themeColor="accent1"/>
        </w:tcBorders>
      </w:tcPr>
    </w:tblStylePr>
    <w:tblStylePr w:type="firstCol">
      <w:rPr>
        <w:b/>
        <w:bCs/>
      </w:rPr>
    </w:tblStylePr>
    <w:tblStylePr w:type="lastCol">
      <w:rPr>
        <w:b/>
        <w:bCs/>
      </w:rPr>
    </w:tblStylePr>
  </w:style>
  <w:style w:type="paragraph" w:customStyle="1" w:styleId="Body">
    <w:name w:val="Body"/>
    <w:qFormat/>
    <w:rsid w:val="001B1650"/>
    <w:pPr>
      <w:jc w:val="both"/>
    </w:pPr>
    <w:rPr>
      <w:rFonts w:ascii="Franklin Gothic Book" w:eastAsia="Franklin Gothic Book" w:hAnsi="Franklin Gothic Book" w:cs="Franklin Gothic Book"/>
      <w:color w:val="000000"/>
      <w:u w:color="000000"/>
      <w:lang w:val="en-US"/>
    </w:rPr>
  </w:style>
  <w:style w:type="table" w:styleId="PlainTable3">
    <w:name w:val="Plain Table 3"/>
    <w:basedOn w:val="TableNormal"/>
    <w:uiPriority w:val="43"/>
    <w:rsid w:val="001B1650"/>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59"/>
    <w:rsid w:val="001B1650"/>
    <w:pPr>
      <w:spacing w:after="0" w:line="240" w:lineRule="auto"/>
    </w:pPr>
    <w:rPr>
      <w:rFonts w:ascii="Calibri" w:eastAsia="Calibri" w:hAnsi="Calibri" w:cs="Arial"/>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B165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1B1650"/>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51">
    <w:name w:val="Heading 51"/>
    <w:basedOn w:val="Normal"/>
    <w:next w:val="Normal"/>
    <w:uiPriority w:val="9"/>
    <w:semiHidden/>
    <w:unhideWhenUsed/>
    <w:qFormat/>
    <w:rsid w:val="001B1650"/>
    <w:pPr>
      <w:keepNext/>
      <w:keepLines/>
      <w:spacing w:before="120" w:after="0" w:line="252" w:lineRule="auto"/>
      <w:jc w:val="both"/>
      <w:outlineLvl w:val="4"/>
    </w:pPr>
    <w:rPr>
      <w:rFonts w:ascii="Cambria" w:eastAsia="MS Gothic" w:hAnsi="Cambria" w:cs="Times New Roman"/>
      <w:b/>
      <w:bCs/>
    </w:rPr>
  </w:style>
  <w:style w:type="paragraph" w:customStyle="1" w:styleId="Heading61">
    <w:name w:val="Heading 61"/>
    <w:basedOn w:val="Normal"/>
    <w:next w:val="Normal"/>
    <w:uiPriority w:val="9"/>
    <w:semiHidden/>
    <w:unhideWhenUsed/>
    <w:qFormat/>
    <w:rsid w:val="001B1650"/>
    <w:pPr>
      <w:keepNext/>
      <w:keepLines/>
      <w:spacing w:before="120" w:after="0" w:line="252" w:lineRule="auto"/>
      <w:jc w:val="both"/>
      <w:outlineLvl w:val="5"/>
    </w:pPr>
    <w:rPr>
      <w:rFonts w:ascii="Cambria" w:eastAsia="MS Gothic" w:hAnsi="Cambria" w:cs="Times New Roman"/>
      <w:b/>
      <w:bCs/>
      <w:i/>
      <w:iCs/>
    </w:rPr>
  </w:style>
  <w:style w:type="paragraph" w:customStyle="1" w:styleId="Heading71">
    <w:name w:val="Heading 71"/>
    <w:basedOn w:val="Normal"/>
    <w:next w:val="Normal"/>
    <w:uiPriority w:val="9"/>
    <w:semiHidden/>
    <w:unhideWhenUsed/>
    <w:qFormat/>
    <w:rsid w:val="001B1650"/>
    <w:pPr>
      <w:keepNext/>
      <w:keepLines/>
      <w:spacing w:before="120" w:after="0" w:line="252" w:lineRule="auto"/>
      <w:jc w:val="both"/>
      <w:outlineLvl w:val="6"/>
    </w:pPr>
    <w:rPr>
      <w:rFonts w:ascii="Calibri" w:eastAsia="MS Mincho" w:hAnsi="Calibri" w:cs="Arial"/>
      <w:i/>
      <w:iCs/>
    </w:rPr>
  </w:style>
  <w:style w:type="paragraph" w:customStyle="1" w:styleId="Heading81">
    <w:name w:val="Heading 81"/>
    <w:basedOn w:val="Normal"/>
    <w:next w:val="Normal"/>
    <w:uiPriority w:val="9"/>
    <w:semiHidden/>
    <w:unhideWhenUsed/>
    <w:qFormat/>
    <w:rsid w:val="001B1650"/>
    <w:pPr>
      <w:keepNext/>
      <w:keepLines/>
      <w:spacing w:before="120" w:after="0" w:line="252" w:lineRule="auto"/>
      <w:jc w:val="both"/>
      <w:outlineLvl w:val="7"/>
    </w:pPr>
    <w:rPr>
      <w:rFonts w:ascii="Calibri" w:eastAsia="MS Mincho" w:hAnsi="Calibri" w:cs="Arial"/>
      <w:b/>
      <w:bCs/>
    </w:rPr>
  </w:style>
  <w:style w:type="paragraph" w:customStyle="1" w:styleId="Heading91">
    <w:name w:val="Heading 91"/>
    <w:basedOn w:val="Normal"/>
    <w:next w:val="Normal"/>
    <w:uiPriority w:val="9"/>
    <w:semiHidden/>
    <w:unhideWhenUsed/>
    <w:qFormat/>
    <w:rsid w:val="001B1650"/>
    <w:pPr>
      <w:keepNext/>
      <w:keepLines/>
      <w:spacing w:before="120" w:after="0" w:line="252" w:lineRule="auto"/>
      <w:jc w:val="both"/>
      <w:outlineLvl w:val="8"/>
    </w:pPr>
    <w:rPr>
      <w:rFonts w:ascii="Calibri" w:eastAsia="MS Mincho" w:hAnsi="Calibri" w:cs="Arial"/>
      <w:i/>
      <w:iCs/>
    </w:rPr>
  </w:style>
  <w:style w:type="numbering" w:customStyle="1" w:styleId="NoList1">
    <w:name w:val="No List1"/>
    <w:next w:val="NoList"/>
    <w:uiPriority w:val="99"/>
    <w:semiHidden/>
    <w:unhideWhenUsed/>
    <w:rsid w:val="001B1650"/>
  </w:style>
  <w:style w:type="paragraph" w:customStyle="1" w:styleId="BalloonText1">
    <w:name w:val="Balloon Text1"/>
    <w:basedOn w:val="Normal"/>
    <w:next w:val="BalloonText"/>
    <w:link w:val="BalloonTextChar"/>
    <w:uiPriority w:val="99"/>
    <w:semiHidden/>
    <w:unhideWhenUsed/>
    <w:qFormat/>
    <w:rsid w:val="001B1650"/>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1"/>
    <w:uiPriority w:val="99"/>
    <w:semiHidden/>
    <w:qFormat/>
    <w:rsid w:val="001B1650"/>
    <w:rPr>
      <w:rFonts w:ascii="Times New Roman" w:eastAsia="Times New Roman" w:hAnsi="Times New Roman" w:cs="Times New Roman"/>
      <w:sz w:val="18"/>
      <w:szCs w:val="18"/>
      <w:lang w:eastAsia="en-GB"/>
    </w:rPr>
  </w:style>
  <w:style w:type="character" w:styleId="Hyperlink">
    <w:name w:val="Hyperlink"/>
    <w:basedOn w:val="DefaultParagraphFont"/>
    <w:uiPriority w:val="99"/>
    <w:unhideWhenUsed/>
    <w:rsid w:val="001B1650"/>
    <w:rPr>
      <w:color w:val="0000FF"/>
      <w:u w:val="single"/>
    </w:rPr>
  </w:style>
  <w:style w:type="table" w:customStyle="1" w:styleId="TableGrid2">
    <w:name w:val="Table Grid2"/>
    <w:basedOn w:val="TableNormal"/>
    <w:next w:val="TableGrid"/>
    <w:uiPriority w:val="59"/>
    <w:rsid w:val="001B1650"/>
    <w:pPr>
      <w:spacing w:after="0" w:line="240" w:lineRule="auto"/>
    </w:pPr>
    <w:rPr>
      <w:rFonts w:ascii="Calibri" w:eastAsia="Calibri" w:hAnsi="Calibri" w:cs="Arial"/>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qFormat/>
    <w:rsid w:val="001B1650"/>
    <w:rPr>
      <w:color w:val="800080"/>
      <w:u w:val="single"/>
    </w:rPr>
  </w:style>
  <w:style w:type="character" w:customStyle="1" w:styleId="UnresolvedMention1">
    <w:name w:val="Unresolved Mention1"/>
    <w:basedOn w:val="DefaultParagraphFont"/>
    <w:uiPriority w:val="99"/>
    <w:semiHidden/>
    <w:unhideWhenUsed/>
    <w:qFormat/>
    <w:rsid w:val="001B1650"/>
    <w:rPr>
      <w:color w:val="605E5C"/>
      <w:shd w:val="clear" w:color="auto" w:fill="E1DFDD"/>
    </w:rPr>
  </w:style>
  <w:style w:type="paragraph" w:styleId="Revision">
    <w:name w:val="Revision"/>
    <w:hidden/>
    <w:uiPriority w:val="99"/>
    <w:semiHidden/>
    <w:qFormat/>
    <w:rsid w:val="001B1650"/>
    <w:pPr>
      <w:spacing w:after="0" w:line="240" w:lineRule="auto"/>
    </w:pPr>
    <w:rPr>
      <w:rFonts w:ascii="Calibri" w:eastAsia="Calibri" w:hAnsi="Calibri" w:cs="Arial"/>
    </w:rPr>
  </w:style>
  <w:style w:type="character" w:styleId="UnresolvedMention">
    <w:name w:val="Unresolved Mention"/>
    <w:basedOn w:val="DefaultParagraphFont"/>
    <w:uiPriority w:val="99"/>
    <w:semiHidden/>
    <w:unhideWhenUsed/>
    <w:rsid w:val="001B1650"/>
    <w:rPr>
      <w:color w:val="605E5C"/>
      <w:shd w:val="clear" w:color="auto" w:fill="E1DFDD"/>
    </w:rPr>
  </w:style>
  <w:style w:type="character" w:customStyle="1" w:styleId="authors-list-item">
    <w:name w:val="authors-list-item"/>
    <w:basedOn w:val="DefaultParagraphFont"/>
    <w:rsid w:val="001B1650"/>
  </w:style>
  <w:style w:type="character" w:customStyle="1" w:styleId="author-sup-separator">
    <w:name w:val="author-sup-separator"/>
    <w:basedOn w:val="DefaultParagraphFont"/>
    <w:rsid w:val="001B1650"/>
  </w:style>
  <w:style w:type="character" w:customStyle="1" w:styleId="comma">
    <w:name w:val="comma"/>
    <w:basedOn w:val="DefaultParagraphFont"/>
    <w:rsid w:val="001B1650"/>
  </w:style>
  <w:style w:type="character" w:styleId="Emphasis">
    <w:name w:val="Emphasis"/>
    <w:basedOn w:val="DefaultParagraphFont"/>
    <w:uiPriority w:val="20"/>
    <w:qFormat/>
    <w:rsid w:val="001B1650"/>
    <w:rPr>
      <w:i/>
      <w:iCs/>
    </w:rPr>
  </w:style>
  <w:style w:type="character" w:customStyle="1" w:styleId="title-text">
    <w:name w:val="title-text"/>
    <w:basedOn w:val="DefaultParagraphFont"/>
    <w:rsid w:val="001B1650"/>
  </w:style>
  <w:style w:type="character" w:customStyle="1" w:styleId="nlmarticle-title">
    <w:name w:val="nlm_article-title"/>
    <w:basedOn w:val="DefaultParagraphFont"/>
    <w:rsid w:val="001B1650"/>
  </w:style>
  <w:style w:type="character" w:customStyle="1" w:styleId="InternetLink">
    <w:name w:val="Internet Link"/>
    <w:uiPriority w:val="99"/>
    <w:rsid w:val="001B1650"/>
    <w:rPr>
      <w:u w:val="single"/>
    </w:rPr>
  </w:style>
  <w:style w:type="character" w:customStyle="1" w:styleId="NumberingSymbols">
    <w:name w:val="Numbering Symbols"/>
    <w:qFormat/>
    <w:rsid w:val="001B1650"/>
  </w:style>
  <w:style w:type="character" w:customStyle="1" w:styleId="TitleChar">
    <w:name w:val="Title Char"/>
    <w:basedOn w:val="DefaultParagraphFont"/>
    <w:link w:val="Title"/>
    <w:uiPriority w:val="10"/>
    <w:qFormat/>
    <w:rsid w:val="001B1650"/>
    <w:rPr>
      <w:rFonts w:ascii="Cambria" w:eastAsia="MS Gothic" w:hAnsi="Cambria" w:cs="Times New Roman"/>
      <w:b/>
      <w:bCs/>
      <w:spacing w:val="-7"/>
      <w:sz w:val="48"/>
      <w:szCs w:val="48"/>
    </w:rPr>
  </w:style>
  <w:style w:type="character" w:customStyle="1" w:styleId="SubtitleChar">
    <w:name w:val="Subtitle Char"/>
    <w:basedOn w:val="DefaultParagraphFont"/>
    <w:link w:val="Subtitle"/>
    <w:uiPriority w:val="11"/>
    <w:qFormat/>
    <w:rsid w:val="001B1650"/>
    <w:rPr>
      <w:rFonts w:ascii="Cambria" w:eastAsia="MS Gothic" w:hAnsi="Cambria" w:cs="Times New Roman"/>
      <w:sz w:val="24"/>
      <w:szCs w:val="24"/>
    </w:rPr>
  </w:style>
  <w:style w:type="character" w:styleId="Strong">
    <w:name w:val="Strong"/>
    <w:basedOn w:val="DefaultParagraphFont"/>
    <w:uiPriority w:val="22"/>
    <w:qFormat/>
    <w:rsid w:val="001B1650"/>
    <w:rPr>
      <w:b/>
      <w:bCs/>
      <w:color w:val="auto"/>
    </w:rPr>
  </w:style>
  <w:style w:type="character" w:customStyle="1" w:styleId="QuoteChar">
    <w:name w:val="Quote Char"/>
    <w:basedOn w:val="DefaultParagraphFont"/>
    <w:link w:val="Quote"/>
    <w:uiPriority w:val="29"/>
    <w:qFormat/>
    <w:rsid w:val="001B1650"/>
    <w:rPr>
      <w:rFonts w:ascii="Cambria" w:eastAsia="MS Gothic" w:hAnsi="Cambria" w:cs="Times New Roman"/>
      <w:i/>
      <w:iCs/>
      <w:sz w:val="24"/>
      <w:szCs w:val="24"/>
    </w:rPr>
  </w:style>
  <w:style w:type="character" w:customStyle="1" w:styleId="IntenseQuoteChar">
    <w:name w:val="Intense Quote Char"/>
    <w:basedOn w:val="DefaultParagraphFont"/>
    <w:link w:val="IntenseQuote"/>
    <w:uiPriority w:val="30"/>
    <w:qFormat/>
    <w:rsid w:val="001B1650"/>
    <w:rPr>
      <w:rFonts w:ascii="Cambria" w:eastAsia="MS Gothic" w:hAnsi="Cambria" w:cs="Times New Roman"/>
      <w:sz w:val="26"/>
      <w:szCs w:val="26"/>
    </w:rPr>
  </w:style>
  <w:style w:type="character" w:styleId="SubtleEmphasis">
    <w:name w:val="Subtle Emphasis"/>
    <w:basedOn w:val="DefaultParagraphFont"/>
    <w:uiPriority w:val="19"/>
    <w:qFormat/>
    <w:rsid w:val="001B1650"/>
    <w:rPr>
      <w:i/>
      <w:iCs/>
      <w:color w:val="auto"/>
    </w:rPr>
  </w:style>
  <w:style w:type="character" w:styleId="IntenseEmphasis">
    <w:name w:val="Intense Emphasis"/>
    <w:basedOn w:val="DefaultParagraphFont"/>
    <w:uiPriority w:val="21"/>
    <w:qFormat/>
    <w:rsid w:val="001B1650"/>
    <w:rPr>
      <w:b/>
      <w:bCs/>
      <w:i/>
      <w:iCs/>
      <w:color w:val="auto"/>
    </w:rPr>
  </w:style>
  <w:style w:type="character" w:styleId="SubtleReference">
    <w:name w:val="Subtle Reference"/>
    <w:basedOn w:val="DefaultParagraphFont"/>
    <w:uiPriority w:val="31"/>
    <w:qFormat/>
    <w:rsid w:val="001B1650"/>
    <w:rPr>
      <w:smallCaps/>
      <w:color w:val="auto"/>
      <w:u w:val="single" w:color="7F7F7F"/>
    </w:rPr>
  </w:style>
  <w:style w:type="character" w:styleId="IntenseReference">
    <w:name w:val="Intense Reference"/>
    <w:basedOn w:val="DefaultParagraphFont"/>
    <w:uiPriority w:val="32"/>
    <w:qFormat/>
    <w:rsid w:val="001B1650"/>
    <w:rPr>
      <w:b/>
      <w:bCs/>
      <w:smallCaps/>
      <w:color w:val="auto"/>
      <w:u w:val="single"/>
    </w:rPr>
  </w:style>
  <w:style w:type="character" w:styleId="BookTitle">
    <w:name w:val="Book Title"/>
    <w:basedOn w:val="DefaultParagraphFont"/>
    <w:uiPriority w:val="33"/>
    <w:qFormat/>
    <w:rsid w:val="001B1650"/>
    <w:rPr>
      <w:b/>
      <w:bCs/>
      <w:smallCaps/>
      <w:color w:val="auto"/>
    </w:rPr>
  </w:style>
  <w:style w:type="character" w:customStyle="1" w:styleId="ListLabel1">
    <w:name w:val="ListLabel 1"/>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2">
    <w:name w:val="ListLabel 2"/>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3">
    <w:name w:val="ListLabel 3"/>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4">
    <w:name w:val="ListLabel 4"/>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5">
    <w:name w:val="ListLabel 5"/>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6">
    <w:name w:val="ListLabel 6"/>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7">
    <w:name w:val="ListLabel 7"/>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8">
    <w:name w:val="ListLabel 8"/>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9">
    <w:name w:val="ListLabel 9"/>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0">
    <w:name w:val="ListLabel 10"/>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1">
    <w:name w:val="ListLabel 11"/>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2">
    <w:name w:val="ListLabel 12"/>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3">
    <w:name w:val="ListLabel 13"/>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4">
    <w:name w:val="ListLabel 14"/>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5">
    <w:name w:val="ListLabel 15"/>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6">
    <w:name w:val="ListLabel 16"/>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7">
    <w:name w:val="ListLabel 17"/>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8">
    <w:name w:val="ListLabel 18"/>
    <w:qFormat/>
    <w:rsid w:val="001B1650"/>
    <w:rPr>
      <w:rFonts w:eastAsia="Franklin Gothic Book" w:cs="Franklin Gothic Book"/>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style>
  <w:style w:type="character" w:customStyle="1" w:styleId="ListLabel19">
    <w:name w:val="ListLabel 19"/>
    <w:qFormat/>
    <w:rsid w:val="001B1650"/>
    <w:rPr>
      <w:rFonts w:cs="Courier New"/>
    </w:rPr>
  </w:style>
  <w:style w:type="character" w:customStyle="1" w:styleId="ListLabel20">
    <w:name w:val="ListLabel 20"/>
    <w:qFormat/>
    <w:rsid w:val="001B1650"/>
    <w:rPr>
      <w:rFonts w:cs="Courier New"/>
    </w:rPr>
  </w:style>
  <w:style w:type="character" w:customStyle="1" w:styleId="ListLabel21">
    <w:name w:val="ListLabel 21"/>
    <w:qFormat/>
    <w:rsid w:val="001B1650"/>
    <w:rPr>
      <w:rFonts w:cs="Courier New"/>
    </w:rPr>
  </w:style>
  <w:style w:type="character" w:customStyle="1" w:styleId="ListLabel22">
    <w:name w:val="ListLabel 22"/>
    <w:qFormat/>
    <w:rsid w:val="001B1650"/>
    <w:rPr>
      <w:rFonts w:cs="Courier New"/>
    </w:rPr>
  </w:style>
  <w:style w:type="character" w:customStyle="1" w:styleId="ListLabel23">
    <w:name w:val="ListLabel 23"/>
    <w:qFormat/>
    <w:rsid w:val="001B1650"/>
    <w:rPr>
      <w:rFonts w:cs="Courier New"/>
    </w:rPr>
  </w:style>
  <w:style w:type="character" w:customStyle="1" w:styleId="ListLabel24">
    <w:name w:val="ListLabel 24"/>
    <w:qFormat/>
    <w:rsid w:val="001B1650"/>
    <w:rPr>
      <w:rFonts w:cs="Courier New"/>
    </w:rPr>
  </w:style>
  <w:style w:type="character" w:customStyle="1" w:styleId="ListLabel25">
    <w:name w:val="ListLabel 25"/>
    <w:qFormat/>
    <w:rsid w:val="001B1650"/>
    <w:rPr>
      <w:sz w:val="20"/>
    </w:rPr>
  </w:style>
  <w:style w:type="character" w:customStyle="1" w:styleId="ListLabel26">
    <w:name w:val="ListLabel 26"/>
    <w:qFormat/>
    <w:rsid w:val="001B1650"/>
    <w:rPr>
      <w:sz w:val="20"/>
    </w:rPr>
  </w:style>
  <w:style w:type="character" w:customStyle="1" w:styleId="ListLabel27">
    <w:name w:val="ListLabel 27"/>
    <w:qFormat/>
    <w:rsid w:val="001B1650"/>
    <w:rPr>
      <w:sz w:val="20"/>
    </w:rPr>
  </w:style>
  <w:style w:type="character" w:customStyle="1" w:styleId="ListLabel28">
    <w:name w:val="ListLabel 28"/>
    <w:qFormat/>
    <w:rsid w:val="001B1650"/>
    <w:rPr>
      <w:sz w:val="20"/>
    </w:rPr>
  </w:style>
  <w:style w:type="character" w:customStyle="1" w:styleId="ListLabel29">
    <w:name w:val="ListLabel 29"/>
    <w:qFormat/>
    <w:rsid w:val="001B1650"/>
    <w:rPr>
      <w:sz w:val="20"/>
    </w:rPr>
  </w:style>
  <w:style w:type="character" w:customStyle="1" w:styleId="ListLabel30">
    <w:name w:val="ListLabel 30"/>
    <w:qFormat/>
    <w:rsid w:val="001B1650"/>
    <w:rPr>
      <w:sz w:val="20"/>
    </w:rPr>
  </w:style>
  <w:style w:type="character" w:customStyle="1" w:styleId="ListLabel31">
    <w:name w:val="ListLabel 31"/>
    <w:qFormat/>
    <w:rsid w:val="001B1650"/>
    <w:rPr>
      <w:sz w:val="20"/>
    </w:rPr>
  </w:style>
  <w:style w:type="character" w:customStyle="1" w:styleId="ListLabel32">
    <w:name w:val="ListLabel 32"/>
    <w:qFormat/>
    <w:rsid w:val="001B1650"/>
    <w:rPr>
      <w:sz w:val="20"/>
    </w:rPr>
  </w:style>
  <w:style w:type="character" w:customStyle="1" w:styleId="ListLabel33">
    <w:name w:val="ListLabel 33"/>
    <w:qFormat/>
    <w:rsid w:val="001B1650"/>
    <w:rPr>
      <w:sz w:val="20"/>
    </w:rPr>
  </w:style>
  <w:style w:type="character" w:customStyle="1" w:styleId="ListLabel34">
    <w:name w:val="ListLabel 34"/>
    <w:qFormat/>
    <w:rsid w:val="001B1650"/>
    <w:rPr>
      <w:rFonts w:cs="Courier New"/>
    </w:rPr>
  </w:style>
  <w:style w:type="character" w:customStyle="1" w:styleId="ListLabel35">
    <w:name w:val="ListLabel 35"/>
    <w:qFormat/>
    <w:rsid w:val="001B1650"/>
    <w:rPr>
      <w:rFonts w:cs="Courier New"/>
    </w:rPr>
  </w:style>
  <w:style w:type="character" w:customStyle="1" w:styleId="ListLabel36">
    <w:name w:val="ListLabel 36"/>
    <w:qFormat/>
    <w:rsid w:val="001B1650"/>
    <w:rPr>
      <w:rFonts w:cs="Courier New"/>
    </w:rPr>
  </w:style>
  <w:style w:type="character" w:customStyle="1" w:styleId="ListLabel37">
    <w:name w:val="ListLabel 37"/>
    <w:qFormat/>
    <w:rsid w:val="001B1650"/>
    <w:rPr>
      <w:rFonts w:cs="Courier New"/>
    </w:rPr>
  </w:style>
  <w:style w:type="character" w:customStyle="1" w:styleId="ListLabel38">
    <w:name w:val="ListLabel 38"/>
    <w:qFormat/>
    <w:rsid w:val="001B1650"/>
    <w:rPr>
      <w:rFonts w:cs="Courier New"/>
    </w:rPr>
  </w:style>
  <w:style w:type="character" w:customStyle="1" w:styleId="ListLabel39">
    <w:name w:val="ListLabel 39"/>
    <w:qFormat/>
    <w:rsid w:val="001B1650"/>
    <w:rPr>
      <w:rFonts w:cs="Courier New"/>
    </w:rPr>
  </w:style>
  <w:style w:type="character" w:customStyle="1" w:styleId="ListLabel40">
    <w:name w:val="ListLabel 40"/>
    <w:qFormat/>
    <w:rsid w:val="001B1650"/>
    <w:rPr>
      <w:rFonts w:cs="Courier New"/>
    </w:rPr>
  </w:style>
  <w:style w:type="character" w:customStyle="1" w:styleId="ListLabel41">
    <w:name w:val="ListLabel 41"/>
    <w:qFormat/>
    <w:rsid w:val="001B1650"/>
    <w:rPr>
      <w:rFonts w:cs="Courier New"/>
    </w:rPr>
  </w:style>
  <w:style w:type="character" w:customStyle="1" w:styleId="ListLabel42">
    <w:name w:val="ListLabel 42"/>
    <w:qFormat/>
    <w:rsid w:val="001B1650"/>
    <w:rPr>
      <w:rFonts w:cs="Courier New"/>
    </w:rPr>
  </w:style>
  <w:style w:type="character" w:customStyle="1" w:styleId="ListLabel43">
    <w:name w:val="ListLabel 43"/>
    <w:qFormat/>
    <w:rsid w:val="001B1650"/>
    <w:rPr>
      <w:rFonts w:cs="Courier New"/>
    </w:rPr>
  </w:style>
  <w:style w:type="character" w:customStyle="1" w:styleId="ListLabel44">
    <w:name w:val="ListLabel 44"/>
    <w:qFormat/>
    <w:rsid w:val="001B1650"/>
    <w:rPr>
      <w:rFonts w:cs="Courier New"/>
    </w:rPr>
  </w:style>
  <w:style w:type="character" w:customStyle="1" w:styleId="ListLabel45">
    <w:name w:val="ListLabel 45"/>
    <w:qFormat/>
    <w:rsid w:val="001B1650"/>
    <w:rPr>
      <w:rFonts w:cs="Courier New"/>
    </w:rPr>
  </w:style>
  <w:style w:type="character" w:customStyle="1" w:styleId="ListLabel46">
    <w:name w:val="ListLabel 46"/>
    <w:qFormat/>
    <w:rsid w:val="001B1650"/>
    <w:rPr>
      <w:rFonts w:cs="Courier New"/>
    </w:rPr>
  </w:style>
  <w:style w:type="character" w:customStyle="1" w:styleId="ListLabel47">
    <w:name w:val="ListLabel 47"/>
    <w:qFormat/>
    <w:rsid w:val="001B1650"/>
    <w:rPr>
      <w:rFonts w:cs="Courier New"/>
    </w:rPr>
  </w:style>
  <w:style w:type="character" w:customStyle="1" w:styleId="ListLabel48">
    <w:name w:val="ListLabel 48"/>
    <w:qFormat/>
    <w:rsid w:val="001B1650"/>
    <w:rPr>
      <w:rFonts w:cs="Courier New"/>
    </w:rPr>
  </w:style>
  <w:style w:type="character" w:customStyle="1" w:styleId="ListLabel49">
    <w:name w:val="ListLabel 49"/>
    <w:qFormat/>
    <w:rsid w:val="001B1650"/>
    <w:rPr>
      <w:rFonts w:cs="Courier New"/>
    </w:rPr>
  </w:style>
  <w:style w:type="character" w:customStyle="1" w:styleId="ListLabel50">
    <w:name w:val="ListLabel 50"/>
    <w:qFormat/>
    <w:rsid w:val="001B1650"/>
    <w:rPr>
      <w:rFonts w:cs="Courier New"/>
    </w:rPr>
  </w:style>
  <w:style w:type="character" w:customStyle="1" w:styleId="ListLabel51">
    <w:name w:val="ListLabel 51"/>
    <w:qFormat/>
    <w:rsid w:val="001B1650"/>
    <w:rPr>
      <w:rFonts w:cs="Courier New"/>
    </w:rPr>
  </w:style>
  <w:style w:type="character" w:customStyle="1" w:styleId="ListLabel52">
    <w:name w:val="ListLabel 52"/>
    <w:qFormat/>
    <w:rsid w:val="001B1650"/>
    <w:rPr>
      <w:color w:val="0000FF"/>
      <w:u w:val="single"/>
    </w:rPr>
  </w:style>
  <w:style w:type="character" w:customStyle="1" w:styleId="ListLabel53">
    <w:name w:val="ListLabel 53"/>
    <w:qFormat/>
    <w:rsid w:val="001B1650"/>
    <w:rPr>
      <w:color w:val="0000FF"/>
      <w:u w:val="single"/>
      <w:vertAlign w:val="superscript"/>
    </w:rPr>
  </w:style>
  <w:style w:type="character" w:customStyle="1" w:styleId="ListLabel54">
    <w:name w:val="ListLabel 54"/>
    <w:qFormat/>
    <w:rsid w:val="001B1650"/>
    <w:rPr>
      <w:rFonts w:cs="Century Gothic"/>
    </w:rPr>
  </w:style>
  <w:style w:type="character" w:customStyle="1" w:styleId="ListLabel55">
    <w:name w:val="ListLabel 55"/>
    <w:qFormat/>
    <w:rsid w:val="001B1650"/>
    <w:rPr>
      <w:rFonts w:cs="Century Gothic"/>
      <w:lang w:val="pt-BR"/>
    </w:rPr>
  </w:style>
  <w:style w:type="character" w:customStyle="1" w:styleId="ListLabel56">
    <w:name w:val="ListLabel 56"/>
    <w:qFormat/>
    <w:rsid w:val="001B1650"/>
    <w:rPr>
      <w:rFonts w:ascii="Calibri" w:eastAsia="Times New Roman" w:hAnsi="Calibri" w:cs="Calibri"/>
      <w:color w:val="0563C1"/>
      <w:u w:val="single"/>
      <w:lang w:eastAsia="en-GB"/>
    </w:rPr>
  </w:style>
  <w:style w:type="character" w:customStyle="1" w:styleId="ListLabel57">
    <w:name w:val="ListLabel 57"/>
    <w:qFormat/>
    <w:rsid w:val="001B1650"/>
    <w:rPr>
      <w:rFonts w:cs="Symbol"/>
    </w:rPr>
  </w:style>
  <w:style w:type="character" w:customStyle="1" w:styleId="ListLabel58">
    <w:name w:val="ListLabel 58"/>
    <w:qFormat/>
    <w:rsid w:val="001B1650"/>
    <w:rPr>
      <w:rFonts w:cs="Courier New"/>
    </w:rPr>
  </w:style>
  <w:style w:type="character" w:customStyle="1" w:styleId="ListLabel59">
    <w:name w:val="ListLabel 59"/>
    <w:qFormat/>
    <w:rsid w:val="001B1650"/>
    <w:rPr>
      <w:rFonts w:cs="Wingdings"/>
    </w:rPr>
  </w:style>
  <w:style w:type="character" w:customStyle="1" w:styleId="ListLabel60">
    <w:name w:val="ListLabel 60"/>
    <w:qFormat/>
    <w:rsid w:val="001B1650"/>
    <w:rPr>
      <w:rFonts w:cs="Symbol"/>
    </w:rPr>
  </w:style>
  <w:style w:type="character" w:customStyle="1" w:styleId="ListLabel61">
    <w:name w:val="ListLabel 61"/>
    <w:qFormat/>
    <w:rsid w:val="001B1650"/>
    <w:rPr>
      <w:rFonts w:cs="Courier New"/>
    </w:rPr>
  </w:style>
  <w:style w:type="character" w:customStyle="1" w:styleId="ListLabel62">
    <w:name w:val="ListLabel 62"/>
    <w:qFormat/>
    <w:rsid w:val="001B1650"/>
    <w:rPr>
      <w:rFonts w:cs="Wingdings"/>
    </w:rPr>
  </w:style>
  <w:style w:type="character" w:customStyle="1" w:styleId="ListLabel63">
    <w:name w:val="ListLabel 63"/>
    <w:qFormat/>
    <w:rsid w:val="001B1650"/>
    <w:rPr>
      <w:rFonts w:cs="Symbol"/>
    </w:rPr>
  </w:style>
  <w:style w:type="character" w:customStyle="1" w:styleId="ListLabel64">
    <w:name w:val="ListLabel 64"/>
    <w:qFormat/>
    <w:rsid w:val="001B1650"/>
    <w:rPr>
      <w:rFonts w:cs="Courier New"/>
    </w:rPr>
  </w:style>
  <w:style w:type="character" w:customStyle="1" w:styleId="ListLabel65">
    <w:name w:val="ListLabel 65"/>
    <w:qFormat/>
    <w:rsid w:val="001B1650"/>
    <w:rPr>
      <w:rFonts w:cs="Wingdings"/>
    </w:rPr>
  </w:style>
  <w:style w:type="character" w:customStyle="1" w:styleId="ListLabel66">
    <w:name w:val="ListLabel 66"/>
    <w:qFormat/>
    <w:rsid w:val="001B1650"/>
    <w:rPr>
      <w:rFonts w:ascii="Arial" w:hAnsi="Arial" w:cs="Symbol"/>
      <w:b/>
      <w:sz w:val="24"/>
    </w:rPr>
  </w:style>
  <w:style w:type="character" w:customStyle="1" w:styleId="ListLabel67">
    <w:name w:val="ListLabel 67"/>
    <w:qFormat/>
    <w:rsid w:val="001B1650"/>
    <w:rPr>
      <w:rFonts w:cs="Courier New"/>
    </w:rPr>
  </w:style>
  <w:style w:type="character" w:customStyle="1" w:styleId="ListLabel68">
    <w:name w:val="ListLabel 68"/>
    <w:qFormat/>
    <w:rsid w:val="001B1650"/>
    <w:rPr>
      <w:rFonts w:cs="Wingdings"/>
    </w:rPr>
  </w:style>
  <w:style w:type="character" w:customStyle="1" w:styleId="ListLabel69">
    <w:name w:val="ListLabel 69"/>
    <w:qFormat/>
    <w:rsid w:val="001B1650"/>
    <w:rPr>
      <w:rFonts w:cs="Symbol"/>
    </w:rPr>
  </w:style>
  <w:style w:type="character" w:customStyle="1" w:styleId="ListLabel70">
    <w:name w:val="ListLabel 70"/>
    <w:qFormat/>
    <w:rsid w:val="001B1650"/>
    <w:rPr>
      <w:rFonts w:cs="Courier New"/>
    </w:rPr>
  </w:style>
  <w:style w:type="character" w:customStyle="1" w:styleId="ListLabel71">
    <w:name w:val="ListLabel 71"/>
    <w:qFormat/>
    <w:rsid w:val="001B1650"/>
    <w:rPr>
      <w:rFonts w:cs="Wingdings"/>
    </w:rPr>
  </w:style>
  <w:style w:type="character" w:customStyle="1" w:styleId="ListLabel72">
    <w:name w:val="ListLabel 72"/>
    <w:qFormat/>
    <w:rsid w:val="001B1650"/>
    <w:rPr>
      <w:rFonts w:cs="Symbol"/>
    </w:rPr>
  </w:style>
  <w:style w:type="character" w:customStyle="1" w:styleId="ListLabel73">
    <w:name w:val="ListLabel 73"/>
    <w:qFormat/>
    <w:rsid w:val="001B1650"/>
    <w:rPr>
      <w:rFonts w:cs="Courier New"/>
    </w:rPr>
  </w:style>
  <w:style w:type="character" w:customStyle="1" w:styleId="ListLabel74">
    <w:name w:val="ListLabel 74"/>
    <w:qFormat/>
    <w:rsid w:val="001B1650"/>
    <w:rPr>
      <w:rFonts w:cs="Wingdings"/>
    </w:rPr>
  </w:style>
  <w:style w:type="character" w:customStyle="1" w:styleId="ListLabel75">
    <w:name w:val="ListLabel 75"/>
    <w:qFormat/>
    <w:rsid w:val="001B1650"/>
    <w:rPr>
      <w:rFonts w:cs="Symbol"/>
      <w:sz w:val="18"/>
    </w:rPr>
  </w:style>
  <w:style w:type="character" w:customStyle="1" w:styleId="ListLabel76">
    <w:name w:val="ListLabel 76"/>
    <w:qFormat/>
    <w:rsid w:val="001B1650"/>
    <w:rPr>
      <w:rFonts w:cs="Courier New"/>
    </w:rPr>
  </w:style>
  <w:style w:type="character" w:customStyle="1" w:styleId="ListLabel77">
    <w:name w:val="ListLabel 77"/>
    <w:qFormat/>
    <w:rsid w:val="001B1650"/>
    <w:rPr>
      <w:rFonts w:cs="Wingdings"/>
    </w:rPr>
  </w:style>
  <w:style w:type="character" w:customStyle="1" w:styleId="ListLabel78">
    <w:name w:val="ListLabel 78"/>
    <w:qFormat/>
    <w:rsid w:val="001B1650"/>
    <w:rPr>
      <w:rFonts w:cs="Symbol"/>
    </w:rPr>
  </w:style>
  <w:style w:type="character" w:customStyle="1" w:styleId="ListLabel79">
    <w:name w:val="ListLabel 79"/>
    <w:qFormat/>
    <w:rsid w:val="001B1650"/>
    <w:rPr>
      <w:rFonts w:cs="Courier New"/>
    </w:rPr>
  </w:style>
  <w:style w:type="character" w:customStyle="1" w:styleId="ListLabel80">
    <w:name w:val="ListLabel 80"/>
    <w:qFormat/>
    <w:rsid w:val="001B1650"/>
    <w:rPr>
      <w:rFonts w:cs="Wingdings"/>
    </w:rPr>
  </w:style>
  <w:style w:type="character" w:customStyle="1" w:styleId="ListLabel81">
    <w:name w:val="ListLabel 81"/>
    <w:qFormat/>
    <w:rsid w:val="001B1650"/>
    <w:rPr>
      <w:rFonts w:cs="Symbol"/>
    </w:rPr>
  </w:style>
  <w:style w:type="character" w:customStyle="1" w:styleId="ListLabel82">
    <w:name w:val="ListLabel 82"/>
    <w:qFormat/>
    <w:rsid w:val="001B1650"/>
    <w:rPr>
      <w:rFonts w:cs="Courier New"/>
    </w:rPr>
  </w:style>
  <w:style w:type="character" w:customStyle="1" w:styleId="ListLabel83">
    <w:name w:val="ListLabel 83"/>
    <w:qFormat/>
    <w:rsid w:val="001B1650"/>
    <w:rPr>
      <w:rFonts w:cs="Wingdings"/>
    </w:rPr>
  </w:style>
  <w:style w:type="character" w:customStyle="1" w:styleId="ListLabel84">
    <w:name w:val="ListLabel 84"/>
    <w:qFormat/>
    <w:rsid w:val="001B1650"/>
    <w:rPr>
      <w:rFonts w:cs="Symbol"/>
      <w:sz w:val="18"/>
    </w:rPr>
  </w:style>
  <w:style w:type="character" w:customStyle="1" w:styleId="ListLabel85">
    <w:name w:val="ListLabel 85"/>
    <w:qFormat/>
    <w:rsid w:val="001B1650"/>
    <w:rPr>
      <w:rFonts w:cs="Courier New"/>
    </w:rPr>
  </w:style>
  <w:style w:type="character" w:customStyle="1" w:styleId="ListLabel86">
    <w:name w:val="ListLabel 86"/>
    <w:qFormat/>
    <w:rsid w:val="001B1650"/>
    <w:rPr>
      <w:rFonts w:cs="Wingdings"/>
    </w:rPr>
  </w:style>
  <w:style w:type="character" w:customStyle="1" w:styleId="ListLabel87">
    <w:name w:val="ListLabel 87"/>
    <w:qFormat/>
    <w:rsid w:val="001B1650"/>
    <w:rPr>
      <w:rFonts w:cs="Symbol"/>
    </w:rPr>
  </w:style>
  <w:style w:type="character" w:customStyle="1" w:styleId="ListLabel88">
    <w:name w:val="ListLabel 88"/>
    <w:qFormat/>
    <w:rsid w:val="001B1650"/>
    <w:rPr>
      <w:rFonts w:cs="Courier New"/>
    </w:rPr>
  </w:style>
  <w:style w:type="character" w:customStyle="1" w:styleId="ListLabel89">
    <w:name w:val="ListLabel 89"/>
    <w:qFormat/>
    <w:rsid w:val="001B1650"/>
    <w:rPr>
      <w:rFonts w:cs="Wingdings"/>
    </w:rPr>
  </w:style>
  <w:style w:type="character" w:customStyle="1" w:styleId="ListLabel90">
    <w:name w:val="ListLabel 90"/>
    <w:qFormat/>
    <w:rsid w:val="001B1650"/>
    <w:rPr>
      <w:rFonts w:cs="Symbol"/>
    </w:rPr>
  </w:style>
  <w:style w:type="character" w:customStyle="1" w:styleId="ListLabel91">
    <w:name w:val="ListLabel 91"/>
    <w:qFormat/>
    <w:rsid w:val="001B1650"/>
    <w:rPr>
      <w:rFonts w:cs="Courier New"/>
    </w:rPr>
  </w:style>
  <w:style w:type="character" w:customStyle="1" w:styleId="ListLabel92">
    <w:name w:val="ListLabel 92"/>
    <w:qFormat/>
    <w:rsid w:val="001B1650"/>
    <w:rPr>
      <w:rFonts w:cs="Wingdings"/>
    </w:rPr>
  </w:style>
  <w:style w:type="character" w:customStyle="1" w:styleId="ListLabel93">
    <w:name w:val="ListLabel 93"/>
    <w:qFormat/>
    <w:rsid w:val="001B1650"/>
    <w:rPr>
      <w:rFonts w:cs="Symbol"/>
      <w:sz w:val="18"/>
    </w:rPr>
  </w:style>
  <w:style w:type="character" w:customStyle="1" w:styleId="ListLabel94">
    <w:name w:val="ListLabel 94"/>
    <w:qFormat/>
    <w:rsid w:val="001B1650"/>
    <w:rPr>
      <w:rFonts w:cs="Courier New"/>
    </w:rPr>
  </w:style>
  <w:style w:type="character" w:customStyle="1" w:styleId="ListLabel95">
    <w:name w:val="ListLabel 95"/>
    <w:qFormat/>
    <w:rsid w:val="001B1650"/>
    <w:rPr>
      <w:rFonts w:cs="Wingdings"/>
    </w:rPr>
  </w:style>
  <w:style w:type="character" w:customStyle="1" w:styleId="ListLabel96">
    <w:name w:val="ListLabel 96"/>
    <w:qFormat/>
    <w:rsid w:val="001B1650"/>
    <w:rPr>
      <w:rFonts w:cs="Symbol"/>
    </w:rPr>
  </w:style>
  <w:style w:type="character" w:customStyle="1" w:styleId="ListLabel97">
    <w:name w:val="ListLabel 97"/>
    <w:qFormat/>
    <w:rsid w:val="001B1650"/>
    <w:rPr>
      <w:rFonts w:cs="Courier New"/>
    </w:rPr>
  </w:style>
  <w:style w:type="character" w:customStyle="1" w:styleId="ListLabel98">
    <w:name w:val="ListLabel 98"/>
    <w:qFormat/>
    <w:rsid w:val="001B1650"/>
    <w:rPr>
      <w:rFonts w:cs="Wingdings"/>
    </w:rPr>
  </w:style>
  <w:style w:type="character" w:customStyle="1" w:styleId="ListLabel99">
    <w:name w:val="ListLabel 99"/>
    <w:qFormat/>
    <w:rsid w:val="001B1650"/>
    <w:rPr>
      <w:rFonts w:cs="Symbol"/>
    </w:rPr>
  </w:style>
  <w:style w:type="character" w:customStyle="1" w:styleId="ListLabel100">
    <w:name w:val="ListLabel 100"/>
    <w:qFormat/>
    <w:rsid w:val="001B1650"/>
    <w:rPr>
      <w:rFonts w:cs="Courier New"/>
    </w:rPr>
  </w:style>
  <w:style w:type="character" w:customStyle="1" w:styleId="ListLabel101">
    <w:name w:val="ListLabel 101"/>
    <w:qFormat/>
    <w:rsid w:val="001B1650"/>
    <w:rPr>
      <w:rFonts w:cs="Wingdings"/>
    </w:rPr>
  </w:style>
  <w:style w:type="character" w:customStyle="1" w:styleId="ListLabel102">
    <w:name w:val="ListLabel 102"/>
    <w:qFormat/>
    <w:rsid w:val="001B1650"/>
    <w:rPr>
      <w:rFonts w:cs="Symbol"/>
      <w:sz w:val="18"/>
    </w:rPr>
  </w:style>
  <w:style w:type="character" w:customStyle="1" w:styleId="ListLabel103">
    <w:name w:val="ListLabel 103"/>
    <w:qFormat/>
    <w:rsid w:val="001B1650"/>
    <w:rPr>
      <w:rFonts w:cs="Courier New"/>
    </w:rPr>
  </w:style>
  <w:style w:type="character" w:customStyle="1" w:styleId="ListLabel104">
    <w:name w:val="ListLabel 104"/>
    <w:qFormat/>
    <w:rsid w:val="001B1650"/>
    <w:rPr>
      <w:rFonts w:cs="Wingdings"/>
    </w:rPr>
  </w:style>
  <w:style w:type="character" w:customStyle="1" w:styleId="ListLabel105">
    <w:name w:val="ListLabel 105"/>
    <w:qFormat/>
    <w:rsid w:val="001B1650"/>
    <w:rPr>
      <w:rFonts w:cs="Symbol"/>
    </w:rPr>
  </w:style>
  <w:style w:type="character" w:customStyle="1" w:styleId="ListLabel106">
    <w:name w:val="ListLabel 106"/>
    <w:qFormat/>
    <w:rsid w:val="001B1650"/>
    <w:rPr>
      <w:rFonts w:cs="Courier New"/>
    </w:rPr>
  </w:style>
  <w:style w:type="character" w:customStyle="1" w:styleId="ListLabel107">
    <w:name w:val="ListLabel 107"/>
    <w:qFormat/>
    <w:rsid w:val="001B1650"/>
    <w:rPr>
      <w:rFonts w:cs="Wingdings"/>
    </w:rPr>
  </w:style>
  <w:style w:type="character" w:customStyle="1" w:styleId="ListLabel108">
    <w:name w:val="ListLabel 108"/>
    <w:qFormat/>
    <w:rsid w:val="001B1650"/>
    <w:rPr>
      <w:rFonts w:cs="Symbol"/>
    </w:rPr>
  </w:style>
  <w:style w:type="character" w:customStyle="1" w:styleId="ListLabel109">
    <w:name w:val="ListLabel 109"/>
    <w:qFormat/>
    <w:rsid w:val="001B1650"/>
    <w:rPr>
      <w:rFonts w:cs="Courier New"/>
    </w:rPr>
  </w:style>
  <w:style w:type="character" w:customStyle="1" w:styleId="ListLabel110">
    <w:name w:val="ListLabel 110"/>
    <w:qFormat/>
    <w:rsid w:val="001B1650"/>
    <w:rPr>
      <w:rFonts w:cs="Wingdings"/>
    </w:rPr>
  </w:style>
  <w:style w:type="character" w:customStyle="1" w:styleId="ListLabel111">
    <w:name w:val="ListLabel 111"/>
    <w:qFormat/>
    <w:rsid w:val="001B1650"/>
    <w:rPr>
      <w:rFonts w:cs="Symbol"/>
      <w:sz w:val="18"/>
    </w:rPr>
  </w:style>
  <w:style w:type="character" w:customStyle="1" w:styleId="ListLabel112">
    <w:name w:val="ListLabel 112"/>
    <w:qFormat/>
    <w:rsid w:val="001B1650"/>
    <w:rPr>
      <w:rFonts w:cs="Courier New"/>
    </w:rPr>
  </w:style>
  <w:style w:type="character" w:customStyle="1" w:styleId="ListLabel113">
    <w:name w:val="ListLabel 113"/>
    <w:qFormat/>
    <w:rsid w:val="001B1650"/>
    <w:rPr>
      <w:rFonts w:cs="Wingdings"/>
    </w:rPr>
  </w:style>
  <w:style w:type="character" w:customStyle="1" w:styleId="ListLabel114">
    <w:name w:val="ListLabel 114"/>
    <w:qFormat/>
    <w:rsid w:val="001B1650"/>
    <w:rPr>
      <w:rFonts w:cs="Symbol"/>
    </w:rPr>
  </w:style>
  <w:style w:type="character" w:customStyle="1" w:styleId="ListLabel115">
    <w:name w:val="ListLabel 115"/>
    <w:qFormat/>
    <w:rsid w:val="001B1650"/>
    <w:rPr>
      <w:rFonts w:cs="Courier New"/>
    </w:rPr>
  </w:style>
  <w:style w:type="character" w:customStyle="1" w:styleId="ListLabel116">
    <w:name w:val="ListLabel 116"/>
    <w:qFormat/>
    <w:rsid w:val="001B1650"/>
    <w:rPr>
      <w:rFonts w:cs="Wingdings"/>
    </w:rPr>
  </w:style>
  <w:style w:type="character" w:customStyle="1" w:styleId="ListLabel117">
    <w:name w:val="ListLabel 117"/>
    <w:qFormat/>
    <w:rsid w:val="001B1650"/>
    <w:rPr>
      <w:rFonts w:cs="Symbol"/>
    </w:rPr>
  </w:style>
  <w:style w:type="character" w:customStyle="1" w:styleId="ListLabel118">
    <w:name w:val="ListLabel 118"/>
    <w:qFormat/>
    <w:rsid w:val="001B1650"/>
    <w:rPr>
      <w:rFonts w:cs="Courier New"/>
    </w:rPr>
  </w:style>
  <w:style w:type="character" w:customStyle="1" w:styleId="ListLabel119">
    <w:name w:val="ListLabel 119"/>
    <w:qFormat/>
    <w:rsid w:val="001B1650"/>
    <w:rPr>
      <w:rFonts w:cs="Wingdings"/>
    </w:rPr>
  </w:style>
  <w:style w:type="character" w:customStyle="1" w:styleId="ListLabel120">
    <w:name w:val="ListLabel 120"/>
    <w:qFormat/>
    <w:rsid w:val="001B1650"/>
    <w:rPr>
      <w:rFonts w:cs="Symbol"/>
      <w:sz w:val="18"/>
    </w:rPr>
  </w:style>
  <w:style w:type="character" w:customStyle="1" w:styleId="ListLabel121">
    <w:name w:val="ListLabel 121"/>
    <w:qFormat/>
    <w:rsid w:val="001B1650"/>
    <w:rPr>
      <w:rFonts w:cs="Courier New"/>
    </w:rPr>
  </w:style>
  <w:style w:type="character" w:customStyle="1" w:styleId="ListLabel122">
    <w:name w:val="ListLabel 122"/>
    <w:qFormat/>
    <w:rsid w:val="001B1650"/>
    <w:rPr>
      <w:rFonts w:cs="Wingdings"/>
    </w:rPr>
  </w:style>
  <w:style w:type="character" w:customStyle="1" w:styleId="ListLabel123">
    <w:name w:val="ListLabel 123"/>
    <w:qFormat/>
    <w:rsid w:val="001B1650"/>
    <w:rPr>
      <w:rFonts w:cs="Symbol"/>
    </w:rPr>
  </w:style>
  <w:style w:type="character" w:customStyle="1" w:styleId="ListLabel124">
    <w:name w:val="ListLabel 124"/>
    <w:qFormat/>
    <w:rsid w:val="001B1650"/>
    <w:rPr>
      <w:rFonts w:cs="Courier New"/>
    </w:rPr>
  </w:style>
  <w:style w:type="character" w:customStyle="1" w:styleId="ListLabel125">
    <w:name w:val="ListLabel 125"/>
    <w:qFormat/>
    <w:rsid w:val="001B1650"/>
    <w:rPr>
      <w:rFonts w:cs="Wingdings"/>
    </w:rPr>
  </w:style>
  <w:style w:type="character" w:customStyle="1" w:styleId="ListLabel126">
    <w:name w:val="ListLabel 126"/>
    <w:qFormat/>
    <w:rsid w:val="001B1650"/>
    <w:rPr>
      <w:rFonts w:cs="Symbol"/>
    </w:rPr>
  </w:style>
  <w:style w:type="character" w:customStyle="1" w:styleId="ListLabel127">
    <w:name w:val="ListLabel 127"/>
    <w:qFormat/>
    <w:rsid w:val="001B1650"/>
    <w:rPr>
      <w:rFonts w:cs="Courier New"/>
    </w:rPr>
  </w:style>
  <w:style w:type="character" w:customStyle="1" w:styleId="ListLabel128">
    <w:name w:val="ListLabel 128"/>
    <w:qFormat/>
    <w:rsid w:val="001B1650"/>
    <w:rPr>
      <w:rFonts w:cs="Wingdings"/>
    </w:rPr>
  </w:style>
  <w:style w:type="character" w:customStyle="1" w:styleId="ListLabel129">
    <w:name w:val="ListLabel 129"/>
    <w:qFormat/>
    <w:rsid w:val="001B1650"/>
    <w:rPr>
      <w:rFonts w:ascii="Calibri" w:eastAsia="Times New Roman" w:hAnsi="Calibri" w:cs="Calibri"/>
      <w:color w:val="0563C1"/>
      <w:u w:val="single"/>
      <w:lang w:eastAsia="en-GB"/>
    </w:rPr>
  </w:style>
  <w:style w:type="character" w:customStyle="1" w:styleId="ListLabel130">
    <w:name w:val="ListLabel 130"/>
    <w:qFormat/>
    <w:rsid w:val="001B1650"/>
    <w:rPr>
      <w:rFonts w:cs="Symbol"/>
    </w:rPr>
  </w:style>
  <w:style w:type="character" w:customStyle="1" w:styleId="ListLabel131">
    <w:name w:val="ListLabel 131"/>
    <w:qFormat/>
    <w:rsid w:val="001B1650"/>
    <w:rPr>
      <w:rFonts w:cs="Courier New"/>
    </w:rPr>
  </w:style>
  <w:style w:type="character" w:customStyle="1" w:styleId="ListLabel132">
    <w:name w:val="ListLabel 132"/>
    <w:qFormat/>
    <w:rsid w:val="001B1650"/>
    <w:rPr>
      <w:rFonts w:cs="Wingdings"/>
    </w:rPr>
  </w:style>
  <w:style w:type="character" w:customStyle="1" w:styleId="ListLabel133">
    <w:name w:val="ListLabel 133"/>
    <w:qFormat/>
    <w:rsid w:val="001B1650"/>
    <w:rPr>
      <w:rFonts w:cs="Symbol"/>
    </w:rPr>
  </w:style>
  <w:style w:type="character" w:customStyle="1" w:styleId="ListLabel134">
    <w:name w:val="ListLabel 134"/>
    <w:qFormat/>
    <w:rsid w:val="001B1650"/>
    <w:rPr>
      <w:rFonts w:cs="Courier New"/>
    </w:rPr>
  </w:style>
  <w:style w:type="character" w:customStyle="1" w:styleId="ListLabel135">
    <w:name w:val="ListLabel 135"/>
    <w:qFormat/>
    <w:rsid w:val="001B1650"/>
    <w:rPr>
      <w:rFonts w:cs="Wingdings"/>
    </w:rPr>
  </w:style>
  <w:style w:type="character" w:customStyle="1" w:styleId="ListLabel136">
    <w:name w:val="ListLabel 136"/>
    <w:qFormat/>
    <w:rsid w:val="001B1650"/>
    <w:rPr>
      <w:rFonts w:cs="Symbol"/>
    </w:rPr>
  </w:style>
  <w:style w:type="character" w:customStyle="1" w:styleId="ListLabel137">
    <w:name w:val="ListLabel 137"/>
    <w:qFormat/>
    <w:rsid w:val="001B1650"/>
    <w:rPr>
      <w:rFonts w:cs="Courier New"/>
    </w:rPr>
  </w:style>
  <w:style w:type="character" w:customStyle="1" w:styleId="ListLabel138">
    <w:name w:val="ListLabel 138"/>
    <w:qFormat/>
    <w:rsid w:val="001B1650"/>
    <w:rPr>
      <w:rFonts w:cs="Wingdings"/>
    </w:rPr>
  </w:style>
  <w:style w:type="character" w:customStyle="1" w:styleId="ListLabel139">
    <w:name w:val="ListLabel 139"/>
    <w:qFormat/>
    <w:rsid w:val="001B1650"/>
    <w:rPr>
      <w:rFonts w:ascii="Arial" w:hAnsi="Arial" w:cs="Symbol"/>
      <w:b/>
      <w:sz w:val="24"/>
    </w:rPr>
  </w:style>
  <w:style w:type="character" w:customStyle="1" w:styleId="ListLabel140">
    <w:name w:val="ListLabel 140"/>
    <w:qFormat/>
    <w:rsid w:val="001B1650"/>
    <w:rPr>
      <w:rFonts w:cs="Courier New"/>
    </w:rPr>
  </w:style>
  <w:style w:type="character" w:customStyle="1" w:styleId="ListLabel141">
    <w:name w:val="ListLabel 141"/>
    <w:qFormat/>
    <w:rsid w:val="001B1650"/>
    <w:rPr>
      <w:rFonts w:cs="Wingdings"/>
    </w:rPr>
  </w:style>
  <w:style w:type="character" w:customStyle="1" w:styleId="ListLabel142">
    <w:name w:val="ListLabel 142"/>
    <w:qFormat/>
    <w:rsid w:val="001B1650"/>
    <w:rPr>
      <w:rFonts w:cs="Symbol"/>
    </w:rPr>
  </w:style>
  <w:style w:type="character" w:customStyle="1" w:styleId="ListLabel143">
    <w:name w:val="ListLabel 143"/>
    <w:qFormat/>
    <w:rsid w:val="001B1650"/>
    <w:rPr>
      <w:rFonts w:cs="Courier New"/>
    </w:rPr>
  </w:style>
  <w:style w:type="character" w:customStyle="1" w:styleId="ListLabel144">
    <w:name w:val="ListLabel 144"/>
    <w:qFormat/>
    <w:rsid w:val="001B1650"/>
    <w:rPr>
      <w:rFonts w:cs="Wingdings"/>
    </w:rPr>
  </w:style>
  <w:style w:type="character" w:customStyle="1" w:styleId="ListLabel145">
    <w:name w:val="ListLabel 145"/>
    <w:qFormat/>
    <w:rsid w:val="001B1650"/>
    <w:rPr>
      <w:rFonts w:cs="Symbol"/>
    </w:rPr>
  </w:style>
  <w:style w:type="character" w:customStyle="1" w:styleId="ListLabel146">
    <w:name w:val="ListLabel 146"/>
    <w:qFormat/>
    <w:rsid w:val="001B1650"/>
    <w:rPr>
      <w:rFonts w:cs="Courier New"/>
    </w:rPr>
  </w:style>
  <w:style w:type="character" w:customStyle="1" w:styleId="ListLabel147">
    <w:name w:val="ListLabel 147"/>
    <w:qFormat/>
    <w:rsid w:val="001B1650"/>
    <w:rPr>
      <w:rFonts w:cs="Wingdings"/>
    </w:rPr>
  </w:style>
  <w:style w:type="character" w:customStyle="1" w:styleId="ListLabel148">
    <w:name w:val="ListLabel 148"/>
    <w:qFormat/>
    <w:rsid w:val="001B1650"/>
    <w:rPr>
      <w:rFonts w:cs="Symbol"/>
      <w:sz w:val="18"/>
    </w:rPr>
  </w:style>
  <w:style w:type="character" w:customStyle="1" w:styleId="ListLabel149">
    <w:name w:val="ListLabel 149"/>
    <w:qFormat/>
    <w:rsid w:val="001B1650"/>
    <w:rPr>
      <w:rFonts w:cs="Courier New"/>
    </w:rPr>
  </w:style>
  <w:style w:type="character" w:customStyle="1" w:styleId="ListLabel150">
    <w:name w:val="ListLabel 150"/>
    <w:qFormat/>
    <w:rsid w:val="001B1650"/>
    <w:rPr>
      <w:rFonts w:cs="Wingdings"/>
    </w:rPr>
  </w:style>
  <w:style w:type="character" w:customStyle="1" w:styleId="ListLabel151">
    <w:name w:val="ListLabel 151"/>
    <w:qFormat/>
    <w:rsid w:val="001B1650"/>
    <w:rPr>
      <w:rFonts w:cs="Symbol"/>
    </w:rPr>
  </w:style>
  <w:style w:type="character" w:customStyle="1" w:styleId="ListLabel152">
    <w:name w:val="ListLabel 152"/>
    <w:qFormat/>
    <w:rsid w:val="001B1650"/>
    <w:rPr>
      <w:rFonts w:cs="Courier New"/>
    </w:rPr>
  </w:style>
  <w:style w:type="character" w:customStyle="1" w:styleId="ListLabel153">
    <w:name w:val="ListLabel 153"/>
    <w:qFormat/>
    <w:rsid w:val="001B1650"/>
    <w:rPr>
      <w:rFonts w:cs="Wingdings"/>
    </w:rPr>
  </w:style>
  <w:style w:type="character" w:customStyle="1" w:styleId="ListLabel154">
    <w:name w:val="ListLabel 154"/>
    <w:qFormat/>
    <w:rsid w:val="001B1650"/>
    <w:rPr>
      <w:rFonts w:cs="Symbol"/>
    </w:rPr>
  </w:style>
  <w:style w:type="character" w:customStyle="1" w:styleId="ListLabel155">
    <w:name w:val="ListLabel 155"/>
    <w:qFormat/>
    <w:rsid w:val="001B1650"/>
    <w:rPr>
      <w:rFonts w:cs="Courier New"/>
    </w:rPr>
  </w:style>
  <w:style w:type="character" w:customStyle="1" w:styleId="ListLabel156">
    <w:name w:val="ListLabel 156"/>
    <w:qFormat/>
    <w:rsid w:val="001B1650"/>
    <w:rPr>
      <w:rFonts w:cs="Wingdings"/>
    </w:rPr>
  </w:style>
  <w:style w:type="character" w:customStyle="1" w:styleId="ListLabel157">
    <w:name w:val="ListLabel 157"/>
    <w:qFormat/>
    <w:rsid w:val="001B1650"/>
    <w:rPr>
      <w:rFonts w:cs="Symbol"/>
      <w:sz w:val="18"/>
    </w:rPr>
  </w:style>
  <w:style w:type="character" w:customStyle="1" w:styleId="ListLabel158">
    <w:name w:val="ListLabel 158"/>
    <w:qFormat/>
    <w:rsid w:val="001B1650"/>
    <w:rPr>
      <w:rFonts w:cs="Courier New"/>
    </w:rPr>
  </w:style>
  <w:style w:type="character" w:customStyle="1" w:styleId="ListLabel159">
    <w:name w:val="ListLabel 159"/>
    <w:qFormat/>
    <w:rsid w:val="001B1650"/>
    <w:rPr>
      <w:rFonts w:cs="Wingdings"/>
    </w:rPr>
  </w:style>
  <w:style w:type="character" w:customStyle="1" w:styleId="ListLabel160">
    <w:name w:val="ListLabel 160"/>
    <w:qFormat/>
    <w:rsid w:val="001B1650"/>
    <w:rPr>
      <w:rFonts w:cs="Symbol"/>
    </w:rPr>
  </w:style>
  <w:style w:type="character" w:customStyle="1" w:styleId="ListLabel161">
    <w:name w:val="ListLabel 161"/>
    <w:qFormat/>
    <w:rsid w:val="001B1650"/>
    <w:rPr>
      <w:rFonts w:cs="Courier New"/>
    </w:rPr>
  </w:style>
  <w:style w:type="character" w:customStyle="1" w:styleId="ListLabel162">
    <w:name w:val="ListLabel 162"/>
    <w:qFormat/>
    <w:rsid w:val="001B1650"/>
    <w:rPr>
      <w:rFonts w:cs="Wingdings"/>
    </w:rPr>
  </w:style>
  <w:style w:type="character" w:customStyle="1" w:styleId="ListLabel163">
    <w:name w:val="ListLabel 163"/>
    <w:qFormat/>
    <w:rsid w:val="001B1650"/>
    <w:rPr>
      <w:rFonts w:cs="Symbol"/>
    </w:rPr>
  </w:style>
  <w:style w:type="character" w:customStyle="1" w:styleId="ListLabel164">
    <w:name w:val="ListLabel 164"/>
    <w:qFormat/>
    <w:rsid w:val="001B1650"/>
    <w:rPr>
      <w:rFonts w:cs="Courier New"/>
    </w:rPr>
  </w:style>
  <w:style w:type="character" w:customStyle="1" w:styleId="ListLabel165">
    <w:name w:val="ListLabel 165"/>
    <w:qFormat/>
    <w:rsid w:val="001B1650"/>
    <w:rPr>
      <w:rFonts w:cs="Wingdings"/>
    </w:rPr>
  </w:style>
  <w:style w:type="character" w:customStyle="1" w:styleId="ListLabel166">
    <w:name w:val="ListLabel 166"/>
    <w:qFormat/>
    <w:rsid w:val="001B1650"/>
    <w:rPr>
      <w:rFonts w:cs="Symbol"/>
      <w:sz w:val="18"/>
    </w:rPr>
  </w:style>
  <w:style w:type="character" w:customStyle="1" w:styleId="ListLabel167">
    <w:name w:val="ListLabel 167"/>
    <w:qFormat/>
    <w:rsid w:val="001B1650"/>
    <w:rPr>
      <w:rFonts w:cs="Courier New"/>
    </w:rPr>
  </w:style>
  <w:style w:type="character" w:customStyle="1" w:styleId="ListLabel168">
    <w:name w:val="ListLabel 168"/>
    <w:qFormat/>
    <w:rsid w:val="001B1650"/>
    <w:rPr>
      <w:rFonts w:cs="Wingdings"/>
    </w:rPr>
  </w:style>
  <w:style w:type="character" w:customStyle="1" w:styleId="ListLabel169">
    <w:name w:val="ListLabel 169"/>
    <w:qFormat/>
    <w:rsid w:val="001B1650"/>
    <w:rPr>
      <w:rFonts w:cs="Symbol"/>
    </w:rPr>
  </w:style>
  <w:style w:type="character" w:customStyle="1" w:styleId="ListLabel170">
    <w:name w:val="ListLabel 170"/>
    <w:qFormat/>
    <w:rsid w:val="001B1650"/>
    <w:rPr>
      <w:rFonts w:cs="Courier New"/>
    </w:rPr>
  </w:style>
  <w:style w:type="character" w:customStyle="1" w:styleId="ListLabel171">
    <w:name w:val="ListLabel 171"/>
    <w:qFormat/>
    <w:rsid w:val="001B1650"/>
    <w:rPr>
      <w:rFonts w:cs="Wingdings"/>
    </w:rPr>
  </w:style>
  <w:style w:type="character" w:customStyle="1" w:styleId="ListLabel172">
    <w:name w:val="ListLabel 172"/>
    <w:qFormat/>
    <w:rsid w:val="001B1650"/>
    <w:rPr>
      <w:rFonts w:cs="Symbol"/>
    </w:rPr>
  </w:style>
  <w:style w:type="character" w:customStyle="1" w:styleId="ListLabel173">
    <w:name w:val="ListLabel 173"/>
    <w:qFormat/>
    <w:rsid w:val="001B1650"/>
    <w:rPr>
      <w:rFonts w:cs="Courier New"/>
    </w:rPr>
  </w:style>
  <w:style w:type="character" w:customStyle="1" w:styleId="ListLabel174">
    <w:name w:val="ListLabel 174"/>
    <w:qFormat/>
    <w:rsid w:val="001B1650"/>
    <w:rPr>
      <w:rFonts w:cs="Wingdings"/>
    </w:rPr>
  </w:style>
  <w:style w:type="character" w:customStyle="1" w:styleId="ListLabel175">
    <w:name w:val="ListLabel 175"/>
    <w:qFormat/>
    <w:rsid w:val="001B1650"/>
    <w:rPr>
      <w:rFonts w:cs="Symbol"/>
      <w:sz w:val="18"/>
    </w:rPr>
  </w:style>
  <w:style w:type="character" w:customStyle="1" w:styleId="ListLabel176">
    <w:name w:val="ListLabel 176"/>
    <w:qFormat/>
    <w:rsid w:val="001B1650"/>
    <w:rPr>
      <w:rFonts w:cs="Courier New"/>
    </w:rPr>
  </w:style>
  <w:style w:type="character" w:customStyle="1" w:styleId="ListLabel177">
    <w:name w:val="ListLabel 177"/>
    <w:qFormat/>
    <w:rsid w:val="001B1650"/>
    <w:rPr>
      <w:rFonts w:cs="Wingdings"/>
    </w:rPr>
  </w:style>
  <w:style w:type="character" w:customStyle="1" w:styleId="ListLabel178">
    <w:name w:val="ListLabel 178"/>
    <w:qFormat/>
    <w:rsid w:val="001B1650"/>
    <w:rPr>
      <w:rFonts w:cs="Symbol"/>
    </w:rPr>
  </w:style>
  <w:style w:type="character" w:customStyle="1" w:styleId="ListLabel179">
    <w:name w:val="ListLabel 179"/>
    <w:qFormat/>
    <w:rsid w:val="001B1650"/>
    <w:rPr>
      <w:rFonts w:cs="Courier New"/>
    </w:rPr>
  </w:style>
  <w:style w:type="character" w:customStyle="1" w:styleId="ListLabel180">
    <w:name w:val="ListLabel 180"/>
    <w:qFormat/>
    <w:rsid w:val="001B1650"/>
    <w:rPr>
      <w:rFonts w:cs="Wingdings"/>
    </w:rPr>
  </w:style>
  <w:style w:type="character" w:customStyle="1" w:styleId="ListLabel181">
    <w:name w:val="ListLabel 181"/>
    <w:qFormat/>
    <w:rsid w:val="001B1650"/>
    <w:rPr>
      <w:rFonts w:cs="Symbol"/>
    </w:rPr>
  </w:style>
  <w:style w:type="character" w:customStyle="1" w:styleId="ListLabel182">
    <w:name w:val="ListLabel 182"/>
    <w:qFormat/>
    <w:rsid w:val="001B1650"/>
    <w:rPr>
      <w:rFonts w:cs="Courier New"/>
    </w:rPr>
  </w:style>
  <w:style w:type="character" w:customStyle="1" w:styleId="ListLabel183">
    <w:name w:val="ListLabel 183"/>
    <w:qFormat/>
    <w:rsid w:val="001B1650"/>
    <w:rPr>
      <w:rFonts w:cs="Wingdings"/>
    </w:rPr>
  </w:style>
  <w:style w:type="character" w:customStyle="1" w:styleId="ListLabel184">
    <w:name w:val="ListLabel 184"/>
    <w:qFormat/>
    <w:rsid w:val="001B1650"/>
    <w:rPr>
      <w:rFonts w:cs="Symbol"/>
      <w:sz w:val="18"/>
    </w:rPr>
  </w:style>
  <w:style w:type="character" w:customStyle="1" w:styleId="ListLabel185">
    <w:name w:val="ListLabel 185"/>
    <w:qFormat/>
    <w:rsid w:val="001B1650"/>
    <w:rPr>
      <w:rFonts w:cs="Courier New"/>
    </w:rPr>
  </w:style>
  <w:style w:type="character" w:customStyle="1" w:styleId="ListLabel186">
    <w:name w:val="ListLabel 186"/>
    <w:qFormat/>
    <w:rsid w:val="001B1650"/>
    <w:rPr>
      <w:rFonts w:cs="Wingdings"/>
    </w:rPr>
  </w:style>
  <w:style w:type="character" w:customStyle="1" w:styleId="ListLabel187">
    <w:name w:val="ListLabel 187"/>
    <w:qFormat/>
    <w:rsid w:val="001B1650"/>
    <w:rPr>
      <w:rFonts w:cs="Symbol"/>
    </w:rPr>
  </w:style>
  <w:style w:type="character" w:customStyle="1" w:styleId="ListLabel188">
    <w:name w:val="ListLabel 188"/>
    <w:qFormat/>
    <w:rsid w:val="001B1650"/>
    <w:rPr>
      <w:rFonts w:cs="Courier New"/>
    </w:rPr>
  </w:style>
  <w:style w:type="character" w:customStyle="1" w:styleId="ListLabel189">
    <w:name w:val="ListLabel 189"/>
    <w:qFormat/>
    <w:rsid w:val="001B1650"/>
    <w:rPr>
      <w:rFonts w:cs="Wingdings"/>
    </w:rPr>
  </w:style>
  <w:style w:type="character" w:customStyle="1" w:styleId="ListLabel190">
    <w:name w:val="ListLabel 190"/>
    <w:qFormat/>
    <w:rsid w:val="001B1650"/>
    <w:rPr>
      <w:rFonts w:cs="Symbol"/>
    </w:rPr>
  </w:style>
  <w:style w:type="character" w:customStyle="1" w:styleId="ListLabel191">
    <w:name w:val="ListLabel 191"/>
    <w:qFormat/>
    <w:rsid w:val="001B1650"/>
    <w:rPr>
      <w:rFonts w:cs="Courier New"/>
    </w:rPr>
  </w:style>
  <w:style w:type="character" w:customStyle="1" w:styleId="ListLabel192">
    <w:name w:val="ListLabel 192"/>
    <w:qFormat/>
    <w:rsid w:val="001B1650"/>
    <w:rPr>
      <w:rFonts w:cs="Wingdings"/>
    </w:rPr>
  </w:style>
  <w:style w:type="character" w:customStyle="1" w:styleId="ListLabel193">
    <w:name w:val="ListLabel 193"/>
    <w:qFormat/>
    <w:rsid w:val="001B1650"/>
    <w:rPr>
      <w:rFonts w:cs="Symbol"/>
      <w:sz w:val="18"/>
    </w:rPr>
  </w:style>
  <w:style w:type="character" w:customStyle="1" w:styleId="ListLabel194">
    <w:name w:val="ListLabel 194"/>
    <w:qFormat/>
    <w:rsid w:val="001B1650"/>
    <w:rPr>
      <w:rFonts w:cs="Courier New"/>
    </w:rPr>
  </w:style>
  <w:style w:type="character" w:customStyle="1" w:styleId="ListLabel195">
    <w:name w:val="ListLabel 195"/>
    <w:qFormat/>
    <w:rsid w:val="001B1650"/>
    <w:rPr>
      <w:rFonts w:cs="Wingdings"/>
    </w:rPr>
  </w:style>
  <w:style w:type="character" w:customStyle="1" w:styleId="ListLabel196">
    <w:name w:val="ListLabel 196"/>
    <w:qFormat/>
    <w:rsid w:val="001B1650"/>
    <w:rPr>
      <w:rFonts w:cs="Symbol"/>
    </w:rPr>
  </w:style>
  <w:style w:type="character" w:customStyle="1" w:styleId="ListLabel197">
    <w:name w:val="ListLabel 197"/>
    <w:qFormat/>
    <w:rsid w:val="001B1650"/>
    <w:rPr>
      <w:rFonts w:cs="Courier New"/>
    </w:rPr>
  </w:style>
  <w:style w:type="character" w:customStyle="1" w:styleId="ListLabel198">
    <w:name w:val="ListLabel 198"/>
    <w:qFormat/>
    <w:rsid w:val="001B1650"/>
    <w:rPr>
      <w:rFonts w:cs="Wingdings"/>
    </w:rPr>
  </w:style>
  <w:style w:type="character" w:customStyle="1" w:styleId="ListLabel199">
    <w:name w:val="ListLabel 199"/>
    <w:qFormat/>
    <w:rsid w:val="001B1650"/>
    <w:rPr>
      <w:rFonts w:cs="Symbol"/>
    </w:rPr>
  </w:style>
  <w:style w:type="character" w:customStyle="1" w:styleId="ListLabel200">
    <w:name w:val="ListLabel 200"/>
    <w:qFormat/>
    <w:rsid w:val="001B1650"/>
    <w:rPr>
      <w:rFonts w:cs="Courier New"/>
    </w:rPr>
  </w:style>
  <w:style w:type="character" w:customStyle="1" w:styleId="ListLabel201">
    <w:name w:val="ListLabel 201"/>
    <w:qFormat/>
    <w:rsid w:val="001B1650"/>
    <w:rPr>
      <w:rFonts w:cs="Wingdings"/>
    </w:rPr>
  </w:style>
  <w:style w:type="character" w:customStyle="1" w:styleId="ListLabel202">
    <w:name w:val="ListLabel 202"/>
    <w:qFormat/>
    <w:rsid w:val="001B1650"/>
    <w:rPr>
      <w:rFonts w:ascii="Calibri" w:eastAsia="Times New Roman" w:hAnsi="Calibri" w:cs="Calibri"/>
      <w:color w:val="0563C1"/>
      <w:u w:val="single"/>
      <w:lang w:eastAsia="en-GB"/>
    </w:rPr>
  </w:style>
  <w:style w:type="paragraph" w:customStyle="1" w:styleId="Heading">
    <w:name w:val="Heading"/>
    <w:next w:val="Body"/>
    <w:qFormat/>
    <w:rsid w:val="001B1650"/>
    <w:pPr>
      <w:keepNext/>
      <w:keepLines/>
      <w:spacing w:before="360"/>
      <w:ind w:left="432" w:hanging="432"/>
      <w:jc w:val="both"/>
      <w:outlineLvl w:val="0"/>
    </w:pPr>
    <w:rPr>
      <w:rFonts w:ascii="Franklin Gothic Book" w:eastAsia="Franklin Gothic Book" w:hAnsi="Franklin Gothic Book" w:cs="Franklin Gothic Book"/>
      <w:b/>
      <w:bCs/>
      <w:smallCaps/>
      <w:color w:val="000000"/>
      <w:sz w:val="36"/>
      <w:szCs w:val="36"/>
      <w:u w:color="000000"/>
      <w:lang w:val="de-DE"/>
    </w:rPr>
  </w:style>
  <w:style w:type="paragraph" w:customStyle="1" w:styleId="BodyText1">
    <w:name w:val="Body Text1"/>
    <w:basedOn w:val="Normal"/>
    <w:next w:val="BodyText"/>
    <w:link w:val="BodyTextChar"/>
    <w:rsid w:val="001B1650"/>
    <w:pPr>
      <w:spacing w:after="140" w:line="276" w:lineRule="auto"/>
      <w:jc w:val="both"/>
    </w:pPr>
    <w:rPr>
      <w:rFonts w:ascii="Times New Roman" w:eastAsia="MS Mincho" w:hAnsi="Times New Roman" w:cs="Times New Roman"/>
      <w:sz w:val="20"/>
      <w:szCs w:val="20"/>
      <w:lang w:eastAsia="en-GB"/>
    </w:rPr>
  </w:style>
  <w:style w:type="character" w:customStyle="1" w:styleId="BodyTextChar">
    <w:name w:val="Body Text Char"/>
    <w:basedOn w:val="DefaultParagraphFont"/>
    <w:link w:val="BodyText1"/>
    <w:rsid w:val="001B1650"/>
    <w:rPr>
      <w:rFonts w:ascii="Times New Roman" w:eastAsia="MS Mincho" w:hAnsi="Times New Roman" w:cs="Times New Roman"/>
      <w:sz w:val="20"/>
      <w:szCs w:val="20"/>
      <w:lang w:eastAsia="en-GB"/>
    </w:rPr>
  </w:style>
  <w:style w:type="paragraph" w:styleId="List">
    <w:name w:val="List"/>
    <w:basedOn w:val="BodyText"/>
    <w:rsid w:val="001B1650"/>
    <w:pPr>
      <w:spacing w:after="140" w:line="276" w:lineRule="auto"/>
      <w:jc w:val="both"/>
    </w:pPr>
    <w:rPr>
      <w:rFonts w:ascii="Calibri" w:eastAsia="MS Mincho" w:hAnsi="Calibri" w:cs="Lucida Sans"/>
      <w:sz w:val="22"/>
      <w:szCs w:val="22"/>
      <w:lang w:eastAsia="en-US"/>
    </w:rPr>
  </w:style>
  <w:style w:type="paragraph" w:customStyle="1" w:styleId="Index">
    <w:name w:val="Index"/>
    <w:basedOn w:val="Normal"/>
    <w:qFormat/>
    <w:rsid w:val="001B1650"/>
    <w:pPr>
      <w:suppressLineNumbers/>
      <w:spacing w:line="252" w:lineRule="auto"/>
      <w:jc w:val="both"/>
    </w:pPr>
    <w:rPr>
      <w:rFonts w:ascii="Calibri" w:eastAsia="MS Mincho" w:hAnsi="Calibri" w:cs="Lucida Sans"/>
    </w:rPr>
  </w:style>
  <w:style w:type="paragraph" w:customStyle="1" w:styleId="HeaderFooter">
    <w:name w:val="Header &amp; Footer"/>
    <w:qFormat/>
    <w:rsid w:val="001B1650"/>
    <w:pPr>
      <w:tabs>
        <w:tab w:val="right" w:pos="9020"/>
      </w:tabs>
      <w:spacing w:line="252" w:lineRule="auto"/>
      <w:jc w:val="both"/>
    </w:pPr>
    <w:rPr>
      <w:rFonts w:ascii="Helvetica" w:eastAsia="MS Mincho" w:hAnsi="Helvetica" w:cs="Arial Unicode MS"/>
      <w:color w:val="000000"/>
      <w:sz w:val="24"/>
      <w:szCs w:val="24"/>
    </w:rPr>
  </w:style>
  <w:style w:type="paragraph" w:customStyle="1" w:styleId="Title1">
    <w:name w:val="Title1"/>
    <w:basedOn w:val="Normal"/>
    <w:next w:val="Normal"/>
    <w:uiPriority w:val="10"/>
    <w:qFormat/>
    <w:rsid w:val="001B1650"/>
    <w:pPr>
      <w:spacing w:after="0" w:line="240" w:lineRule="auto"/>
      <w:contextualSpacing/>
      <w:jc w:val="center"/>
    </w:pPr>
    <w:rPr>
      <w:rFonts w:ascii="Cambria" w:eastAsia="MS Gothic" w:hAnsi="Cambria" w:cs="Times New Roman"/>
      <w:b/>
      <w:bCs/>
      <w:spacing w:val="-7"/>
      <w:sz w:val="48"/>
      <w:szCs w:val="48"/>
      <w:lang w:val="pt-BR"/>
    </w:rPr>
  </w:style>
  <w:style w:type="character" w:customStyle="1" w:styleId="TitleChar1">
    <w:name w:val="Title Char1"/>
    <w:basedOn w:val="DefaultParagraphFont"/>
    <w:uiPriority w:val="10"/>
    <w:rsid w:val="001B1650"/>
    <w:rPr>
      <w:rFonts w:ascii="Cambria" w:eastAsia="MS Gothic" w:hAnsi="Cambria" w:cs="Times New Roman"/>
      <w:spacing w:val="-10"/>
      <w:kern w:val="28"/>
      <w:sz w:val="56"/>
      <w:szCs w:val="56"/>
      <w:lang w:val="en-GB" w:eastAsia="en-GB"/>
    </w:rPr>
  </w:style>
  <w:style w:type="paragraph" w:customStyle="1" w:styleId="ecxmsonormal">
    <w:name w:val="ecxmsonormal"/>
    <w:uiPriority w:val="99"/>
    <w:qFormat/>
    <w:rsid w:val="001B1650"/>
    <w:pPr>
      <w:spacing w:after="324" w:line="252" w:lineRule="auto"/>
      <w:jc w:val="both"/>
    </w:pPr>
    <w:rPr>
      <w:rFonts w:ascii="Century Gothic" w:eastAsia="MS Mincho" w:hAnsi="Century Gothic" w:cs="Arial Unicode MS"/>
      <w:color w:val="000000"/>
      <w:sz w:val="24"/>
      <w:szCs w:val="24"/>
      <w:u w:color="000000"/>
      <w:lang w:val="en-US"/>
    </w:rPr>
  </w:style>
  <w:style w:type="paragraph" w:customStyle="1" w:styleId="Default">
    <w:name w:val="Default"/>
    <w:qFormat/>
    <w:rsid w:val="001B1650"/>
    <w:pPr>
      <w:spacing w:line="252" w:lineRule="auto"/>
      <w:jc w:val="both"/>
    </w:pPr>
    <w:rPr>
      <w:rFonts w:ascii="Helvetica" w:eastAsia="Helvetica" w:hAnsi="Helvetica" w:cs="Helvetica"/>
      <w:color w:val="000000"/>
    </w:rPr>
  </w:style>
  <w:style w:type="paragraph" w:customStyle="1" w:styleId="NormalWeb1">
    <w:name w:val="Normal (Web)1"/>
    <w:basedOn w:val="Normal"/>
    <w:next w:val="NormalWeb"/>
    <w:uiPriority w:val="99"/>
    <w:unhideWhenUsed/>
    <w:qFormat/>
    <w:rsid w:val="001B1650"/>
    <w:pPr>
      <w:spacing w:beforeAutospacing="1" w:afterAutospacing="1" w:line="252" w:lineRule="auto"/>
      <w:jc w:val="both"/>
    </w:pPr>
    <w:rPr>
      <w:rFonts w:ascii="Calibri" w:eastAsia="Times New Roman" w:hAnsi="Calibri" w:cs="Arial"/>
      <w:lang w:eastAsia="en-GB"/>
    </w:rPr>
  </w:style>
  <w:style w:type="character" w:customStyle="1" w:styleId="HeaderChar1">
    <w:name w:val="Header Char1"/>
    <w:basedOn w:val="DefaultParagraphFont"/>
    <w:uiPriority w:val="99"/>
    <w:semiHidden/>
    <w:rsid w:val="001B1650"/>
    <w:rPr>
      <w:rFonts w:ascii="Times New Roman" w:eastAsia="Times New Roman" w:hAnsi="Times New Roman" w:cs="Times New Roman"/>
      <w:sz w:val="24"/>
      <w:szCs w:val="24"/>
      <w:lang w:val="en-GB" w:eastAsia="en-GB"/>
    </w:rPr>
  </w:style>
  <w:style w:type="character" w:customStyle="1" w:styleId="FooterChar1">
    <w:name w:val="Footer Char1"/>
    <w:basedOn w:val="DefaultParagraphFont"/>
    <w:uiPriority w:val="99"/>
    <w:semiHidden/>
    <w:rsid w:val="001B1650"/>
    <w:rPr>
      <w:rFonts w:ascii="Times New Roman" w:eastAsia="Times New Roman" w:hAnsi="Times New Roman" w:cs="Times New Roman"/>
      <w:sz w:val="24"/>
      <w:szCs w:val="24"/>
      <w:lang w:val="en-GB" w:eastAsia="en-GB"/>
    </w:rPr>
  </w:style>
  <w:style w:type="paragraph" w:customStyle="1" w:styleId="Subtitle1">
    <w:name w:val="Subtitle1"/>
    <w:basedOn w:val="Normal"/>
    <w:next w:val="Normal"/>
    <w:uiPriority w:val="11"/>
    <w:qFormat/>
    <w:rsid w:val="001B1650"/>
    <w:pPr>
      <w:spacing w:after="240" w:line="252" w:lineRule="auto"/>
      <w:jc w:val="center"/>
    </w:pPr>
    <w:rPr>
      <w:rFonts w:ascii="Cambria" w:eastAsia="MS Gothic" w:hAnsi="Cambria" w:cs="Times New Roman"/>
      <w:sz w:val="24"/>
      <w:szCs w:val="24"/>
      <w:lang w:val="pt-BR"/>
    </w:rPr>
  </w:style>
  <w:style w:type="character" w:customStyle="1" w:styleId="SubtitleChar1">
    <w:name w:val="Subtitle Char1"/>
    <w:basedOn w:val="DefaultParagraphFont"/>
    <w:uiPriority w:val="11"/>
    <w:rsid w:val="001B1650"/>
    <w:rPr>
      <w:rFonts w:eastAsia="MS Mincho"/>
      <w:color w:val="5A5A5A"/>
      <w:spacing w:val="15"/>
      <w:lang w:val="en-GB" w:eastAsia="en-GB"/>
    </w:rPr>
  </w:style>
  <w:style w:type="paragraph" w:customStyle="1" w:styleId="NoSpacing1">
    <w:name w:val="No Spacing1"/>
    <w:next w:val="NoSpacing"/>
    <w:uiPriority w:val="1"/>
    <w:qFormat/>
    <w:rsid w:val="001B1650"/>
    <w:pPr>
      <w:spacing w:after="0" w:line="240" w:lineRule="auto"/>
      <w:jc w:val="both"/>
    </w:pPr>
    <w:rPr>
      <w:rFonts w:ascii="Calibri" w:eastAsia="MS Mincho" w:hAnsi="Calibri" w:cs="Arial"/>
    </w:rPr>
  </w:style>
  <w:style w:type="paragraph" w:customStyle="1" w:styleId="Quote1">
    <w:name w:val="Quote1"/>
    <w:basedOn w:val="Normal"/>
    <w:next w:val="Normal"/>
    <w:uiPriority w:val="29"/>
    <w:qFormat/>
    <w:rsid w:val="001B1650"/>
    <w:pPr>
      <w:spacing w:before="200" w:line="264" w:lineRule="auto"/>
      <w:ind w:left="864" w:right="864"/>
      <w:jc w:val="center"/>
    </w:pPr>
    <w:rPr>
      <w:rFonts w:ascii="Cambria" w:eastAsia="MS Gothic" w:hAnsi="Cambria" w:cs="Times New Roman"/>
      <w:i/>
      <w:iCs/>
      <w:sz w:val="24"/>
      <w:szCs w:val="24"/>
      <w:lang w:val="pt-BR"/>
    </w:rPr>
  </w:style>
  <w:style w:type="character" w:customStyle="1" w:styleId="QuoteChar1">
    <w:name w:val="Quote Char1"/>
    <w:basedOn w:val="DefaultParagraphFont"/>
    <w:uiPriority w:val="29"/>
    <w:rsid w:val="001B1650"/>
    <w:rPr>
      <w:rFonts w:ascii="Times New Roman" w:eastAsia="Times New Roman" w:hAnsi="Times New Roman" w:cs="Times New Roman"/>
      <w:i/>
      <w:iCs/>
      <w:color w:val="404040"/>
      <w:sz w:val="24"/>
      <w:szCs w:val="24"/>
      <w:lang w:val="en-GB" w:eastAsia="en-GB"/>
    </w:rPr>
  </w:style>
  <w:style w:type="paragraph" w:customStyle="1" w:styleId="IntenseQuote1">
    <w:name w:val="Intense Quote1"/>
    <w:basedOn w:val="Normal"/>
    <w:next w:val="Normal"/>
    <w:uiPriority w:val="30"/>
    <w:qFormat/>
    <w:rsid w:val="001B1650"/>
    <w:pPr>
      <w:spacing w:beforeAutospacing="1" w:after="240" w:line="252" w:lineRule="auto"/>
      <w:ind w:left="936" w:right="936"/>
      <w:jc w:val="center"/>
    </w:pPr>
    <w:rPr>
      <w:rFonts w:ascii="Cambria" w:eastAsia="MS Gothic" w:hAnsi="Cambria" w:cs="Times New Roman"/>
      <w:sz w:val="26"/>
      <w:szCs w:val="26"/>
      <w:lang w:val="pt-BR"/>
    </w:rPr>
  </w:style>
  <w:style w:type="character" w:customStyle="1" w:styleId="IntenseQuoteChar1">
    <w:name w:val="Intense Quote Char1"/>
    <w:basedOn w:val="DefaultParagraphFont"/>
    <w:uiPriority w:val="30"/>
    <w:rsid w:val="001B1650"/>
    <w:rPr>
      <w:rFonts w:ascii="Times New Roman" w:eastAsia="Times New Roman" w:hAnsi="Times New Roman" w:cs="Times New Roman"/>
      <w:i/>
      <w:iCs/>
      <w:color w:val="4F81BD"/>
      <w:sz w:val="24"/>
      <w:szCs w:val="24"/>
      <w:lang w:val="en-GB" w:eastAsia="en-GB"/>
    </w:rPr>
  </w:style>
  <w:style w:type="paragraph" w:customStyle="1" w:styleId="TOCHeading1">
    <w:name w:val="TOC Heading1"/>
    <w:basedOn w:val="Heading1"/>
    <w:next w:val="Normal"/>
    <w:uiPriority w:val="39"/>
    <w:semiHidden/>
    <w:unhideWhenUsed/>
    <w:qFormat/>
    <w:rsid w:val="001B1650"/>
    <w:pPr>
      <w:keepLines/>
      <w:spacing w:before="320" w:after="40" w:line="252" w:lineRule="auto"/>
      <w:ind w:right="0"/>
      <w:contextualSpacing w:val="0"/>
      <w:jc w:val="both"/>
    </w:pPr>
    <w:rPr>
      <w:rFonts w:ascii="Cambria" w:eastAsia="MS Gothic" w:hAnsi="Cambria" w:cs="Times New Roman"/>
      <w:caps/>
      <w:spacing w:val="4"/>
      <w:kern w:val="0"/>
      <w:sz w:val="28"/>
      <w:szCs w:val="28"/>
      <w:lang w:eastAsia="en-US"/>
    </w:rPr>
  </w:style>
  <w:style w:type="paragraph" w:customStyle="1" w:styleId="Bibliography1">
    <w:name w:val="Bibliography1"/>
    <w:basedOn w:val="Normal"/>
    <w:next w:val="Normal"/>
    <w:uiPriority w:val="37"/>
    <w:unhideWhenUsed/>
    <w:qFormat/>
    <w:rsid w:val="001B1650"/>
    <w:pPr>
      <w:spacing w:after="240" w:line="240" w:lineRule="auto"/>
      <w:jc w:val="both"/>
    </w:pPr>
    <w:rPr>
      <w:rFonts w:ascii="Calibri" w:eastAsia="MS Mincho" w:hAnsi="Calibri" w:cs="Arial"/>
    </w:rPr>
  </w:style>
  <w:style w:type="paragraph" w:customStyle="1" w:styleId="xl65">
    <w:name w:val="xl65"/>
    <w:basedOn w:val="Normal"/>
    <w:qFormat/>
    <w:rsid w:val="001B1650"/>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qFormat/>
    <w:rsid w:val="001B165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7">
    <w:name w:val="xl67"/>
    <w:basedOn w:val="Normal"/>
    <w:qFormat/>
    <w:rsid w:val="001B165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qFormat/>
    <w:rsid w:val="001B1650"/>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ascii="Times New Roman" w:eastAsia="Times New Roman" w:hAnsi="Times New Roman" w:cs="Times New Roman"/>
      <w:sz w:val="24"/>
      <w:szCs w:val="24"/>
      <w:lang w:eastAsia="en-GB"/>
    </w:rPr>
  </w:style>
  <w:style w:type="paragraph" w:customStyle="1" w:styleId="xl69">
    <w:name w:val="xl69"/>
    <w:basedOn w:val="Normal"/>
    <w:qFormat/>
    <w:rsid w:val="001B1650"/>
    <w:pP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qFormat/>
    <w:rsid w:val="001B1650"/>
    <w:pPr>
      <w:pBdr>
        <w:top w:val="single" w:sz="4" w:space="0" w:color="000000"/>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qFormat/>
    <w:rsid w:val="001B165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qFormat/>
    <w:rsid w:val="001B165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3">
    <w:name w:val="xl73"/>
    <w:basedOn w:val="Normal"/>
    <w:qFormat/>
    <w:rsid w:val="001B165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4">
    <w:name w:val="xl74"/>
    <w:basedOn w:val="Normal"/>
    <w:qFormat/>
    <w:rsid w:val="001B1650"/>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5">
    <w:name w:val="xl75"/>
    <w:basedOn w:val="Normal"/>
    <w:qFormat/>
    <w:rsid w:val="001B1650"/>
    <w:pPr>
      <w:pBdr>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en-GB"/>
    </w:rPr>
  </w:style>
  <w:style w:type="paragraph" w:customStyle="1" w:styleId="xl76">
    <w:name w:val="xl76"/>
    <w:basedOn w:val="Normal"/>
    <w:qFormat/>
    <w:rsid w:val="001B1650"/>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en-GB"/>
    </w:rPr>
  </w:style>
  <w:style w:type="paragraph" w:customStyle="1" w:styleId="xl77">
    <w:name w:val="xl77"/>
    <w:basedOn w:val="Normal"/>
    <w:qFormat/>
    <w:rsid w:val="001B165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en-GB"/>
    </w:rPr>
  </w:style>
  <w:style w:type="paragraph" w:customStyle="1" w:styleId="xl78">
    <w:name w:val="xl78"/>
    <w:basedOn w:val="Normal"/>
    <w:qFormat/>
    <w:rsid w:val="001B165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color w:val="0563C1"/>
      <w:sz w:val="24"/>
      <w:szCs w:val="24"/>
      <w:u w:val="single"/>
      <w:lang w:eastAsia="en-GB"/>
    </w:rPr>
  </w:style>
  <w:style w:type="paragraph" w:customStyle="1" w:styleId="xl79">
    <w:name w:val="xl79"/>
    <w:basedOn w:val="Normal"/>
    <w:qFormat/>
    <w:rsid w:val="001B165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qFormat/>
    <w:rsid w:val="001B165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qFormat/>
    <w:rsid w:val="001B1650"/>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qFormat/>
    <w:rsid w:val="001B165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qFormat/>
    <w:rsid w:val="001B1650"/>
    <w:pPr>
      <w:pBdr>
        <w:top w:val="single" w:sz="4" w:space="0" w:color="000000"/>
        <w:left w:val="single" w:sz="4" w:space="0" w:color="000000"/>
        <w:bottom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FrameContents">
    <w:name w:val="Frame Contents"/>
    <w:basedOn w:val="Normal"/>
    <w:qFormat/>
    <w:rsid w:val="001B1650"/>
    <w:pPr>
      <w:spacing w:line="252" w:lineRule="auto"/>
      <w:jc w:val="both"/>
    </w:pPr>
    <w:rPr>
      <w:rFonts w:ascii="Calibri" w:eastAsia="MS Mincho" w:hAnsi="Calibri" w:cs="Arial"/>
    </w:rPr>
  </w:style>
  <w:style w:type="numbering" w:customStyle="1" w:styleId="List0">
    <w:name w:val="List 0"/>
    <w:qFormat/>
    <w:rsid w:val="001B1650"/>
  </w:style>
  <w:style w:type="numbering" w:customStyle="1" w:styleId="ImportedStyle2">
    <w:name w:val="Imported Style 2"/>
    <w:qFormat/>
    <w:rsid w:val="001B1650"/>
  </w:style>
  <w:style w:type="numbering" w:customStyle="1" w:styleId="ImportedStyle1">
    <w:name w:val="Imported Style 1"/>
    <w:qFormat/>
    <w:rsid w:val="001B1650"/>
  </w:style>
  <w:style w:type="numbering" w:customStyle="1" w:styleId="List1">
    <w:name w:val="List 1"/>
    <w:qFormat/>
    <w:rsid w:val="001B1650"/>
  </w:style>
  <w:style w:type="numbering" w:customStyle="1" w:styleId="ImportedStyle3">
    <w:name w:val="Imported Style 3"/>
    <w:qFormat/>
    <w:rsid w:val="001B1650"/>
  </w:style>
  <w:style w:type="numbering" w:customStyle="1" w:styleId="List21">
    <w:name w:val="List 21"/>
    <w:qFormat/>
    <w:rsid w:val="001B1650"/>
  </w:style>
  <w:style w:type="numbering" w:customStyle="1" w:styleId="ImportedStyle4">
    <w:name w:val="Imported Style 4"/>
    <w:qFormat/>
    <w:rsid w:val="001B1650"/>
  </w:style>
  <w:style w:type="numbering" w:customStyle="1" w:styleId="List31">
    <w:name w:val="List 31"/>
    <w:qFormat/>
    <w:rsid w:val="001B1650"/>
  </w:style>
  <w:style w:type="numbering" w:customStyle="1" w:styleId="List41">
    <w:name w:val="List 41"/>
    <w:qFormat/>
    <w:rsid w:val="001B1650"/>
  </w:style>
  <w:style w:type="numbering" w:customStyle="1" w:styleId="ImportedStyle5">
    <w:name w:val="Imported Style 5"/>
    <w:qFormat/>
    <w:rsid w:val="001B1650"/>
  </w:style>
  <w:style w:type="numbering" w:customStyle="1" w:styleId="List51">
    <w:name w:val="List 51"/>
    <w:qFormat/>
    <w:rsid w:val="001B1650"/>
  </w:style>
  <w:style w:type="numbering" w:customStyle="1" w:styleId="ImportedStyle6">
    <w:name w:val="Imported Style 6"/>
    <w:qFormat/>
    <w:rsid w:val="001B1650"/>
  </w:style>
  <w:style w:type="numbering" w:customStyle="1" w:styleId="List6">
    <w:name w:val="List 6"/>
    <w:qFormat/>
    <w:rsid w:val="001B1650"/>
  </w:style>
  <w:style w:type="numbering" w:customStyle="1" w:styleId="ImportedStyle7">
    <w:name w:val="Imported Style 7"/>
    <w:qFormat/>
    <w:rsid w:val="001B1650"/>
  </w:style>
  <w:style w:type="numbering" w:customStyle="1" w:styleId="List7">
    <w:name w:val="List 7"/>
    <w:qFormat/>
    <w:rsid w:val="001B1650"/>
  </w:style>
  <w:style w:type="numbering" w:customStyle="1" w:styleId="List8">
    <w:name w:val="List 8"/>
    <w:qFormat/>
    <w:rsid w:val="001B1650"/>
  </w:style>
  <w:style w:type="numbering" w:customStyle="1" w:styleId="ImportedStyle8">
    <w:name w:val="Imported Style 8"/>
    <w:qFormat/>
    <w:rsid w:val="001B1650"/>
  </w:style>
  <w:style w:type="numbering" w:customStyle="1" w:styleId="List9">
    <w:name w:val="List 9"/>
    <w:qFormat/>
    <w:rsid w:val="001B1650"/>
  </w:style>
  <w:style w:type="numbering" w:customStyle="1" w:styleId="ImportedStyle9">
    <w:name w:val="Imported Style 9"/>
    <w:qFormat/>
    <w:rsid w:val="001B1650"/>
  </w:style>
  <w:style w:type="numbering" w:customStyle="1" w:styleId="List10">
    <w:name w:val="List 10"/>
    <w:qFormat/>
    <w:rsid w:val="001B1650"/>
  </w:style>
  <w:style w:type="numbering" w:customStyle="1" w:styleId="ImportedStyle10">
    <w:name w:val="Imported Style 10"/>
    <w:qFormat/>
    <w:rsid w:val="001B1650"/>
  </w:style>
  <w:style w:type="table" w:customStyle="1" w:styleId="PlainTable21">
    <w:name w:val="Plain Table 21"/>
    <w:basedOn w:val="TableNormal"/>
    <w:next w:val="PlainTable2"/>
    <w:uiPriority w:val="42"/>
    <w:rsid w:val="001B1650"/>
    <w:pPr>
      <w:spacing w:after="0" w:line="240" w:lineRule="auto"/>
    </w:pPr>
    <w:rPr>
      <w:rFonts w:ascii="Calibri" w:eastAsia="MS Mincho" w:hAnsi="Calibri" w:cs="Arial"/>
      <w:sz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TableNormal"/>
    <w:next w:val="PlainTable3"/>
    <w:uiPriority w:val="43"/>
    <w:rsid w:val="001B1650"/>
    <w:pPr>
      <w:spacing w:after="0" w:line="240" w:lineRule="auto"/>
    </w:pPr>
    <w:rPr>
      <w:rFonts w:ascii="Calibri" w:eastAsia="MS Mincho" w:hAnsi="Calibri" w:cs="Arial"/>
      <w:sz w:val="20"/>
    </w:rPr>
    <w:tblPr>
      <w:tblStyleRowBandSize w:val="1"/>
      <w:tblStyleColBandSize w:val="1"/>
    </w:tblPr>
    <w:tblStylePr w:type="firstRow">
      <w:rPr>
        <w:b/>
        <w:bCs/>
        <w:caps/>
      </w:rPr>
      <w:tblPr/>
      <w:tcPr>
        <w:tcBorders>
          <w:bottom w:val="single" w:sz="4" w:space="0" w:color="000000"/>
        </w:tcBorders>
      </w:tcPr>
    </w:tblStylePr>
    <w:tblStylePr w:type="lastRow">
      <w:rPr>
        <w:b/>
        <w:bCs/>
        <w:caps/>
      </w:rPr>
      <w:tblPr/>
      <w:tcPr>
        <w:tcBorders>
          <w:top w:val="nil"/>
        </w:tcBorders>
      </w:tcPr>
    </w:tblStylePr>
    <w:tblStylePr w:type="firstCol">
      <w:rPr>
        <w:b/>
        <w:bCs/>
        <w:caps/>
      </w:rPr>
      <w:tblPr/>
      <w:tcPr>
        <w:tcBorders>
          <w:right w:val="single" w:sz="4" w:space="0" w:color="00000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41">
    <w:name w:val="Grid Table 1 Light - Accent 41"/>
    <w:basedOn w:val="TableNormal"/>
    <w:next w:val="GridTable1Light-Accent4"/>
    <w:uiPriority w:val="46"/>
    <w:rsid w:val="001B1650"/>
    <w:pPr>
      <w:spacing w:after="0" w:line="240" w:lineRule="auto"/>
    </w:pPr>
    <w:rPr>
      <w:rFonts w:ascii="Calibri" w:eastAsia="MS Mincho" w:hAnsi="Calibri" w:cs="Arial"/>
      <w:sz w:val="20"/>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8064A2"/>
        </w:tcBorders>
      </w:tcPr>
    </w:tblStylePr>
    <w:tblStylePr w:type="lastRow">
      <w:rPr>
        <w:b/>
        <w:bCs/>
      </w:rPr>
      <w:tblPr/>
      <w:tcPr>
        <w:tcBorders>
          <w:top w:val="double" w:sz="2" w:space="0" w:color="8064A2"/>
        </w:tcBorders>
      </w:tcPr>
    </w:tblStylePr>
    <w:tblStylePr w:type="firstCol">
      <w:rPr>
        <w:b/>
        <w:bCs/>
      </w:rPr>
    </w:tblStylePr>
    <w:tblStylePr w:type="lastCol">
      <w:rPr>
        <w:b/>
        <w:bCs/>
      </w:rPr>
    </w:tblStylePr>
  </w:style>
  <w:style w:type="character" w:customStyle="1" w:styleId="apple-converted-space">
    <w:name w:val="apple-converted-space"/>
    <w:rsid w:val="001B1650"/>
    <w:rPr>
      <w:rFonts w:cs="Times New Roman"/>
    </w:rPr>
  </w:style>
  <w:style w:type="paragraph" w:styleId="BalloonText">
    <w:name w:val="Balloon Text"/>
    <w:basedOn w:val="Normal"/>
    <w:link w:val="BalloonTextChar1"/>
    <w:semiHidden/>
    <w:unhideWhenUsed/>
    <w:rsid w:val="001B1650"/>
    <w:pPr>
      <w:spacing w:after="0" w:line="240" w:lineRule="auto"/>
    </w:pPr>
    <w:rPr>
      <w:rFonts w:ascii="Segoe UI" w:eastAsia="Times New Roman" w:hAnsi="Segoe UI" w:cs="Segoe UI"/>
      <w:sz w:val="18"/>
      <w:szCs w:val="18"/>
      <w:lang w:eastAsia="en-GB"/>
    </w:rPr>
  </w:style>
  <w:style w:type="character" w:customStyle="1" w:styleId="BalloonTextChar1">
    <w:name w:val="Balloon Text Char1"/>
    <w:basedOn w:val="DefaultParagraphFont"/>
    <w:link w:val="BalloonText"/>
    <w:semiHidden/>
    <w:rsid w:val="001B1650"/>
    <w:rPr>
      <w:rFonts w:ascii="Segoe UI" w:eastAsia="Times New Roman" w:hAnsi="Segoe UI" w:cs="Segoe UI"/>
      <w:sz w:val="18"/>
      <w:szCs w:val="18"/>
      <w:lang w:eastAsia="en-GB"/>
    </w:rPr>
  </w:style>
  <w:style w:type="character" w:styleId="FollowedHyperlink">
    <w:name w:val="FollowedHyperlink"/>
    <w:basedOn w:val="DefaultParagraphFont"/>
    <w:semiHidden/>
    <w:unhideWhenUsed/>
    <w:rsid w:val="001B1650"/>
    <w:rPr>
      <w:color w:val="954F72" w:themeColor="followedHyperlink"/>
      <w:u w:val="single"/>
    </w:rPr>
  </w:style>
  <w:style w:type="character" w:customStyle="1" w:styleId="Heading5Char1">
    <w:name w:val="Heading 5 Char1"/>
    <w:basedOn w:val="DefaultParagraphFont"/>
    <w:rsid w:val="001B1650"/>
    <w:rPr>
      <w:rFonts w:asciiTheme="majorHAnsi" w:eastAsiaTheme="majorEastAsia" w:hAnsiTheme="majorHAnsi" w:cstheme="majorBidi"/>
      <w:color w:val="2F5496" w:themeColor="accent1" w:themeShade="BF"/>
      <w:sz w:val="24"/>
      <w:szCs w:val="24"/>
    </w:rPr>
  </w:style>
  <w:style w:type="character" w:customStyle="1" w:styleId="Heading6Char1">
    <w:name w:val="Heading 6 Char1"/>
    <w:basedOn w:val="DefaultParagraphFont"/>
    <w:rsid w:val="001B1650"/>
    <w:rPr>
      <w:rFonts w:asciiTheme="majorHAnsi" w:eastAsiaTheme="majorEastAsia" w:hAnsiTheme="majorHAnsi" w:cstheme="majorBidi"/>
      <w:color w:val="1F3763" w:themeColor="accent1" w:themeShade="7F"/>
      <w:sz w:val="24"/>
      <w:szCs w:val="24"/>
    </w:rPr>
  </w:style>
  <w:style w:type="character" w:customStyle="1" w:styleId="Heading7Char1">
    <w:name w:val="Heading 7 Char1"/>
    <w:basedOn w:val="DefaultParagraphFont"/>
    <w:semiHidden/>
    <w:rsid w:val="001B1650"/>
    <w:rPr>
      <w:rFonts w:asciiTheme="majorHAnsi" w:eastAsiaTheme="majorEastAsia" w:hAnsiTheme="majorHAnsi" w:cstheme="majorBidi"/>
      <w:i/>
      <w:iCs/>
      <w:color w:val="1F3763" w:themeColor="accent1" w:themeShade="7F"/>
      <w:sz w:val="24"/>
      <w:szCs w:val="24"/>
    </w:rPr>
  </w:style>
  <w:style w:type="character" w:customStyle="1" w:styleId="Heading8Char1">
    <w:name w:val="Heading 8 Char1"/>
    <w:basedOn w:val="DefaultParagraphFont"/>
    <w:semiHidden/>
    <w:rsid w:val="001B165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1B165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rsid w:val="001B1650"/>
    <w:pPr>
      <w:spacing w:after="0" w:line="240" w:lineRule="auto"/>
      <w:contextualSpacing/>
    </w:pPr>
    <w:rPr>
      <w:rFonts w:ascii="Cambria" w:eastAsia="MS Gothic" w:hAnsi="Cambria" w:cs="Times New Roman"/>
      <w:b/>
      <w:bCs/>
      <w:spacing w:val="-7"/>
      <w:sz w:val="48"/>
      <w:szCs w:val="48"/>
    </w:rPr>
  </w:style>
  <w:style w:type="character" w:customStyle="1" w:styleId="TitleChar2">
    <w:name w:val="Title Char2"/>
    <w:basedOn w:val="DefaultParagraphFont"/>
    <w:rsid w:val="001B1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1B1650"/>
    <w:pPr>
      <w:numPr>
        <w:ilvl w:val="1"/>
      </w:numPr>
      <w:spacing w:line="480" w:lineRule="auto"/>
    </w:pPr>
    <w:rPr>
      <w:rFonts w:ascii="Cambria" w:eastAsia="MS Gothic" w:hAnsi="Cambria" w:cs="Times New Roman"/>
      <w:sz w:val="24"/>
      <w:szCs w:val="24"/>
    </w:rPr>
  </w:style>
  <w:style w:type="character" w:customStyle="1" w:styleId="SubtitleChar2">
    <w:name w:val="Subtitle Char2"/>
    <w:basedOn w:val="DefaultParagraphFont"/>
    <w:rsid w:val="001B1650"/>
    <w:rPr>
      <w:rFonts w:eastAsiaTheme="minorEastAsia"/>
      <w:color w:val="5A5A5A" w:themeColor="text1" w:themeTint="A5"/>
      <w:spacing w:val="15"/>
    </w:rPr>
  </w:style>
  <w:style w:type="paragraph" w:styleId="Quote">
    <w:name w:val="Quote"/>
    <w:basedOn w:val="Normal"/>
    <w:next w:val="Normal"/>
    <w:link w:val="QuoteChar"/>
    <w:uiPriority w:val="29"/>
    <w:rsid w:val="001B1650"/>
    <w:pPr>
      <w:spacing w:before="200" w:line="480" w:lineRule="auto"/>
      <w:ind w:left="864" w:right="864"/>
      <w:jc w:val="center"/>
    </w:pPr>
    <w:rPr>
      <w:rFonts w:ascii="Cambria" w:eastAsia="MS Gothic" w:hAnsi="Cambria" w:cs="Times New Roman"/>
      <w:i/>
      <w:iCs/>
      <w:sz w:val="24"/>
      <w:szCs w:val="24"/>
    </w:rPr>
  </w:style>
  <w:style w:type="character" w:customStyle="1" w:styleId="QuoteChar2">
    <w:name w:val="Quote Char2"/>
    <w:basedOn w:val="DefaultParagraphFont"/>
    <w:rsid w:val="001B1650"/>
    <w:rPr>
      <w:i/>
      <w:iCs/>
      <w:color w:val="404040" w:themeColor="text1" w:themeTint="BF"/>
    </w:rPr>
  </w:style>
  <w:style w:type="paragraph" w:styleId="IntenseQuote">
    <w:name w:val="Intense Quote"/>
    <w:basedOn w:val="Normal"/>
    <w:next w:val="Normal"/>
    <w:link w:val="IntenseQuoteChar"/>
    <w:uiPriority w:val="30"/>
    <w:rsid w:val="001B1650"/>
    <w:pPr>
      <w:pBdr>
        <w:top w:val="single" w:sz="4" w:space="10" w:color="4472C4" w:themeColor="accent1"/>
        <w:bottom w:val="single" w:sz="4" w:space="10" w:color="4472C4" w:themeColor="accent1"/>
      </w:pBdr>
      <w:spacing w:before="360" w:after="360" w:line="480" w:lineRule="auto"/>
      <w:ind w:left="864" w:right="864"/>
      <w:jc w:val="center"/>
    </w:pPr>
    <w:rPr>
      <w:rFonts w:ascii="Cambria" w:eastAsia="MS Gothic" w:hAnsi="Cambria" w:cs="Times New Roman"/>
      <w:sz w:val="26"/>
      <w:szCs w:val="26"/>
    </w:rPr>
  </w:style>
  <w:style w:type="character" w:customStyle="1" w:styleId="IntenseQuoteChar2">
    <w:name w:val="Intense Quote Char2"/>
    <w:basedOn w:val="DefaultParagraphFont"/>
    <w:rsid w:val="001B1650"/>
    <w:rPr>
      <w:i/>
      <w:iCs/>
      <w:color w:val="4472C4" w:themeColor="accent1"/>
    </w:rPr>
  </w:style>
  <w:style w:type="paragraph" w:styleId="BodyText">
    <w:name w:val="Body Text"/>
    <w:basedOn w:val="Normal"/>
    <w:link w:val="BodyTextChar1"/>
    <w:semiHidden/>
    <w:unhideWhenUsed/>
    <w:rsid w:val="001B1650"/>
    <w:pPr>
      <w:spacing w:after="120" w:line="480" w:lineRule="auto"/>
    </w:pPr>
    <w:rPr>
      <w:rFonts w:ascii="Times New Roman" w:eastAsia="Times New Roman" w:hAnsi="Times New Roman" w:cs="Times New Roman"/>
      <w:sz w:val="24"/>
      <w:szCs w:val="24"/>
      <w:lang w:eastAsia="en-GB"/>
    </w:rPr>
  </w:style>
  <w:style w:type="character" w:customStyle="1" w:styleId="BodyTextChar1">
    <w:name w:val="Body Text Char1"/>
    <w:basedOn w:val="DefaultParagraphFont"/>
    <w:link w:val="BodyText"/>
    <w:semiHidden/>
    <w:rsid w:val="001B1650"/>
    <w:rPr>
      <w:rFonts w:ascii="Times New Roman" w:eastAsia="Times New Roman" w:hAnsi="Times New Roman" w:cs="Times New Roman"/>
      <w:sz w:val="24"/>
      <w:szCs w:val="24"/>
      <w:lang w:eastAsia="en-GB"/>
    </w:rPr>
  </w:style>
  <w:style w:type="paragraph" w:styleId="NormalWeb">
    <w:name w:val="Normal (Web)"/>
    <w:basedOn w:val="Normal"/>
    <w:semiHidden/>
    <w:unhideWhenUsed/>
    <w:rsid w:val="001B1650"/>
    <w:pPr>
      <w:spacing w:after="0" w:line="480" w:lineRule="auto"/>
    </w:pPr>
    <w:rPr>
      <w:rFonts w:ascii="Times New Roman" w:eastAsia="Times New Roman" w:hAnsi="Times New Roman" w:cs="Times New Roman"/>
      <w:sz w:val="24"/>
      <w:szCs w:val="24"/>
      <w:lang w:eastAsia="en-GB"/>
    </w:rPr>
  </w:style>
  <w:style w:type="paragraph" w:styleId="NoSpacing">
    <w:name w:val="No Spacing"/>
    <w:rsid w:val="001B1650"/>
    <w:pPr>
      <w:spacing w:after="0" w:line="240" w:lineRule="auto"/>
    </w:pPr>
    <w:rPr>
      <w:rFonts w:ascii="Times New Roman" w:eastAsia="Times New Roman" w:hAnsi="Times New Roman" w:cs="Times New Roman"/>
      <w:sz w:val="24"/>
      <w:szCs w:val="24"/>
      <w:lang w:eastAsia="en-GB"/>
    </w:rPr>
  </w:style>
  <w:style w:type="table" w:styleId="PlainTable2">
    <w:name w:val="Plain Table 2"/>
    <w:basedOn w:val="TableNormal"/>
    <w:uiPriority w:val="42"/>
    <w:rsid w:val="001B1650"/>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4">
    <w:name w:val="Grid Table 1 Light Accent 4"/>
    <w:basedOn w:val="TableNormal"/>
    <w:uiPriority w:val="46"/>
    <w:rsid w:val="001B1650"/>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B1650"/>
    <w:pPr>
      <w:spacing w:after="0" w:line="240" w:lineRule="auto"/>
    </w:pPr>
    <w:rPr>
      <w:rFonts w:ascii="Times New Roman" w:eastAsia="Times New Roman" w:hAnsi="Times New Roman"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youtube.com/watch?v=SEFA4uL3-H4" TargetMode="External"/><Relationship Id="rId18" Type="http://schemas.openxmlformats.org/officeDocument/2006/relationships/hyperlink" Target="https://www.youtube.com/watch?v=_UVVTEVwch4" TargetMode="External"/><Relationship Id="rId3" Type="http://schemas.openxmlformats.org/officeDocument/2006/relationships/settings" Target="settings.xml"/><Relationship Id="rId21" Type="http://schemas.openxmlformats.org/officeDocument/2006/relationships/hyperlink" Target="https://www.youtube.com/watch?v=KX8L8ZsHunk"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youtube.com/watch?v=KGwglKB80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jUQCx-ptg7k" TargetMode="External"/><Relationship Id="rId20" Type="http://schemas.openxmlformats.org/officeDocument/2006/relationships/hyperlink" Target="https://www.youtube.com/watch?v=NNEPg0ok8j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WSGqs_XcWXk" TargetMode="External"/><Relationship Id="rId23" Type="http://schemas.openxmlformats.org/officeDocument/2006/relationships/hyperlink" Target="https://www.youtube.com/watch?v=kUSVFsrQbTs" TargetMode="External"/><Relationship Id="rId10" Type="http://schemas.openxmlformats.org/officeDocument/2006/relationships/footer" Target="footer2.xml"/><Relationship Id="rId19" Type="http://schemas.openxmlformats.org/officeDocument/2006/relationships/hyperlink" Target="https://www.youtube.com/watch?v=iqvAOy3zK9Q"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youtube.com/watch?v=JPd12Vl2NgE" TargetMode="External"/><Relationship Id="rId22" Type="http://schemas.openxmlformats.org/officeDocument/2006/relationships/hyperlink" Target="https://www.youtube.com/watch?v=3Mf3Oe45U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35</Pages>
  <Words>8832</Words>
  <Characters>50347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Mehay</dc:creator>
  <cp:keywords/>
  <dc:description/>
  <cp:lastModifiedBy>Mehay, Anita</cp:lastModifiedBy>
  <cp:revision>26</cp:revision>
  <dcterms:created xsi:type="dcterms:W3CDTF">2023-08-25T00:26:00Z</dcterms:created>
  <dcterms:modified xsi:type="dcterms:W3CDTF">2024-04-02T20:06:00Z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2023-07-31T19:09:09Z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27d620af-0a82-4b95-a461-1a3d4d257a4f</vt:lpwstr>
  </property>
  <property fmtid="{D5CDD505-2E9C-101B-9397-08002B2CF9AE}" pid="8" name="MSIP_Label_06c24981-b6df-48f8-949b-0896357b9b03_ContentBits">
    <vt:lpwstr>0</vt:lpwstr>
  </property>
</Properties>
</file>