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9DC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file</w:t>
      </w:r>
      <w:bookmarkStart w:id="1" w:name="_GoBack"/>
      <w:bookmarkEnd w:id="1"/>
    </w:p>
    <w:p w14:paraId="0BC57388">
      <w:pPr>
        <w:rPr>
          <w:rFonts w:hint="eastAsia"/>
          <w:lang w:val="en-US" w:eastAsia="zh-CN"/>
        </w:rPr>
      </w:pPr>
    </w:p>
    <w:p w14:paraId="18DA66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table 1</w:t>
      </w:r>
    </w:p>
    <w:p w14:paraId="1A7574FC">
      <w:pPr>
        <w:ind w:firstLine="420" w:firstLineChars="0"/>
        <w:jc w:val="left"/>
        <w:rPr>
          <w:rStyle w:val="4"/>
          <w:rFonts w:hint="default" w:ascii="Arial" w:hAnsi="Arial" w:eastAsia="Arial" w:cs="Arial"/>
          <w:b w:val="0"/>
          <w:bCs w:val="0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</w:pPr>
      <w:r>
        <w:rPr>
          <w:rStyle w:val="4"/>
          <w:rFonts w:hint="default" w:ascii="Arial" w:hAnsi="Arial" w:eastAsia="Arial" w:cs="Arial"/>
          <w:b w:val="0"/>
          <w:bCs w:val="0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4919345" cy="3077210"/>
            <wp:effectExtent l="0" t="0" r="8255" b="8890"/>
            <wp:docPr id="2" name="图片 2" descr="去除低质量-final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去除低质量-final_00"/>
                    <pic:cNvPicPr>
                      <a:picLocks noChangeAspect="1"/>
                    </pic:cNvPicPr>
                  </pic:nvPicPr>
                  <pic:blipFill>
                    <a:blip r:embed="rId4"/>
                    <a:srcRect l="18182" t="23475" r="17820" b="21946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D023">
      <w:pPr>
        <w:ind w:firstLine="420" w:firstLineChars="0"/>
        <w:jc w:val="center"/>
        <w:rPr>
          <w:rStyle w:val="4"/>
          <w:rFonts w:hint="default" w:ascii="Arial" w:hAnsi="Arial" w:eastAsia="Arial" w:cs="Arial"/>
          <w:b w:val="0"/>
          <w:bCs w:val="0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</w:pPr>
      <w:bookmarkStart w:id="0" w:name="OLE_LINK6"/>
      <w:r>
        <w:rPr>
          <w:rStyle w:val="4"/>
          <w:rFonts w:hint="eastAsia" w:ascii="Arial" w:hAnsi="Arial" w:eastAsia="Arial" w:cs="Arial"/>
          <w:b w:val="0"/>
          <w:bCs w:val="0"/>
          <w:i w:val="0"/>
          <w:iCs w:val="0"/>
          <w:color w:val="000000"/>
          <w:spacing w:val="0"/>
          <w:sz w:val="19"/>
          <w:szCs w:val="19"/>
          <w:shd w:val="clear" w:fill="FFFFFF"/>
          <w:lang w:val="en-US" w:eastAsia="zh-CN"/>
        </w:rPr>
        <w:t>S</w:t>
      </w:r>
      <w:r>
        <w:rPr>
          <w:rStyle w:val="4"/>
          <w:rFonts w:hint="eastAsia" w:ascii="Arial" w:hAnsi="Arial" w:eastAsia="Arial" w:cs="Arial"/>
          <w:b w:val="0"/>
          <w:bCs w:val="0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  <w:t>upplementary table1 Forest plot of hazard ratios of affects of anemia during pregnancy on anemia incidence of newborns. (stratified analysis)</w:t>
      </w:r>
    </w:p>
    <w:bookmarkEnd w:id="0"/>
    <w:p w14:paraId="0D89ECB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OWIwZjY5YTlkOTkwYmI1Y2ZhNjljZDU4ODUzMzUifQ=="/>
  </w:docVars>
  <w:rsids>
    <w:rsidRoot w:val="120D148D"/>
    <w:rsid w:val="120D148D"/>
    <w:rsid w:val="25F81B71"/>
    <w:rsid w:val="41C9504D"/>
    <w:rsid w:val="781D0EF8"/>
    <w:rsid w:val="7D01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160</Characters>
  <Lines>0</Lines>
  <Paragraphs>0</Paragraphs>
  <TotalTime>8388</TotalTime>
  <ScaleCrop>false</ScaleCrop>
  <LinksUpToDate>false</LinksUpToDate>
  <CharactersWithSpaces>182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2024-08-11T13:36:00Z</dcterms:created>
  <dc:creator>zbk</dc:creator>
  <cp:lastModifiedBy>zbk</cp:lastModifiedBy>
  <dcterms:modified xsi:type="dcterms:W3CDTF">2024-09-01T18:19:11Z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E6081A9AD096459784AFBB8817FC5CFF_11</vt:lpwstr>
  </property>
</Properties>
</file>