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A0D7A" w14:textId="45F35323" w:rsidR="001666F2" w:rsidRPr="00453A42" w:rsidRDefault="00E41C5D">
      <w:pPr>
        <w:rPr>
          <w:rFonts w:ascii="Times New Roman" w:hAnsi="Times New Roman" w:cs="Times New Roman"/>
          <w:sz w:val="24"/>
          <w:szCs w:val="24"/>
        </w:rPr>
      </w:pPr>
      <w:r w:rsidRPr="00453A42">
        <w:rPr>
          <w:rFonts w:ascii="Times New Roman" w:hAnsi="Times New Roman" w:cs="Times New Roman"/>
          <w:sz w:val="24"/>
          <w:szCs w:val="24"/>
        </w:rPr>
        <w:t>Additional file 1.  The final search strategies</w:t>
      </w:r>
    </w:p>
    <w:tbl>
      <w:tblPr>
        <w:tblStyle w:val="a3"/>
        <w:tblW w:w="0" w:type="auto"/>
        <w:tblLook w:val="04A0" w:firstRow="1" w:lastRow="0" w:firstColumn="1" w:lastColumn="0" w:noHBand="0" w:noVBand="1"/>
      </w:tblPr>
      <w:tblGrid>
        <w:gridCol w:w="1284"/>
        <w:gridCol w:w="1506"/>
        <w:gridCol w:w="7939"/>
        <w:gridCol w:w="1538"/>
        <w:gridCol w:w="1681"/>
      </w:tblGrid>
      <w:tr w:rsidR="002076AF" w:rsidRPr="00453A42" w14:paraId="3E7ED54E" w14:textId="77777777" w:rsidTr="002076AF">
        <w:tc>
          <w:tcPr>
            <w:tcW w:w="1284" w:type="dxa"/>
          </w:tcPr>
          <w:p w14:paraId="434195B3" w14:textId="751883A2" w:rsidR="002076AF" w:rsidRPr="00453A42" w:rsidRDefault="002076AF">
            <w:pPr>
              <w:rPr>
                <w:rFonts w:ascii="Times New Roman" w:hAnsi="Times New Roman" w:cs="Times New Roman"/>
                <w:sz w:val="22"/>
              </w:rPr>
            </w:pPr>
            <w:r w:rsidRPr="00453A42">
              <w:rPr>
                <w:rFonts w:ascii="Times New Roman" w:hAnsi="Times New Roman" w:cs="Times New Roman"/>
                <w:sz w:val="22"/>
              </w:rPr>
              <w:t>Search time</w:t>
            </w:r>
          </w:p>
        </w:tc>
        <w:tc>
          <w:tcPr>
            <w:tcW w:w="1518" w:type="dxa"/>
          </w:tcPr>
          <w:p w14:paraId="4618D6C8" w14:textId="17B6A057" w:rsidR="002076AF" w:rsidRPr="00453A42" w:rsidRDefault="002076AF">
            <w:pPr>
              <w:rPr>
                <w:rFonts w:ascii="Times New Roman" w:hAnsi="Times New Roman" w:cs="Times New Roman"/>
                <w:sz w:val="22"/>
              </w:rPr>
            </w:pPr>
            <w:r w:rsidRPr="00453A42">
              <w:rPr>
                <w:rFonts w:ascii="Times New Roman" w:hAnsi="Times New Roman" w:cs="Times New Roman"/>
                <w:sz w:val="22"/>
              </w:rPr>
              <w:t>Database</w:t>
            </w:r>
          </w:p>
        </w:tc>
        <w:tc>
          <w:tcPr>
            <w:tcW w:w="8079" w:type="dxa"/>
          </w:tcPr>
          <w:p w14:paraId="41F49FEE" w14:textId="2ECE168F" w:rsidR="002076AF" w:rsidRPr="00453A42" w:rsidRDefault="002076AF">
            <w:pPr>
              <w:rPr>
                <w:rFonts w:ascii="Times New Roman" w:hAnsi="Times New Roman" w:cs="Times New Roman"/>
                <w:sz w:val="22"/>
              </w:rPr>
            </w:pPr>
            <w:r w:rsidRPr="00453A42">
              <w:rPr>
                <w:rFonts w:ascii="Times New Roman" w:hAnsi="Times New Roman" w:cs="Times New Roman"/>
                <w:sz w:val="22"/>
              </w:rPr>
              <w:t>Query</w:t>
            </w:r>
          </w:p>
        </w:tc>
        <w:tc>
          <w:tcPr>
            <w:tcW w:w="1560" w:type="dxa"/>
          </w:tcPr>
          <w:p w14:paraId="60A84F2A" w14:textId="066E976F" w:rsidR="002076AF" w:rsidRPr="00453A42" w:rsidRDefault="002076AF">
            <w:pPr>
              <w:rPr>
                <w:rFonts w:ascii="Times New Roman" w:hAnsi="Times New Roman" w:cs="Times New Roman"/>
                <w:sz w:val="22"/>
              </w:rPr>
            </w:pPr>
            <w:r w:rsidRPr="00453A42">
              <w:rPr>
                <w:rFonts w:ascii="Times New Roman" w:hAnsi="Times New Roman" w:cs="Times New Roman"/>
                <w:sz w:val="22"/>
              </w:rPr>
              <w:t>Items found</w:t>
            </w:r>
          </w:p>
        </w:tc>
        <w:tc>
          <w:tcPr>
            <w:tcW w:w="1701" w:type="dxa"/>
          </w:tcPr>
          <w:p w14:paraId="6BEEAD64" w14:textId="40B3F557" w:rsidR="002076AF" w:rsidRPr="00453A42" w:rsidRDefault="002076AF">
            <w:pPr>
              <w:rPr>
                <w:rFonts w:ascii="Times New Roman" w:hAnsi="Times New Roman" w:cs="Times New Roman"/>
                <w:sz w:val="22"/>
              </w:rPr>
            </w:pPr>
            <w:r w:rsidRPr="00453A42">
              <w:rPr>
                <w:rFonts w:ascii="Times New Roman" w:hAnsi="Times New Roman" w:cs="Times New Roman"/>
                <w:sz w:val="22"/>
              </w:rPr>
              <w:t>Selected</w:t>
            </w:r>
          </w:p>
        </w:tc>
      </w:tr>
      <w:tr w:rsidR="002076AF" w:rsidRPr="00453A42" w14:paraId="2B2B1D90" w14:textId="77777777" w:rsidTr="002076AF">
        <w:tc>
          <w:tcPr>
            <w:tcW w:w="1284" w:type="dxa"/>
          </w:tcPr>
          <w:p w14:paraId="22C9F478" w14:textId="0AD649F3" w:rsidR="002076AF" w:rsidRPr="001779BF" w:rsidRDefault="002076AF">
            <w:pPr>
              <w:rPr>
                <w:rFonts w:ascii="Times New Roman" w:hAnsi="Times New Roman" w:cs="Times New Roman"/>
                <w:sz w:val="22"/>
              </w:rPr>
            </w:pPr>
            <w:bookmarkStart w:id="0" w:name="_Hlk152527217"/>
            <w:r w:rsidRPr="001779BF">
              <w:rPr>
                <w:rFonts w:ascii="Times New Roman" w:hAnsi="Times New Roman" w:cs="Times New Roman" w:hint="eastAsia"/>
                <w:sz w:val="22"/>
              </w:rPr>
              <w:t>2023.10.17-</w:t>
            </w:r>
            <w:r w:rsidRPr="001779BF">
              <w:rPr>
                <w:rFonts w:ascii="Times New Roman" w:hAnsi="Times New Roman" w:cs="Times New Roman"/>
                <w:sz w:val="22"/>
              </w:rPr>
              <w:t>2023</w:t>
            </w:r>
            <w:r w:rsidRPr="001779BF">
              <w:rPr>
                <w:rFonts w:ascii="Times New Roman" w:hAnsi="Times New Roman" w:cs="Times New Roman" w:hint="eastAsia"/>
                <w:sz w:val="22"/>
              </w:rPr>
              <w:t>.11.12</w:t>
            </w:r>
          </w:p>
        </w:tc>
        <w:tc>
          <w:tcPr>
            <w:tcW w:w="1518" w:type="dxa"/>
          </w:tcPr>
          <w:p w14:paraId="38B45EFC" w14:textId="1B5A269A" w:rsidR="002076AF" w:rsidRPr="001779BF" w:rsidRDefault="002076AF">
            <w:pPr>
              <w:rPr>
                <w:rFonts w:ascii="Times New Roman" w:hAnsi="Times New Roman" w:cs="Times New Roman"/>
                <w:sz w:val="22"/>
              </w:rPr>
            </w:pPr>
            <w:r w:rsidRPr="001779BF">
              <w:rPr>
                <w:rFonts w:ascii="Times New Roman" w:hAnsi="Times New Roman" w:cs="Times New Roman"/>
                <w:sz w:val="22"/>
              </w:rPr>
              <w:t>PubMed</w:t>
            </w:r>
          </w:p>
        </w:tc>
        <w:tc>
          <w:tcPr>
            <w:tcW w:w="8079" w:type="dxa"/>
          </w:tcPr>
          <w:p w14:paraId="3EF9F999" w14:textId="5B86FB74" w:rsidR="002076AF" w:rsidRPr="001779BF" w:rsidRDefault="002076AF">
            <w:pPr>
              <w:rPr>
                <w:rFonts w:ascii="Times New Roman" w:hAnsi="Times New Roman" w:cs="Times New Roman"/>
                <w:sz w:val="22"/>
              </w:rPr>
            </w:pPr>
            <w:r w:rsidRPr="001779BF">
              <w:rPr>
                <w:rFonts w:ascii="Times New Roman" w:hAnsi="Times New Roman" w:cs="Times New Roman"/>
                <w:sz w:val="22"/>
              </w:rPr>
              <w:t>((((((</w:t>
            </w:r>
            <w:bookmarkStart w:id="1" w:name="OLE_LINK1"/>
            <w:r w:rsidRPr="001779BF">
              <w:rPr>
                <w:rFonts w:ascii="Times New Roman" w:hAnsi="Times New Roman" w:cs="Times New Roman"/>
                <w:sz w:val="22"/>
              </w:rPr>
              <w:t>perinatal loss</w:t>
            </w:r>
            <w:bookmarkEnd w:id="1"/>
            <w:r w:rsidRPr="001779BF">
              <w:rPr>
                <w:rFonts w:ascii="Times New Roman" w:hAnsi="Times New Roman" w:cs="Times New Roman"/>
                <w:sz w:val="22"/>
              </w:rPr>
              <w:t xml:space="preserve"> [Title/Abstract]) OR (fetal death [Title/Abstract])) OR (perinatal </w:t>
            </w:r>
            <w:proofErr w:type="gramStart"/>
            <w:r w:rsidRPr="001779BF">
              <w:rPr>
                <w:rFonts w:ascii="Times New Roman" w:hAnsi="Times New Roman" w:cs="Times New Roman"/>
                <w:sz w:val="22"/>
              </w:rPr>
              <w:t>death[</w:t>
            </w:r>
            <w:proofErr w:type="gramEnd"/>
            <w:r w:rsidRPr="001779BF">
              <w:rPr>
                <w:rFonts w:ascii="Times New Roman" w:hAnsi="Times New Roman" w:cs="Times New Roman"/>
                <w:sz w:val="22"/>
              </w:rPr>
              <w:t>Title/Abstract])) OR (miscarriage[Title/Abstract])) OR (stillbirth[Title/Abstract])) OR (embryo damage[Title/Abstract])) OR (neonatal death[Title/Abstract])</w:t>
            </w:r>
          </w:p>
          <w:p w14:paraId="7AACB6A5" w14:textId="59C26DAF" w:rsidR="002076AF" w:rsidRPr="001779BF" w:rsidRDefault="002076AF">
            <w:pPr>
              <w:rPr>
                <w:rFonts w:ascii="Times New Roman" w:hAnsi="Times New Roman" w:cs="Times New Roman"/>
                <w:sz w:val="22"/>
              </w:rPr>
            </w:pPr>
            <w:r w:rsidRPr="001779BF">
              <w:rPr>
                <w:rFonts w:ascii="Times New Roman" w:hAnsi="Times New Roman" w:cs="Times New Roman"/>
                <w:sz w:val="22"/>
              </w:rPr>
              <w:t>AND ((((((((((prolonged grief) OR (complicated grief)) OR (traumatic grief)) OR (delayed grief)) OR (dysfunctional grief)) OR (abnormal grief)) OR (chronic grief)) OR (distorted grief)) OR (morbid grief)) OR (maladaptive grief)) OR (persistent complex bereavement-related disorder)</w:t>
            </w:r>
          </w:p>
        </w:tc>
        <w:tc>
          <w:tcPr>
            <w:tcW w:w="1560" w:type="dxa"/>
          </w:tcPr>
          <w:p w14:paraId="4EE7D49F" w14:textId="234CC5B4" w:rsidR="002076AF" w:rsidRPr="00453A42" w:rsidRDefault="002076AF">
            <w:pPr>
              <w:rPr>
                <w:rFonts w:ascii="Times New Roman" w:hAnsi="Times New Roman" w:cs="Times New Roman"/>
                <w:sz w:val="22"/>
              </w:rPr>
            </w:pPr>
            <w:r w:rsidRPr="00453A42">
              <w:rPr>
                <w:rFonts w:ascii="Times New Roman" w:hAnsi="Times New Roman" w:cs="Times New Roman"/>
                <w:sz w:val="22"/>
              </w:rPr>
              <w:t>266</w:t>
            </w:r>
          </w:p>
        </w:tc>
        <w:tc>
          <w:tcPr>
            <w:tcW w:w="1701" w:type="dxa"/>
          </w:tcPr>
          <w:p w14:paraId="490DA2CB" w14:textId="6863C5E7" w:rsidR="002076AF" w:rsidRPr="00453A42" w:rsidRDefault="002076AF">
            <w:pPr>
              <w:rPr>
                <w:rFonts w:ascii="Times New Roman" w:hAnsi="Times New Roman" w:cs="Times New Roman"/>
                <w:sz w:val="22"/>
              </w:rPr>
            </w:pPr>
            <w:r w:rsidRPr="00453A42">
              <w:rPr>
                <w:rFonts w:ascii="Times New Roman" w:hAnsi="Times New Roman" w:cs="Times New Roman"/>
                <w:sz w:val="22"/>
              </w:rPr>
              <w:t>3</w:t>
            </w:r>
          </w:p>
        </w:tc>
      </w:tr>
      <w:tr w:rsidR="002076AF" w:rsidRPr="00453A42" w14:paraId="10CACC97" w14:textId="77777777" w:rsidTr="002076AF">
        <w:trPr>
          <w:trHeight w:val="1186"/>
        </w:trPr>
        <w:tc>
          <w:tcPr>
            <w:tcW w:w="1284" w:type="dxa"/>
          </w:tcPr>
          <w:p w14:paraId="3019F2A8" w14:textId="1C085ADE" w:rsidR="002076AF" w:rsidRPr="001779BF" w:rsidRDefault="002076AF">
            <w:pPr>
              <w:rPr>
                <w:rFonts w:ascii="Times New Roman" w:hAnsi="Times New Roman" w:cs="Times New Roman"/>
                <w:sz w:val="22"/>
              </w:rPr>
            </w:pPr>
            <w:r w:rsidRPr="001779BF">
              <w:rPr>
                <w:rFonts w:ascii="Times New Roman" w:hAnsi="Times New Roman" w:cs="Times New Roman" w:hint="eastAsia"/>
                <w:sz w:val="22"/>
              </w:rPr>
              <w:t>2023.10.17-</w:t>
            </w:r>
            <w:r w:rsidRPr="001779BF">
              <w:rPr>
                <w:rFonts w:ascii="Times New Roman" w:hAnsi="Times New Roman" w:cs="Times New Roman"/>
                <w:sz w:val="22"/>
              </w:rPr>
              <w:t>2023</w:t>
            </w:r>
            <w:r w:rsidRPr="001779BF">
              <w:rPr>
                <w:rFonts w:ascii="Times New Roman" w:hAnsi="Times New Roman" w:cs="Times New Roman" w:hint="eastAsia"/>
                <w:sz w:val="22"/>
              </w:rPr>
              <w:t>.11.12</w:t>
            </w:r>
          </w:p>
        </w:tc>
        <w:tc>
          <w:tcPr>
            <w:tcW w:w="1518" w:type="dxa"/>
          </w:tcPr>
          <w:p w14:paraId="6E7EEC99" w14:textId="190BB335" w:rsidR="002076AF" w:rsidRPr="001779BF" w:rsidRDefault="002076AF">
            <w:pPr>
              <w:rPr>
                <w:rFonts w:ascii="Times New Roman" w:hAnsi="Times New Roman" w:cs="Times New Roman"/>
                <w:sz w:val="22"/>
              </w:rPr>
            </w:pPr>
            <w:r w:rsidRPr="001779BF">
              <w:rPr>
                <w:rFonts w:ascii="Times New Roman" w:hAnsi="Times New Roman" w:cs="Times New Roman"/>
                <w:sz w:val="22"/>
              </w:rPr>
              <w:t>Embase</w:t>
            </w:r>
          </w:p>
        </w:tc>
        <w:tc>
          <w:tcPr>
            <w:tcW w:w="8079" w:type="dxa"/>
          </w:tcPr>
          <w:p w14:paraId="168383C2" w14:textId="3BCF6A22" w:rsidR="002076AF" w:rsidRPr="001779BF" w:rsidRDefault="002076AF" w:rsidP="00B563C1">
            <w:pPr>
              <w:rPr>
                <w:rFonts w:ascii="Times New Roman" w:hAnsi="Times New Roman" w:cs="Times New Roman"/>
                <w:sz w:val="22"/>
              </w:rPr>
            </w:pPr>
            <w:r w:rsidRPr="001779BF">
              <w:rPr>
                <w:rFonts w:ascii="Times New Roman" w:hAnsi="Times New Roman" w:cs="Times New Roman"/>
                <w:sz w:val="22"/>
              </w:rPr>
              <w:t>(perinatal loss or fetal death or perinatal death or miscarriage or stillbirth or embryo damage or neonatal death).</w:t>
            </w:r>
            <w:proofErr w:type="spellStart"/>
            <w:r w:rsidRPr="001779BF">
              <w:rPr>
                <w:rFonts w:ascii="Times New Roman" w:hAnsi="Times New Roman" w:cs="Times New Roman"/>
                <w:sz w:val="22"/>
              </w:rPr>
              <w:t>mp</w:t>
            </w:r>
            <w:proofErr w:type="spellEnd"/>
            <w:r w:rsidRPr="001779BF">
              <w:rPr>
                <w:rFonts w:ascii="Times New Roman" w:hAnsi="Times New Roman" w:cs="Times New Roman"/>
                <w:sz w:val="22"/>
              </w:rPr>
              <w:t>. [</w:t>
            </w:r>
            <w:proofErr w:type="spellStart"/>
            <w:r w:rsidRPr="001779BF">
              <w:rPr>
                <w:rFonts w:ascii="Times New Roman" w:hAnsi="Times New Roman" w:cs="Times New Roman"/>
                <w:sz w:val="22"/>
              </w:rPr>
              <w:t>mp</w:t>
            </w:r>
            <w:proofErr w:type="spellEnd"/>
            <w:r w:rsidRPr="001779BF">
              <w:rPr>
                <w:rFonts w:ascii="Times New Roman" w:hAnsi="Times New Roman" w:cs="Times New Roman"/>
                <w:sz w:val="22"/>
              </w:rPr>
              <w:t>=title, abstract, heading word, drug trade name, original title, device manufacturer, drug manufacturer, device trade name, keyword heading word, floating subheading word, candidate term word] AND (prolonged grief or complicated grief or traumatic grief or delayed grief or dysfunctional grief or abnormal grief or chronic grief or distorted grief or morbid grief or maladaptive grief or persistent complex bereavement-related disorder).</w:t>
            </w:r>
            <w:proofErr w:type="spellStart"/>
            <w:r w:rsidRPr="001779BF">
              <w:rPr>
                <w:rFonts w:ascii="Times New Roman" w:hAnsi="Times New Roman" w:cs="Times New Roman"/>
                <w:sz w:val="22"/>
              </w:rPr>
              <w:t>mp</w:t>
            </w:r>
            <w:proofErr w:type="spellEnd"/>
            <w:r w:rsidRPr="001779BF">
              <w:rPr>
                <w:rFonts w:ascii="Times New Roman" w:hAnsi="Times New Roman" w:cs="Times New Roman"/>
                <w:sz w:val="22"/>
              </w:rPr>
              <w:t>. [</w:t>
            </w:r>
            <w:proofErr w:type="spellStart"/>
            <w:r w:rsidRPr="001779BF">
              <w:rPr>
                <w:rFonts w:ascii="Times New Roman" w:hAnsi="Times New Roman" w:cs="Times New Roman"/>
                <w:sz w:val="22"/>
              </w:rPr>
              <w:t>mp</w:t>
            </w:r>
            <w:proofErr w:type="spellEnd"/>
            <w:r w:rsidRPr="001779BF">
              <w:rPr>
                <w:rFonts w:ascii="Times New Roman" w:hAnsi="Times New Roman" w:cs="Times New Roman"/>
                <w:sz w:val="22"/>
              </w:rPr>
              <w:t>=title, abstract, heading word, drug trade name, original title, device manufacturer, drug manufacturer, device trade name, keyword heading word, floating subheading word, candidate term word]</w:t>
            </w:r>
          </w:p>
          <w:p w14:paraId="1647940F" w14:textId="7B6AAD16" w:rsidR="002076AF" w:rsidRPr="001779BF" w:rsidRDefault="002076AF" w:rsidP="00B563C1">
            <w:pPr>
              <w:rPr>
                <w:rFonts w:ascii="Times New Roman" w:hAnsi="Times New Roman" w:cs="Times New Roman"/>
                <w:sz w:val="22"/>
              </w:rPr>
            </w:pPr>
          </w:p>
        </w:tc>
        <w:tc>
          <w:tcPr>
            <w:tcW w:w="1560" w:type="dxa"/>
          </w:tcPr>
          <w:p w14:paraId="5307BB45" w14:textId="78B3788A" w:rsidR="002076AF" w:rsidRPr="00453A42" w:rsidRDefault="002076AF">
            <w:pPr>
              <w:rPr>
                <w:rFonts w:ascii="Times New Roman" w:hAnsi="Times New Roman" w:cs="Times New Roman"/>
                <w:sz w:val="22"/>
              </w:rPr>
            </w:pPr>
            <w:r w:rsidRPr="00453A42">
              <w:rPr>
                <w:rFonts w:ascii="Times New Roman" w:hAnsi="Times New Roman" w:cs="Times New Roman"/>
                <w:sz w:val="22"/>
              </w:rPr>
              <w:t xml:space="preserve">66 </w:t>
            </w:r>
          </w:p>
        </w:tc>
        <w:tc>
          <w:tcPr>
            <w:tcW w:w="1701" w:type="dxa"/>
          </w:tcPr>
          <w:p w14:paraId="1CDE21FE" w14:textId="0977CEEE" w:rsidR="002076AF" w:rsidRPr="00453A42" w:rsidRDefault="002076AF">
            <w:pPr>
              <w:rPr>
                <w:rFonts w:ascii="Times New Roman" w:hAnsi="Times New Roman" w:cs="Times New Roman"/>
                <w:sz w:val="22"/>
              </w:rPr>
            </w:pPr>
            <w:r w:rsidRPr="00453A42">
              <w:rPr>
                <w:rFonts w:ascii="Times New Roman" w:hAnsi="Times New Roman" w:cs="Times New Roman"/>
                <w:sz w:val="22"/>
              </w:rPr>
              <w:t>2</w:t>
            </w:r>
          </w:p>
        </w:tc>
      </w:tr>
      <w:tr w:rsidR="002076AF" w:rsidRPr="00453A42" w14:paraId="591B3719" w14:textId="77777777" w:rsidTr="002076AF">
        <w:trPr>
          <w:trHeight w:val="1186"/>
        </w:trPr>
        <w:tc>
          <w:tcPr>
            <w:tcW w:w="1284" w:type="dxa"/>
          </w:tcPr>
          <w:p w14:paraId="3B903BAA" w14:textId="2394DCC5" w:rsidR="002076AF" w:rsidRPr="001779BF" w:rsidRDefault="002076AF">
            <w:pPr>
              <w:rPr>
                <w:rFonts w:ascii="Times New Roman" w:hAnsi="Times New Roman" w:cs="Times New Roman"/>
                <w:sz w:val="22"/>
              </w:rPr>
            </w:pPr>
            <w:r w:rsidRPr="001779BF">
              <w:rPr>
                <w:rFonts w:ascii="Times New Roman" w:hAnsi="Times New Roman" w:cs="Times New Roman" w:hint="eastAsia"/>
                <w:sz w:val="22"/>
              </w:rPr>
              <w:t>2023.10.17-</w:t>
            </w:r>
            <w:r w:rsidRPr="001779BF">
              <w:rPr>
                <w:rFonts w:ascii="Times New Roman" w:hAnsi="Times New Roman" w:cs="Times New Roman"/>
                <w:sz w:val="22"/>
              </w:rPr>
              <w:t>2023</w:t>
            </w:r>
            <w:r w:rsidRPr="001779BF">
              <w:rPr>
                <w:rFonts w:ascii="Times New Roman" w:hAnsi="Times New Roman" w:cs="Times New Roman" w:hint="eastAsia"/>
                <w:sz w:val="22"/>
              </w:rPr>
              <w:t>.11.12</w:t>
            </w:r>
          </w:p>
        </w:tc>
        <w:tc>
          <w:tcPr>
            <w:tcW w:w="1518" w:type="dxa"/>
          </w:tcPr>
          <w:p w14:paraId="274DC525" w14:textId="334CF29B" w:rsidR="002076AF" w:rsidRPr="001779BF" w:rsidRDefault="002076AF">
            <w:pPr>
              <w:rPr>
                <w:rFonts w:ascii="Times New Roman" w:hAnsi="Times New Roman" w:cs="Times New Roman"/>
                <w:sz w:val="22"/>
              </w:rPr>
            </w:pPr>
            <w:r w:rsidRPr="001779BF">
              <w:rPr>
                <w:rFonts w:ascii="Times New Roman" w:hAnsi="Times New Roman" w:cs="Times New Roman"/>
                <w:sz w:val="22"/>
              </w:rPr>
              <w:t>Cochrane Library</w:t>
            </w:r>
          </w:p>
        </w:tc>
        <w:tc>
          <w:tcPr>
            <w:tcW w:w="8079" w:type="dxa"/>
          </w:tcPr>
          <w:p w14:paraId="6D90F4DB" w14:textId="4431B50C" w:rsidR="002076AF" w:rsidRPr="001779BF" w:rsidRDefault="002076AF">
            <w:pPr>
              <w:rPr>
                <w:rFonts w:ascii="Times New Roman" w:hAnsi="Times New Roman" w:cs="Times New Roman"/>
                <w:sz w:val="22"/>
              </w:rPr>
            </w:pPr>
            <w:r w:rsidRPr="001779BF">
              <w:rPr>
                <w:rFonts w:ascii="Times New Roman" w:hAnsi="Times New Roman" w:cs="Times New Roman"/>
                <w:sz w:val="22"/>
              </w:rPr>
              <w:t>perinatal loss OR fetal death OR perinatal death OR miscarriage OR stillbirth OR embryo damage OR neonatal death [Title Abstract Keyword] AND prolonged grief OR complicated grief OR traumatic grief OR delayed grief OR dysfunctional grief OR abnormal grief OR chronic grief OR distorted grief OR morbid grief OR maladaptive grief OR persistent complex bereavement-related disorder [Title Abstract Keyword]</w:t>
            </w:r>
          </w:p>
        </w:tc>
        <w:tc>
          <w:tcPr>
            <w:tcW w:w="1560" w:type="dxa"/>
          </w:tcPr>
          <w:p w14:paraId="6D0E5C48" w14:textId="1E4380F1" w:rsidR="002076AF" w:rsidRPr="00453A42" w:rsidRDefault="002076AF">
            <w:pPr>
              <w:rPr>
                <w:rFonts w:ascii="Times New Roman" w:hAnsi="Times New Roman" w:cs="Times New Roman"/>
                <w:sz w:val="22"/>
              </w:rPr>
            </w:pPr>
            <w:r w:rsidRPr="00453A42">
              <w:rPr>
                <w:rFonts w:ascii="Times New Roman" w:hAnsi="Times New Roman" w:cs="Times New Roman"/>
                <w:sz w:val="22"/>
              </w:rPr>
              <w:t>38</w:t>
            </w:r>
          </w:p>
        </w:tc>
        <w:tc>
          <w:tcPr>
            <w:tcW w:w="1701" w:type="dxa"/>
          </w:tcPr>
          <w:p w14:paraId="5AF7378E" w14:textId="636321DB" w:rsidR="002076AF" w:rsidRPr="00453A42" w:rsidRDefault="002076AF">
            <w:pPr>
              <w:rPr>
                <w:rFonts w:ascii="Times New Roman" w:hAnsi="Times New Roman" w:cs="Times New Roman"/>
                <w:sz w:val="22"/>
              </w:rPr>
            </w:pPr>
            <w:r w:rsidRPr="00453A42">
              <w:rPr>
                <w:rFonts w:ascii="Times New Roman" w:hAnsi="Times New Roman" w:cs="Times New Roman"/>
                <w:sz w:val="22"/>
              </w:rPr>
              <w:t>0</w:t>
            </w:r>
          </w:p>
        </w:tc>
      </w:tr>
      <w:tr w:rsidR="002076AF" w:rsidRPr="00453A42" w14:paraId="4DD88B53" w14:textId="77777777" w:rsidTr="002076AF">
        <w:tc>
          <w:tcPr>
            <w:tcW w:w="1284" w:type="dxa"/>
          </w:tcPr>
          <w:p w14:paraId="4F1782FD" w14:textId="39EB345D" w:rsidR="002076AF" w:rsidRPr="001779BF" w:rsidRDefault="002076AF">
            <w:pPr>
              <w:rPr>
                <w:rFonts w:ascii="Times New Roman" w:hAnsi="Times New Roman" w:cs="Times New Roman"/>
                <w:sz w:val="22"/>
              </w:rPr>
            </w:pPr>
            <w:r w:rsidRPr="001779BF">
              <w:rPr>
                <w:rFonts w:ascii="Times New Roman" w:hAnsi="Times New Roman" w:cs="Times New Roman" w:hint="eastAsia"/>
                <w:sz w:val="22"/>
              </w:rPr>
              <w:t>2023.10.17-</w:t>
            </w:r>
            <w:r w:rsidRPr="001779BF">
              <w:rPr>
                <w:rFonts w:ascii="Times New Roman" w:hAnsi="Times New Roman" w:cs="Times New Roman"/>
                <w:sz w:val="22"/>
              </w:rPr>
              <w:t>2023</w:t>
            </w:r>
            <w:r w:rsidRPr="001779BF">
              <w:rPr>
                <w:rFonts w:ascii="Times New Roman" w:hAnsi="Times New Roman" w:cs="Times New Roman" w:hint="eastAsia"/>
                <w:sz w:val="22"/>
              </w:rPr>
              <w:t>.11.12</w:t>
            </w:r>
          </w:p>
        </w:tc>
        <w:tc>
          <w:tcPr>
            <w:tcW w:w="1518" w:type="dxa"/>
          </w:tcPr>
          <w:p w14:paraId="5408FE59" w14:textId="26D54475" w:rsidR="002076AF" w:rsidRPr="001779BF" w:rsidRDefault="002076AF">
            <w:pPr>
              <w:rPr>
                <w:rFonts w:ascii="Times New Roman" w:hAnsi="Times New Roman" w:cs="Times New Roman"/>
                <w:sz w:val="22"/>
              </w:rPr>
            </w:pPr>
            <w:r w:rsidRPr="001779BF">
              <w:rPr>
                <w:rFonts w:ascii="Times New Roman" w:hAnsi="Times New Roman" w:cs="Times New Roman"/>
                <w:sz w:val="22"/>
              </w:rPr>
              <w:t>CINAHL</w:t>
            </w:r>
          </w:p>
        </w:tc>
        <w:tc>
          <w:tcPr>
            <w:tcW w:w="8079" w:type="dxa"/>
          </w:tcPr>
          <w:p w14:paraId="78127F62" w14:textId="63E3EA82" w:rsidR="002076AF" w:rsidRPr="001779BF" w:rsidRDefault="002076AF">
            <w:pPr>
              <w:rPr>
                <w:rFonts w:ascii="Times New Roman" w:hAnsi="Times New Roman" w:cs="Times New Roman"/>
                <w:sz w:val="22"/>
              </w:rPr>
            </w:pPr>
            <w:r w:rsidRPr="001779BF">
              <w:rPr>
                <w:rFonts w:ascii="Times New Roman" w:hAnsi="Times New Roman" w:cs="Times New Roman"/>
                <w:sz w:val="22"/>
              </w:rPr>
              <w:t xml:space="preserve">AB perinatal loss OR AB fetal death OR AB perinatal death OR AB miscarriage OR AB stillbirth OR AB embryo damage OR AB neonatal death AND </w:t>
            </w:r>
            <w:bookmarkStart w:id="2" w:name="OLE_LINK5"/>
            <w:r w:rsidRPr="001779BF">
              <w:rPr>
                <w:rFonts w:ascii="Times New Roman" w:hAnsi="Times New Roman" w:cs="Times New Roman"/>
                <w:sz w:val="22"/>
              </w:rPr>
              <w:t>AB prolonged grief OR AB complicated grief OR AB traumatic grief OR AB delayed grief OR AB dysfunctional grief OR AB abnormal grief OR AB chronic grief OR AB distorted grief OR AB morbid grief OR AB maladaptive grief OR AB persistent complex bereavement-related disorder</w:t>
            </w:r>
            <w:bookmarkEnd w:id="2"/>
          </w:p>
        </w:tc>
        <w:tc>
          <w:tcPr>
            <w:tcW w:w="1560" w:type="dxa"/>
          </w:tcPr>
          <w:p w14:paraId="78ADD7BF" w14:textId="7ECD2244" w:rsidR="002076AF" w:rsidRPr="00453A42" w:rsidRDefault="002076AF">
            <w:pPr>
              <w:rPr>
                <w:rFonts w:ascii="Times New Roman" w:hAnsi="Times New Roman" w:cs="Times New Roman"/>
                <w:sz w:val="22"/>
              </w:rPr>
            </w:pPr>
            <w:r w:rsidRPr="00453A42">
              <w:rPr>
                <w:rFonts w:ascii="Times New Roman" w:hAnsi="Times New Roman" w:cs="Times New Roman"/>
                <w:sz w:val="22"/>
              </w:rPr>
              <w:t>148</w:t>
            </w:r>
          </w:p>
        </w:tc>
        <w:tc>
          <w:tcPr>
            <w:tcW w:w="1701" w:type="dxa"/>
          </w:tcPr>
          <w:p w14:paraId="2E0340C5" w14:textId="3099B780" w:rsidR="002076AF" w:rsidRPr="00453A42" w:rsidRDefault="002076AF">
            <w:pPr>
              <w:rPr>
                <w:rFonts w:ascii="Times New Roman" w:hAnsi="Times New Roman" w:cs="Times New Roman"/>
                <w:sz w:val="22"/>
              </w:rPr>
            </w:pPr>
            <w:r w:rsidRPr="00453A42">
              <w:rPr>
                <w:rFonts w:ascii="Times New Roman" w:hAnsi="Times New Roman" w:cs="Times New Roman"/>
                <w:sz w:val="22"/>
              </w:rPr>
              <w:t>1</w:t>
            </w:r>
          </w:p>
        </w:tc>
      </w:tr>
      <w:tr w:rsidR="002076AF" w:rsidRPr="00453A42" w14:paraId="2BB112E2" w14:textId="77777777" w:rsidTr="002076AF">
        <w:tc>
          <w:tcPr>
            <w:tcW w:w="1284" w:type="dxa"/>
          </w:tcPr>
          <w:p w14:paraId="0765CD1E" w14:textId="597ABCA6" w:rsidR="002076AF" w:rsidRPr="001779BF" w:rsidRDefault="002076AF">
            <w:pPr>
              <w:rPr>
                <w:rFonts w:ascii="Times New Roman" w:hAnsi="Times New Roman" w:cs="Times New Roman"/>
                <w:sz w:val="22"/>
              </w:rPr>
            </w:pPr>
            <w:r w:rsidRPr="001779BF">
              <w:rPr>
                <w:rFonts w:ascii="Times New Roman" w:hAnsi="Times New Roman" w:cs="Times New Roman" w:hint="eastAsia"/>
                <w:sz w:val="22"/>
              </w:rPr>
              <w:t>2023.10.17-</w:t>
            </w:r>
            <w:r w:rsidRPr="001779BF">
              <w:rPr>
                <w:rFonts w:ascii="Times New Roman" w:hAnsi="Times New Roman" w:cs="Times New Roman"/>
                <w:sz w:val="22"/>
              </w:rPr>
              <w:t>2023</w:t>
            </w:r>
            <w:r w:rsidRPr="001779BF">
              <w:rPr>
                <w:rFonts w:ascii="Times New Roman" w:hAnsi="Times New Roman" w:cs="Times New Roman" w:hint="eastAsia"/>
                <w:sz w:val="22"/>
              </w:rPr>
              <w:t>.11.12</w:t>
            </w:r>
          </w:p>
        </w:tc>
        <w:tc>
          <w:tcPr>
            <w:tcW w:w="1518" w:type="dxa"/>
          </w:tcPr>
          <w:p w14:paraId="677AA2D5" w14:textId="6ABAF5E3" w:rsidR="002076AF" w:rsidRPr="001779BF" w:rsidRDefault="002076AF">
            <w:pPr>
              <w:rPr>
                <w:rFonts w:ascii="Times New Roman" w:hAnsi="Times New Roman" w:cs="Times New Roman"/>
                <w:sz w:val="22"/>
              </w:rPr>
            </w:pPr>
            <w:bookmarkStart w:id="3" w:name="OLE_LINK25"/>
            <w:bookmarkStart w:id="4" w:name="_Hlk150697900"/>
            <w:r w:rsidRPr="001779BF">
              <w:rPr>
                <w:rFonts w:ascii="Times New Roman" w:hAnsi="Times New Roman" w:cs="Times New Roman"/>
                <w:sz w:val="22"/>
              </w:rPr>
              <w:t>P</w:t>
            </w:r>
            <w:bookmarkEnd w:id="3"/>
            <w:r w:rsidRPr="001779BF">
              <w:rPr>
                <w:rFonts w:ascii="Times New Roman" w:hAnsi="Times New Roman" w:cs="Times New Roman"/>
                <w:sz w:val="22"/>
              </w:rPr>
              <w:t>roQuest</w:t>
            </w:r>
            <w:bookmarkEnd w:id="4"/>
          </w:p>
        </w:tc>
        <w:tc>
          <w:tcPr>
            <w:tcW w:w="8079" w:type="dxa"/>
          </w:tcPr>
          <w:p w14:paraId="66C5A24A" w14:textId="0E488900" w:rsidR="002076AF" w:rsidRPr="001779BF" w:rsidRDefault="002076AF">
            <w:pPr>
              <w:rPr>
                <w:rFonts w:ascii="Times New Roman" w:hAnsi="Times New Roman" w:cs="Times New Roman"/>
                <w:sz w:val="22"/>
              </w:rPr>
            </w:pPr>
            <w:r w:rsidRPr="001779BF">
              <w:rPr>
                <w:rFonts w:ascii="Times New Roman" w:hAnsi="Times New Roman" w:cs="Times New Roman"/>
                <w:sz w:val="22"/>
              </w:rPr>
              <w:t>“</w:t>
            </w:r>
            <w:proofErr w:type="gramStart"/>
            <w:r w:rsidRPr="001779BF">
              <w:rPr>
                <w:rFonts w:ascii="Times New Roman" w:hAnsi="Times New Roman" w:cs="Times New Roman"/>
                <w:sz w:val="22"/>
              </w:rPr>
              <w:t>perinatal</w:t>
            </w:r>
            <w:proofErr w:type="gramEnd"/>
            <w:r w:rsidRPr="001779BF">
              <w:rPr>
                <w:rFonts w:ascii="Times New Roman" w:hAnsi="Times New Roman" w:cs="Times New Roman"/>
                <w:sz w:val="22"/>
              </w:rPr>
              <w:t xml:space="preserve"> loss OR fetal death OR perinatal death OR miscarriage OR stillbirth OR embryo damage OR neonatal death” AND “prolonged grief OR complicated grief OR traumatic grief OR delayed grief OR dysfunctional grief OR abnormal grief OR chronic </w:t>
            </w:r>
            <w:r w:rsidRPr="001779BF">
              <w:rPr>
                <w:rFonts w:ascii="Times New Roman" w:hAnsi="Times New Roman" w:cs="Times New Roman"/>
                <w:sz w:val="22"/>
              </w:rPr>
              <w:lastRenderedPageBreak/>
              <w:t xml:space="preserve">grief OR distorted grief OR morbid grief OR maladaptive grief </w:t>
            </w:r>
            <w:bookmarkStart w:id="5" w:name="OLE_LINK6"/>
            <w:r w:rsidRPr="001779BF">
              <w:rPr>
                <w:rFonts w:ascii="Times New Roman" w:hAnsi="Times New Roman" w:cs="Times New Roman"/>
                <w:sz w:val="22"/>
              </w:rPr>
              <w:t>OR persistent complex bereavement-related disorder</w:t>
            </w:r>
            <w:bookmarkEnd w:id="5"/>
            <w:r w:rsidRPr="001779BF">
              <w:rPr>
                <w:rFonts w:ascii="Times New Roman" w:hAnsi="Times New Roman" w:cs="Times New Roman"/>
                <w:sz w:val="22"/>
              </w:rPr>
              <w:t>”</w:t>
            </w:r>
          </w:p>
        </w:tc>
        <w:tc>
          <w:tcPr>
            <w:tcW w:w="1560" w:type="dxa"/>
          </w:tcPr>
          <w:p w14:paraId="46EFD3B7" w14:textId="535E4F1C" w:rsidR="002076AF" w:rsidRPr="00453A42" w:rsidRDefault="002076AF">
            <w:pPr>
              <w:rPr>
                <w:rFonts w:ascii="Times New Roman" w:hAnsi="Times New Roman" w:cs="Times New Roman"/>
                <w:sz w:val="22"/>
              </w:rPr>
            </w:pPr>
            <w:r w:rsidRPr="00453A42">
              <w:rPr>
                <w:rFonts w:ascii="Times New Roman" w:hAnsi="Times New Roman" w:cs="Times New Roman"/>
                <w:sz w:val="22"/>
              </w:rPr>
              <w:lastRenderedPageBreak/>
              <w:t>258</w:t>
            </w:r>
          </w:p>
        </w:tc>
        <w:tc>
          <w:tcPr>
            <w:tcW w:w="1701" w:type="dxa"/>
          </w:tcPr>
          <w:p w14:paraId="5D7D519E" w14:textId="58AEEDD9" w:rsidR="002076AF" w:rsidRPr="00453A42" w:rsidRDefault="002076AF">
            <w:pPr>
              <w:rPr>
                <w:rFonts w:ascii="Times New Roman" w:hAnsi="Times New Roman" w:cs="Times New Roman"/>
                <w:sz w:val="22"/>
              </w:rPr>
            </w:pPr>
            <w:r w:rsidRPr="00453A42">
              <w:rPr>
                <w:rFonts w:ascii="Times New Roman" w:hAnsi="Times New Roman" w:cs="Times New Roman"/>
                <w:sz w:val="22"/>
              </w:rPr>
              <w:t>1</w:t>
            </w:r>
          </w:p>
        </w:tc>
      </w:tr>
      <w:tr w:rsidR="002076AF" w:rsidRPr="00453A42" w14:paraId="5D5143DC" w14:textId="77777777" w:rsidTr="002076AF">
        <w:tc>
          <w:tcPr>
            <w:tcW w:w="1284" w:type="dxa"/>
          </w:tcPr>
          <w:p w14:paraId="432E44F0" w14:textId="34D15C80" w:rsidR="002076AF" w:rsidRPr="001779BF" w:rsidRDefault="002076AF">
            <w:pPr>
              <w:rPr>
                <w:rFonts w:ascii="Times New Roman" w:hAnsi="Times New Roman" w:cs="Times New Roman"/>
                <w:sz w:val="22"/>
              </w:rPr>
            </w:pPr>
            <w:r w:rsidRPr="001779BF">
              <w:rPr>
                <w:rFonts w:ascii="Times New Roman" w:hAnsi="Times New Roman" w:cs="Times New Roman" w:hint="eastAsia"/>
                <w:sz w:val="22"/>
              </w:rPr>
              <w:t>2023.10.17-</w:t>
            </w:r>
            <w:r w:rsidRPr="001779BF">
              <w:rPr>
                <w:rFonts w:ascii="Times New Roman" w:hAnsi="Times New Roman" w:cs="Times New Roman"/>
                <w:sz w:val="22"/>
              </w:rPr>
              <w:t>2023</w:t>
            </w:r>
            <w:r w:rsidRPr="001779BF">
              <w:rPr>
                <w:rFonts w:ascii="Times New Roman" w:hAnsi="Times New Roman" w:cs="Times New Roman" w:hint="eastAsia"/>
                <w:sz w:val="22"/>
              </w:rPr>
              <w:t>.11.12</w:t>
            </w:r>
          </w:p>
        </w:tc>
        <w:tc>
          <w:tcPr>
            <w:tcW w:w="1518" w:type="dxa"/>
          </w:tcPr>
          <w:p w14:paraId="6117870C" w14:textId="180743C2" w:rsidR="002076AF" w:rsidRPr="001779BF" w:rsidRDefault="002076AF">
            <w:pPr>
              <w:rPr>
                <w:rFonts w:ascii="Times New Roman" w:hAnsi="Times New Roman" w:cs="Times New Roman"/>
                <w:sz w:val="22"/>
              </w:rPr>
            </w:pPr>
            <w:r w:rsidRPr="001779BF">
              <w:rPr>
                <w:rFonts w:ascii="Times New Roman" w:hAnsi="Times New Roman" w:cs="Times New Roman"/>
                <w:sz w:val="22"/>
              </w:rPr>
              <w:t>Web of Science</w:t>
            </w:r>
          </w:p>
        </w:tc>
        <w:tc>
          <w:tcPr>
            <w:tcW w:w="8079" w:type="dxa"/>
          </w:tcPr>
          <w:p w14:paraId="5EA4CBB9" w14:textId="4DCB21F5" w:rsidR="002076AF" w:rsidRPr="001779BF" w:rsidRDefault="002076AF">
            <w:pPr>
              <w:rPr>
                <w:rFonts w:ascii="Times New Roman" w:hAnsi="Times New Roman" w:cs="Times New Roman"/>
                <w:sz w:val="22"/>
              </w:rPr>
            </w:pPr>
            <w:r w:rsidRPr="001779BF">
              <w:rPr>
                <w:rFonts w:ascii="Times New Roman" w:hAnsi="Times New Roman" w:cs="Times New Roman"/>
                <w:sz w:val="22"/>
              </w:rPr>
              <w:t>((((((TS=(perinatal loss)) OR TS=(fetal death)) OR TS=( perinatal death)) OR TS=(miscarriage)) OR TS=( stillbirth)) OR TS=(embryo damage )) OR TS=(neonatal death) and Preprint Citation Index (Exclude – Database) AND ((((((((((TS=(prolonged grief)) OR TS=(complicated grief)) OR TS=(traumatic grief)) OR TS=(delayed grief)) OR TS=(dysfunctional grief)) OR TS=(abnormal grief)) OR TS=(chronic grief)) OR TS=(distorted grief)) OR TS=(morbid grief)) OR TS=(maladaptive grief)) OR TS=(persistent complex bereavement-related disorder) and Preprint Citation Index (Exclude – Database)</w:t>
            </w:r>
          </w:p>
        </w:tc>
        <w:tc>
          <w:tcPr>
            <w:tcW w:w="1560" w:type="dxa"/>
          </w:tcPr>
          <w:p w14:paraId="7328556A" w14:textId="7FB54211" w:rsidR="002076AF" w:rsidRPr="00453A42" w:rsidRDefault="002076AF">
            <w:pPr>
              <w:rPr>
                <w:rFonts w:ascii="Times New Roman" w:hAnsi="Times New Roman" w:cs="Times New Roman"/>
                <w:sz w:val="22"/>
              </w:rPr>
            </w:pPr>
            <w:r w:rsidRPr="00453A42">
              <w:rPr>
                <w:rFonts w:ascii="Times New Roman" w:hAnsi="Times New Roman" w:cs="Times New Roman"/>
                <w:sz w:val="22"/>
              </w:rPr>
              <w:t>387</w:t>
            </w:r>
          </w:p>
        </w:tc>
        <w:tc>
          <w:tcPr>
            <w:tcW w:w="1701" w:type="dxa"/>
          </w:tcPr>
          <w:p w14:paraId="5A612EE7" w14:textId="6BCD708F" w:rsidR="002076AF" w:rsidRPr="00453A42" w:rsidRDefault="002076AF">
            <w:pPr>
              <w:rPr>
                <w:rFonts w:ascii="Times New Roman" w:hAnsi="Times New Roman" w:cs="Times New Roman"/>
                <w:sz w:val="22"/>
              </w:rPr>
            </w:pPr>
            <w:r w:rsidRPr="00453A42">
              <w:rPr>
                <w:rFonts w:ascii="Times New Roman" w:hAnsi="Times New Roman" w:cs="Times New Roman"/>
                <w:sz w:val="22"/>
              </w:rPr>
              <w:t>3</w:t>
            </w:r>
          </w:p>
        </w:tc>
      </w:tr>
      <w:bookmarkEnd w:id="0"/>
    </w:tbl>
    <w:p w14:paraId="263A60CE" w14:textId="77777777" w:rsidR="0048105B" w:rsidRDefault="0048105B">
      <w:pPr>
        <w:rPr>
          <w:rFonts w:hint="eastAsia"/>
        </w:rPr>
      </w:pPr>
    </w:p>
    <w:sectPr w:rsidR="0048105B" w:rsidSect="0048105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DA0F0A" w14:textId="77777777" w:rsidR="00F265C8" w:rsidRDefault="00F265C8" w:rsidP="00373BCA">
      <w:pPr>
        <w:rPr>
          <w:rFonts w:hint="eastAsia"/>
        </w:rPr>
      </w:pPr>
      <w:r>
        <w:separator/>
      </w:r>
    </w:p>
  </w:endnote>
  <w:endnote w:type="continuationSeparator" w:id="0">
    <w:p w14:paraId="608A838F" w14:textId="77777777" w:rsidR="00F265C8" w:rsidRDefault="00F265C8" w:rsidP="00373BC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F5612" w14:textId="77777777" w:rsidR="00F265C8" w:rsidRDefault="00F265C8" w:rsidP="00373BCA">
      <w:pPr>
        <w:rPr>
          <w:rFonts w:hint="eastAsia"/>
        </w:rPr>
      </w:pPr>
      <w:r>
        <w:separator/>
      </w:r>
    </w:p>
  </w:footnote>
  <w:footnote w:type="continuationSeparator" w:id="0">
    <w:p w14:paraId="55C243B1" w14:textId="77777777" w:rsidR="00F265C8" w:rsidRDefault="00F265C8" w:rsidP="00373BC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5B"/>
    <w:rsid w:val="00073190"/>
    <w:rsid w:val="000F3D7C"/>
    <w:rsid w:val="001666F2"/>
    <w:rsid w:val="001779BF"/>
    <w:rsid w:val="001A4FAA"/>
    <w:rsid w:val="002076AF"/>
    <w:rsid w:val="00273D8D"/>
    <w:rsid w:val="00290C74"/>
    <w:rsid w:val="0036100A"/>
    <w:rsid w:val="00373BCA"/>
    <w:rsid w:val="0037798C"/>
    <w:rsid w:val="003E436D"/>
    <w:rsid w:val="00453A42"/>
    <w:rsid w:val="0048105B"/>
    <w:rsid w:val="0049093C"/>
    <w:rsid w:val="005634E2"/>
    <w:rsid w:val="005F295D"/>
    <w:rsid w:val="00630A6D"/>
    <w:rsid w:val="006471CA"/>
    <w:rsid w:val="00650C99"/>
    <w:rsid w:val="0074370A"/>
    <w:rsid w:val="007607D2"/>
    <w:rsid w:val="00827EB1"/>
    <w:rsid w:val="008715E1"/>
    <w:rsid w:val="00886B49"/>
    <w:rsid w:val="008E58F2"/>
    <w:rsid w:val="008F0014"/>
    <w:rsid w:val="009A7B26"/>
    <w:rsid w:val="009B18D0"/>
    <w:rsid w:val="00A30D5A"/>
    <w:rsid w:val="00A776E7"/>
    <w:rsid w:val="00B16410"/>
    <w:rsid w:val="00B563C1"/>
    <w:rsid w:val="00B60E95"/>
    <w:rsid w:val="00B873B1"/>
    <w:rsid w:val="00BA5FBE"/>
    <w:rsid w:val="00BE5AEE"/>
    <w:rsid w:val="00C117AB"/>
    <w:rsid w:val="00C209C6"/>
    <w:rsid w:val="00C8681B"/>
    <w:rsid w:val="00D22B40"/>
    <w:rsid w:val="00D26987"/>
    <w:rsid w:val="00D90F29"/>
    <w:rsid w:val="00DB23DF"/>
    <w:rsid w:val="00E41C5D"/>
    <w:rsid w:val="00EB6F9E"/>
    <w:rsid w:val="00F265C8"/>
    <w:rsid w:val="00F32C10"/>
    <w:rsid w:val="00F367EE"/>
    <w:rsid w:val="00F36DBD"/>
    <w:rsid w:val="00F572CB"/>
    <w:rsid w:val="00FD7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96EB1"/>
  <w15:docId w15:val="{5CA1171A-0664-4249-9DCB-A965BBDD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history-search-term">
    <w:name w:val="searchhistory-search-term"/>
    <w:basedOn w:val="a0"/>
    <w:rsid w:val="006471CA"/>
  </w:style>
  <w:style w:type="paragraph" w:styleId="a4">
    <w:name w:val="header"/>
    <w:basedOn w:val="a"/>
    <w:link w:val="a5"/>
    <w:uiPriority w:val="99"/>
    <w:unhideWhenUsed/>
    <w:rsid w:val="00373BCA"/>
    <w:pPr>
      <w:tabs>
        <w:tab w:val="center" w:pos="4153"/>
        <w:tab w:val="right" w:pos="8306"/>
      </w:tabs>
      <w:snapToGrid w:val="0"/>
      <w:jc w:val="center"/>
    </w:pPr>
    <w:rPr>
      <w:sz w:val="18"/>
      <w:szCs w:val="18"/>
    </w:rPr>
  </w:style>
  <w:style w:type="character" w:customStyle="1" w:styleId="a5">
    <w:name w:val="页眉 字符"/>
    <w:basedOn w:val="a0"/>
    <w:link w:val="a4"/>
    <w:uiPriority w:val="99"/>
    <w:rsid w:val="00373BCA"/>
    <w:rPr>
      <w:sz w:val="18"/>
      <w:szCs w:val="18"/>
    </w:rPr>
  </w:style>
  <w:style w:type="paragraph" w:styleId="a6">
    <w:name w:val="footer"/>
    <w:basedOn w:val="a"/>
    <w:link w:val="a7"/>
    <w:uiPriority w:val="99"/>
    <w:unhideWhenUsed/>
    <w:rsid w:val="00373BCA"/>
    <w:pPr>
      <w:tabs>
        <w:tab w:val="center" w:pos="4153"/>
        <w:tab w:val="right" w:pos="8306"/>
      </w:tabs>
      <w:snapToGrid w:val="0"/>
      <w:jc w:val="left"/>
    </w:pPr>
    <w:rPr>
      <w:sz w:val="18"/>
      <w:szCs w:val="18"/>
    </w:rPr>
  </w:style>
  <w:style w:type="character" w:customStyle="1" w:styleId="a7">
    <w:name w:val="页脚 字符"/>
    <w:basedOn w:val="a0"/>
    <w:link w:val="a6"/>
    <w:uiPriority w:val="99"/>
    <w:rsid w:val="00373B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0703819">
      <w:bodyDiv w:val="1"/>
      <w:marLeft w:val="0"/>
      <w:marRight w:val="0"/>
      <w:marTop w:val="0"/>
      <w:marBottom w:val="0"/>
      <w:divBdr>
        <w:top w:val="none" w:sz="0" w:space="0" w:color="auto"/>
        <w:left w:val="none" w:sz="0" w:space="0" w:color="auto"/>
        <w:bottom w:val="none" w:sz="0" w:space="0" w:color="auto"/>
        <w:right w:val="none" w:sz="0" w:space="0" w:color="auto"/>
      </w:divBdr>
      <w:divsChild>
        <w:div w:id="315186676">
          <w:marLeft w:val="0"/>
          <w:marRight w:val="0"/>
          <w:marTop w:val="0"/>
          <w:marBottom w:val="0"/>
          <w:divBdr>
            <w:top w:val="none" w:sz="0" w:space="0" w:color="auto"/>
            <w:left w:val="none" w:sz="0" w:space="0" w:color="auto"/>
            <w:bottom w:val="none" w:sz="0" w:space="0" w:color="auto"/>
            <w:right w:val="none" w:sz="0" w:space="0" w:color="auto"/>
          </w:divBdr>
        </w:div>
      </w:divsChild>
    </w:div>
    <w:div w:id="2119400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2873</Characters>
  <Application>Microsoft Office Word</Application>
  <DocSecurity>0</DocSecurity>
  <Lines>23</Lines>
  <Paragraphs>6</Paragraphs>
  <ScaleCrop>false</ScaleCrop>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 xi</dc:creator>
  <cp:keywords/>
  <dc:description/>
  <cp:lastModifiedBy>Xi xi</cp:lastModifiedBy>
  <cp:revision>2</cp:revision>
  <dcterms:created xsi:type="dcterms:W3CDTF">2024-11-07T12:06:00Z</dcterms:created>
  <dcterms:modified xsi:type="dcterms:W3CDTF">2024-11-07T12:06:00Z</dcterms:modified>
</cp:coreProperties>
</file>