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D2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bookmarkStart w:id="0" w:name="table2多因素logistic回归结果"/>
      <w:bookmarkStart w:id="1" w:name="logistic回归"/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Supplementary material</w:t>
      </w:r>
    </w:p>
    <w:p w14:paraId="42920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Table 1. Lasso coefficient.</w:t>
      </w:r>
    </w:p>
    <w:tbl>
      <w:tblPr>
        <w:tblStyle w:val="2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6"/>
        <w:gridCol w:w="2693"/>
        <w:gridCol w:w="2693"/>
      </w:tblGrid>
      <w:tr w14:paraId="30D7A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3DEF1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ame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top"/>
          </w:tcPr>
          <w:p w14:paraId="32393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Minimum mean square error coefficient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top"/>
          </w:tcPr>
          <w:p w14:paraId="595F9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Standard error coefficient for minimum distance</w:t>
            </w:r>
          </w:p>
        </w:tc>
      </w:tr>
      <w:tr w14:paraId="5A452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  <w:tcBorders>
              <w:top w:val="single" w:color="000000" w:sz="8" w:space="0"/>
            </w:tcBorders>
          </w:tcPr>
          <w:p w14:paraId="46131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(Intercept)</w:t>
            </w:r>
          </w:p>
        </w:tc>
        <w:tc>
          <w:tcPr>
            <w:tcW w:w="2693" w:type="dxa"/>
            <w:tcBorders>
              <w:top w:val="single" w:color="000000" w:sz="8" w:space="0"/>
            </w:tcBorders>
          </w:tcPr>
          <w:p w14:paraId="4FC6A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-4.753</w:t>
            </w:r>
          </w:p>
        </w:tc>
        <w:tc>
          <w:tcPr>
            <w:tcW w:w="2693" w:type="dxa"/>
            <w:tcBorders>
              <w:top w:val="single" w:color="000000" w:sz="8" w:space="0"/>
            </w:tcBorders>
          </w:tcPr>
          <w:p w14:paraId="1B8DF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-3.032</w:t>
            </w:r>
          </w:p>
        </w:tc>
      </w:tr>
      <w:tr w14:paraId="74ADA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12600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Pre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2693" w:type="dxa"/>
          </w:tcPr>
          <w:p w14:paraId="3E95E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0.239</w:t>
            </w:r>
          </w:p>
        </w:tc>
        <w:tc>
          <w:tcPr>
            <w:tcW w:w="2693" w:type="dxa"/>
          </w:tcPr>
          <w:p w14:paraId="55F5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0.044</w:t>
            </w:r>
          </w:p>
        </w:tc>
      </w:tr>
      <w:tr w14:paraId="3863C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5F96B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Pregnancy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type</w:t>
            </w:r>
          </w:p>
        </w:tc>
        <w:tc>
          <w:tcPr>
            <w:tcW w:w="2693" w:type="dxa"/>
          </w:tcPr>
          <w:p w14:paraId="78C2F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0.598</w:t>
            </w:r>
          </w:p>
        </w:tc>
        <w:tc>
          <w:tcPr>
            <w:tcW w:w="2693" w:type="dxa"/>
          </w:tcPr>
          <w:p w14:paraId="5DB6F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0.242</w:t>
            </w:r>
          </w:p>
        </w:tc>
      </w:tr>
      <w:tr w14:paraId="7FBE3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0E9DE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Passive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smoking</w:t>
            </w:r>
          </w:p>
        </w:tc>
        <w:tc>
          <w:tcPr>
            <w:tcW w:w="2693" w:type="dxa"/>
          </w:tcPr>
          <w:p w14:paraId="7ABD0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0.616</w:t>
            </w:r>
          </w:p>
        </w:tc>
        <w:tc>
          <w:tcPr>
            <w:tcW w:w="2693" w:type="dxa"/>
          </w:tcPr>
          <w:p w14:paraId="1158A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0.209</w:t>
            </w:r>
          </w:p>
        </w:tc>
      </w:tr>
      <w:tr w14:paraId="49E6A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715A5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2693" w:type="dxa"/>
          </w:tcPr>
          <w:p w14:paraId="7B3D6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0.078</w:t>
            </w:r>
          </w:p>
        </w:tc>
        <w:tc>
          <w:tcPr>
            <w:tcW w:w="2693" w:type="dxa"/>
          </w:tcPr>
          <w:p w14:paraId="1FF86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</w:p>
        </w:tc>
      </w:tr>
      <w:tr w14:paraId="1CD44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34541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RBC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5MTHF</w:t>
            </w:r>
          </w:p>
        </w:tc>
        <w:tc>
          <w:tcPr>
            <w:tcW w:w="2693" w:type="dxa"/>
          </w:tcPr>
          <w:p w14:paraId="5617A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-0.002</w:t>
            </w:r>
          </w:p>
        </w:tc>
        <w:tc>
          <w:tcPr>
            <w:tcW w:w="2693" w:type="dxa"/>
          </w:tcPr>
          <w:p w14:paraId="0EC55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-0.001</w:t>
            </w:r>
          </w:p>
        </w:tc>
      </w:tr>
      <w:tr w14:paraId="4B585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7772F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RBC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VB2</w:t>
            </w:r>
          </w:p>
        </w:tc>
        <w:tc>
          <w:tcPr>
            <w:tcW w:w="2693" w:type="dxa"/>
          </w:tcPr>
          <w:p w14:paraId="3BAC3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-0.004</w:t>
            </w:r>
          </w:p>
        </w:tc>
        <w:tc>
          <w:tcPr>
            <w:tcW w:w="2693" w:type="dxa"/>
          </w:tcPr>
          <w:p w14:paraId="5AF91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-0.003</w:t>
            </w:r>
          </w:p>
        </w:tc>
      </w:tr>
      <w:tr w14:paraId="53303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000BC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RBC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VB6</w:t>
            </w:r>
          </w:p>
        </w:tc>
        <w:tc>
          <w:tcPr>
            <w:tcW w:w="2693" w:type="dxa"/>
          </w:tcPr>
          <w:p w14:paraId="26976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-0.009</w:t>
            </w:r>
          </w:p>
        </w:tc>
        <w:tc>
          <w:tcPr>
            <w:tcW w:w="2693" w:type="dxa"/>
          </w:tcPr>
          <w:p w14:paraId="58A06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-0.004</w:t>
            </w:r>
          </w:p>
        </w:tc>
      </w:tr>
      <w:tr w14:paraId="3E40C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604E5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Plasma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5MTHF</w:t>
            </w:r>
          </w:p>
        </w:tc>
        <w:tc>
          <w:tcPr>
            <w:tcW w:w="2693" w:type="dxa"/>
          </w:tcPr>
          <w:p w14:paraId="17C2D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-0.017</w:t>
            </w:r>
          </w:p>
        </w:tc>
        <w:tc>
          <w:tcPr>
            <w:tcW w:w="2693" w:type="dxa"/>
          </w:tcPr>
          <w:p w14:paraId="0A38E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-0.008</w:t>
            </w:r>
          </w:p>
        </w:tc>
      </w:tr>
      <w:tr w14:paraId="0A6B5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  <w:tcBorders>
              <w:bottom w:val="nil"/>
            </w:tcBorders>
          </w:tcPr>
          <w:p w14:paraId="6BB81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MMA</w:t>
            </w:r>
          </w:p>
        </w:tc>
        <w:tc>
          <w:tcPr>
            <w:tcW w:w="2693" w:type="dxa"/>
            <w:tcBorders>
              <w:bottom w:val="nil"/>
            </w:tcBorders>
          </w:tcPr>
          <w:p w14:paraId="40022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0.011</w:t>
            </w:r>
          </w:p>
        </w:tc>
        <w:tc>
          <w:tcPr>
            <w:tcW w:w="2693" w:type="dxa"/>
            <w:tcBorders>
              <w:bottom w:val="nil"/>
            </w:tcBorders>
          </w:tcPr>
          <w:p w14:paraId="40EA6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</w:p>
        </w:tc>
      </w:tr>
      <w:tr w14:paraId="06753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50797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HCY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709D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0.077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75D02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0.061</w:t>
            </w:r>
          </w:p>
        </w:tc>
      </w:tr>
    </w:tbl>
    <w:p w14:paraId="388365B2">
      <w:pP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br w:type="page"/>
      </w:r>
    </w:p>
    <w:p w14:paraId="3B112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Table 2. </w:t>
      </w:r>
      <w:r>
        <w:rPr>
          <w:rFonts w:hint="default" w:ascii="Times New Roman" w:hAnsi="Times New Roman" w:eastAsia="宋体" w:cs="Times New Roman"/>
          <w:sz w:val="24"/>
          <w:highlight w:val="none"/>
        </w:rPr>
        <w:t xml:space="preserve">Distribution of 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APO</w:t>
      </w:r>
      <w:r>
        <w:rPr>
          <w:rFonts w:hint="default" w:ascii="Times New Roman" w:hAnsi="Times New Roman" w:eastAsia="宋体" w:cs="Times New Roman"/>
          <w:sz w:val="24"/>
          <w:highlight w:val="none"/>
        </w:rPr>
        <w:t xml:space="preserve"> in the 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 w:val="24"/>
          <w:highlight w:val="none"/>
        </w:rPr>
        <w:t xml:space="preserve">raining 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4"/>
          <w:highlight w:val="none"/>
        </w:rPr>
        <w:t>et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 xml:space="preserve"> (n</w:t>
      </w:r>
      <w:r>
        <w:rPr>
          <w:rFonts w:hint="default" w:ascii="Times New Roman" w:hAnsi="Times New Roman" w:eastAsia="宋体" w:cs="Times New Roman"/>
          <w:sz w:val="24"/>
          <w:highlight w:val="none"/>
        </w:rPr>
        <w:t xml:space="preserve"> = 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868).</w:t>
      </w:r>
    </w:p>
    <w:tbl>
      <w:tblPr>
        <w:tblStyle w:val="2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2"/>
        <w:gridCol w:w="1859"/>
        <w:gridCol w:w="2233"/>
        <w:gridCol w:w="2046"/>
      </w:tblGrid>
      <w:tr w14:paraId="2FCC5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31B5728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Types of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PO</w:t>
            </w:r>
          </w:p>
        </w:tc>
        <w:tc>
          <w:tcPr>
            <w:tcW w:w="185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top"/>
          </w:tcPr>
          <w:p w14:paraId="6B1EFCD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C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ases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ab/>
            </w:r>
          </w:p>
        </w:tc>
        <w:tc>
          <w:tcPr>
            <w:tcW w:w="223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top"/>
          </w:tcPr>
          <w:p w14:paraId="0643F387">
            <w:pP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ercentage of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PO (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04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02986619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ercentage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of total population (%)</w:t>
            </w:r>
          </w:p>
        </w:tc>
      </w:tr>
      <w:tr w14:paraId="79969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tcBorders>
              <w:top w:val="single" w:color="000000" w:sz="8" w:space="0"/>
            </w:tcBorders>
            <w:vAlign w:val="bottom"/>
          </w:tcPr>
          <w:p w14:paraId="4F3921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GDM</w:t>
            </w:r>
          </w:p>
        </w:tc>
        <w:tc>
          <w:tcPr>
            <w:tcW w:w="1859" w:type="dxa"/>
            <w:tcBorders>
              <w:top w:val="single" w:color="000000" w:sz="8" w:space="0"/>
            </w:tcBorders>
            <w:vAlign w:val="center"/>
          </w:tcPr>
          <w:p w14:paraId="03822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233" w:type="dxa"/>
            <w:tcBorders>
              <w:top w:val="single" w:color="000000" w:sz="8" w:space="0"/>
            </w:tcBorders>
            <w:vAlign w:val="center"/>
          </w:tcPr>
          <w:p w14:paraId="1EDE3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35.20</w:t>
            </w:r>
          </w:p>
        </w:tc>
        <w:tc>
          <w:tcPr>
            <w:tcW w:w="2046" w:type="dxa"/>
            <w:tcBorders>
              <w:top w:val="single" w:color="000000" w:sz="8" w:space="0"/>
            </w:tcBorders>
            <w:shd w:val="clear" w:color="auto" w:fill="auto"/>
            <w:vAlign w:val="center"/>
          </w:tcPr>
          <w:p w14:paraId="5E09F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6.68</w:t>
            </w:r>
          </w:p>
        </w:tc>
      </w:tr>
      <w:tr w14:paraId="74338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6810C9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HDCP</w:t>
            </w:r>
          </w:p>
        </w:tc>
        <w:tc>
          <w:tcPr>
            <w:tcW w:w="1859" w:type="dxa"/>
            <w:vAlign w:val="center"/>
          </w:tcPr>
          <w:p w14:paraId="2ED91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233" w:type="dxa"/>
            <w:vAlign w:val="center"/>
          </w:tcPr>
          <w:p w14:paraId="304354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18.20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26E54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3.46</w:t>
            </w:r>
          </w:p>
        </w:tc>
      </w:tr>
      <w:tr w14:paraId="4C4A1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7B5ED0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Preterm labor</w:t>
            </w:r>
          </w:p>
        </w:tc>
        <w:tc>
          <w:tcPr>
            <w:tcW w:w="1859" w:type="dxa"/>
            <w:vAlign w:val="center"/>
          </w:tcPr>
          <w:p w14:paraId="1FA13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233" w:type="dxa"/>
            <w:vAlign w:val="center"/>
          </w:tcPr>
          <w:p w14:paraId="29B17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14.50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269CB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2.76</w:t>
            </w:r>
          </w:p>
        </w:tc>
      </w:tr>
      <w:tr w14:paraId="48003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034DD7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PROM</w:t>
            </w:r>
          </w:p>
        </w:tc>
        <w:tc>
          <w:tcPr>
            <w:tcW w:w="1859" w:type="dxa"/>
            <w:vAlign w:val="center"/>
          </w:tcPr>
          <w:p w14:paraId="0AA7B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33" w:type="dxa"/>
            <w:vAlign w:val="center"/>
          </w:tcPr>
          <w:p w14:paraId="49D6C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9.10</w:t>
            </w:r>
          </w:p>
        </w:tc>
        <w:tc>
          <w:tcPr>
            <w:tcW w:w="2046" w:type="dxa"/>
            <w:vAlign w:val="center"/>
          </w:tcPr>
          <w:p w14:paraId="20C62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</w:t>
            </w:r>
          </w:p>
        </w:tc>
      </w:tr>
      <w:tr w14:paraId="5F50C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73D655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Placental abruption</w:t>
            </w:r>
          </w:p>
        </w:tc>
        <w:tc>
          <w:tcPr>
            <w:tcW w:w="1859" w:type="dxa"/>
            <w:vAlign w:val="center"/>
          </w:tcPr>
          <w:p w14:paraId="32611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33" w:type="dxa"/>
            <w:vAlign w:val="center"/>
          </w:tcPr>
          <w:p w14:paraId="4A676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3.00</w:t>
            </w:r>
          </w:p>
        </w:tc>
        <w:tc>
          <w:tcPr>
            <w:tcW w:w="2046" w:type="dxa"/>
            <w:vAlign w:val="center"/>
          </w:tcPr>
          <w:p w14:paraId="3C13F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</w:t>
            </w:r>
          </w:p>
        </w:tc>
      </w:tr>
      <w:tr w14:paraId="5572B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68C995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Postpartum hemorrhage</w:t>
            </w:r>
          </w:p>
        </w:tc>
        <w:tc>
          <w:tcPr>
            <w:tcW w:w="1859" w:type="dxa"/>
            <w:vAlign w:val="center"/>
          </w:tcPr>
          <w:p w14:paraId="56ADD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33" w:type="dxa"/>
            <w:vAlign w:val="center"/>
          </w:tcPr>
          <w:p w14:paraId="37EF0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4.80</w:t>
            </w:r>
          </w:p>
        </w:tc>
        <w:tc>
          <w:tcPr>
            <w:tcW w:w="2046" w:type="dxa"/>
            <w:vAlign w:val="center"/>
          </w:tcPr>
          <w:p w14:paraId="75D41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</w:t>
            </w:r>
          </w:p>
        </w:tc>
      </w:tr>
      <w:tr w14:paraId="7850C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334E4E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LBW</w:t>
            </w:r>
          </w:p>
        </w:tc>
        <w:tc>
          <w:tcPr>
            <w:tcW w:w="1859" w:type="dxa"/>
            <w:vAlign w:val="center"/>
          </w:tcPr>
          <w:p w14:paraId="445EB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233" w:type="dxa"/>
            <w:vAlign w:val="center"/>
          </w:tcPr>
          <w:p w14:paraId="44479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12.70</w:t>
            </w:r>
          </w:p>
        </w:tc>
        <w:tc>
          <w:tcPr>
            <w:tcW w:w="2046" w:type="dxa"/>
            <w:vAlign w:val="center"/>
          </w:tcPr>
          <w:p w14:paraId="7DF64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2.42</w:t>
            </w:r>
          </w:p>
        </w:tc>
      </w:tr>
      <w:tr w14:paraId="290F7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2BBEBC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LGA</w:t>
            </w:r>
          </w:p>
        </w:tc>
        <w:tc>
          <w:tcPr>
            <w:tcW w:w="1859" w:type="dxa"/>
            <w:vAlign w:val="center"/>
          </w:tcPr>
          <w:p w14:paraId="30DD4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33" w:type="dxa"/>
            <w:vAlign w:val="center"/>
          </w:tcPr>
          <w:p w14:paraId="1DCB9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6.10</w:t>
            </w:r>
          </w:p>
        </w:tc>
        <w:tc>
          <w:tcPr>
            <w:tcW w:w="2046" w:type="dxa"/>
            <w:vAlign w:val="center"/>
          </w:tcPr>
          <w:p w14:paraId="19F21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</w:t>
            </w:r>
          </w:p>
        </w:tc>
      </w:tr>
      <w:tr w14:paraId="06272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412AD0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SGA/IUGR</w:t>
            </w:r>
          </w:p>
        </w:tc>
        <w:tc>
          <w:tcPr>
            <w:tcW w:w="1859" w:type="dxa"/>
            <w:vAlign w:val="center"/>
          </w:tcPr>
          <w:p w14:paraId="1FF8B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233" w:type="dxa"/>
            <w:vAlign w:val="center"/>
          </w:tcPr>
          <w:p w14:paraId="73C7B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9.70</w:t>
            </w:r>
          </w:p>
        </w:tc>
        <w:tc>
          <w:tcPr>
            <w:tcW w:w="2046" w:type="dxa"/>
            <w:vAlign w:val="center"/>
          </w:tcPr>
          <w:p w14:paraId="05F6F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1.84</w:t>
            </w:r>
          </w:p>
        </w:tc>
      </w:tr>
      <w:tr w14:paraId="54E8F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42B2FB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Neonatal asphyxia</w:t>
            </w:r>
          </w:p>
        </w:tc>
        <w:tc>
          <w:tcPr>
            <w:tcW w:w="1859" w:type="dxa"/>
            <w:vAlign w:val="center"/>
          </w:tcPr>
          <w:p w14:paraId="59A73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33" w:type="dxa"/>
            <w:vAlign w:val="center"/>
          </w:tcPr>
          <w:p w14:paraId="78AFF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</w:t>
            </w:r>
          </w:p>
        </w:tc>
        <w:tc>
          <w:tcPr>
            <w:tcW w:w="2046" w:type="dxa"/>
            <w:vAlign w:val="center"/>
          </w:tcPr>
          <w:p w14:paraId="75E22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</w:t>
            </w:r>
          </w:p>
        </w:tc>
      </w:tr>
      <w:tr w14:paraId="0A66A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vAlign w:val="bottom"/>
          </w:tcPr>
          <w:p w14:paraId="76DB3F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Fetal anomalies</w:t>
            </w:r>
          </w:p>
        </w:tc>
        <w:tc>
          <w:tcPr>
            <w:tcW w:w="1859" w:type="dxa"/>
            <w:vAlign w:val="center"/>
          </w:tcPr>
          <w:p w14:paraId="56BC2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33" w:type="dxa"/>
            <w:vAlign w:val="center"/>
          </w:tcPr>
          <w:p w14:paraId="6EB38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</w:t>
            </w:r>
          </w:p>
        </w:tc>
        <w:tc>
          <w:tcPr>
            <w:tcW w:w="2046" w:type="dxa"/>
            <w:vAlign w:val="center"/>
          </w:tcPr>
          <w:p w14:paraId="360DD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</w:t>
            </w:r>
          </w:p>
        </w:tc>
      </w:tr>
      <w:tr w14:paraId="28A0B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tcBorders>
              <w:bottom w:val="nil"/>
            </w:tcBorders>
            <w:vAlign w:val="bottom"/>
          </w:tcPr>
          <w:p w14:paraId="566F7D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Fetal demise</w:t>
            </w:r>
          </w:p>
        </w:tc>
        <w:tc>
          <w:tcPr>
            <w:tcW w:w="1859" w:type="dxa"/>
            <w:tcBorders>
              <w:bottom w:val="nil"/>
            </w:tcBorders>
            <w:vAlign w:val="center"/>
          </w:tcPr>
          <w:p w14:paraId="3C779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33" w:type="dxa"/>
            <w:tcBorders>
              <w:bottom w:val="nil"/>
            </w:tcBorders>
            <w:vAlign w:val="center"/>
          </w:tcPr>
          <w:p w14:paraId="6630C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</w:t>
            </w:r>
          </w:p>
        </w:tc>
        <w:tc>
          <w:tcPr>
            <w:tcW w:w="2046" w:type="dxa"/>
            <w:tcBorders>
              <w:bottom w:val="nil"/>
            </w:tcBorders>
            <w:vAlign w:val="center"/>
          </w:tcPr>
          <w:p w14:paraId="77225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</w:tr>
      <w:tr w14:paraId="59895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bottom"/>
          </w:tcPr>
          <w:p w14:paraId="0760E3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185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F376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1D2D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8399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22.12</w:t>
            </w:r>
          </w:p>
        </w:tc>
      </w:tr>
    </w:tbl>
    <w:p w14:paraId="40C82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cs="Times New Roman" w:eastAsiaTheme="minorEastAsia"/>
          <w:sz w:val="18"/>
          <w:szCs w:val="18"/>
          <w:u w:val="none"/>
          <w:lang w:val="en-US" w:eastAsia="zh-CN"/>
        </w:rPr>
      </w:pPr>
      <w:r>
        <w:rPr>
          <w:rFonts w:hint="eastAsia" w:ascii="Times New Roman" w:hAnsi="Times New Roman" w:cs="Times New Roman" w:eastAsiaTheme="minorEastAsia"/>
          <w:b w:val="0"/>
          <w:i w:val="0"/>
          <w:sz w:val="18"/>
          <w:szCs w:val="18"/>
          <w:u w:val="none"/>
          <w:lang w:val="en-US" w:eastAsia="zh-CN"/>
        </w:rPr>
        <w:t>Note</w:t>
      </w:r>
      <w:r>
        <w:rPr>
          <w:rFonts w:hint="eastAsia" w:ascii="Times New Roman" w:hAnsi="Times New Roman" w:cs="Times New Roman" w:eastAsiaTheme="minorEastAsia"/>
          <w:b w:val="0"/>
          <w:i w:val="0"/>
          <w:sz w:val="18"/>
          <w:szCs w:val="18"/>
          <w:u w:val="none"/>
        </w:rPr>
        <w:t xml:space="preserve">: </w:t>
      </w:r>
      <w:r>
        <w:rPr>
          <w:rFonts w:hint="eastAsia" w:ascii="Times New Roman" w:hAnsi="Times New Roman" w:cs="Times New Roman" w:eastAsiaTheme="minorEastAsia"/>
          <w:sz w:val="18"/>
          <w:szCs w:val="18"/>
          <w:u w:val="none"/>
        </w:rPr>
        <w:t>A person may have multiple</w:t>
      </w:r>
      <w:r>
        <w:rPr>
          <w:rFonts w:hint="eastAsia" w:ascii="Times New Roman" w:hAnsi="Times New Roman" w:cs="Times New Roman"/>
          <w:sz w:val="18"/>
          <w:szCs w:val="18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z w:val="18"/>
          <w:szCs w:val="18"/>
          <w:u w:val="none"/>
          <w:lang w:val="en-US" w:eastAsia="zh-CN"/>
        </w:rPr>
        <w:t>APO.</w:t>
      </w:r>
    </w:p>
    <w:p w14:paraId="20FD310C">
      <w:pPr>
        <w:rPr>
          <w:rFonts w:hint="eastAsia" w:ascii="Times New Roman" w:hAnsi="Times New Roman" w:cs="Times New Roman" w:eastAsiaTheme="minorEastAsia"/>
          <w:sz w:val="18"/>
          <w:szCs w:val="18"/>
          <w:u w:val="none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18"/>
          <w:szCs w:val="18"/>
          <w:u w:val="none"/>
          <w:lang w:val="en-US" w:eastAsia="zh-CN"/>
        </w:rPr>
        <w:br w:type="page"/>
      </w:r>
    </w:p>
    <w:p w14:paraId="7A915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cs="Times New Roman" w:eastAsiaTheme="minorEastAsia"/>
          <w:sz w:val="18"/>
          <w:szCs w:val="18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bookmarkEnd w:id="0"/>
    <w:p w14:paraId="58E6F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bookmarkStart w:id="2" w:name="table3单多因素logistic回归结果"/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able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3.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The results of univariate + multivariate logistic regression of GDM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.</w:t>
      </w:r>
    </w:p>
    <w:tbl>
      <w:tblPr>
        <w:tblStyle w:val="20"/>
        <w:tblW w:w="495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518"/>
        <w:gridCol w:w="448"/>
        <w:gridCol w:w="518"/>
        <w:gridCol w:w="568"/>
        <w:gridCol w:w="1698"/>
        <w:gridCol w:w="6"/>
        <w:gridCol w:w="518"/>
        <w:gridCol w:w="448"/>
        <w:gridCol w:w="518"/>
        <w:gridCol w:w="553"/>
        <w:gridCol w:w="1593"/>
      </w:tblGrid>
      <w:tr w14:paraId="3F781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C15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2D9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CF0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7B4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7FFAD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BE7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4FE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6D2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579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3EF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3C9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72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DD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7A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3DE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5A9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553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48150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92D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71B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6E2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E10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A99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D2A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568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3BC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476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83C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BC5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B68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C29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54081E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0AB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84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98D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DDC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923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F0B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291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8A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D13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90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E7B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DB4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CBF933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000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3E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721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AB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8B2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1.04 (0.39 ~ 2.79)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C4D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1B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542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847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145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11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BFC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A1CB16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85B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51E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064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BE2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7B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1.37 (0.50 ~ 3.73)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778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93B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82B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92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B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6E1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E69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534A71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AA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F3E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92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982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695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 (0.25 ~ 4.78)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395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9A1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B91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935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198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36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022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65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0F4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C83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8B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DED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178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4B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6F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F5A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E70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E7A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89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13E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09E209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89B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77B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C8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04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C5D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CAB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62C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65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89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5FA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1A1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D75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CC1647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96B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7B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846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497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6A2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1.34 (0.78 ~ 2.30)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7D2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9E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89F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3FB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31D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46A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7FB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5BAEAC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25D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D6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11D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B24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D7C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2.35 (0.51 ~ 10.87)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C11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D52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DF1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A4C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446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527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09D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298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A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5B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EAF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22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408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48D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917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58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CDC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89D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3F2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5D6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6BF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8EC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93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ED0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377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83B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4C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05C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561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14A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9E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0F7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D6F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024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4A5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4F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6AE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4EE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44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1.60 (0.91 ~ 2.81)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4E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10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A4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175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5C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DFC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D35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03B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D22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9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77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158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86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2.02 (0.79 ~ 5.17)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1E6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F1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7F8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5DA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FEB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B6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98C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36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93B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93B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ABE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BEC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41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6DC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B8F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075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1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FC1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CA2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14F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99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306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96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BE2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5D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B9F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B0E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3E2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839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632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BCB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1B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D6D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EF2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E2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23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AC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BB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C5E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0.56 (0.17 ~ 1.83)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0A6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770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F20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C2E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2FF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86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31C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D26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8EE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83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7E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89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4E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49D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8F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A67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FEE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56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7E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D51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40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C0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D60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6D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606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63F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AB8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8D0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B30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3F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47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83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7A7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B54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86C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468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5D3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F2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5DB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1.17 (0.35 ~ 3.93)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F4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34C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E4E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EA8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3DF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4A2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32F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498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777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8FA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876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6CA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0A8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44C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BC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602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95D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67A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596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1A6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F9F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0D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17A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B06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EEF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452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888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02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74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69E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94E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0F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74D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FD6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50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9D1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82B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E91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587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1.12 (0.55 ~ 2.27)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DB2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509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539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38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9A4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C00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6E2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FC4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B7E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FA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828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13B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707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(0.94 ~ 1.05)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333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C25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F6C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AB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F6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5DF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904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0DF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244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C4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374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048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310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(0.96 ~ 1.09)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E85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BF5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247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35D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48F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E9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6AF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0C7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73D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8B9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1BB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-3.91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9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BE4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A67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7C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099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8B9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3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564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</w:tr>
      <w:tr w14:paraId="42325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F9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88D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2E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CCC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-3.30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ABA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D73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EB4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FC8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C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7E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B46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2BB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</w:tr>
      <w:tr w14:paraId="303A3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2B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A1E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070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C24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321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17E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FF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804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18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C12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F4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5C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04F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715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CF3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630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B60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-3.29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A4C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85D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(0.96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1A9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57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09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FCE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7C1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A8F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(0.97 ~ 1.00)</w:t>
            </w:r>
          </w:p>
        </w:tc>
      </w:tr>
      <w:tr w14:paraId="56C78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232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171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7EE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BEB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3D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4CB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(0.98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7C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79C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8B8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306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0E3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510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E48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C6F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718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FCF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E8D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C9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741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(0.97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1FB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A0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FCB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9A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2A4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05B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F82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9F5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FE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2C9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7B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04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1A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9F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BCE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A97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CA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993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5C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(1.00 ~ 1.01)</w:t>
            </w:r>
          </w:p>
        </w:tc>
      </w:tr>
      <w:tr w14:paraId="262E2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83B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00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05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424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EDE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DEA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(1.04 ~ 1.11)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ED4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16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22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CEE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470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32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1.04 (1.01 ~ 1.08)</w:t>
            </w:r>
          </w:p>
        </w:tc>
      </w:tr>
      <w:tr w14:paraId="79B62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3A2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E69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4BB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87C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1.84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AC3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0.066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C9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1.05 (1.00 ~ 1.11)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812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15B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A6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A2B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CE4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52F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4CC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gridSpan w:val="12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ADB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OR: Odds Ratio, CI: Confidence Interval</w:t>
            </w:r>
          </w:p>
          <w:p w14:paraId="7A34AE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When the P value of univariate analysis was less than 0.05, multivariate regression was carried out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.</w:t>
            </w:r>
          </w:p>
        </w:tc>
      </w:tr>
      <w:bookmarkEnd w:id="1"/>
      <w:bookmarkEnd w:id="2"/>
    </w:tbl>
    <w:p w14:paraId="64D74E92">
      <w:pPr>
        <w:rPr>
          <w:rFonts w:hint="default" w:ascii="Times New Roman" w:hAnsi="Times New Roman" w:cs="Times New Roman"/>
        </w:rPr>
      </w:pPr>
    </w:p>
    <w:p w14:paraId="72AEA1A7">
      <w:pP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br w:type="page"/>
      </w:r>
    </w:p>
    <w:p w14:paraId="4FAE1C92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able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4. </w:t>
      </w:r>
      <w:r>
        <w:rPr>
          <w:rFonts w:hint="default" w:ascii="Times New Roman" w:hAnsi="Times New Roman" w:eastAsia="宋体" w:cs="Times New Roman"/>
          <w:lang w:val="en-US" w:eastAsia="zh-CN"/>
        </w:rPr>
        <w:t>The results of univariate + multivariate logistic regression of HDCP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616"/>
        <w:gridCol w:w="658"/>
        <w:gridCol w:w="511"/>
        <w:gridCol w:w="568"/>
        <w:gridCol w:w="1543"/>
        <w:gridCol w:w="6"/>
        <w:gridCol w:w="511"/>
        <w:gridCol w:w="448"/>
        <w:gridCol w:w="511"/>
        <w:gridCol w:w="553"/>
        <w:gridCol w:w="1543"/>
      </w:tblGrid>
      <w:tr w14:paraId="402E9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CB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BFF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86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D07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309F3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F6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A2D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31A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C54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24E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55B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A5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9F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01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98D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DD5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140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4B09C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11B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FE9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B69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9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641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99C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6B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F8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B5F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012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5F9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F27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1CF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9FD36B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FE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BCD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C44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0BE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648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8E5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4C3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D0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9D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595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FAB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F8E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FFDF9E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90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49F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CE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360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D79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0.55 (0.17 ~ 1.74)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105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959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C32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8EE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20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0E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FE5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AC8C5F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52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F1A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881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24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364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(0.34 ~ 3.34)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F41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1D9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B05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130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68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E8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43F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793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1476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730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951.42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F278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E6B9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3277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F6C8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62C1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4E00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C13D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1931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325A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240" w:lineRule="auto"/>
              <w:ind w:left="40" w:right="4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061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6E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1DE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DE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471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37D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C52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EC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7A6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5D3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F0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107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7BB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3D4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988A18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CA7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934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0EF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4CA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996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775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E3B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D9E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19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16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49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3F6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D38CA8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00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323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876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4F9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A8E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1.14 (0.55 ~ 2.36)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05B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04A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91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C2E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A56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F90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071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1F7AAA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3F9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-14.19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52D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989.05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9E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331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EE5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89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BE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EB8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E4E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A3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C34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5A4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C1F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589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A3A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5D1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6F2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BAD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3A3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6F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43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137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775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BE6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339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C86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B10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022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19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4E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1D9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2DF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6BC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6F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6D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4DC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119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412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2D2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FCA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843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8C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5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8CE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1.34 (0.63 ~ 2.85)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7D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552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6E3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B5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BF8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E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2CC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9A4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C71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B09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09D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1F7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4A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1.10 (0.24 ~ 4.97)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7FC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9E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F58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119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267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1B7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FD4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0F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391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488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21F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DC2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48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4B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0C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919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8DB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7C0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AC1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BB7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4C3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BB0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BF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84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10D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164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97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F1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5CB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808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D3A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536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669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769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26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642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D5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53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9D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0.75 (0.17 ~ 3.21)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ED4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F80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AF1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B5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D8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735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1A1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D8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7D1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0F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659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B5B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C6E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570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3B8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61A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F8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81D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A6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3AF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32D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AD6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825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2FB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3A9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B99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53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E9C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19E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3F9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2F3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4BD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9C7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35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FDA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9A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BA9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F14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C3F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 (0.10 ~ 5.47)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45A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77C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51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851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EEA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51D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A62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941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905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DAC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35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70A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E0E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848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D5E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186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101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9F7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132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1A2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30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819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E3C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665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98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45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22F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2CA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E3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342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664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A2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7901F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5BD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920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366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505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0C0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EE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3.27 (1.52 ~ 7.04)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BEA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C2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C18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43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D83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0B8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3.03 (1.35 ~ 6.77)</w:t>
            </w:r>
          </w:p>
        </w:tc>
      </w:tr>
      <w:tr w14:paraId="4941C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E2A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1C8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4E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4EB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A22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B2D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1.03 (0.96 ~ 1.11)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1B9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CA1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8A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E21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1E6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EF0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CE4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14D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3B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B24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773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F74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C9D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1.10 (1.01 ~ 1.20)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72F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28A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B06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EA4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BE8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CF4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1.11 (1.01 ~ 1.22)</w:t>
            </w:r>
          </w:p>
        </w:tc>
      </w:tr>
      <w:tr w14:paraId="71384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2F9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C5C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E11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302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581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71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4B0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44F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B53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D59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C5A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54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(1.00 ~ 1.00)</w:t>
            </w:r>
          </w:p>
        </w:tc>
      </w:tr>
      <w:tr w14:paraId="7BBB6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FAE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873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32F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619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890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BB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10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6F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3B4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0FA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38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E7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1.00)</w:t>
            </w:r>
          </w:p>
        </w:tc>
      </w:tr>
      <w:tr w14:paraId="3BEEA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B10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126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DC6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F6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D0A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B89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(0.98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21A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C0E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FCA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D04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6A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82E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093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362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D56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ED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D3F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88B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626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(0.96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D6B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59D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C0A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C8A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CC3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431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(0.97 ~ 1.01)</w:t>
            </w:r>
          </w:p>
        </w:tc>
      </w:tr>
      <w:tr w14:paraId="41C24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D80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494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E54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97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FA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4C3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(0.98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1A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B7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0B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DCB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FB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CC2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C37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308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24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505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0A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A21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4B3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(0.98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41A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E0D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E6F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23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D52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BB5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461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972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34A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C9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AC9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EF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81E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AAB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5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183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5BD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033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9EC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1.01)</w:t>
            </w:r>
          </w:p>
        </w:tc>
      </w:tr>
      <w:tr w14:paraId="1E7FE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848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4D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F4D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BCA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AC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0F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(1.02 ~ 1.11)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4A4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AF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B04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F5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EAA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01D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1.04 (0.98 ~ 1.09)</w:t>
            </w:r>
          </w:p>
        </w:tc>
      </w:tr>
      <w:tr w14:paraId="64D6B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11D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766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747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426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2.23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64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0.026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2ED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1.08 (1.01 ~ 1.16)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CC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443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29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A1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1.75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AAA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0.080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C5D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(0.99 ~ 1.15)</w:t>
            </w:r>
          </w:p>
        </w:tc>
      </w:tr>
    </w:tbl>
    <w:p w14:paraId="3546D7D0">
      <w:pPr>
        <w:rPr>
          <w:rFonts w:hint="default" w:ascii="Times New Roman" w:hAnsi="Times New Roman" w:cs="Times New Roman"/>
        </w:rPr>
      </w:pPr>
    </w:p>
    <w:p w14:paraId="2243A178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11D0C6F7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5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. The results of univariate + multivariate logistic regression of </w:t>
      </w:r>
      <w:r>
        <w:rPr>
          <w:rFonts w:hint="eastAsia" w:ascii="Times New Roman" w:hAnsi="Times New Roman" w:eastAsia="宋体" w:cs="Times New Roman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lang w:val="en-US" w:eastAsia="zh-CN"/>
        </w:rPr>
        <w:t>reterm labor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4963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517"/>
        <w:gridCol w:w="448"/>
        <w:gridCol w:w="518"/>
        <w:gridCol w:w="568"/>
        <w:gridCol w:w="1697"/>
        <w:gridCol w:w="6"/>
        <w:gridCol w:w="518"/>
        <w:gridCol w:w="448"/>
        <w:gridCol w:w="518"/>
        <w:gridCol w:w="568"/>
        <w:gridCol w:w="1593"/>
      </w:tblGrid>
      <w:tr w14:paraId="3FE86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96D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2F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65F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55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6C879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7CE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556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4C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4D6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07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5F7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B7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623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515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FF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39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8F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31D85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D2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4F7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919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35B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383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F6D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86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CCD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8E2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6A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243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B10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A32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AD9AA8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01A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B4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724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906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24D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422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B4F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535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2D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C7B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6EF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76A71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D20B1E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309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6D1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A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EEA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A10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0.32 (0.11 ~ 0.98)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03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217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B0B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82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F88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5E1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 (0.09 ~ 0.96)</w:t>
            </w:r>
          </w:p>
        </w:tc>
      </w:tr>
      <w:tr w14:paraId="15A98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A67740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421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9AF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78F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772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E08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0.53 (0.17 ~ 1.64)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21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ED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91F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4E9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793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505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0.51 (0.16 ~ 1.68)</w:t>
            </w:r>
          </w:p>
        </w:tc>
      </w:tr>
      <w:tr w14:paraId="26790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B06140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D2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B6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D3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052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4C4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0.35 (0.04 ~ 3.07)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81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1D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824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3BB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7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E05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0.19 (0.02 ~ 2.33)</w:t>
            </w:r>
          </w:p>
        </w:tc>
      </w:tr>
      <w:tr w14:paraId="1554A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BC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979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BC5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3F7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32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9F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E34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AD3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2DC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F14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86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BF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EC5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06658F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F7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5A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43E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AD7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64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D9D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F4B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651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3E0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165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DA7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B33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A67CE7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FE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C43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DF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4FC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4A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1.25 (0.54 ~ 2.86)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306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E86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73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C4F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658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71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A78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BFC606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A7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381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720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8E2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BC7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2.68 (0.32 ~ 22.11)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A0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32A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0D0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CD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B6C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96D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8EC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62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C0F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FA6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F3F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9F6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8F6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9FA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88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F15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F7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F73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EE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BD5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046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352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FD4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FA1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DCA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D8E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7CA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72D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B14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37A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6C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686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EAB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4B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3FB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6E7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7DB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EDF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F74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(0.42 ~ 2.39)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C9C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80C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1F1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A11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F23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EF8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EB8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C79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BD2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686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534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306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7B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1.97 (0.54 ~ 7.19)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810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116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299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3D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504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7F2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C29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28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4D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545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6B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CD2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87A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2F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59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0B1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45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9FF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C76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A2B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1E1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79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CD3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988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D7D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DC5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87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2BC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CF7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B57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D54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40E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68A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5AD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112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A0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B86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691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A5A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2.18 (0.72 ~ 6.55)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AE6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6DC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F4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68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61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692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5DB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0F2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E6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F4A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A36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6B3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940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151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6ED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34C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544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857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FE7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C89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B3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FA6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475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D4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BF7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1DE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34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2E7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F5F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52F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AB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CB5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F0E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1E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9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66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19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989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3E1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1.98 (0.45 ~ 8.75)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325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A93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FBA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31B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27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572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E40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C75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874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8A2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2B9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A7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9A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55B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A4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FD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98A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63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216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403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18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C43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F52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260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C00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EEB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E8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517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CB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B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FF9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0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2B2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592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335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DC7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80C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A9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8CC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(0.36 ~ 3.18)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12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0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AC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6AA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8B9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EFA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DFA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F0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BD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A0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4F7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62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FE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(0.94 ~ 1.11)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246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A12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457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6A8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9D3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D25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DAB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E1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A0C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3CB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A5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483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117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0.95 (0.87 ~ 1.03)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DA9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34A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7A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1E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D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3A5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3CD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976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E52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7C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3B3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45E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2C3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(0.97 ~ 1.18)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DEC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3BA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ABC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A46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94F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DCE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26D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5A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473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819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33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BBC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555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4F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B49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811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7D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BD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AE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(1.00 ~ 1.00)</w:t>
            </w:r>
          </w:p>
        </w:tc>
      </w:tr>
      <w:tr w14:paraId="7F5AC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EA1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F6C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7C7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517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3B5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50C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0A3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1E6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C7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BA3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4EB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40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</w:tr>
      <w:tr w14:paraId="2CD33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E34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EB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8C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9EB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764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535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E3B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181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43F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6D1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89D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85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3A9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CB6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722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DBD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523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8A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23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(0.96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614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A4F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5A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B41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B29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5B9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410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802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626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B31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03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B10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A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699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32F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149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62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324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E9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(1.01 ~ 1.03)</w:t>
            </w:r>
          </w:p>
        </w:tc>
      </w:tr>
      <w:tr w14:paraId="36C71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9FB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D48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A10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8EA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19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247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607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483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09C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A6F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980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5D8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418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13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E7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D34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4F6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61E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06F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060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A2B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7D5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0FE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521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2D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</w:tr>
      <w:tr w14:paraId="785DD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F2C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730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045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4B0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2.34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877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0.019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5ED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1.06 (1.01 ~ 1.11)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74A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2F0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F5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10B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0.81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21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0.418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1D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(0.97 ~ 1.09)</w:t>
            </w:r>
          </w:p>
        </w:tc>
      </w:tr>
    </w:tbl>
    <w:p w14:paraId="2F90C175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43B3D5D3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494716C7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6</w:t>
      </w:r>
      <w:r>
        <w:rPr>
          <w:rFonts w:hint="default" w:ascii="Times New Roman" w:hAnsi="Times New Roman" w:eastAsia="宋体" w:cs="Times New Roman"/>
          <w:lang w:val="en-US" w:eastAsia="zh-CN"/>
        </w:rPr>
        <w:t>. The results of univariate + multivariate logistic regression of PROM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607"/>
        <w:gridCol w:w="763"/>
        <w:gridCol w:w="502"/>
        <w:gridCol w:w="553"/>
        <w:gridCol w:w="1557"/>
        <w:gridCol w:w="6"/>
        <w:gridCol w:w="502"/>
        <w:gridCol w:w="448"/>
        <w:gridCol w:w="502"/>
        <w:gridCol w:w="553"/>
        <w:gridCol w:w="1476"/>
      </w:tblGrid>
      <w:tr w14:paraId="088CE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E56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24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9BA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5E5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0BF18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AFC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6A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A9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37D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7E0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D9E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77B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CFC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8EC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181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3CF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C05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6A621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62E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1F4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728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567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4A9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871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0C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98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830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7C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DC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55C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B7C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A214D0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3CA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C15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DE6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4E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20E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DDE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7B8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A2D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850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0A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E7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AAC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D991CF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7E0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8DD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83E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1F8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67A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0.74 (0.08 ~ 6.72)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ADE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C06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942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C9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F4A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F6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E12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BB2B30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424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0CB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D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A5A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44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2.48 (0.31 ~ 20.11)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9CD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B7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8A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B0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134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DA4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C6F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A4058C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CF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953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0E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08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22F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3.73 (0.33 ~ 42.31)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58A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6A1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F1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A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BE7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45C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1ED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A9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05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1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7F0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AA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B34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64B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46B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415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730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435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66A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81E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1B4E30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123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59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FF5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10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C08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E5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360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69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58C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29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CAA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F32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839D79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7DD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157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87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69E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4E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2.07 (0.69 ~ 6.22)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991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02A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2A0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338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0D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9F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8D6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A7DA79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24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16E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EB8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02A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DBC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5.97 (0.66 ~ 54.33)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AFC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095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D6F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5C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3C5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181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8BF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45C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FCF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3C6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ED9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5D4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19A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190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5AB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829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21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EE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302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1F1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488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033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2C2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EB7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8FF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B1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EBB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550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B3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0C0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30B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ED4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EC0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325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E0F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9F3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FC2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1F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DAD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0.66 (0.22 ~ 1.95)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90B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CAB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01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094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C69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AE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261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DCB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E3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BAC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1388.34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CB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2DF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090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FEC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44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56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22A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0DA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B2C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421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B65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CF0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BB6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E9E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82B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127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F15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F9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F8A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99A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AE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CF4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E30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9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0C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4F0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FC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331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446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F25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0E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82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BA9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5DD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744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24A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D70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11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6B5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1241.77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BA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CE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582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9F7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9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6ED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27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0E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1A9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AB5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B5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52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955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C0E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E3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368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917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05B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23B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C07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77A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031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9D9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B67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963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7D8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16F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225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270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460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88B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27D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1C2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CA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770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92B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3BF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518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-14.57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E3A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1044.46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C3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CCA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A64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AFB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222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F82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6E1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516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FE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8C7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C9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AE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E1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63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F36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11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F95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9D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C12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F12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9A2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ED1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CED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016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8D8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25D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A5B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DD3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53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D5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766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B6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EB0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B7D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473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266CE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74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79F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E07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51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331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AD8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3.67 (1.29 ~ 10.50)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D76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9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24A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113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D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23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3.29 (1.11 ~ 9.71)</w:t>
            </w:r>
          </w:p>
        </w:tc>
      </w:tr>
      <w:tr w14:paraId="6DD02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5F8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394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D4F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473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77C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8CD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(0.97 ~ 1.18)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72E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8D5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D5B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961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FFE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7F6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D1B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4E1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E3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ABF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327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48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592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(0.90 ~ 1.11)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03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108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55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D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A1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E12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BA3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BC2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107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569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57C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AD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672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(0.89 ~ 1.14)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C13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02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E9F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1A8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C56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B2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DA1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568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55C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3BE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5C6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04E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50A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1B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03C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942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51E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C1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D9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(1.00 ~ 1.00)</w:t>
            </w:r>
          </w:p>
        </w:tc>
      </w:tr>
      <w:tr w14:paraId="6FC24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9E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96A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C6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487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9E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92F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82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712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5B5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8BE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6B6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E20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73C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793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F81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071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99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D7A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72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(0.98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448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C7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1BE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0E2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D48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83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221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A12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32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6FD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1AB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6CF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2A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0.97 (0.94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7AF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88C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363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4D9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E47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D5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(0.95 ~ 1.01)</w:t>
            </w:r>
          </w:p>
        </w:tc>
      </w:tr>
      <w:tr w14:paraId="2DBF7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4B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C96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7A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F9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1FD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B1F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(0.96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7B9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53C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99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1A0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9E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AF7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94E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B2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19B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2BF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326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81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82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(0.96 ~ 1.03)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685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081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A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6E0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7B6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577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C0A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9FD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BF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EEF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C49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66C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82B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BB8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E1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F5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F6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A6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B8F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</w:tr>
      <w:tr w14:paraId="70C14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5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29F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377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C15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2.25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12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0.024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64F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(1.01 ~ 1.13)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035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2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B49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9E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0.63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6B9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0.527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6DC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(0.96 ~ 1.09)</w:t>
            </w:r>
          </w:p>
        </w:tc>
      </w:tr>
    </w:tbl>
    <w:p w14:paraId="2E31EAE8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5D8CE11E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5651321C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7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. The results of univariate + multivariate logistic regression of </w:t>
      </w:r>
      <w:r>
        <w:rPr>
          <w:rFonts w:hint="eastAsia" w:ascii="Times New Roman" w:hAnsi="Times New Roman" w:eastAsia="宋体" w:cs="Times New Roman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lang w:val="en-US" w:eastAsia="zh-CN"/>
        </w:rPr>
        <w:t>lacental abruption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604"/>
        <w:gridCol w:w="763"/>
        <w:gridCol w:w="500"/>
        <w:gridCol w:w="553"/>
        <w:gridCol w:w="1612"/>
        <w:gridCol w:w="6"/>
        <w:gridCol w:w="448"/>
        <w:gridCol w:w="448"/>
        <w:gridCol w:w="448"/>
        <w:gridCol w:w="553"/>
        <w:gridCol w:w="1534"/>
      </w:tblGrid>
      <w:tr w14:paraId="240CD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B2C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C0A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48F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36E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501A5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058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C49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016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C45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BD7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1FE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5C2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018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50D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AE2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51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F20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309A1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288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E8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A57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EDA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E1D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131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BA6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3E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97C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848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887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529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8A3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85CEAC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4B8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62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A3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BE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E2B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4C6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4BB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ED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35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7D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C6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993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1CCAD8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0FD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87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60B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C8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42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0.74 (0.08 ~ 6.72)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A5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027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2A2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45E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D0A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8FE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E07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909F3F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A7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-17.14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16F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1750.10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44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3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08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014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1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277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575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C62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0B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FF9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F1AAEF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D4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-17.14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31C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4263.99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AFF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D37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818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3AC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9B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A4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B1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95C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2D4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B28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A17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473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61B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5C7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E14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EA3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51C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FC6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32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F22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2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4F5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582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E46E5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C1D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2CA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AF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67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EBC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C29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BB2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18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4B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E57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EB8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297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B8EC30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3F7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A9A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0BA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D2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B89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1.71 (0.28 ~ 10.28)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633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D5A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0AB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786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D2D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9D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9DB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949E54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41B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-13.15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0FF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1630.66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99F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103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016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660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EE3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A7D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E31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C8D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BA1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143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BBE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E0C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11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0C4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E7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DAC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0E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0A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027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E99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B85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8B8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FDF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604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364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90A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DC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88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26D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557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8D5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EB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BB3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85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EC6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3C7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D90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59F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D4D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DBC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F8F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E0A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4.01 (0.42 ~ 38.71)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9BB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A16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3A0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38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12F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9A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4B5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CB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751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21F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ED8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DD6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6BF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7.80 (0.48 ~ 126.25)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9B4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435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E20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777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0A0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E2A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A5D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0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E9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5C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E9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C70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33F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A6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8D7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45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40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20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9C3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4B8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3EE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198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B6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EE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01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A5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70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1E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E80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AE0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86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D6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65753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6E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41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EC9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9A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FEA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C3D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7.21 (1.19 ~ 43.87)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923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FD1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EF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A2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16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D20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7.39 (1.16 ~ 46.90)</w:t>
            </w:r>
          </w:p>
        </w:tc>
      </w:tr>
      <w:tr w14:paraId="513C3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79D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18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FDB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4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78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E6E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E10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5D0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645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36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17E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AFA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EDD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B0B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90F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3BB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0B0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C66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567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36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AE5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9F7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99E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643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2E9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133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821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179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-14.46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B84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1722.02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0E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262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158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355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C1B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A29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B41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9C3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198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D7D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BA1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F4E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4E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A3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E2E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5DE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ED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C1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74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0C7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12A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03E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985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77C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109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93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712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6D3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3FD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D02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CBD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A7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22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0DE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F9F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86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920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597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BC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1514.81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D7D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EAA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69C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36F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BDD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943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6E0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DCD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F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54F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EA3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356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11B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EF3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B9E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CF0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0.89 (0.76 ~ 1.06)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81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2AD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7DE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B3A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B64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9A8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610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C3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E2E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B54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9AD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5E6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81A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1.11 (0.90 ~ 1.37)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FAB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7B0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548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280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97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221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47D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058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DFD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8D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D99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6F8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B5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(1.00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0A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9B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80F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4E5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613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D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49B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0A5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56E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9D1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0E7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B0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53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29A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43F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27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825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4A1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B9A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ED5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0E6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47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A1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07A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F0B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7B5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(0.98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2D5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BA4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3F9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31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187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D2D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FA4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7CD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F82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EF7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C5F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55D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77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0.95 (0.89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69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65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759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F46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265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DC6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AA0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F54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006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4D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CA3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AF6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EF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(0.93 ~ 1.04)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2B1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D3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DE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EDB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A9D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9EB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6FA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B1F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50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EB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F35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E3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A52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(0.93 ~ 1.06)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57C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C08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847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826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8CF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0D7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9F3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849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DE9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2AD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23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EE0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97F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A44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F91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FD3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B24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201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58B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</w:tr>
      <w:tr w14:paraId="2029A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09D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83A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78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A4D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5C9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EF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 (1.02 ~ 1.17)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8B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368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B22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4C4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2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25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1.08 (1.01 ~ 1.17)</w:t>
            </w:r>
          </w:p>
        </w:tc>
      </w:tr>
      <w:tr w14:paraId="63AE0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F91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13B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03F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BF9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0.41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DBE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0.685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7FE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1.04 (0.87 ~ 1.23)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62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28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00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317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B51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D06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0EFA393A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5B1D582E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7C828588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8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. The results of univariate + multivariate logistic regression of </w:t>
      </w:r>
      <w:r>
        <w:rPr>
          <w:rFonts w:hint="eastAsia" w:ascii="Times New Roman" w:hAnsi="Times New Roman" w:eastAsia="宋体" w:cs="Times New Roman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lang w:val="en-US" w:eastAsia="zh-CN"/>
        </w:rPr>
        <w:t>ostpartum hemorrhage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598"/>
        <w:gridCol w:w="763"/>
        <w:gridCol w:w="493"/>
        <w:gridCol w:w="553"/>
        <w:gridCol w:w="1842"/>
        <w:gridCol w:w="6"/>
        <w:gridCol w:w="448"/>
        <w:gridCol w:w="448"/>
        <w:gridCol w:w="448"/>
        <w:gridCol w:w="553"/>
        <w:gridCol w:w="1317"/>
      </w:tblGrid>
      <w:tr w14:paraId="293E2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65D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BA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E48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FE1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7A362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EED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EFD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88B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41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389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18D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611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DBD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5D4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5BD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630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C1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571B9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145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FB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527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C95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D5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285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907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D00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6B1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45A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4ED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C9C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EFB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1C9619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311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30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B79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94D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9E8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E18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99E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1C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1A3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83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2BE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78E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AEB69B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BF6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7D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1923.13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AF2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1C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D0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9452825.30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1CA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B3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E0B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9C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538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83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315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5AF17B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B3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455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1923.13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0AA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060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8C4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6169930.73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9A6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05E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0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80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CBC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6B3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07E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D0C276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76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16.74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5A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1923.13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F58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86F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F82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18576856.67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2A1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56F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1D8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0C7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D52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DF3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976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A6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9E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45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913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54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C55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8F9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6D9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3AD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23C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4D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AC0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C57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3C573A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79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A31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6C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F0B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43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41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873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BC1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DE9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6A4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18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0B6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313CFA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4A2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F30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A0F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91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60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1.52 (0.34 ~ 6.83)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0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68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EF5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81B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5A3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088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571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FE0AA5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B0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A1C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955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FC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093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10.00 (0.98 ~ 101.84)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17A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141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81F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F65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24A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F5D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878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376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B2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18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56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2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9AA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424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709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6BC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D03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28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76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B3C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B6D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13C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699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E9E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CDA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8E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4CD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63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FE7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9A6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4E3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860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50A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39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02A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CE9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1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001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535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1.78 (0.40 ~ 8.01)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B5F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47D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B7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134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6C7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C1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4EA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E84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54A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BEE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FC3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84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29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2.59 (0.26 ~ 25.28)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C01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9E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F47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355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BA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43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B4E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635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FD9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4DC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79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5DC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21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92F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9C0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A16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5C0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8C0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CBA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2C9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EE5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08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2D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A0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576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AD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CC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01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00C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227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42E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E51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322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83B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B75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-14.98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33F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1241.77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FBD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657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D39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DA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E0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23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1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D45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84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89C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E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805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AB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67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EF7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BD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27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745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85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839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405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31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093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86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79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19C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260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E9C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82E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7B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600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D5D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419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1EE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D51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6B1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A1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A6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D27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DBD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605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98C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3.09 (0.37 ~ 25.75)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A91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0F2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DD0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AB6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56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45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762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684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5DA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A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22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A07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B2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B4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34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963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55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6E9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3D8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FCF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7FC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BF5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38A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53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74E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C94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35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E37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060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DAB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B5E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84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00D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75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52B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CD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B74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E9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50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0.76 (0.09 ~ 6.23)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5C1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2DE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7E6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9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14C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BD9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232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75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8B9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5FB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7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3AA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A1A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1.14 (0.99 ~ 1.33)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8A9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EA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195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7BB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C7B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FA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D60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9EF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E87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72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A18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D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420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(0.83 ~ 1.16)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F95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79F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B84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70A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615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8AC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38B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1F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64E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12B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374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D70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898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41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C2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643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9F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9B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76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8D8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8CC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0CD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A95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AD0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7F4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0C5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055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DE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A84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963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E6D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1F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5DE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3A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D0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7C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52F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7D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C75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(0.96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EC5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6AE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F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48C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186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6E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537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A62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CAC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B43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2ED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3A2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B4C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 (0.92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518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FB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51D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7D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4F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58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A32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D34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A49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49C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C31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174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38E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(0.98 ~ 1.03)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74C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B7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6C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2A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36D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D37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466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1BB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121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2CF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C34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B5D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DB2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(0.95 ~ 1.04)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330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1E9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0B2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D22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97B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E0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387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00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B42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6E2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7D4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340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F0B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8C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CA6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C0F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028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6D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A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36E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7AC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F3B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25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714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380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545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 (1.03 ~ 1.16)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41F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0BE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C1D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737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E0A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309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 (1.03 ~ 1.16)</w:t>
            </w:r>
          </w:p>
        </w:tc>
      </w:tr>
      <w:tr w14:paraId="2084C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055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2A5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BB8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03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-0.21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5C9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0.830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CAE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(0.85 ~ 1.14)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DC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10B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754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C1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977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1E4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5BB2AFF0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44E7600C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418EFA42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9</w:t>
      </w:r>
      <w:r>
        <w:rPr>
          <w:rFonts w:hint="default" w:ascii="Times New Roman" w:hAnsi="Times New Roman" w:eastAsia="宋体" w:cs="Times New Roman"/>
          <w:lang w:val="en-US" w:eastAsia="zh-CN"/>
        </w:rPr>
        <w:t>. The results of univariate + multivariate logistic regression of LBW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595"/>
        <w:gridCol w:w="763"/>
        <w:gridCol w:w="490"/>
        <w:gridCol w:w="553"/>
        <w:gridCol w:w="1798"/>
        <w:gridCol w:w="6"/>
        <w:gridCol w:w="490"/>
        <w:gridCol w:w="448"/>
        <w:gridCol w:w="490"/>
        <w:gridCol w:w="553"/>
        <w:gridCol w:w="1283"/>
      </w:tblGrid>
      <w:tr w14:paraId="7EAB1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8C8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64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29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583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7CD9B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973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B7D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E6D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88B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244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B9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AF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4A5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DD6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694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D79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BA7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21737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FCD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B3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BE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DA7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99F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616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C1B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C98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523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906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454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483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CFB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A8BBBC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B3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ED2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1C7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96D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EEB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77C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5A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BA7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A21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D9A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F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2B9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9582F0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68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038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1166.44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FE8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75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57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5601176.24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A50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29B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DC0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15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A3A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A9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B72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6FE0D5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2B1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79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1166.44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48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193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A81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12903082.77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006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C44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C9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66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53A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EAD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C31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20F302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3EA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A7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1166.44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3A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CA5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EF5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13971822.96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823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34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8F2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C0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F0A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FEF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D3F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E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026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0ED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BB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FD9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A94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494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DAF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2E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3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A8B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0C8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C7A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3F515B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51D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B64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40B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74A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676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158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A31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50E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985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EB2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9AE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EE7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D45BF8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A63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95C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E54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9B8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29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1.14 (0.47 ~ 2.76)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B03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50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3B3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D66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5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86F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DCC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861A49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B0B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9E6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7E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F3E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BB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2.95 (0.35 ~ 24.58)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E7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60A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50F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46A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24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21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373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E5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C2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A35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0D3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67F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88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A61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20B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95F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8E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DE9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370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AFE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A9A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F4A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FA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BC6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20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0A4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C73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502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DA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9C8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94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D76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B2C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09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C1A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586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1BA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B37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E71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0.84 (0.32 ~ 2.20)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7E3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225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9E5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B93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546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AB3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CD9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89E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750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A6F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A15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24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4A9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2.15 (0.58 ~ 7.95)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E9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2E1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F8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1D9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11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ACC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2EA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D74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645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9FB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87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1AE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FD9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0B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F8C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BCB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2D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7E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81C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9B8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9DD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944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6E2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0B0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C68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F01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2D7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9EC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B4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DE8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B54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EA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05A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77E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3C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0B7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1241.77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4F9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52C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E47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905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349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5E6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89A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A71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934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E71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F10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578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89F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9F9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84D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F9C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032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9FD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1D1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4FB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1E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8EC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7EA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C8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E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2FB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43B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1E0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417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CF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90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69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6CF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B6D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B77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45F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534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DE0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4C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1E3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C82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C85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1.06 (0.14 ~ 8.14)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90D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ECC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CAE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C71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86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3F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FD7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5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8E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BF7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96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C7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6B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89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466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73A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E1F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F0D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6D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B39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A18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B41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699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8B2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77E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433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52E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8D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DDF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9D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CA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F1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720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189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53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7D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F1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E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22B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2.19 (0.83 ~ 5.74)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20F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6C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A98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FA6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9E4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9FA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1AC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E3B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C94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06E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7C2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E25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4B3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 (1.00 ~ 1.20)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7C7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D0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3F1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02E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AE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774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14B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DF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61D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CF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EBD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C7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5D3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(0.90 ~ 1.11)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FF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CB0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02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E7B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D5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520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D8E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1C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632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A17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6A3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51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9A8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E2D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1E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36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0D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C1A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D44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(1.00 ~ 1.00)</w:t>
            </w:r>
          </w:p>
        </w:tc>
      </w:tr>
      <w:tr w14:paraId="12FBB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C5B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BD9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C0B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A9E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05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9B2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D57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79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41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4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014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FA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1.00)</w:t>
            </w:r>
          </w:p>
        </w:tc>
      </w:tr>
      <w:tr w14:paraId="3390D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A4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36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A9D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387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22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EC7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(0.98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CE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455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840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769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D23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3CB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DCE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D1C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C5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631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EC4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C05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1B0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(0.96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808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DB1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A06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53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831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92C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F85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4EE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473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79D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64D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AB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598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(1.00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EC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DB4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36D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2B7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75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E6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A8A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073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372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6CF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821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24D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FB7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(0.94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A33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516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407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ECA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E11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C8D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9BC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2B0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339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5E2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64F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D2A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AE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(1.00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FD1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711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165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E9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0BE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040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61E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880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1B7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EF8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2EA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DE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C8D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1.03 (0.97 ~ 1.10)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4AA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253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A1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8A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898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27E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D86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EA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1EE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D7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649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1.57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D52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0.116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891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(0.98 ~ 1.16)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CD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8F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A8A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D5B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A5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046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A2A9194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6E07461A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77F90298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10</w:t>
      </w:r>
      <w:r>
        <w:rPr>
          <w:rFonts w:hint="default" w:ascii="Times New Roman" w:hAnsi="Times New Roman" w:eastAsia="宋体" w:cs="Times New Roman"/>
          <w:lang w:val="en-US" w:eastAsia="zh-CN"/>
        </w:rPr>
        <w:t>. The results of univariate + multivariate logistic regression of LGA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609"/>
        <w:gridCol w:w="763"/>
        <w:gridCol w:w="505"/>
        <w:gridCol w:w="553"/>
        <w:gridCol w:w="1578"/>
        <w:gridCol w:w="6"/>
        <w:gridCol w:w="505"/>
        <w:gridCol w:w="448"/>
        <w:gridCol w:w="505"/>
        <w:gridCol w:w="553"/>
        <w:gridCol w:w="1444"/>
      </w:tblGrid>
      <w:tr w14:paraId="093F4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8D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A88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5E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F1C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20A8C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A12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F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D18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27E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C0E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FE8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E8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E2C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15E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88F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7EE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49D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1B5DB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7C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26B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2D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AE2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AB3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AC4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35E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128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A86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B94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87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09A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C9F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EFDAC9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D6E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5B2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E1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EE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42A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EC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031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A4E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159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34F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81B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64D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A08207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DFF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6E8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758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7A0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61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0.27 (0.05 ~ 1.67)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E5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AD1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89F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0FA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503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F59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AA9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6DE153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F7A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29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12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50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2C4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0.76 (0.14 ~ 3.98)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2A5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9D9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CD6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7F8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04E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B88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D9A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BCABD1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F1A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E5B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1568.63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70F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561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C1D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9E4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61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3A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17B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C50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DF9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180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C8C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3C8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D1A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978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433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B5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07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0B9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82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7B6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2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26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A81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F173A0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34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9B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095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C27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48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E3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6E2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351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A51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92F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18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36B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60E0C9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3BB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A94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5E6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53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29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1.71 (0.48 ~ 6.12)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49C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2A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0B5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7F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28E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9D8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FCE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F96515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260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-13.85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8B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1630.66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17F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DAC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55C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FE0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3F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0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F6A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27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BC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759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6D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AE7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10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AC7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B2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10D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D23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4B4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523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D22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6E8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90F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550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A9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962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670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760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8DE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7B3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3FD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AC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413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26F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A9C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D9D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6AF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476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356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C50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277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3AC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8F7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1.06 (0.28 ~ 3.99)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F36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668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9F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7F4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1B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9E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4D4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823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C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B29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6BB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AB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6D7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1.55 (0.18 ~ 13.46)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8A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1EC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7CA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B89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483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046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6AE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624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5F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45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C6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47A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728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154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3D7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9EC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DFF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CA5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B18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7AB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AE0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C4B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0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55E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D9E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A2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877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670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B1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A89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45E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514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F11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C81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31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47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07F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506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2E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1.18 (0.15 ~ 9.42)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491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A2B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257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0EC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037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41B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C10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4B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A7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B76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61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EEF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363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EC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74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1F5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802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2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338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150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3F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47C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06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343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983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41E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477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7D7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3B7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0F6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379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246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302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1C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E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228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4E3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9C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15A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2.40 (0.30 ~ 19.41)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CA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666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145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C73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90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34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20C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4CB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31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403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9CB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ADF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A32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5D7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3C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E59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180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67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4FB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8F4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578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5D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927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69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3A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F3C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CFC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918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6EA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66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8CA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56A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AC5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459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B44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960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38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20B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CE2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1.34 (0.28 ~ 6.37)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2E9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E95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B1D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B54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70B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B35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1C4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9A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59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1F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8A9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7ED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1EE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0.91 (0.81 ~ 1.03)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A0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F82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647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01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2F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73B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0E2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4E1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2CB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02F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F57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A4F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9A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0.84 (0.72 ~ 0.98)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90F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90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C40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11D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C0A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123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0.84 (0.72 ~ 0.99)</w:t>
            </w:r>
          </w:p>
        </w:tc>
      </w:tr>
      <w:tr w14:paraId="30E42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1BF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97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89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87A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FC0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561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51D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7D4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16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1DE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8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9DA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</w:tr>
      <w:tr w14:paraId="52DE8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34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94A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5C9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055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A90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934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62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0C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675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4E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F23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1BB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E83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E84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15D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680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459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65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571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(0.96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511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FEC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C01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5E7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690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FE9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(0.96 ~ 0.99)</w:t>
            </w:r>
          </w:p>
        </w:tc>
      </w:tr>
      <w:tr w14:paraId="42AAA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F2D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A8A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44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599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385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864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 (0.93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A05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B18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B2B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B4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3E8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360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A68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89C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01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CE0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091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DD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639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(0.96 ~ 1.03)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4B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ECB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00F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8DF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524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5A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5A5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78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A4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5BA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4FD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27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AAA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01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054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DFE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ABD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CFE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186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EA3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13B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74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267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0A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911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C0A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D2C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08E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253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85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42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EEA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9BB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615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49D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BE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C6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29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E3B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 (1.03 ~ 1.15)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C1D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840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7D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C1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914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C40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1.05 (0.99 ~ 1.11)</w:t>
            </w:r>
          </w:p>
        </w:tc>
      </w:tr>
      <w:tr w14:paraId="64B0B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556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089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1A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E00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1.58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20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0.115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C54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1.10 (0.98 ~ 1.23)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57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F52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91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E84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F39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49F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AF6E26C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0F42DFCE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461CAEE1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25EE8D08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11</w:t>
      </w:r>
      <w:r>
        <w:rPr>
          <w:rFonts w:hint="default" w:ascii="Times New Roman" w:hAnsi="Times New Roman" w:eastAsia="宋体" w:cs="Times New Roman"/>
          <w:lang w:val="en-US" w:eastAsia="zh-CN"/>
        </w:rPr>
        <w:t>. The results of univariate + multivariate logistic regression of SGA/IUGR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608"/>
        <w:gridCol w:w="763"/>
        <w:gridCol w:w="503"/>
        <w:gridCol w:w="568"/>
        <w:gridCol w:w="1567"/>
        <w:gridCol w:w="6"/>
        <w:gridCol w:w="503"/>
        <w:gridCol w:w="448"/>
        <w:gridCol w:w="503"/>
        <w:gridCol w:w="568"/>
        <w:gridCol w:w="1430"/>
      </w:tblGrid>
      <w:tr w14:paraId="199BE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2BE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FC7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3A7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C6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36A1A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9C3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2DE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C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D6C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DDA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C74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AC7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063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881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A4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3AE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7D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50CF7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218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847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63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C2F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F2F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E94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0EB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C43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FD3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26D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CE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F5F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0CA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E90F38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2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294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24F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12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D71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F52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556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BBB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C9C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E4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398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377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7CE6AF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EDF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469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561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95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8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0.55 (0.11 ~ 2.78)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7D2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E36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3C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C40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BD2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2A3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CE9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2074A7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17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6FA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07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02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188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0.91 (0.18 ~ 4.60)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B6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52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A9C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E4F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C95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E75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7DA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78BD2A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172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2D1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AC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2D4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EBB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1.84 (0.25 ~ 13.54)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FD0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DD4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F5E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92B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C62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FBA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EAB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64B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46F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C4D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F23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5C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61E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35B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D6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A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C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507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7F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BE6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BB8D50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57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C6C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F81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C87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DB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46D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EA2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25F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4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E4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0A0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431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33E524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DD6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4C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4C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1B1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C45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(0.36 ~ 2.76)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298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2C5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F4C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D39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FD8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AB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AB2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4A6B0C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96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D6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EA5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F1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288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3.71 (0.44 ~ 31.57)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799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7EE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3B6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379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C9F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26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712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1A6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551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9E3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0E1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2B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AF0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DC3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6E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2A0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BEC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0C6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92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A12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FA5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A73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B94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521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D7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7FA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BE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2E4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985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5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B50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3E2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D8A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000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2E5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DC9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D0B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2E6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A7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0.79 (0.29 ~ 2.20)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38F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1A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9BE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C0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8B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F5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2EB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CF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8A4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E96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1388.34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3B5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E5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65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6E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799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E00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945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58A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40E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CCE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A62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701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A4D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8EB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045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8C5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18F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B5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A9C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3C5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904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630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839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142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709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9A4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7DA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3C4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A95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BD1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465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30D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72F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F4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89A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E5F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5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AE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B02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B21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8C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0BB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0.70 (0.09 ~ 5.38)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DE8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988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70B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AD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178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60C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8DC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453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7F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BF5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D5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FD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150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BA8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CA0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AE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FD2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7CF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D32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A07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29A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466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E6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88E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EF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0A5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FCF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201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3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540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A3F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0B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5E5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AAE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D6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05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9B6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C27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DBE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1.43 (0.18 ~ 11.10)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30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0ED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36B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00F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FEC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454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643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66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ADF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419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F16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9AC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BDF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718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EB2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618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398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74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B56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0DF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10D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5C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F94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C6A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45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124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F7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A3C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AF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C4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FF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77D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F7C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727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9AA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610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224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4CB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4DC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0.76 (0.17 ~ 3.38)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9E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B1B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6E5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FA1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B3A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7A2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E62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B7B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EBB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274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F5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90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05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1.06 (0.96 ~ 1.17)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9B7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63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670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C3E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01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306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91F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CD7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BAA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2F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910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B4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829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(0.89 ~ 1.13)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0CE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E35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AD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3D8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542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8F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E23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D40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969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DB9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B89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0C2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22F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13B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983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5CC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1BC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C67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780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1.00)</w:t>
            </w:r>
          </w:p>
        </w:tc>
      </w:tr>
      <w:tr w14:paraId="34A2B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A6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EC5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8FF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D23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6E8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A2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D7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B15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19E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E99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2E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616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327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D1F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D43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324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C4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05B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ED4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(0.97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FF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636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05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F7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711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84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(0.97 ~ 0.99)</w:t>
            </w:r>
          </w:p>
        </w:tc>
      </w:tr>
      <w:tr w14:paraId="53D4E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F11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4DA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6F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BCA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C4F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37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0.97 (0.95 ~ 0.99)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05C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E9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CC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9E7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4BE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53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(0.95 ~ 1.01)</w:t>
            </w:r>
          </w:p>
        </w:tc>
      </w:tr>
      <w:tr w14:paraId="0EDA5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A87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BB2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269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AC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6A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2A7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(1.01 ~ 1.03)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3D5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9B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671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831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D4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797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(1.01 ~ 1.03)</w:t>
            </w:r>
          </w:p>
        </w:tc>
      </w:tr>
      <w:tr w14:paraId="4E4D1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EFF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D1F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9A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335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499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8D5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(1.00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B17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0C7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878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48D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DD0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D58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49F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2D5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628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E2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FE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9F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A7E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2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436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B55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3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1D6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3E2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</w:tr>
      <w:tr w14:paraId="0F945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29B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3C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63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519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84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33A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(1.01 ~ 1.13)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5C7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1B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80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800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10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242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(0.95 ~ 1.09)</w:t>
            </w:r>
          </w:p>
        </w:tc>
      </w:tr>
      <w:tr w14:paraId="088A3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85F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DD4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37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E0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-0.20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EE3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0.840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B1E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(0.89 ~ 1.10)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9C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D9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7D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4AA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A0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E23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76E19B9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0378914C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1EB42C20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6499272A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12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. The results of univariate logistic regression of </w:t>
      </w:r>
      <w:r>
        <w:rPr>
          <w:rFonts w:hint="eastAsia" w:ascii="Times New Roman" w:hAnsi="Times New Roman" w:eastAsia="宋体" w:cs="Times New Roman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lang w:val="en-US" w:eastAsia="zh-CN"/>
        </w:rPr>
        <w:t>eonatal asphyxia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  <w:bookmarkStart w:id="3" w:name="_GoBack"/>
      <w:bookmarkEnd w:id="3"/>
    </w:p>
    <w:tbl>
      <w:tblPr>
        <w:tblStyle w:val="20"/>
        <w:tblW w:w="345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623"/>
        <w:gridCol w:w="763"/>
        <w:gridCol w:w="518"/>
        <w:gridCol w:w="553"/>
        <w:gridCol w:w="2100"/>
      </w:tblGrid>
      <w:tr w14:paraId="2DF45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D32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3D1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EE1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27E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4AE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E2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3AA26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A1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EF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CE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166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DAF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B88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A0E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0D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587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31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144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768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C28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33A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8D49E6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885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7FE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6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1E7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3C5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289D0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87CC37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3E5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AA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3170.70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E9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728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D96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5094009.02 (0.00 ~ Inf)</w:t>
            </w:r>
          </w:p>
        </w:tc>
      </w:tr>
      <w:tr w14:paraId="45DE3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66FCD3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29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9A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3170.70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826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73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DA8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8355640.69 (0.00 ~ Inf)</w:t>
            </w:r>
          </w:p>
        </w:tc>
      </w:tr>
      <w:tr w14:paraId="6AF0A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E58786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F2E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902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5313.66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7D3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61C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570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(0.00 ~ Inf)</w:t>
            </w:r>
          </w:p>
        </w:tc>
      </w:tr>
      <w:tr w14:paraId="514E7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BB0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A8A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431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7C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8FF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B11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C45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516320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722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397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175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16C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EFF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79FA2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777378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CA2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4E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EAF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B64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34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1.14 (0.07 ~ 18.22)</w:t>
            </w:r>
          </w:p>
        </w:tc>
      </w:tr>
      <w:tr w14:paraId="6D82C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686A06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E0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-13.45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DD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2688.50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01A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ADB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7BF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</w:tr>
      <w:tr w14:paraId="177DD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71A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2E5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9D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EDA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E3C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C02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998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36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59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DC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42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44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888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0B4CF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D3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C10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D0C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98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9DA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891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1.33 (0.08 ~ 21.33)</w:t>
            </w:r>
          </w:p>
        </w:tc>
      </w:tr>
      <w:tr w14:paraId="6007C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D0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CFA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-14.43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A12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2288.98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98C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B7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A40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</w:tr>
      <w:tr w14:paraId="5C0C6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77F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AC8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EE2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02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65E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47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9FB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189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700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46E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560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18C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15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00A22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1DE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2CD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F25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3375.47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E3B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B8A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FE4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</w:tr>
      <w:tr w14:paraId="3542D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9A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54F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D8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253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9D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B98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FBC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07B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F61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3E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46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E2A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66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6BE6E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D0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F44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-14.54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1C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2839.13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A08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7CA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AC2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</w:tr>
      <w:tr w14:paraId="5BBEE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EEA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98E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D4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88E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D8A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41C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860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4E3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15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B0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DF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F5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CA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2EDEB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45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BDD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7C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A3B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1BD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7C3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5.37 (0.33 ~ 86.33)</w:t>
            </w:r>
          </w:p>
        </w:tc>
      </w:tr>
      <w:tr w14:paraId="08300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177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F7D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1B0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F97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2BD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9A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1.10 (0.82 ~ 1.47)</w:t>
            </w:r>
          </w:p>
        </w:tc>
      </w:tr>
      <w:tr w14:paraId="2144A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C2C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F9E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AD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3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86C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FB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1.19 (0.85 ~ 1.68)</w:t>
            </w:r>
          </w:p>
        </w:tc>
      </w:tr>
      <w:tr w14:paraId="7B996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09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CBC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63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5B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12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D72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1.00)</w:t>
            </w:r>
          </w:p>
        </w:tc>
      </w:tr>
      <w:tr w14:paraId="11850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83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8F5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386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335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39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5E3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(0.98 ~ 1.01)</w:t>
            </w:r>
          </w:p>
        </w:tc>
      </w:tr>
      <w:tr w14:paraId="4089F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61B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734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42E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71F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AAD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950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(0.95 ~ 1.02)</w:t>
            </w:r>
          </w:p>
        </w:tc>
      </w:tr>
      <w:tr w14:paraId="27D58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F3E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82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AC7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1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4C1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29D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 (0.87 ~ 1.05)</w:t>
            </w:r>
          </w:p>
        </w:tc>
      </w:tr>
      <w:tr w14:paraId="77D93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EA6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5A7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59D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A75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865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B05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(0.97 ~ 1.05)</w:t>
            </w:r>
          </w:p>
        </w:tc>
      </w:tr>
      <w:tr w14:paraId="781D4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E20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057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205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2D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502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93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0.64 (0.36 ~ 1.15)</w:t>
            </w:r>
          </w:p>
        </w:tc>
      </w:tr>
      <w:tr w14:paraId="60254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30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0FB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197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4FE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991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80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(0.96 ~ 1.02)</w:t>
            </w:r>
          </w:p>
        </w:tc>
      </w:tr>
      <w:tr w14:paraId="4007E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D82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3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E9F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B8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75F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961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(0.79 ~ 1.28)</w:t>
            </w:r>
          </w:p>
        </w:tc>
      </w:tr>
      <w:tr w14:paraId="65A18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E32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306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-0.09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514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0.15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10C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-0.62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3A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0.536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27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0.91 (0.68 ~ 1.22)</w:t>
            </w:r>
          </w:p>
        </w:tc>
      </w:tr>
    </w:tbl>
    <w:p w14:paraId="325165C8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1728B607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13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. The results of univariate logistic regression of </w:t>
      </w:r>
      <w:r>
        <w:rPr>
          <w:rFonts w:hint="eastAsia" w:ascii="Times New Roman" w:hAnsi="Times New Roman" w:eastAsia="宋体" w:cs="Times New Roman"/>
          <w:lang w:val="en-US" w:eastAsia="zh-CN"/>
        </w:rPr>
        <w:t>f</w:t>
      </w:r>
      <w:r>
        <w:rPr>
          <w:rFonts w:hint="default" w:ascii="Times New Roman" w:hAnsi="Times New Roman" w:eastAsia="宋体" w:cs="Times New Roman"/>
          <w:lang w:val="en-US" w:eastAsia="zh-CN"/>
        </w:rPr>
        <w:t>etal anomalies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345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623"/>
        <w:gridCol w:w="763"/>
        <w:gridCol w:w="518"/>
        <w:gridCol w:w="553"/>
        <w:gridCol w:w="2100"/>
      </w:tblGrid>
      <w:tr w14:paraId="6C723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151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304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549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E8B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C67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2AD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41D75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74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556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75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357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EAC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6A3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0C4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21E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D1D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BDC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AD2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13A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4AC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8A7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C65015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BA8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B3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ED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F83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60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010A4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7340C9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0D9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A6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3170.70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F7C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DF6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9D6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5094009.04 (0.00 ~ Inf)</w:t>
            </w:r>
          </w:p>
        </w:tc>
      </w:tr>
      <w:tr w14:paraId="03B5C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13B624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C26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0E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3170.70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746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072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038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8355640.73 (0.00 ~ Inf)</w:t>
            </w:r>
          </w:p>
        </w:tc>
      </w:tr>
      <w:tr w14:paraId="15A35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4B22A6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B88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40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5313.66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9AA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575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EEE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(0.00 ~ Inf)</w:t>
            </w:r>
          </w:p>
        </w:tc>
      </w:tr>
      <w:tr w14:paraId="215D7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11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D5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601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50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3D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C3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3BF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DF491B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B3F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803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5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EEF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00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13EC1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556840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06C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420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85E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454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582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1.14 (0.07 ~ 18.22)</w:t>
            </w:r>
          </w:p>
        </w:tc>
      </w:tr>
      <w:tr w14:paraId="6C15B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E1F5DA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DE9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-13.45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73C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2688.50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3DF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0A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244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</w:tr>
      <w:tr w14:paraId="53FD1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23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28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C51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7C9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852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2D8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88C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C5A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08A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1C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06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487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719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41567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A2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BFF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-16.43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2A4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2587.30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8A9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563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76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</w:tr>
      <w:tr w14:paraId="6E013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7FB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FA8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B8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923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A25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E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7.80 (0.48 ~ 126.31)</w:t>
            </w:r>
          </w:p>
        </w:tc>
      </w:tr>
      <w:tr w14:paraId="1CDC1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BB1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7B0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03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5FF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0A8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D2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59B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651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F55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F2D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3D4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39D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5A3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1AD0C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7D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1E4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DF9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3375.47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E15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BD0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4C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</w:tr>
      <w:tr w14:paraId="26027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59D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0C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301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58A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C9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3D5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942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9BB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DB7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37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E9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043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BF5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6B2A7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613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875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-14.54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48A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2839.13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F28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203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3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</w:tr>
      <w:tr w14:paraId="060D0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D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7A1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DBD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F87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EEA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16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EBE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71F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946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9B6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E4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18F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5F3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3E9D6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118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8EB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A4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2497.50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00B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CFC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217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</w:tr>
      <w:tr w14:paraId="286EC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779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0A5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CC9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F7D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D61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30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1.03 (0.78 ~ 1.37)</w:t>
            </w:r>
          </w:p>
        </w:tc>
      </w:tr>
      <w:tr w14:paraId="27F97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0DC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C34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39E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6FC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250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31C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1.06 (0.76 ~ 1.48)</w:t>
            </w:r>
          </w:p>
        </w:tc>
      </w:tr>
      <w:tr w14:paraId="7E578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5DE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ED9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48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316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DE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AAF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(0.98 ~ 1.00)</w:t>
            </w:r>
          </w:p>
        </w:tc>
      </w:tr>
      <w:tr w14:paraId="3738C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4FE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FCD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BC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BD1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8AB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F4F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(0.98 ~ 1.01)</w:t>
            </w:r>
          </w:p>
        </w:tc>
      </w:tr>
      <w:tr w14:paraId="451FB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982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91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B2E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DF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29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E7C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0.97 (0.93 ~ 1.01)</w:t>
            </w:r>
          </w:p>
        </w:tc>
      </w:tr>
      <w:tr w14:paraId="70C35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4E8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193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DC1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4DF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046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616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 (0.87 ~ 1.05)</w:t>
            </w:r>
          </w:p>
        </w:tc>
      </w:tr>
      <w:tr w14:paraId="1E897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7B4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EB8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357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1A7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030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1A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(0.99 ~ 1.04)</w:t>
            </w:r>
          </w:p>
        </w:tc>
      </w:tr>
      <w:tr w14:paraId="292B4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66E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A33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80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873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D77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A5A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0.95 (0.81 ~ 1.11)</w:t>
            </w:r>
          </w:p>
        </w:tc>
      </w:tr>
      <w:tr w14:paraId="4935F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52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00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D2C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818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CF3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12D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(0.99 ~ 1.03)</w:t>
            </w:r>
          </w:p>
        </w:tc>
      </w:tr>
      <w:tr w14:paraId="7CAC6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24B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4F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9DF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C44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F44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77C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(0.94 ~ 1.22)</w:t>
            </w:r>
          </w:p>
        </w:tc>
      </w:tr>
      <w:tr w14:paraId="01BE1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B3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FA0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0.17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600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00C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1.65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0A0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0.098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CAB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1.18 (0.97 ~ 1.44)</w:t>
            </w:r>
          </w:p>
        </w:tc>
      </w:tr>
    </w:tbl>
    <w:p w14:paraId="11F137A1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br w:type="page"/>
      </w:r>
    </w:p>
    <w:p w14:paraId="18D1DA3C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14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. The results of univariate + multivariate logistic regression of </w:t>
      </w:r>
      <w:r>
        <w:rPr>
          <w:rFonts w:hint="eastAsia" w:ascii="Times New Roman" w:hAnsi="Times New Roman" w:eastAsia="宋体" w:cs="Times New Roman"/>
          <w:lang w:val="en-US" w:eastAsia="zh-CN"/>
        </w:rPr>
        <w:t>f</w:t>
      </w:r>
      <w:r>
        <w:rPr>
          <w:rFonts w:hint="default" w:ascii="Times New Roman" w:hAnsi="Times New Roman" w:eastAsia="宋体" w:cs="Times New Roman"/>
          <w:lang w:val="en-US" w:eastAsia="zh-CN"/>
        </w:rPr>
        <w:t>etal demise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tbl>
      <w:tblPr>
        <w:tblStyle w:val="2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591"/>
        <w:gridCol w:w="868"/>
        <w:gridCol w:w="486"/>
        <w:gridCol w:w="553"/>
        <w:gridCol w:w="1746"/>
        <w:gridCol w:w="6"/>
        <w:gridCol w:w="487"/>
        <w:gridCol w:w="448"/>
        <w:gridCol w:w="487"/>
        <w:gridCol w:w="553"/>
        <w:gridCol w:w="1244"/>
      </w:tblGrid>
      <w:tr w14:paraId="790AF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1A2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F0D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5B6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C9B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Multivariate analysis</w:t>
            </w:r>
          </w:p>
        </w:tc>
      </w:tr>
      <w:tr w14:paraId="56F3B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35A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9DD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D2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97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2E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30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BC4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F8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13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AC3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AE0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0D1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6942D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3D8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1F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FC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09A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081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43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952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E1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43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4B5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633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64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82C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1810DB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＜18.5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0AB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2BB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BD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9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3AC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7B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5BE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AB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26C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D1B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BC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FEF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022C50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18.5-2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FA8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C90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9386.24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3BC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7ED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58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E4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16F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C8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46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095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175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D22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ED0F8F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78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95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8618.86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A1C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5D6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09A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61740301.89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8BA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6F6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E9D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5F3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A99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A7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121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AA0AE4">
            <w:pPr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.0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77F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742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14444.02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63A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895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61B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9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F9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405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824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9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4AD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301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72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Pregnancy type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B4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1E3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8D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69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BD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A86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AB9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7A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24B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31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79A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2BD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F07FB5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Early (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12 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6C9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2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DD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7A0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1A1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79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7C5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598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4A9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94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4C7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EB1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332D99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Mid（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13-27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4A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17.58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509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3733.45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E5F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489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E60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43125133.02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023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26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C3C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823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F3D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8C1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4A0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1B3299">
            <w:pP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Late 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28-40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weeks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AC7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64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20213.28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7B5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D10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548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AB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1A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F52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228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5F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A6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763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494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Counts of pregnancy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67C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210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1C9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BF5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F55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633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3F3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ED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7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2E6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B6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ACA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8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E7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9B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8BB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0B6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2AD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E44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715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2A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F4E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1D3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013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598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41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51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17.72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33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3700.91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165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044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838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49606367.48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472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E58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93F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61C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9F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BE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9E1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33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AE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6A4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10905.67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282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8ED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6A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C47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42B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C4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F0F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AEA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27C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4AC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12F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Drinking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790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9C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5E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16F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62A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C7A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A5F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C47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EED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779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08A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AE8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44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right="0" w:firstLine="420" w:firstLineChars="20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445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139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FDF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32A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5AF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008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CAC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81C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E5C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383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A2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764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31A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2CF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-14.89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8A0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3375.47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E87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057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F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D9A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5A0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328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EFC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1A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B5C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697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735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87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A1A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DA5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BB2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DE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65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37F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2D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09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F5B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84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7B1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A5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109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D2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24A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B79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1B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620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A4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170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F7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974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21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472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50A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540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-14.85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11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4680.94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F9C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25E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8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29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1B2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F77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8BB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790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DF9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871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7E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Passive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smoking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F06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C30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B2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744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4AA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586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155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B7B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F2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E62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8C5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D44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F32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F8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18C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ACD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A71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32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255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C92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3E8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365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77A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091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987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07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3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-15.97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9CC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4117.67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947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0DF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4A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 (0.00 ~ Inf)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27B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2E5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026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3A1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861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8F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FDF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7F2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Systolicbloodpressure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82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4B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DB5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236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B8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 (0.54 ~ 0.98)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140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2CE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F53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3BB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-2.07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1D8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77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 (0.54 ~ 0.98)</w:t>
            </w:r>
          </w:p>
        </w:tc>
      </w:tr>
      <w:tr w14:paraId="44D8F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F28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Diastolicbloodpressure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CD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B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458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783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ED8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0.65 (0.38 ~ 1.11)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98F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42C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EF8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F53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C09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272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6C5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A4C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027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938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28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4F9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FDC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(0.99 ~ 1.01)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698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5E6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30C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98F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EEB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A1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6DC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07B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F04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2B0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B12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BC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DDB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(0.98 ~ 1.02)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D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139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D01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ADC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C46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121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ABA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A14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RBC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5B8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7EE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024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387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4DA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 (0.89 ~ 1.03)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591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D80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F4C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1B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B7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CB9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6A5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318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5MTHF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A5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15E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2E9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F77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D67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(0.90 ~ 1.08)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BFC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9A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264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1F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ADE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816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CF5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40E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E0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E88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FC6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9A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1E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 (0.82 ~ 1.13)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982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A41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4B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5BE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399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00B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4BE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28D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Plasma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VB6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05E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940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4F9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BF7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15D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0.92 (0.70 ~ 1.22)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FB2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D15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62E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28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F7B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59F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B9E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3FD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EFF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F4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0DC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F54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193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(0.98 ~ 1.04)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4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85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A21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12B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F3D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C7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FE9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5BD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01E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34E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ED5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393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4C9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1.07 (0.89 ~ 1.28)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ACE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6A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AE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FDF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44C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095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B55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B9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46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-0.24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39B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584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-1.04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13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0.297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02E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0.79 (0.51 ~ 1.23)</w:t>
            </w: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63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53E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51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08C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8A8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themeColor="text1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74A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8797338">
      <w:pPr>
        <w:rPr>
          <w:rFonts w:hint="default" w:ascii="Times New Roman" w:hAnsi="Times New Roman" w:eastAsia="宋体" w:cs="Times New Roman"/>
          <w:lang w:val="en-US" w:eastAsia="zh-CN"/>
        </w:rPr>
      </w:pPr>
    </w:p>
    <w:sectPr>
      <w:footerReference r:id="rId4" w:type="default"/>
      <w:pgSz w:w="12240" w:h="15840"/>
      <w:pgMar w:top="1417" w:right="1417" w:bottom="1417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23"/>
      </w:rPr>
      <w:id w:val="928616856"/>
      <w:docPartObj>
        <w:docPartGallery w:val="autotext"/>
      </w:docPartObj>
    </w:sdtPr>
    <w:sdtEndPr>
      <w:rPr>
        <w:rStyle w:val="23"/>
      </w:rPr>
    </w:sdtEndPr>
    <w:sdtContent>
      <w:p w14:paraId="0B9A6E9D">
        <w:pPr>
          <w:pStyle w:val="15"/>
          <w:framePr w:wrap="auto" w:vAnchor="text" w:hAnchor="margin" w:xAlign="center" w:y="1"/>
          <w:rPr>
            <w:rStyle w:val="23"/>
          </w:rPr>
        </w:pPr>
        <w:r>
          <w:rPr>
            <w:rStyle w:val="23"/>
          </w:rPr>
          <w:fldChar w:fldCharType="begin"/>
        </w:r>
        <w:r>
          <w:rPr>
            <w:rStyle w:val="23"/>
          </w:rPr>
          <w:instrText xml:space="preserve"> PAGE </w:instrText>
        </w:r>
        <w:r>
          <w:rPr>
            <w:rStyle w:val="23"/>
          </w:rPr>
          <w:fldChar w:fldCharType="separate"/>
        </w:r>
        <w:r>
          <w:rPr>
            <w:rStyle w:val="23"/>
          </w:rPr>
          <w:t>2</w:t>
        </w:r>
        <w:r>
          <w:rPr>
            <w:rStyle w:val="23"/>
          </w:rPr>
          <w:fldChar w:fldCharType="end"/>
        </w:r>
      </w:p>
    </w:sdtContent>
  </w:sdt>
  <w:p w14:paraId="3E923695">
    <w:pPr>
      <w:pStyle w:val="15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191783"/>
    <w:multiLevelType w:val="multilevel"/>
    <w:tmpl w:val="78191783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4"/>
      <w:lvlText w:val="%1.%2."/>
      <w:lvlJc w:val="left"/>
      <w:pPr>
        <w:ind w:left="792" w:hanging="432"/>
      </w:pPr>
    </w:lvl>
    <w:lvl w:ilvl="2" w:tentative="0">
      <w:start w:val="1"/>
      <w:numFmt w:val="decimal"/>
      <w:pStyle w:val="5"/>
      <w:lvlText w:val="%1.%2.%3."/>
      <w:lvlJc w:val="left"/>
      <w:pPr>
        <w:ind w:left="1224" w:hanging="504"/>
      </w:pPr>
    </w:lvl>
    <w:lvl w:ilvl="3" w:tentative="0">
      <w:start w:val="1"/>
      <w:numFmt w:val="decimal"/>
      <w:pStyle w:val="6"/>
      <w:lvlText w:val="%1.%2.%3.%4."/>
      <w:lvlJc w:val="left"/>
      <w:pPr>
        <w:ind w:left="1728" w:hanging="648"/>
      </w:pPr>
    </w:lvl>
    <w:lvl w:ilvl="4" w:tentative="0">
      <w:start w:val="1"/>
      <w:numFmt w:val="decimal"/>
      <w:pStyle w:val="7"/>
      <w:lvlText w:val="%1.%2.%3.%4.%5."/>
      <w:lvlJc w:val="left"/>
      <w:pPr>
        <w:ind w:left="2232" w:hanging="792"/>
      </w:pPr>
    </w:lvl>
    <w:lvl w:ilvl="5" w:tentative="0">
      <w:start w:val="1"/>
      <w:numFmt w:val="decimal"/>
      <w:pStyle w:val="8"/>
      <w:lvlText w:val="%1.%2.%3.%4.%5.%6."/>
      <w:lvlJc w:val="left"/>
      <w:pPr>
        <w:ind w:left="2736" w:hanging="936"/>
      </w:pPr>
    </w:lvl>
    <w:lvl w:ilvl="6" w:tentative="0">
      <w:start w:val="1"/>
      <w:numFmt w:val="decimal"/>
      <w:pStyle w:val="9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pStyle w:val="10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pStyle w:val="11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AF1CEF"/>
    <w:rsid w:val="05B215A3"/>
    <w:rsid w:val="06001D4F"/>
    <w:rsid w:val="0C706C5D"/>
    <w:rsid w:val="0E234D2B"/>
    <w:rsid w:val="0F721887"/>
    <w:rsid w:val="14E530ED"/>
    <w:rsid w:val="15933692"/>
    <w:rsid w:val="16500CF0"/>
    <w:rsid w:val="16775FC6"/>
    <w:rsid w:val="16A022AB"/>
    <w:rsid w:val="17637B7C"/>
    <w:rsid w:val="17A80401"/>
    <w:rsid w:val="1A197394"/>
    <w:rsid w:val="1D181B85"/>
    <w:rsid w:val="23F47DD0"/>
    <w:rsid w:val="24600C0F"/>
    <w:rsid w:val="2508655E"/>
    <w:rsid w:val="25497E8B"/>
    <w:rsid w:val="27A8459F"/>
    <w:rsid w:val="29C7327A"/>
    <w:rsid w:val="2C667C15"/>
    <w:rsid w:val="31EC7411"/>
    <w:rsid w:val="3243587E"/>
    <w:rsid w:val="33346D74"/>
    <w:rsid w:val="335A484E"/>
    <w:rsid w:val="38D12D00"/>
    <w:rsid w:val="39623066"/>
    <w:rsid w:val="396F1C78"/>
    <w:rsid w:val="3AC110A4"/>
    <w:rsid w:val="41D04FBE"/>
    <w:rsid w:val="42A902DD"/>
    <w:rsid w:val="448E25A9"/>
    <w:rsid w:val="44B32BF6"/>
    <w:rsid w:val="46634B07"/>
    <w:rsid w:val="47A3636C"/>
    <w:rsid w:val="47C83991"/>
    <w:rsid w:val="4ABE21BD"/>
    <w:rsid w:val="4ACC2346"/>
    <w:rsid w:val="4AE7656F"/>
    <w:rsid w:val="4B58121B"/>
    <w:rsid w:val="4D1D096E"/>
    <w:rsid w:val="4E661EA1"/>
    <w:rsid w:val="4ECD2F1B"/>
    <w:rsid w:val="4FF324C9"/>
    <w:rsid w:val="50E86F40"/>
    <w:rsid w:val="51177158"/>
    <w:rsid w:val="51976F41"/>
    <w:rsid w:val="519A0198"/>
    <w:rsid w:val="528D6823"/>
    <w:rsid w:val="5382777D"/>
    <w:rsid w:val="54CB0CB0"/>
    <w:rsid w:val="55E62245"/>
    <w:rsid w:val="563B3BA0"/>
    <w:rsid w:val="56A7745D"/>
    <w:rsid w:val="57885344"/>
    <w:rsid w:val="57907BDC"/>
    <w:rsid w:val="57F54EDF"/>
    <w:rsid w:val="58D5034F"/>
    <w:rsid w:val="58F92290"/>
    <w:rsid w:val="59046803"/>
    <w:rsid w:val="5A366BCB"/>
    <w:rsid w:val="5B495CB3"/>
    <w:rsid w:val="5CB52971"/>
    <w:rsid w:val="5F434264"/>
    <w:rsid w:val="629173F7"/>
    <w:rsid w:val="65984BDE"/>
    <w:rsid w:val="6692787F"/>
    <w:rsid w:val="686C3736"/>
    <w:rsid w:val="6A2C721F"/>
    <w:rsid w:val="6A745C1A"/>
    <w:rsid w:val="6C264DFF"/>
    <w:rsid w:val="6C337021"/>
    <w:rsid w:val="6D606A92"/>
    <w:rsid w:val="6EFF7A7C"/>
    <w:rsid w:val="6FBE7A0E"/>
    <w:rsid w:val="72B333C6"/>
    <w:rsid w:val="76DA32A9"/>
    <w:rsid w:val="76EC08E6"/>
    <w:rsid w:val="78941235"/>
    <w:rsid w:val="78C0027C"/>
    <w:rsid w:val="79236634"/>
    <w:rsid w:val="7DD82A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nhideWhenUsed="0" w:uiPriority="0" w:semiHidden="0" w:name="List 5"/>
    <w:lsdException w:uiPriority="0" w:name="List Bullet 2"/>
    <w:lsdException w:uiPriority="0" w:name="List Bullet 3"/>
    <w:lsdException w:unhideWhenUsed="0" w:uiPriority="0" w:semiHidden="0" w:name="List Bullet 4"/>
    <w:lsdException w:unhideWhenUsed="0" w:uiPriority="0" w:semiHidden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qFormat="1" w:uiPriority="9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numPr>
        <w:ilvl w:val="0"/>
        <w:numId w:val="1"/>
      </w:numPr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  <w:color w:val="000000" w:themeColor="text1"/>
      <w14:textFill>
        <w14:solidFill>
          <w14:schemeClr w14:val="tx1"/>
        </w14:solidFill>
      </w14:textFill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2"/>
    <w:qFormat/>
    <w:uiPriority w:val="0"/>
    <w:pPr>
      <w:spacing w:before="180" w:after="180"/>
    </w:pPr>
  </w:style>
  <w:style w:type="paragraph" w:styleId="12">
    <w:name w:val="caption"/>
    <w:basedOn w:val="1"/>
    <w:link w:val="25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</w:pPr>
    <w:rPr>
      <w:rFonts w:asciiTheme="majorHAnsi" w:hAnsiTheme="majorHAnsi" w:eastAsiaTheme="majorEastAsia" w:cstheme="majorBidi"/>
      <w:bCs/>
      <w:sz w:val="20"/>
      <w:szCs w:val="20"/>
    </w:r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footer"/>
    <w:basedOn w:val="1"/>
    <w:link w:val="44"/>
    <w:unhideWhenUsed/>
    <w:qFormat/>
    <w:uiPriority w:val="0"/>
    <w:pPr>
      <w:tabs>
        <w:tab w:val="center" w:pos="4536"/>
        <w:tab w:val="right" w:pos="9072"/>
      </w:tabs>
      <w:spacing w:after="0"/>
    </w:pPr>
  </w:style>
  <w:style w:type="paragraph" w:styleId="16">
    <w:name w:val="header"/>
    <w:basedOn w:val="1"/>
    <w:link w:val="45"/>
    <w:unhideWhenUsed/>
    <w:qFormat/>
    <w:uiPriority w:val="0"/>
    <w:pPr>
      <w:tabs>
        <w:tab w:val="center" w:pos="4536"/>
        <w:tab w:val="right" w:pos="9072"/>
      </w:tabs>
      <w:spacing w:after="0"/>
    </w:pPr>
  </w:style>
  <w:style w:type="paragraph" w:styleId="17">
    <w:name w:val="Subtitle"/>
    <w:basedOn w:val="18"/>
    <w:next w:val="3"/>
    <w:qFormat/>
    <w:uiPriority w:val="0"/>
    <w:pPr>
      <w:pBdr>
        <w:bottom w:val="none" w:color="auto" w:sz="0" w:space="0"/>
      </w:pBdr>
      <w:spacing w:before="240"/>
    </w:pPr>
    <w:rPr>
      <w:sz w:val="30"/>
      <w:szCs w:val="30"/>
    </w:rPr>
  </w:style>
  <w:style w:type="paragraph" w:styleId="18">
    <w:name w:val="Title"/>
    <w:basedOn w:val="1"/>
    <w:next w:val="3"/>
    <w:qFormat/>
    <w:uiPriority w:val="0"/>
    <w:pPr>
      <w:keepNext/>
      <w:keepLines/>
      <w:pBdr>
        <w:bottom w:val="single" w:color="auto" w:sz="4" w:space="1"/>
      </w:pBdr>
      <w:spacing w:before="480" w:after="240"/>
      <w:jc w:val="center"/>
    </w:pPr>
    <w:rPr>
      <w:rFonts w:asciiTheme="majorHAnsi" w:hAnsiTheme="majorHAnsi" w:eastAsiaTheme="majorEastAsia" w:cstheme="majorBidi"/>
      <w:b/>
      <w:bCs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paragraph" w:styleId="19">
    <w:name w:val="footnote text"/>
    <w:basedOn w:val="1"/>
    <w:unhideWhenUsed/>
    <w:qFormat/>
    <w:uiPriority w:val="9"/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page number"/>
    <w:basedOn w:val="21"/>
    <w:semiHidden/>
    <w:unhideWhenUsed/>
    <w:qFormat/>
    <w:uiPriority w:val="0"/>
  </w:style>
  <w:style w:type="character" w:styleId="24">
    <w:name w:val="Hyperlink"/>
    <w:basedOn w:val="25"/>
    <w:qFormat/>
    <w:uiPriority w:val="0"/>
    <w:rPr>
      <w:color w:val="C00000"/>
    </w:rPr>
  </w:style>
  <w:style w:type="character" w:customStyle="1" w:styleId="25">
    <w:name w:val="Légende Car"/>
    <w:basedOn w:val="21"/>
    <w:link w:val="12"/>
    <w:qFormat/>
    <w:uiPriority w:val="0"/>
  </w:style>
  <w:style w:type="character" w:styleId="26">
    <w:name w:val="footnote reference"/>
    <w:basedOn w:val="25"/>
    <w:qFormat/>
    <w:uiPriority w:val="0"/>
    <w:rPr>
      <w:vertAlign w:val="superscript"/>
    </w:rPr>
  </w:style>
  <w:style w:type="paragraph" w:customStyle="1" w:styleId="27">
    <w:name w:val="First Paragraph"/>
    <w:basedOn w:val="3"/>
    <w:next w:val="3"/>
    <w:qFormat/>
    <w:uiPriority w:val="0"/>
  </w:style>
  <w:style w:type="paragraph" w:customStyle="1" w:styleId="28">
    <w:name w:val="Compact"/>
    <w:basedOn w:val="3"/>
    <w:qFormat/>
    <w:uiPriority w:val="0"/>
    <w:pPr>
      <w:spacing w:before="36" w:after="36"/>
    </w:pPr>
  </w:style>
  <w:style w:type="paragraph" w:customStyle="1" w:styleId="29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table" w:customStyle="1" w:styleId="32">
    <w:name w:val="Table"/>
    <w:semiHidden/>
    <w:unhideWhenUsed/>
    <w:qFormat/>
    <w:uiPriority w:val="0"/>
    <w:tblPr>
      <w:tblBorders>
        <w:bottom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</w:rPr>
      <w:tblPr>
        <w:jc w:val="center"/>
      </w:tblPr>
      <w:trPr>
        <w:jc w:val="center"/>
      </w:trPr>
      <w:tcPr>
        <w:tcBorders>
          <w:bottom w:val="single" w:color="000000" w:themeColor="text1" w:sz="4" w:space="0"/>
        </w:tcBorders>
      </w:tcPr>
    </w:tblStylePr>
    <w:tblStylePr w:type="firstCol">
      <w:tcPr>
        <w:tcBorders>
          <w:right w:val="single" w:color="000000" w:themeColor="text1" w:sz="4" w:space="0"/>
        </w:tcBorders>
        <w:shd w:val="clear" w:color="auto" w:fill="auto"/>
      </w:tcPr>
    </w:tblStylePr>
    <w:tblStylePr w:type="band1Horz">
      <w:tcPr>
        <w:shd w:val="clear" w:color="auto" w:fill="EEECE1" w:themeFill="background2"/>
      </w:tcPr>
    </w:tblStylePr>
  </w:style>
  <w:style w:type="paragraph" w:customStyle="1" w:styleId="33">
    <w:name w:val="Definition Term"/>
    <w:basedOn w:val="1"/>
    <w:next w:val="34"/>
    <w:qFormat/>
    <w:uiPriority w:val="0"/>
    <w:pPr>
      <w:keepNext/>
      <w:keepLines/>
      <w:spacing w:after="0"/>
    </w:pPr>
    <w:rPr>
      <w:b/>
    </w:rPr>
  </w:style>
  <w:style w:type="paragraph" w:customStyle="1" w:styleId="34">
    <w:name w:val="Definition"/>
    <w:basedOn w:val="1"/>
    <w:qFormat/>
    <w:uiPriority w:val="0"/>
  </w:style>
  <w:style w:type="paragraph" w:customStyle="1" w:styleId="35">
    <w:name w:val="Table Caption"/>
    <w:basedOn w:val="12"/>
    <w:qFormat/>
    <w:uiPriority w:val="0"/>
    <w:pPr>
      <w:jc w:val="center"/>
    </w:pPr>
  </w:style>
  <w:style w:type="paragraph" w:customStyle="1" w:styleId="36">
    <w:name w:val="Image Caption"/>
    <w:basedOn w:val="12"/>
    <w:qFormat/>
    <w:uiPriority w:val="0"/>
    <w:pPr>
      <w:widowControl w:val="0"/>
      <w:jc w:val="center"/>
    </w:pPr>
  </w:style>
  <w:style w:type="paragraph" w:customStyle="1" w:styleId="37">
    <w:name w:val="Figure"/>
    <w:basedOn w:val="1"/>
    <w:qFormat/>
    <w:uiPriority w:val="0"/>
    <w:pPr>
      <w:keepNext/>
      <w:keepLines/>
      <w:spacing w:before="60"/>
      <w:jc w:val="center"/>
    </w:pPr>
  </w:style>
  <w:style w:type="paragraph" w:customStyle="1" w:styleId="38">
    <w:name w:val="Captioned Figure"/>
    <w:basedOn w:val="37"/>
    <w:qFormat/>
    <w:uiPriority w:val="0"/>
    <w:pPr>
      <w:keepNext w:val="0"/>
      <w:keepLines w:val="0"/>
      <w:widowControl w:val="0"/>
    </w:pPr>
  </w:style>
  <w:style w:type="character" w:customStyle="1" w:styleId="39">
    <w:name w:val="Verbatim Char"/>
    <w:basedOn w:val="25"/>
    <w:link w:val="40"/>
    <w:qFormat/>
    <w:uiPriority w:val="0"/>
    <w:rPr>
      <w:rFonts w:ascii="Consolas" w:hAnsi="Consolas"/>
      <w:color w:val="C00000"/>
      <w:sz w:val="22"/>
      <w:u w:val="none"/>
      <w:shd w:val="clear" w:color="auto" w:fill="F1F1F1" w:themeFill="background1" w:themeFillShade="F2"/>
    </w:rPr>
  </w:style>
  <w:style w:type="paragraph" w:customStyle="1" w:styleId="40">
    <w:name w:val="Source Code"/>
    <w:basedOn w:val="1"/>
    <w:link w:val="39"/>
    <w:qFormat/>
    <w:uiPriority w:val="0"/>
    <w:pPr>
      <w:shd w:val="clear" w:fill="F8F8F8"/>
      <w:wordWrap w:val="0"/>
    </w:pPr>
  </w:style>
  <w:style w:type="paragraph" w:customStyle="1" w:styleId="41">
    <w:name w:val="TOC Heading"/>
    <w:basedOn w:val="2"/>
    <w:next w:val="3"/>
    <w:unhideWhenUsed/>
    <w:qFormat/>
    <w:uiPriority w:val="39"/>
    <w:pPr>
      <w:numPr>
        <w:ilvl w:val="0"/>
        <w:numId w:val="0"/>
      </w:numPr>
      <w:spacing w:before="240" w:line="259" w:lineRule="auto"/>
      <w:jc w:val="center"/>
      <w:outlineLvl w:val="9"/>
    </w:pPr>
    <w:rPr>
      <w:b w:val="0"/>
      <w:bCs w:val="0"/>
    </w:rPr>
  </w:style>
  <w:style w:type="character" w:customStyle="1" w:styleId="42">
    <w:name w:val="Corps de texte Car"/>
    <w:basedOn w:val="21"/>
    <w:link w:val="3"/>
    <w:qFormat/>
    <w:uiPriority w:val="0"/>
  </w:style>
  <w:style w:type="paragraph" w:styleId="43">
    <w:name w:val="List Paragraph"/>
    <w:basedOn w:val="1"/>
    <w:qFormat/>
    <w:uiPriority w:val="0"/>
    <w:pPr>
      <w:ind w:left="720"/>
      <w:contextualSpacing/>
    </w:pPr>
  </w:style>
  <w:style w:type="character" w:customStyle="1" w:styleId="44">
    <w:name w:val="Pied de page Car"/>
    <w:basedOn w:val="21"/>
    <w:link w:val="15"/>
    <w:qFormat/>
    <w:uiPriority w:val="0"/>
  </w:style>
  <w:style w:type="character" w:customStyle="1" w:styleId="45">
    <w:name w:val="En-tête Car"/>
    <w:basedOn w:val="21"/>
    <w:link w:val="16"/>
    <w:qFormat/>
    <w:uiPriority w:val="0"/>
  </w:style>
  <w:style w:type="character" w:customStyle="1" w:styleId="46">
    <w:name w:val="KeywordTok"/>
    <w:basedOn w:val="39"/>
    <w:qFormat/>
    <w:uiPriority w:val="0"/>
    <w:rPr>
      <w:b/>
      <w:color w:val="204A87"/>
      <w:shd w:val="clear" w:fill="F8F8F8"/>
    </w:rPr>
  </w:style>
  <w:style w:type="character" w:customStyle="1" w:styleId="47">
    <w:name w:val="DataTypeTok"/>
    <w:basedOn w:val="39"/>
    <w:qFormat/>
    <w:uiPriority w:val="0"/>
    <w:rPr>
      <w:color w:val="204A87"/>
      <w:shd w:val="clear" w:fill="F8F8F8"/>
    </w:rPr>
  </w:style>
  <w:style w:type="character" w:customStyle="1" w:styleId="48">
    <w:name w:val="DecValTok"/>
    <w:basedOn w:val="39"/>
    <w:qFormat/>
    <w:uiPriority w:val="0"/>
    <w:rPr>
      <w:color w:val="0000CF"/>
      <w:shd w:val="clear" w:fill="F8F8F8"/>
    </w:rPr>
  </w:style>
  <w:style w:type="character" w:customStyle="1" w:styleId="49">
    <w:name w:val="BaseNTok"/>
    <w:basedOn w:val="39"/>
    <w:qFormat/>
    <w:uiPriority w:val="0"/>
    <w:rPr>
      <w:color w:val="0000CF"/>
      <w:shd w:val="clear" w:fill="F8F8F8"/>
    </w:rPr>
  </w:style>
  <w:style w:type="character" w:customStyle="1" w:styleId="50">
    <w:name w:val="FloatTok"/>
    <w:basedOn w:val="39"/>
    <w:qFormat/>
    <w:uiPriority w:val="0"/>
    <w:rPr>
      <w:color w:val="0000CF"/>
      <w:shd w:val="clear" w:fill="F8F8F8"/>
    </w:rPr>
  </w:style>
  <w:style w:type="character" w:customStyle="1" w:styleId="51">
    <w:name w:val="ConstantTok"/>
    <w:basedOn w:val="39"/>
    <w:qFormat/>
    <w:uiPriority w:val="0"/>
    <w:rPr>
      <w:color w:val="8F5902"/>
      <w:shd w:val="clear" w:fill="F8F8F8"/>
    </w:rPr>
  </w:style>
  <w:style w:type="character" w:customStyle="1" w:styleId="52">
    <w:name w:val="CharTok"/>
    <w:basedOn w:val="39"/>
    <w:qFormat/>
    <w:uiPriority w:val="0"/>
    <w:rPr>
      <w:color w:val="4E9A06"/>
      <w:shd w:val="clear" w:fill="F8F8F8"/>
    </w:rPr>
  </w:style>
  <w:style w:type="character" w:customStyle="1" w:styleId="53">
    <w:name w:val="SpecialCharTok"/>
    <w:basedOn w:val="39"/>
    <w:qFormat/>
    <w:uiPriority w:val="0"/>
    <w:rPr>
      <w:b/>
      <w:color w:val="CE5C00"/>
      <w:shd w:val="clear" w:fill="F8F8F8"/>
    </w:rPr>
  </w:style>
  <w:style w:type="character" w:customStyle="1" w:styleId="54">
    <w:name w:val="StringTok"/>
    <w:basedOn w:val="39"/>
    <w:qFormat/>
    <w:uiPriority w:val="0"/>
    <w:rPr>
      <w:color w:val="4E9A06"/>
      <w:shd w:val="clear" w:fill="F8F8F8"/>
    </w:rPr>
  </w:style>
  <w:style w:type="character" w:customStyle="1" w:styleId="55">
    <w:name w:val="VerbatimStringTok"/>
    <w:basedOn w:val="39"/>
    <w:qFormat/>
    <w:uiPriority w:val="0"/>
    <w:rPr>
      <w:color w:val="4E9A06"/>
      <w:shd w:val="clear" w:fill="F8F8F8"/>
    </w:rPr>
  </w:style>
  <w:style w:type="character" w:customStyle="1" w:styleId="56">
    <w:name w:val="SpecialStringTok"/>
    <w:basedOn w:val="39"/>
    <w:qFormat/>
    <w:uiPriority w:val="0"/>
    <w:rPr>
      <w:color w:val="4E9A06"/>
      <w:shd w:val="clear" w:fill="F8F8F8"/>
    </w:rPr>
  </w:style>
  <w:style w:type="character" w:customStyle="1" w:styleId="57">
    <w:name w:val="ImportTok"/>
    <w:basedOn w:val="39"/>
    <w:qFormat/>
    <w:uiPriority w:val="0"/>
    <w:rPr>
      <w:shd w:val="clear" w:fill="F8F8F8"/>
    </w:rPr>
  </w:style>
  <w:style w:type="character" w:customStyle="1" w:styleId="58">
    <w:name w:val="CommentTok"/>
    <w:basedOn w:val="39"/>
    <w:qFormat/>
    <w:uiPriority w:val="0"/>
    <w:rPr>
      <w:i/>
      <w:color w:val="8F5902"/>
      <w:shd w:val="clear" w:fill="F8F8F8"/>
    </w:rPr>
  </w:style>
  <w:style w:type="character" w:customStyle="1" w:styleId="59">
    <w:name w:val="DocumentationTok"/>
    <w:basedOn w:val="39"/>
    <w:qFormat/>
    <w:uiPriority w:val="0"/>
    <w:rPr>
      <w:b/>
      <w:i/>
      <w:color w:val="8F5902"/>
      <w:shd w:val="clear" w:fill="F8F8F8"/>
    </w:rPr>
  </w:style>
  <w:style w:type="character" w:customStyle="1" w:styleId="60">
    <w:name w:val="AnnotationTok"/>
    <w:basedOn w:val="39"/>
    <w:qFormat/>
    <w:uiPriority w:val="0"/>
    <w:rPr>
      <w:b/>
      <w:i/>
      <w:color w:val="8F5902"/>
      <w:shd w:val="clear" w:fill="F8F8F8"/>
    </w:rPr>
  </w:style>
  <w:style w:type="character" w:customStyle="1" w:styleId="61">
    <w:name w:val="CommentVarTok"/>
    <w:basedOn w:val="39"/>
    <w:qFormat/>
    <w:uiPriority w:val="0"/>
    <w:rPr>
      <w:b/>
      <w:i/>
      <w:color w:val="8F5902"/>
      <w:shd w:val="clear" w:fill="F8F8F8"/>
    </w:rPr>
  </w:style>
  <w:style w:type="character" w:customStyle="1" w:styleId="62">
    <w:name w:val="OtherTok"/>
    <w:basedOn w:val="39"/>
    <w:qFormat/>
    <w:uiPriority w:val="0"/>
    <w:rPr>
      <w:color w:val="8F5902"/>
      <w:shd w:val="clear" w:fill="F8F8F8"/>
    </w:rPr>
  </w:style>
  <w:style w:type="character" w:customStyle="1" w:styleId="63">
    <w:name w:val="FunctionTok"/>
    <w:basedOn w:val="39"/>
    <w:qFormat/>
    <w:uiPriority w:val="0"/>
    <w:rPr>
      <w:b/>
      <w:color w:val="204A87"/>
      <w:shd w:val="clear" w:fill="F8F8F8"/>
    </w:rPr>
  </w:style>
  <w:style w:type="character" w:customStyle="1" w:styleId="64">
    <w:name w:val="VariableTok"/>
    <w:basedOn w:val="39"/>
    <w:qFormat/>
    <w:uiPriority w:val="0"/>
    <w:rPr>
      <w:color w:val="000000"/>
      <w:shd w:val="clear" w:fill="F8F8F8"/>
    </w:rPr>
  </w:style>
  <w:style w:type="character" w:customStyle="1" w:styleId="65">
    <w:name w:val="ControlFlowTok"/>
    <w:basedOn w:val="39"/>
    <w:qFormat/>
    <w:uiPriority w:val="0"/>
    <w:rPr>
      <w:b/>
      <w:color w:val="204A87"/>
      <w:shd w:val="clear" w:fill="F8F8F8"/>
    </w:rPr>
  </w:style>
  <w:style w:type="character" w:customStyle="1" w:styleId="66">
    <w:name w:val="OperatorTok"/>
    <w:basedOn w:val="39"/>
    <w:qFormat/>
    <w:uiPriority w:val="0"/>
    <w:rPr>
      <w:b/>
      <w:color w:val="CE5C00"/>
      <w:shd w:val="clear" w:fill="F8F8F8"/>
    </w:rPr>
  </w:style>
  <w:style w:type="character" w:customStyle="1" w:styleId="67">
    <w:name w:val="BuiltInTok"/>
    <w:basedOn w:val="39"/>
    <w:qFormat/>
    <w:uiPriority w:val="0"/>
    <w:rPr>
      <w:shd w:val="clear" w:fill="F8F8F8"/>
    </w:rPr>
  </w:style>
  <w:style w:type="character" w:customStyle="1" w:styleId="68">
    <w:name w:val="ExtensionTok"/>
    <w:basedOn w:val="39"/>
    <w:qFormat/>
    <w:uiPriority w:val="0"/>
    <w:rPr>
      <w:shd w:val="clear" w:fill="F8F8F8"/>
    </w:rPr>
  </w:style>
  <w:style w:type="character" w:customStyle="1" w:styleId="69">
    <w:name w:val="PreprocessorTok"/>
    <w:basedOn w:val="39"/>
    <w:qFormat/>
    <w:uiPriority w:val="0"/>
    <w:rPr>
      <w:i/>
      <w:color w:val="8F5902"/>
      <w:shd w:val="clear" w:fill="F8F8F8"/>
    </w:rPr>
  </w:style>
  <w:style w:type="character" w:customStyle="1" w:styleId="70">
    <w:name w:val="AttributeTok"/>
    <w:basedOn w:val="39"/>
    <w:qFormat/>
    <w:uiPriority w:val="0"/>
    <w:rPr>
      <w:color w:val="204A87"/>
      <w:shd w:val="clear" w:fill="F8F8F8"/>
    </w:rPr>
  </w:style>
  <w:style w:type="character" w:customStyle="1" w:styleId="71">
    <w:name w:val="RegionMarkerTok"/>
    <w:basedOn w:val="39"/>
    <w:qFormat/>
    <w:uiPriority w:val="0"/>
    <w:rPr>
      <w:shd w:val="clear" w:fill="F8F8F8"/>
    </w:rPr>
  </w:style>
  <w:style w:type="character" w:customStyle="1" w:styleId="72">
    <w:name w:val="InformationTok"/>
    <w:basedOn w:val="39"/>
    <w:qFormat/>
    <w:uiPriority w:val="0"/>
    <w:rPr>
      <w:b/>
      <w:i/>
      <w:color w:val="8F5902"/>
      <w:shd w:val="clear" w:fill="F8F8F8"/>
    </w:rPr>
  </w:style>
  <w:style w:type="character" w:customStyle="1" w:styleId="73">
    <w:name w:val="WarningTok"/>
    <w:basedOn w:val="39"/>
    <w:qFormat/>
    <w:uiPriority w:val="0"/>
    <w:rPr>
      <w:b/>
      <w:i/>
      <w:color w:val="8F5902"/>
      <w:shd w:val="clear" w:fill="F8F8F8"/>
    </w:rPr>
  </w:style>
  <w:style w:type="character" w:customStyle="1" w:styleId="74">
    <w:name w:val="AlertTok"/>
    <w:basedOn w:val="39"/>
    <w:qFormat/>
    <w:uiPriority w:val="0"/>
    <w:rPr>
      <w:color w:val="EF2929"/>
      <w:shd w:val="clear" w:fill="F8F8F8"/>
    </w:rPr>
  </w:style>
  <w:style w:type="character" w:customStyle="1" w:styleId="75">
    <w:name w:val="ErrorTok"/>
    <w:basedOn w:val="39"/>
    <w:qFormat/>
    <w:uiPriority w:val="0"/>
    <w:rPr>
      <w:b/>
      <w:color w:val="A40000"/>
      <w:shd w:val="clear" w:fill="F8F8F8"/>
    </w:rPr>
  </w:style>
  <w:style w:type="character" w:customStyle="1" w:styleId="76">
    <w:name w:val="NormalTok"/>
    <w:basedOn w:val="39"/>
    <w:qFormat/>
    <w:uiPriority w:val="0"/>
    <w:rPr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157</Words>
  <Characters>803</Characters>
  <Lines>4</Lines>
  <Paragraphs>1</Paragraphs>
  <TotalTime>81</TotalTime>
  <ScaleCrop>false</ScaleCrop>
  <LinksUpToDate>false</LinksUpToDate>
  <CharactersWithSpaces>863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2025-05-21T06:21:00Z</dcterms:created>
  <dc:creator>Stella</dc:creator>
  <cp:lastModifiedBy>Stella</cp:lastModifiedBy>
  <dcterms:modified xsi:type="dcterms:W3CDTF">2025-05-24T06:09:11Z</dcterms:modified>
  <dc:title>统计分析报告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2025-05-21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KSOTemplateDocerSaveRecord">
    <vt:lpwstr>eyJoZGlkIjoiOGM3OGQwYmExNGUxNjM5MTJmNTk5OTM4OWUyMTA5ZjYiLCJ1c2VySWQiOiI1MzcyNDU1OTYifQ==</vt:lpwstr>
  </property>
  <property fmtid="{D5CDD505-2E9C-101B-9397-08002B2CF9AE}" pid="6" name="KSOProductBuildVer">
    <vt:lpwstr>2052-12.1.0.21171</vt:lpwstr>
  </property>
  <property fmtid="{D5CDD505-2E9C-101B-9397-08002B2CF9AE}" pid="7" name="ICV">
    <vt:lpwstr>ACB2AE1AA81A44C78EA560F15AF4F2B9_13</vt:lpwstr>
  </property>
</Properties>
</file>