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6F571" w14:textId="3E4F6D37" w:rsidR="003669D7" w:rsidRDefault="003669D7" w:rsidP="003669D7">
      <w:pPr>
        <w:rPr>
          <w:rFonts w:ascii="Times New Roman" w:hAnsi="Times New Roman" w:cs="Times New Roman"/>
          <w:b/>
          <w:bCs/>
          <w:lang w:eastAsia="zh-Hans"/>
        </w:rPr>
      </w:pPr>
      <w:r>
        <w:rPr>
          <w:rFonts w:ascii="Times New Roman" w:hAnsi="Times New Roman" w:cs="Times New Roman"/>
          <w:b/>
          <w:bCs/>
          <w:lang w:eastAsia="zh-Hans"/>
        </w:rPr>
        <w:t xml:space="preserve">Additional file </w:t>
      </w:r>
      <w:r w:rsidR="000E716E">
        <w:rPr>
          <w:rFonts w:ascii="Times New Roman" w:hAnsi="Times New Roman" w:cs="Times New Roman" w:hint="eastAsia"/>
          <w:b/>
          <w:bCs/>
        </w:rPr>
        <w:t>1</w:t>
      </w:r>
      <w:r>
        <w:rPr>
          <w:rFonts w:ascii="Times New Roman" w:hAnsi="Times New Roman" w:cs="Times New Roman"/>
          <w:b/>
          <w:bCs/>
          <w:lang w:eastAsia="zh-Hans"/>
        </w:rPr>
        <w:t xml:space="preserve">: </w:t>
      </w:r>
    </w:p>
    <w:p w14:paraId="02B7D1A3" w14:textId="08D212CC" w:rsidR="00BD720D" w:rsidRDefault="003669D7" w:rsidP="003669D7">
      <w:pPr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t xml:space="preserve">Search terms in </w:t>
      </w:r>
      <w:r w:rsidR="00B91251" w:rsidRPr="00B91251">
        <w:rPr>
          <w:rFonts w:ascii="Times New Roman" w:eastAsia="宋体" w:hAnsi="Times New Roman" w:cs="Times New Roman"/>
          <w:b/>
          <w:bCs/>
        </w:rPr>
        <w:t>PubMed</w:t>
      </w:r>
      <w:r w:rsidR="00B91251" w:rsidRPr="00B91251">
        <w:rPr>
          <w:rFonts w:ascii="Times New Roman" w:eastAsia="宋体" w:hAnsi="Times New Roman" w:cs="Times New Roman" w:hint="eastAsia"/>
          <w:b/>
          <w:bCs/>
        </w:rPr>
        <w:t>，</w:t>
      </w:r>
      <w:r w:rsidR="00B91251" w:rsidRPr="00B91251">
        <w:rPr>
          <w:rFonts w:ascii="Times New Roman" w:eastAsia="宋体" w:hAnsi="Times New Roman" w:cs="Times New Roman"/>
          <w:b/>
          <w:bCs/>
        </w:rPr>
        <w:t>Embase</w:t>
      </w:r>
      <w:r w:rsidR="00B91251" w:rsidRPr="00B91251">
        <w:rPr>
          <w:rFonts w:ascii="Times New Roman" w:eastAsia="宋体" w:hAnsi="Times New Roman" w:cs="Times New Roman" w:hint="eastAsia"/>
          <w:b/>
          <w:bCs/>
        </w:rPr>
        <w:t>，</w:t>
      </w:r>
      <w:r w:rsidR="005A26C3" w:rsidRPr="00B91251">
        <w:rPr>
          <w:rFonts w:ascii="Times New Roman" w:eastAsia="宋体" w:hAnsi="Times New Roman" w:cs="Times New Roman"/>
          <w:b/>
          <w:bCs/>
        </w:rPr>
        <w:t>Cochrane Library</w:t>
      </w:r>
      <w:r w:rsidR="005A26C3" w:rsidRPr="00B91251">
        <w:rPr>
          <w:rFonts w:ascii="Times New Roman" w:eastAsia="宋体" w:hAnsi="Times New Roman" w:cs="Times New Roman" w:hint="eastAsia"/>
          <w:b/>
          <w:bCs/>
        </w:rPr>
        <w:t>，</w:t>
      </w:r>
      <w:r w:rsidR="00B91251" w:rsidRPr="00B91251">
        <w:rPr>
          <w:rFonts w:ascii="Times New Roman" w:eastAsia="宋体" w:hAnsi="Times New Roman" w:cs="Times New Roman"/>
          <w:b/>
          <w:bCs/>
        </w:rPr>
        <w:t>Web of Science</w:t>
      </w:r>
      <w:r w:rsidR="00B91251" w:rsidRPr="00B91251">
        <w:rPr>
          <w:rFonts w:ascii="Times New Roman" w:eastAsia="宋体" w:hAnsi="Times New Roman" w:cs="Times New Roman" w:hint="eastAsia"/>
          <w:b/>
          <w:bCs/>
        </w:rPr>
        <w:t>，</w:t>
      </w:r>
      <w:r w:rsidR="005A26C3" w:rsidRPr="00B91251">
        <w:rPr>
          <w:rFonts w:ascii="Times New Roman" w:eastAsia="宋体" w:hAnsi="Times New Roman" w:cs="Times New Roman"/>
          <w:b/>
          <w:bCs/>
        </w:rPr>
        <w:t>CINAHL</w:t>
      </w:r>
      <w:r w:rsidR="005A26C3">
        <w:rPr>
          <w:rFonts w:ascii="Times New Roman" w:eastAsia="宋体" w:hAnsi="Times New Roman" w:cs="Times New Roman" w:hint="eastAsia"/>
          <w:b/>
          <w:bCs/>
        </w:rPr>
        <w:t>，</w:t>
      </w:r>
      <w:r w:rsidR="00BD720D" w:rsidRPr="00BD720D">
        <w:rPr>
          <w:rFonts w:ascii="Times New Roman" w:eastAsia="宋体" w:hAnsi="Times New Roman" w:cs="Times New Roman" w:hint="eastAsia"/>
          <w:b/>
          <w:bCs/>
        </w:rPr>
        <w:t>China</w:t>
      </w:r>
      <w:r w:rsidR="00BD720D">
        <w:rPr>
          <w:rFonts w:ascii="Times New Roman" w:eastAsia="宋体" w:hAnsi="Times New Roman" w:cs="Times New Roman" w:hint="eastAsia"/>
          <w:b/>
          <w:bCs/>
        </w:rPr>
        <w:t xml:space="preserve"> </w:t>
      </w:r>
      <w:r w:rsidR="00BD720D" w:rsidRPr="00BD720D">
        <w:rPr>
          <w:rFonts w:ascii="Times New Roman" w:eastAsia="宋体" w:hAnsi="Times New Roman" w:cs="Times New Roman" w:hint="eastAsia"/>
          <w:b/>
          <w:bCs/>
        </w:rPr>
        <w:t>National Knowledge Internet (CNKl)</w:t>
      </w:r>
      <w:r w:rsidR="005A26C3" w:rsidRPr="00B91251">
        <w:rPr>
          <w:rFonts w:ascii="Times New Roman" w:eastAsia="宋体" w:hAnsi="Times New Roman" w:cs="Times New Roman" w:hint="eastAsia"/>
          <w:b/>
          <w:bCs/>
        </w:rPr>
        <w:t>，</w:t>
      </w:r>
      <w:r w:rsidR="00BD720D" w:rsidRPr="00BD720D">
        <w:rPr>
          <w:rFonts w:ascii="Times New Roman" w:eastAsia="宋体" w:hAnsi="Times New Roman" w:cs="Times New Roman" w:hint="eastAsia"/>
          <w:b/>
          <w:bCs/>
        </w:rPr>
        <w:t>China Science and Technology Journal Database (VlP)</w:t>
      </w:r>
      <w:r w:rsidR="005A26C3" w:rsidRPr="00B91251">
        <w:rPr>
          <w:rFonts w:ascii="Times New Roman" w:eastAsia="宋体" w:hAnsi="Times New Roman" w:cs="Times New Roman" w:hint="eastAsia"/>
          <w:b/>
          <w:bCs/>
        </w:rPr>
        <w:t>，</w:t>
      </w:r>
      <w:r w:rsidR="005A26C3" w:rsidRPr="00B91251">
        <w:rPr>
          <w:rFonts w:ascii="Times New Roman" w:eastAsia="宋体" w:hAnsi="Times New Roman" w:cs="Times New Roman"/>
          <w:b/>
          <w:bCs/>
        </w:rPr>
        <w:t xml:space="preserve">Wanfang </w:t>
      </w:r>
      <w:r w:rsidR="00B91251" w:rsidRPr="00B91251">
        <w:rPr>
          <w:rFonts w:ascii="Times New Roman" w:eastAsia="宋体" w:hAnsi="Times New Roman" w:cs="Times New Roman" w:hint="eastAsia"/>
          <w:b/>
          <w:bCs/>
        </w:rPr>
        <w:t xml:space="preserve">and </w:t>
      </w:r>
      <w:bookmarkStart w:id="0" w:name="OLE_LINK1"/>
      <w:r w:rsidR="005A26C3" w:rsidRPr="00B91251">
        <w:rPr>
          <w:rFonts w:ascii="Times New Roman" w:eastAsia="宋体" w:hAnsi="Times New Roman" w:cs="Times New Roman"/>
          <w:b/>
          <w:bCs/>
        </w:rPr>
        <w:t>China Biomedical Literature Database</w:t>
      </w:r>
      <w:r w:rsidR="005A26C3">
        <w:rPr>
          <w:rFonts w:ascii="Times New Roman" w:eastAsia="宋体" w:hAnsi="Times New Roman" w:cs="Times New Roman" w:hint="eastAsia"/>
          <w:b/>
          <w:bCs/>
        </w:rPr>
        <w:t xml:space="preserve"> (</w:t>
      </w:r>
      <w:r w:rsidR="005A26C3" w:rsidRPr="00B91251">
        <w:rPr>
          <w:rFonts w:ascii="Times New Roman" w:eastAsia="宋体" w:hAnsi="Times New Roman" w:cs="Times New Roman"/>
          <w:b/>
          <w:bCs/>
        </w:rPr>
        <w:t>SinoMed</w:t>
      </w:r>
      <w:r w:rsidR="005A26C3">
        <w:rPr>
          <w:rFonts w:ascii="Times New Roman" w:eastAsia="宋体" w:hAnsi="Times New Roman" w:cs="Times New Roman" w:hint="eastAsia"/>
          <w:b/>
          <w:bCs/>
        </w:rPr>
        <w:t>)</w:t>
      </w:r>
      <w:bookmarkEnd w:id="0"/>
      <w:r w:rsidR="005A26C3">
        <w:rPr>
          <w:rFonts w:ascii="Times New Roman" w:eastAsia="宋体" w:hAnsi="Times New Roman" w:cs="Times New Roman" w:hint="eastAsia"/>
          <w:b/>
          <w:bCs/>
        </w:rPr>
        <w:t xml:space="preserve"> </w:t>
      </w:r>
      <w:r>
        <w:rPr>
          <w:rFonts w:ascii="Times New Roman" w:eastAsia="宋体" w:hAnsi="Times New Roman" w:cs="Times New Roman"/>
          <w:b/>
          <w:bCs/>
        </w:rPr>
        <w:t xml:space="preserve">are included below. All searches were conducted on </w:t>
      </w:r>
      <w:r w:rsidR="005B305C" w:rsidRPr="005B305C">
        <w:rPr>
          <w:rFonts w:ascii="Times New Roman" w:eastAsia="宋体" w:hAnsi="Times New Roman" w:cs="Times New Roman" w:hint="eastAsia"/>
          <w:b/>
          <w:bCs/>
        </w:rPr>
        <w:t>March</w:t>
      </w:r>
      <w:r w:rsidR="00B91251" w:rsidRPr="00B91251">
        <w:rPr>
          <w:rFonts w:ascii="Times New Roman" w:eastAsia="宋体" w:hAnsi="Times New Roman" w:cs="Times New Roman"/>
          <w:b/>
          <w:bCs/>
        </w:rPr>
        <w:t xml:space="preserve"> </w:t>
      </w:r>
      <w:r w:rsidR="005B305C">
        <w:rPr>
          <w:rFonts w:ascii="Times New Roman" w:eastAsia="宋体" w:hAnsi="Times New Roman" w:cs="Times New Roman" w:hint="eastAsia"/>
          <w:b/>
          <w:bCs/>
        </w:rPr>
        <w:t>30</w:t>
      </w:r>
      <w:r w:rsidR="00B91251" w:rsidRPr="00B91251">
        <w:rPr>
          <w:rFonts w:ascii="Times New Roman" w:eastAsia="宋体" w:hAnsi="Times New Roman" w:cs="Times New Roman" w:hint="eastAsia"/>
          <w:b/>
          <w:bCs/>
        </w:rPr>
        <w:t>，</w:t>
      </w:r>
      <w:r w:rsidR="00B91251" w:rsidRPr="00B91251">
        <w:rPr>
          <w:rFonts w:ascii="Times New Roman" w:eastAsia="宋体" w:hAnsi="Times New Roman" w:cs="Times New Roman"/>
          <w:b/>
          <w:bCs/>
        </w:rPr>
        <w:t>202</w:t>
      </w:r>
      <w:r w:rsidR="005B305C">
        <w:rPr>
          <w:rFonts w:ascii="Times New Roman" w:eastAsia="宋体" w:hAnsi="Times New Roman" w:cs="Times New Roman" w:hint="eastAsia"/>
          <w:b/>
          <w:bCs/>
        </w:rPr>
        <w:t>5</w:t>
      </w:r>
      <w:r w:rsidR="00BD720D">
        <w:rPr>
          <w:rFonts w:ascii="Times New Roman" w:eastAsia="宋体" w:hAnsi="Times New Roman" w:cs="Times New Roman" w:hint="eastAsia"/>
          <w:b/>
          <w:bCs/>
        </w:rPr>
        <w:t>.</w:t>
      </w:r>
    </w:p>
    <w:tbl>
      <w:tblPr>
        <w:tblStyle w:val="a3"/>
        <w:tblW w:w="525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6379"/>
        <w:gridCol w:w="1056"/>
      </w:tblGrid>
      <w:tr w:rsidR="003669D7" w14:paraId="6F62547B" w14:textId="77777777" w:rsidTr="00DF2AAC">
        <w:trPr>
          <w:trHeight w:val="3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46FD" w14:textId="77777777" w:rsidR="003669D7" w:rsidRDefault="003669D7" w:rsidP="00DF2AAC">
            <w:pPr>
              <w:jc w:val="center"/>
              <w:rPr>
                <w:rFonts w:ascii="Times New Roman" w:eastAsia="宋体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  <w:szCs w:val="22"/>
              </w:rPr>
              <w:t>Databases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1307A" w14:textId="77777777" w:rsidR="003669D7" w:rsidRDefault="003669D7" w:rsidP="00DF2AAC">
            <w:pPr>
              <w:jc w:val="center"/>
              <w:rPr>
                <w:rFonts w:ascii="Times New Roman" w:eastAsia="宋体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  <w:szCs w:val="22"/>
              </w:rPr>
              <w:t>Search terms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869F" w14:textId="77777777" w:rsidR="003669D7" w:rsidRDefault="003669D7" w:rsidP="00DF2AAC">
            <w:pPr>
              <w:jc w:val="center"/>
              <w:rPr>
                <w:rFonts w:ascii="Times New Roman" w:eastAsia="宋体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sz w:val="22"/>
                <w:szCs w:val="22"/>
              </w:rPr>
              <w:t>Number of records</w:t>
            </w:r>
          </w:p>
        </w:tc>
      </w:tr>
      <w:tr w:rsidR="003669D7" w14:paraId="4B528B43" w14:textId="77777777" w:rsidTr="00DF2AA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FE0E8" w14:textId="77777777" w:rsidR="003669D7" w:rsidRDefault="003669D7">
            <w:pP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  <w:t>PubMed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ADB6B" w14:textId="1FAE7186" w:rsidR="00DF2AAC" w:rsidRPr="007E2F09" w:rsidRDefault="00DF2AAC" w:rsidP="00DF2AAC">
            <w:pPr>
              <w:rPr>
                <w:rFonts w:ascii="Times New Roman" w:eastAsia="宋体" w:hAnsi="Times New Roman" w:cs="Times New Roman"/>
              </w:rPr>
            </w:pPr>
            <w:r w:rsidRPr="00E0317C">
              <w:rPr>
                <w:rFonts w:ascii="Times New Roman" w:eastAsia="宋体" w:hAnsi="Times New Roman" w:cs="Times New Roman" w:hint="eastAsia"/>
              </w:rPr>
              <w:t>#1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D80F90" w:rsidRPr="00D80F90">
              <w:rPr>
                <w:rFonts w:ascii="Times New Roman" w:eastAsia="宋体" w:hAnsi="Times New Roman" w:cs="Times New Roman"/>
              </w:rPr>
              <w:t>(("Hyperstimulation Syndrome, Ovarian"[Title/Abstract]) OR ("Ovarian Hyperstimulation Syndromes"[Title/Abstract])) OR ("Ovarian Hyperstimulation Syndrome"[Mesh])</w:t>
            </w:r>
          </w:p>
          <w:p w14:paraId="1258A014" w14:textId="508CFD79" w:rsidR="00DF2AAC" w:rsidRPr="007E2F09" w:rsidRDefault="00DF2AAC" w:rsidP="00DF2AAC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 w:rsidR="00D80F90"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C85F74">
              <w:rPr>
                <w:rFonts w:ascii="Times New Roman" w:eastAsia="宋体" w:hAnsi="Times New Roman" w:cs="Times New Roman" w:hint="eastAsia"/>
              </w:rPr>
              <w:t>(((("predictive value of tests"[MeSH Terms]) OR ("observer variation"[MeSH Terms])) OR (predict*[Title/Abstract])) OR (scor*[Title/Abstract])) OR (observ*[Title/Abstract])</w:t>
            </w:r>
          </w:p>
          <w:p w14:paraId="7DC1895E" w14:textId="27470D7E" w:rsidR="00DF2AAC" w:rsidRDefault="00DF2AAC" w:rsidP="00DF2AAC">
            <w:pPr>
              <w:rPr>
                <w:rFonts w:ascii="Times New Roman" w:eastAsia="宋体" w:hAnsi="Times New Roman" w:cs="Times New Roman"/>
              </w:rPr>
            </w:pPr>
            <w:r w:rsidRPr="009B1FB8">
              <w:rPr>
                <w:rFonts w:ascii="Times New Roman" w:eastAsia="宋体" w:hAnsi="Times New Roman" w:cs="Times New Roman" w:hint="eastAsia"/>
              </w:rPr>
              <w:t>#</w:t>
            </w:r>
            <w:r w:rsidR="00D80F90"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5154F8">
              <w:rPr>
                <w:rFonts w:ascii="Times New Roman" w:eastAsia="宋体" w:hAnsi="Times New Roman" w:cs="Times New Roman" w:hint="eastAsia"/>
              </w:rPr>
              <w:t>((((((((((("ROC curve"[MeSH Terms]) OR (stratification[Title/Abstract])) OR (discrimination[Title/Abstract])) OR (discriminate[Title/Abstract])) OR (c-statistic[Title/Abstract])) OR (c statistic[Title/Abstract])) OR (area under the curve[Title/Abstract])) OR (AUC[Title/Abstract])) OR (calibration[Title/Abstract])) OR (indices[Title/Abstract])) OR (algorithm[Title/Abstract])) OR (multivariable[Title/Abstract])</w:t>
            </w:r>
          </w:p>
          <w:p w14:paraId="4F549D2F" w14:textId="27F5320C" w:rsidR="00DF2AAC" w:rsidRPr="007E2F09" w:rsidRDefault="00DF2AAC" w:rsidP="00DF2AAC">
            <w:pPr>
              <w:rPr>
                <w:rFonts w:ascii="Times New Roman" w:eastAsia="宋体" w:hAnsi="Times New Roman" w:cs="Times New Roman"/>
              </w:rPr>
            </w:pPr>
            <w:r w:rsidRPr="009B1FB8">
              <w:rPr>
                <w:rFonts w:ascii="Times New Roman" w:eastAsia="宋体" w:hAnsi="Times New Roman" w:cs="Times New Roman" w:hint="eastAsia"/>
              </w:rPr>
              <w:t>#</w:t>
            </w:r>
            <w:r w:rsidR="00D80F90"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 w:rsidRPr="006A3518">
              <w:rPr>
                <w:rFonts w:ascii="Times New Roman" w:eastAsia="宋体" w:hAnsi="Times New Roman" w:cs="Times New Roman"/>
              </w:rPr>
              <w:t>"validat*"[Title/Abstract] OR "predict*"[Title/Abstract] OR "rule*"[Title/Abstract] OR (("outcome*risk*"[Title/Abstract] OR "model*"[Title/Abstract]) AND "predict*"[Title/Abstract]) OR (("history"[Title/Abstract] OR "variable*"[Title/Abstract] OR "criteria"[Title/Abstract] OR "scor*"[Title/Abstract] OR "characteristic*"[Title/Abstract] OR "finding*"[Title/Abstract] OR "factor*"[Title/Abstract]) AND ("predict*"[Title/Abstract] OR "model*"[Title/Abstract] OR "decision*"[Title/Abstract] OR "identif*"[Title/Abstract] OR "prognos*"[Title/Abstract])) OR (("model*"[Title/Abstract] OR "clinical*"[Title/Abstract] OR "logistic models"[Title/Abstract]) AND "decision*"[Title/Abstract]) OR (("history"[Title/Abstract] OR "variable*"[Title/Abstract] OR "criteria"[Title/Abstract] OR "scor*"[Title/Abstract] OR "characteristic*"[Title/Abstract] OR "finding*"[Title/Abstract] OR "factor*"[Title/Abstract] OR "model*"[Title/Abstract]) AND "prognostic"[Title/Abstract])</w:t>
            </w:r>
          </w:p>
          <w:p w14:paraId="3235A624" w14:textId="72615FD0" w:rsidR="00DF2AAC" w:rsidRDefault="00DF2AAC" w:rsidP="00DF2AAC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 w:rsidR="00D80F90"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 w:hint="eastAsia"/>
              </w:rPr>
              <w:t xml:space="preserve"> #</w:t>
            </w:r>
            <w:r w:rsidR="00D80F90"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 w:hint="eastAsia"/>
              </w:rPr>
              <w:t xml:space="preserve"> OR #</w:t>
            </w:r>
            <w:r w:rsidR="00D80F90"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 w:hint="eastAsia"/>
              </w:rPr>
              <w:t xml:space="preserve"> OR #</w:t>
            </w:r>
            <w:r w:rsidR="00D80F90">
              <w:rPr>
                <w:rFonts w:ascii="Times New Roman" w:eastAsia="宋体" w:hAnsi="Times New Roman" w:cs="Times New Roman" w:hint="eastAsia"/>
              </w:rPr>
              <w:t>4</w:t>
            </w:r>
          </w:p>
          <w:p w14:paraId="5573DF40" w14:textId="15AE6E0B" w:rsidR="009B1FB8" w:rsidRPr="00E0317C" w:rsidRDefault="00DF2AAC" w:rsidP="00DF2AAC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</w:t>
            </w:r>
            <w:r w:rsidR="00D80F90"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 w:hint="eastAsia"/>
              </w:rPr>
              <w:t xml:space="preserve"> #1 AND #</w:t>
            </w:r>
            <w:r w:rsidR="00D80F90"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8B9BE" w14:textId="339DC890" w:rsidR="00756826" w:rsidRDefault="00BF52A7" w:rsidP="005F3C86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900</w:t>
            </w:r>
          </w:p>
          <w:p w14:paraId="2F72FB92" w14:textId="46BE5C53" w:rsidR="005F3C86" w:rsidRDefault="005F3C86" w:rsidP="005F3C86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results</w:t>
            </w:r>
          </w:p>
          <w:p w14:paraId="59487237" w14:textId="6929D6FE" w:rsidR="003669D7" w:rsidRDefault="003669D7">
            <w:pPr>
              <w:jc w:val="left"/>
              <w:rPr>
                <w:rFonts w:ascii="Times New Roman" w:eastAsia="宋体" w:hAnsi="Times New Roman" w:cs="Times New Roman"/>
              </w:rPr>
            </w:pPr>
          </w:p>
        </w:tc>
      </w:tr>
      <w:tr w:rsidR="003669D7" w14:paraId="7832B42B" w14:textId="77777777" w:rsidTr="00DF2AA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556AB" w14:textId="77777777" w:rsidR="003669D7" w:rsidRDefault="003669D7">
            <w:pP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 w:rsidRPr="00537949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  <w:t>EMBASE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AA2FC" w14:textId="2B8F0639" w:rsidR="003669D7" w:rsidRPr="0003563A" w:rsidRDefault="003669D7">
            <w:pPr>
              <w:rPr>
                <w:rFonts w:ascii="Times New Roman" w:eastAsia="宋体" w:hAnsi="Times New Roman" w:cs="Times New Roman"/>
                <w:szCs w:val="20"/>
              </w:rPr>
            </w:pPr>
            <w:r>
              <w:rPr>
                <w:rFonts w:ascii="Times New Roman" w:eastAsia="宋体" w:hAnsi="Times New Roman" w:cs="Times New Roman"/>
              </w:rPr>
              <w:t>#1</w:t>
            </w:r>
            <w:r w:rsidR="0003563A">
              <w:rPr>
                <w:rFonts w:ascii="Times New Roman" w:eastAsia="宋体" w:hAnsi="Times New Roman" w:cs="Times New Roman" w:hint="eastAsia"/>
              </w:rPr>
              <w:t xml:space="preserve"> </w:t>
            </w:r>
            <w:r w:rsidR="00D00BFD" w:rsidRPr="00D00BFD">
              <w:rPr>
                <w:rFonts w:ascii="Times New Roman" w:eastAsia="宋体" w:hAnsi="Times New Roman" w:cs="Times New Roman" w:hint="eastAsia"/>
              </w:rPr>
              <w:t>'hyperstimulation syndrome, ovarian':ab,ti OR 'ovarian hyperstimulation syndromes':ab,ti OR 'ovarian hyperstimulation syndrome':ab,ti</w:t>
            </w:r>
          </w:p>
          <w:p w14:paraId="124F4FC3" w14:textId="5F908389" w:rsidR="00DD18FD" w:rsidRDefault="003669D7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#2 </w:t>
            </w:r>
            <w:r w:rsidR="00DD18FD" w:rsidRPr="00DD18FD">
              <w:rPr>
                <w:rFonts w:ascii="Times New Roman" w:eastAsia="宋体" w:hAnsi="Times New Roman" w:cs="Times New Roman" w:hint="eastAsia"/>
              </w:rPr>
              <w:t>'model':ab,ti OR 'predict*':ab,ti OR 'prognostic':ab,ti OR 'risk':ab,ti OR 'early warning':ab,ti OR 'risk score*':ab,ti OR 'risk assessment':ab,ti OR 'nomogram':ab,ti OR 'assessment scale':ab,ti OR 'risk factors':ab,ti</w:t>
            </w:r>
          </w:p>
          <w:p w14:paraId="6EACE936" w14:textId="3CEB8296" w:rsidR="003669D7" w:rsidRDefault="003669D7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#</w:t>
            </w:r>
            <w:r w:rsidR="00D00BFD"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 xml:space="preserve"> #</w:t>
            </w:r>
            <w:r w:rsidR="004913CA"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 xml:space="preserve"> AND #</w:t>
            </w:r>
            <w:r w:rsidR="004913CA">
              <w:rPr>
                <w:rFonts w:ascii="Times New Roman" w:eastAsia="宋体" w:hAnsi="Times New Roman" w:cs="Times New Roman" w:hint="eastAsia"/>
              </w:rPr>
              <w:t xml:space="preserve">2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34F8" w14:textId="701CE651" w:rsidR="00396ED0" w:rsidRDefault="0003563A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2</w:t>
            </w:r>
            <w:r w:rsidR="00BA317B"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4</w:t>
            </w:r>
            <w:r w:rsidR="00E86CB7"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64</w:t>
            </w:r>
          </w:p>
          <w:p w14:paraId="7A7BBDF1" w14:textId="53884C98" w:rsidR="003669D7" w:rsidRDefault="003669D7">
            <w:pPr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180EA9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results</w:t>
            </w:r>
          </w:p>
        </w:tc>
      </w:tr>
      <w:tr w:rsidR="003669D7" w14:paraId="38299D4E" w14:textId="77777777" w:rsidTr="00DF2AA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6CBEF" w14:textId="77777777" w:rsidR="003669D7" w:rsidRDefault="003669D7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  <w:lastRenderedPageBreak/>
              <w:t>Cochrane Library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6278" w14:textId="3227C63A" w:rsidR="003669D7" w:rsidRPr="00C62631" w:rsidRDefault="003669D7" w:rsidP="00C6263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 xml:space="preserve">#1 </w:t>
            </w:r>
            <w:r w:rsidR="00A126D5" w:rsidRPr="00A126D5">
              <w:rPr>
                <w:rFonts w:ascii="Times New Roman" w:eastAsia="宋体" w:hAnsi="Times New Roman" w:cs="Times New Roman" w:hint="eastAsia"/>
              </w:rPr>
              <w:t>(Hyperstimulation Syndrome, Ovarian):ab,ti,kw OR (Ovarian Hyperstimulation Syndromes):ab,ti,kw OR (Ovarian Hyperstimulation Syndrome):ab,ti,kw</w:t>
            </w:r>
          </w:p>
          <w:p w14:paraId="29664E73" w14:textId="6E4FAB38" w:rsidR="00C62631" w:rsidRPr="00C057C4" w:rsidRDefault="003669D7" w:rsidP="00C62631">
            <w:pPr>
              <w:rPr>
                <w:rFonts w:ascii="Times New Roman" w:eastAsia="宋体" w:hAnsi="Times New Roman" w:cs="Times New Roman"/>
              </w:rPr>
            </w:pPr>
            <w:bookmarkStart w:id="1" w:name="OLE_LINK181"/>
            <w:r>
              <w:rPr>
                <w:rFonts w:ascii="Times New Roman" w:eastAsia="宋体" w:hAnsi="Times New Roman" w:cs="Times New Roman"/>
              </w:rPr>
              <w:t>#2</w:t>
            </w:r>
            <w:bookmarkEnd w:id="1"/>
            <w:r w:rsidR="00C62631" w:rsidRPr="00C057C4">
              <w:rPr>
                <w:rFonts w:ascii="Times New Roman" w:eastAsia="宋体" w:hAnsi="Times New Roman" w:cs="Times New Roman" w:hint="eastAsia"/>
              </w:rPr>
              <w:t xml:space="preserve"> (model):ab,ti,kw OR (predict*):ab,ti,kw OR (prognostic):ab,ti,kw OR (risk):ab,ti,kw OR (early warning):ab,ti,kw OR (risk score*):ab,ti,kw OR (risk assessment):ab,ti,kw OR (nomogram):ab,ti,kw OR (assessment scale):ab,ti,kw OR (risk factors):ab,ti,kw</w:t>
            </w:r>
          </w:p>
          <w:p w14:paraId="336FA6B3" w14:textId="54765789" w:rsidR="003669D7" w:rsidRDefault="003669D7" w:rsidP="00C62631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#</w:t>
            </w:r>
            <w:r w:rsidR="008301DA"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 xml:space="preserve"> #1 </w:t>
            </w:r>
            <w:r w:rsidR="002A18B0">
              <w:rPr>
                <w:rFonts w:ascii="Times New Roman" w:eastAsia="宋体" w:hAnsi="Times New Roman" w:cs="Times New Roman" w:hint="eastAsia"/>
              </w:rPr>
              <w:t>AND</w:t>
            </w:r>
            <w:r>
              <w:rPr>
                <w:rFonts w:ascii="Times New Roman" w:eastAsia="宋体" w:hAnsi="Times New Roman" w:cs="Times New Roman"/>
              </w:rPr>
              <w:t xml:space="preserve"> #2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7EC5" w14:textId="647625DB" w:rsidR="00396ED0" w:rsidRDefault="00A126D5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5</w:t>
            </w:r>
            <w:r w:rsidR="00543727"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65</w:t>
            </w:r>
          </w:p>
          <w:p w14:paraId="5D5ADF5E" w14:textId="68E31BC0" w:rsidR="003669D7" w:rsidRDefault="003669D7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4D434B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results</w:t>
            </w:r>
          </w:p>
          <w:p w14:paraId="0237F7C9" w14:textId="66F3E971" w:rsidR="003669D7" w:rsidRDefault="003669D7">
            <w:pPr>
              <w:rPr>
                <w:rFonts w:ascii="Times New Roman" w:eastAsia="宋体" w:hAnsi="Times New Roman" w:cs="Times New Roman"/>
                <w:b/>
                <w:bCs/>
                <w:szCs w:val="20"/>
              </w:rPr>
            </w:pPr>
          </w:p>
        </w:tc>
      </w:tr>
      <w:tr w:rsidR="003669D7" w14:paraId="0F10BCF4" w14:textId="77777777" w:rsidTr="00DF2AA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49786" w14:textId="77777777" w:rsidR="003669D7" w:rsidRDefault="003669D7">
            <w:pP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  <w:t>Web of Science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EB31E" w14:textId="7B987A3E" w:rsidR="007907C8" w:rsidRPr="00932943" w:rsidRDefault="003669D7">
            <w:pPr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</w:pPr>
            <w:r w:rsidRPr="00932943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 xml:space="preserve">#1 </w:t>
            </w:r>
            <w:r w:rsidR="007907C8" w:rsidRPr="007907C8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>((TS=("Hyperstimulation Syndrome, Ovarian")) OR TS=("Ovarian Hyperstimulation Syndromes")) OR TS=("Ovarian Hyperstimulation Syndrome")</w:t>
            </w:r>
          </w:p>
          <w:p w14:paraId="387BBF3D" w14:textId="4181A8C6" w:rsidR="003669D7" w:rsidRPr="00932943" w:rsidRDefault="003669D7">
            <w:pPr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</w:pPr>
            <w:r w:rsidRPr="00932943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 xml:space="preserve">#2 </w:t>
            </w:r>
            <w:r w:rsidR="0002035D" w:rsidRPr="0002035D">
              <w:rPr>
                <w:rStyle w:val="a9"/>
                <w:rFonts w:ascii="Times New Roman" w:hAnsi="Times New Roman" w:cs="Times New Roman" w:hint="eastAsia"/>
                <w:b w:val="0"/>
                <w:bCs w:val="0"/>
                <w:shd w:val="clear" w:color="auto" w:fill="FAFAFC"/>
              </w:rPr>
              <w:t>(((((((((TS=(model)) OR TS=(predict*)) OR TS=(prognostic)) OR TS=(risk)) OR TS=(early warning)) OR TS=(risk score*)) OR TS=(risk assessment)) OR TS=(nomogram)) OR TS=(assessment scale )) OR TS=(risk factors)</w:t>
            </w:r>
          </w:p>
          <w:p w14:paraId="3E916BAC" w14:textId="195D3C19" w:rsidR="0058284B" w:rsidRPr="00932943" w:rsidRDefault="0058284B">
            <w:pPr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</w:pPr>
            <w:r w:rsidRPr="00932943">
              <w:rPr>
                <w:rStyle w:val="a9"/>
                <w:rFonts w:ascii="Times New Roman" w:hAnsi="Times New Roman" w:cs="Times New Roman"/>
                <w:b w:val="0"/>
                <w:bCs w:val="0"/>
              </w:rPr>
              <w:t>#</w:t>
            </w:r>
            <w:r w:rsidR="007907C8">
              <w:rPr>
                <w:rStyle w:val="a9"/>
                <w:rFonts w:ascii="Times New Roman" w:hAnsi="Times New Roman" w:cs="Times New Roman" w:hint="eastAsia"/>
                <w:b w:val="0"/>
                <w:bCs w:val="0"/>
              </w:rPr>
              <w:t>3</w:t>
            </w:r>
            <w:r w:rsidRPr="00932943">
              <w:rPr>
                <w:rStyle w:val="a9"/>
                <w:rFonts w:ascii="Times New Roman" w:hAnsi="Times New Roman" w:cs="Times New Roman"/>
                <w:b w:val="0"/>
                <w:bCs w:val="0"/>
              </w:rPr>
              <w:t xml:space="preserve"> #1 AND #2 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9F81E" w14:textId="77777777" w:rsidR="00001F76" w:rsidRDefault="001B467E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2</w:t>
            </w:r>
            <w:r w:rsidR="009B0439"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 xml:space="preserve"> </w:t>
            </w:r>
            <w:r w:rsidR="00543727"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765</w:t>
            </w:r>
          </w:p>
          <w:p w14:paraId="6BDC8B16" w14:textId="6DB03DEF" w:rsidR="003669D7" w:rsidRDefault="003669D7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 w:rsidRPr="00E13F91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results</w:t>
            </w:r>
          </w:p>
          <w:p w14:paraId="06D0B086" w14:textId="77777777" w:rsidR="003669D7" w:rsidRDefault="003669D7">
            <w:pPr>
              <w:rPr>
                <w:rFonts w:ascii="Times New Roman" w:eastAsia="宋体" w:hAnsi="Times New Roman" w:cs="Times New Roman"/>
                <w:b/>
                <w:bCs/>
                <w:color w:val="000000"/>
                <w:szCs w:val="20"/>
              </w:rPr>
            </w:pPr>
          </w:p>
        </w:tc>
      </w:tr>
      <w:tr w:rsidR="003669D7" w14:paraId="0C0D8E0A" w14:textId="77777777" w:rsidTr="00DF2AA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9FEE" w14:textId="6BD359A6" w:rsidR="003669D7" w:rsidRDefault="005F3C86">
            <w:pP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</w:rPr>
              <w:t>CINAHL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DDC4" w14:textId="017B7E1E" w:rsidR="00C3263E" w:rsidRPr="00C3263E" w:rsidRDefault="003669D7" w:rsidP="00FA4612">
            <w:pPr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</w:pPr>
            <w:r w:rsidRPr="00C3263E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>S1</w:t>
            </w:r>
            <w:bookmarkStart w:id="2" w:name="OLE_LINK185"/>
            <w:bookmarkStart w:id="3" w:name="OLE_LINK186"/>
            <w:r w:rsidRPr="00C3263E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 xml:space="preserve"> </w:t>
            </w:r>
            <w:bookmarkEnd w:id="2"/>
            <w:bookmarkEnd w:id="3"/>
            <w:r w:rsidR="00D55918" w:rsidRPr="007907C8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>"Ovarian Hyperstimulation Syndrome"</w:t>
            </w:r>
            <w:r w:rsidR="00D55918">
              <w:rPr>
                <w:rStyle w:val="a9"/>
                <w:rFonts w:ascii="Times New Roman" w:hAnsi="Times New Roman" w:cs="Times New Roman" w:hint="eastAsia"/>
                <w:b w:val="0"/>
                <w:bCs w:val="0"/>
                <w:shd w:val="clear" w:color="auto" w:fill="FAFAFC"/>
              </w:rPr>
              <w:t xml:space="preserve"> OR </w:t>
            </w:r>
            <w:r w:rsidR="00D55918" w:rsidRPr="007907C8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>"Hyperstimulation Syndrome, Ovarian"</w:t>
            </w:r>
            <w:r w:rsidR="00D55918">
              <w:rPr>
                <w:rStyle w:val="a9"/>
                <w:rFonts w:ascii="Times New Roman" w:hAnsi="Times New Roman" w:cs="Times New Roman" w:hint="eastAsia"/>
                <w:b w:val="0"/>
                <w:bCs w:val="0"/>
                <w:shd w:val="clear" w:color="auto" w:fill="FAFAFC"/>
              </w:rPr>
              <w:t xml:space="preserve"> OR </w:t>
            </w:r>
            <w:r w:rsidR="00D55918" w:rsidRPr="007907C8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>"Ovarian Hyperstimulation Syndromes"</w:t>
            </w:r>
          </w:p>
          <w:p w14:paraId="38641C67" w14:textId="35818C21" w:rsidR="00C3263E" w:rsidRPr="00C3263E" w:rsidRDefault="003669D7">
            <w:pPr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</w:pPr>
            <w:r w:rsidRPr="00C3263E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>S2</w:t>
            </w:r>
            <w:r w:rsidR="00C417EA">
              <w:rPr>
                <w:rStyle w:val="a9"/>
                <w:rFonts w:ascii="Times New Roman" w:hAnsi="Times New Roman" w:cs="Times New Roman" w:hint="eastAsia"/>
                <w:b w:val="0"/>
                <w:bCs w:val="0"/>
                <w:shd w:val="clear" w:color="auto" w:fill="FAFAFC"/>
              </w:rPr>
              <w:t xml:space="preserve"> </w:t>
            </w:r>
            <w:r w:rsidR="006C461F" w:rsidRPr="00C3263E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>model OR predict* OR prognostic OR risk OR "early warning" OR "risk score*" OR "risk assessment" OR nomogram OR "assessment scale" OR "risk factors"</w:t>
            </w:r>
          </w:p>
          <w:p w14:paraId="284896F9" w14:textId="5D36DB1B" w:rsidR="00CB0964" w:rsidRPr="006C461F" w:rsidRDefault="003669D7">
            <w:pPr>
              <w:rPr>
                <w:rFonts w:ascii="Times New Roman" w:hAnsi="Times New Roman" w:cs="Times New Roman"/>
                <w:shd w:val="clear" w:color="auto" w:fill="FAFAFC"/>
              </w:rPr>
            </w:pPr>
            <w:r w:rsidRPr="00C3263E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 xml:space="preserve">S3 </w:t>
            </w:r>
            <w:r w:rsidR="006C461F" w:rsidRPr="00C3263E">
              <w:rPr>
                <w:rStyle w:val="a9"/>
                <w:rFonts w:ascii="Times New Roman" w:hAnsi="Times New Roman" w:cs="Times New Roman"/>
                <w:b w:val="0"/>
                <w:bCs w:val="0"/>
                <w:shd w:val="clear" w:color="auto" w:fill="FAFAFC"/>
              </w:rPr>
              <w:t>S1 AND S2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C0AF" w14:textId="271CEAAD" w:rsidR="003C25E7" w:rsidRDefault="001A3F6B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415</w:t>
            </w:r>
          </w:p>
          <w:p w14:paraId="5D72559F" w14:textId="2DC8C91C" w:rsidR="003669D7" w:rsidRDefault="007F381D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r</w:t>
            </w:r>
            <w:r w:rsidR="003669D7" w:rsidRPr="00F32456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esults</w:t>
            </w:r>
          </w:p>
          <w:p w14:paraId="03D48C0D" w14:textId="364F93E1" w:rsidR="00D41F7A" w:rsidRDefault="00D41F7A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</w:p>
        </w:tc>
      </w:tr>
      <w:tr w:rsidR="003669D7" w14:paraId="03CE81BA" w14:textId="77777777" w:rsidTr="00DF2AAC">
        <w:trPr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DBC3" w14:textId="581E424C" w:rsidR="003669D7" w:rsidRPr="004F310B" w:rsidRDefault="005F3C86">
            <w:pPr>
              <w:rPr>
                <w:rFonts w:ascii="Times New Roman" w:eastAsia="宋体" w:hAnsi="Times New Roman" w:cs="Times New Roman"/>
                <w:b/>
                <w:bCs/>
              </w:rPr>
            </w:pPr>
            <w:r w:rsidRPr="004F310B">
              <w:rPr>
                <w:rFonts w:ascii="Times New Roman" w:eastAsia="宋体" w:hAnsi="Times New Roman" w:cs="Times New Roman" w:hint="eastAsia"/>
                <w:b/>
                <w:bCs/>
              </w:rPr>
              <w:t>CNKI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62F47" w14:textId="4DB71934" w:rsidR="0027308C" w:rsidRPr="004F310B" w:rsidRDefault="0027308C" w:rsidP="0027308C">
            <w:pPr>
              <w:rPr>
                <w:rFonts w:ascii="Times New Roman" w:eastAsia="宋体" w:hAnsi="Times New Roman" w:cs="Times New Roman"/>
              </w:rPr>
            </w:pPr>
            <w:r w:rsidRPr="002C1027">
              <w:rPr>
                <w:rFonts w:ascii="Times New Roman" w:eastAsia="宋体" w:hAnsi="Times New Roman" w:cs="Times New Roman"/>
              </w:rPr>
              <w:t xml:space="preserve">#1 </w:t>
            </w:r>
            <w:r>
              <w:rPr>
                <w:rFonts w:ascii="Times New Roman" w:eastAsia="宋体" w:hAnsi="Times New Roman" w:cs="Times New Roman" w:hint="eastAsia"/>
              </w:rPr>
              <w:t>卵巢过度刺激综合征</w:t>
            </w:r>
            <w:r w:rsidR="00EC61B8">
              <w:rPr>
                <w:rFonts w:ascii="Times New Roman" w:eastAsia="宋体" w:hAnsi="Times New Roman" w:cs="Times New Roman" w:hint="eastAsia"/>
              </w:rPr>
              <w:t xml:space="preserve"> + OHSS</w:t>
            </w:r>
          </w:p>
          <w:p w14:paraId="4CF09714" w14:textId="77777777" w:rsidR="0027308C" w:rsidRPr="004F310B" w:rsidRDefault="0027308C" w:rsidP="0027308C">
            <w:pPr>
              <w:rPr>
                <w:rFonts w:ascii="Times New Roman" w:eastAsia="宋体" w:hAnsi="Times New Roman" w:cs="Times New Roman"/>
              </w:rPr>
            </w:pPr>
            <w:r w:rsidRPr="002C1027">
              <w:rPr>
                <w:rFonts w:ascii="Times New Roman" w:eastAsia="宋体" w:hAnsi="Times New Roman" w:cs="Times New Roman"/>
              </w:rPr>
              <w:t>#2</w:t>
            </w:r>
            <w:r w:rsidRPr="004F310B">
              <w:rPr>
                <w:rFonts w:ascii="Times New Roman" w:eastAsia="宋体" w:hAnsi="Times New Roman" w:cs="Times New Roman" w:hint="eastAsia"/>
              </w:rPr>
              <w:t>预测模型</w:t>
            </w:r>
            <w:r w:rsidRPr="004F310B">
              <w:rPr>
                <w:rFonts w:ascii="Times New Roman" w:eastAsia="宋体" w:hAnsi="Times New Roman" w:cs="Times New Roman" w:hint="eastAsia"/>
              </w:rPr>
              <w:t xml:space="preserve"> + </w:t>
            </w:r>
            <w:r w:rsidRPr="004F310B">
              <w:rPr>
                <w:rFonts w:ascii="Times New Roman" w:eastAsia="宋体" w:hAnsi="Times New Roman" w:cs="Times New Roman" w:hint="eastAsia"/>
              </w:rPr>
              <w:t>预测工具</w:t>
            </w:r>
            <w:r w:rsidRPr="004F310B">
              <w:rPr>
                <w:rFonts w:ascii="Times New Roman" w:eastAsia="宋体" w:hAnsi="Times New Roman" w:cs="Times New Roman" w:hint="eastAsia"/>
              </w:rPr>
              <w:t xml:space="preserve"> + </w:t>
            </w:r>
            <w:r w:rsidRPr="004F310B">
              <w:rPr>
                <w:rFonts w:ascii="Times New Roman" w:eastAsia="宋体" w:hAnsi="Times New Roman" w:cs="Times New Roman" w:hint="eastAsia"/>
              </w:rPr>
              <w:t>风险预测</w:t>
            </w:r>
            <w:r w:rsidRPr="004F310B">
              <w:rPr>
                <w:rFonts w:ascii="Times New Roman" w:eastAsia="宋体" w:hAnsi="Times New Roman" w:cs="Times New Roman" w:hint="eastAsia"/>
              </w:rPr>
              <w:t xml:space="preserve"> + </w:t>
            </w:r>
            <w:r w:rsidRPr="004F310B">
              <w:rPr>
                <w:rFonts w:ascii="Times New Roman" w:eastAsia="宋体" w:hAnsi="Times New Roman" w:cs="Times New Roman" w:hint="eastAsia"/>
              </w:rPr>
              <w:t>风险因素</w:t>
            </w:r>
            <w:r w:rsidRPr="004F310B">
              <w:rPr>
                <w:rFonts w:ascii="Times New Roman" w:eastAsia="宋体" w:hAnsi="Times New Roman" w:cs="Times New Roman" w:hint="eastAsia"/>
              </w:rPr>
              <w:t xml:space="preserve"> + </w:t>
            </w:r>
            <w:r w:rsidRPr="004F310B">
              <w:rPr>
                <w:rFonts w:ascii="Times New Roman" w:eastAsia="宋体" w:hAnsi="Times New Roman" w:cs="Times New Roman" w:hint="eastAsia"/>
              </w:rPr>
              <w:t>危险因素</w:t>
            </w:r>
            <w:r w:rsidRPr="004F310B">
              <w:rPr>
                <w:rFonts w:ascii="Times New Roman" w:eastAsia="宋体" w:hAnsi="Times New Roman" w:cs="Times New Roman" w:hint="eastAsia"/>
              </w:rPr>
              <w:t xml:space="preserve"> + </w:t>
            </w:r>
            <w:r w:rsidRPr="004F310B">
              <w:rPr>
                <w:rFonts w:ascii="Times New Roman" w:eastAsia="宋体" w:hAnsi="Times New Roman" w:cs="Times New Roman" w:hint="eastAsia"/>
              </w:rPr>
              <w:t>风险评分</w:t>
            </w:r>
            <w:r w:rsidRPr="004F310B">
              <w:rPr>
                <w:rFonts w:ascii="Times New Roman" w:eastAsia="宋体" w:hAnsi="Times New Roman" w:cs="Times New Roman" w:hint="eastAsia"/>
              </w:rPr>
              <w:t xml:space="preserve"> + </w:t>
            </w:r>
            <w:r w:rsidRPr="004F310B">
              <w:rPr>
                <w:rFonts w:ascii="Times New Roman" w:eastAsia="宋体" w:hAnsi="Times New Roman" w:cs="Times New Roman" w:hint="eastAsia"/>
              </w:rPr>
              <w:t>诺莫图</w:t>
            </w:r>
            <w:r w:rsidRPr="004F310B">
              <w:rPr>
                <w:rFonts w:ascii="Times New Roman" w:eastAsia="宋体" w:hAnsi="Times New Roman" w:cs="Times New Roman" w:hint="eastAsia"/>
              </w:rPr>
              <w:t xml:space="preserve"> + </w:t>
            </w:r>
            <w:r w:rsidRPr="004F310B">
              <w:rPr>
                <w:rFonts w:ascii="Times New Roman" w:eastAsia="宋体" w:hAnsi="Times New Roman" w:cs="Times New Roman" w:hint="eastAsia"/>
              </w:rPr>
              <w:t>列线图</w:t>
            </w:r>
            <w:r w:rsidRPr="004F310B">
              <w:rPr>
                <w:rFonts w:ascii="Times New Roman" w:eastAsia="宋体" w:hAnsi="Times New Roman" w:cs="Times New Roman" w:hint="eastAsia"/>
              </w:rPr>
              <w:t xml:space="preserve"> + </w:t>
            </w:r>
            <w:r w:rsidRPr="004F310B">
              <w:rPr>
                <w:rFonts w:ascii="Times New Roman" w:eastAsia="宋体" w:hAnsi="Times New Roman" w:cs="Times New Roman" w:hint="eastAsia"/>
              </w:rPr>
              <w:t>评估量表</w:t>
            </w:r>
          </w:p>
          <w:p w14:paraId="25E5EB95" w14:textId="02CFD9CB" w:rsidR="002C1027" w:rsidRDefault="0027308C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#3 #1 AND #2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82BB0" w14:textId="207A7550" w:rsidR="00D74C5D" w:rsidRDefault="00CC7C2D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6</w:t>
            </w:r>
            <w:r w:rsidR="00FD690F"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2</w:t>
            </w:r>
          </w:p>
          <w:p w14:paraId="008B8734" w14:textId="5626A015" w:rsidR="003669D7" w:rsidRDefault="003669D7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results</w:t>
            </w:r>
          </w:p>
        </w:tc>
      </w:tr>
      <w:tr w:rsidR="0066110B" w14:paraId="615A9CDC" w14:textId="77777777" w:rsidTr="00DF2AAC">
        <w:trPr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957F" w14:textId="5D6893BE" w:rsidR="0066110B" w:rsidRDefault="0066110B" w:rsidP="0066110B">
            <w:pP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2"/>
                <w:szCs w:val="22"/>
              </w:rPr>
              <w:t>VIP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B7530" w14:textId="2F36E87C" w:rsidR="0066110B" w:rsidRPr="002C1027" w:rsidRDefault="0066110B" w:rsidP="0066110B">
            <w:pPr>
              <w:rPr>
                <w:rFonts w:ascii="Times New Roman" w:eastAsia="宋体" w:hAnsi="Times New Roman" w:cs="Times New Roman"/>
              </w:rPr>
            </w:pPr>
            <w:r w:rsidRPr="002C1027">
              <w:rPr>
                <w:rFonts w:ascii="Times New Roman" w:eastAsia="宋体" w:hAnsi="Times New Roman" w:cs="Times New Roman"/>
              </w:rPr>
              <w:t>#1</w:t>
            </w:r>
            <w:r w:rsidR="00A1301E">
              <w:rPr>
                <w:rFonts w:ascii="Times New Roman" w:eastAsia="宋体" w:hAnsi="Times New Roman" w:cs="Times New Roman" w:hint="eastAsia"/>
              </w:rPr>
              <w:t>卵巢过度刺激综合征</w:t>
            </w:r>
            <w:r w:rsidR="00AF4F27">
              <w:rPr>
                <w:rFonts w:ascii="Times New Roman" w:eastAsia="宋体" w:hAnsi="Times New Roman" w:cs="Times New Roman" w:hint="eastAsia"/>
              </w:rPr>
              <w:t xml:space="preserve"> OR OHSS</w:t>
            </w:r>
          </w:p>
          <w:p w14:paraId="524D99F1" w14:textId="58098C80" w:rsidR="0066110B" w:rsidRPr="00CE46F3" w:rsidRDefault="0066110B" w:rsidP="0066110B">
            <w:pPr>
              <w:rPr>
                <w:rFonts w:ascii="Times New Roman" w:eastAsia="宋体" w:hAnsi="Times New Roman" w:cs="Times New Roman"/>
              </w:rPr>
            </w:pPr>
            <w:r w:rsidRPr="002C1027">
              <w:rPr>
                <w:rFonts w:ascii="Times New Roman" w:eastAsia="宋体" w:hAnsi="Times New Roman" w:cs="Times New Roman"/>
              </w:rPr>
              <w:t>#2</w:t>
            </w:r>
            <w:r w:rsidRPr="000A023E">
              <w:rPr>
                <w:rFonts w:ascii="Times New Roman" w:eastAsia="宋体" w:hAnsi="Times New Roman" w:cs="Times New Roman" w:hint="eastAsia"/>
              </w:rPr>
              <w:t>预测模型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预测工具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风险预测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风险因素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危险因素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风险评分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诺莫图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列线图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评估量表</w:t>
            </w:r>
          </w:p>
          <w:p w14:paraId="21B0DA11" w14:textId="11A69466" w:rsidR="0066110B" w:rsidRDefault="00A1301E" w:rsidP="0066110B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#3 #1 AND #2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4AE6" w14:textId="57333FC3" w:rsidR="00E00680" w:rsidRDefault="002640B2" w:rsidP="0066110B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25</w:t>
            </w:r>
          </w:p>
          <w:p w14:paraId="18AA891B" w14:textId="0497E950" w:rsidR="0066110B" w:rsidRDefault="0066110B" w:rsidP="0066110B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results</w:t>
            </w:r>
          </w:p>
        </w:tc>
      </w:tr>
      <w:tr w:rsidR="0066110B" w14:paraId="0BD6F0FA" w14:textId="77777777" w:rsidTr="00DF2AAC">
        <w:trPr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7E34" w14:textId="07DB35D3" w:rsidR="0066110B" w:rsidRDefault="0066110B" w:rsidP="0066110B">
            <w:pP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 w:rsidRPr="00B91251">
              <w:rPr>
                <w:rFonts w:ascii="Times New Roman" w:eastAsia="宋体" w:hAnsi="Times New Roman" w:cs="Times New Roman"/>
                <w:b/>
                <w:bCs/>
                <w:sz w:val="21"/>
              </w:rPr>
              <w:t>Wanfang Database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2FDB" w14:textId="37CAA057" w:rsidR="00A1301E" w:rsidRPr="002C1027" w:rsidRDefault="00A1301E" w:rsidP="00A1301E">
            <w:pPr>
              <w:rPr>
                <w:rFonts w:ascii="Times New Roman" w:eastAsia="宋体" w:hAnsi="Times New Roman" w:cs="Times New Roman"/>
              </w:rPr>
            </w:pPr>
            <w:r w:rsidRPr="002C1027">
              <w:rPr>
                <w:rFonts w:ascii="Times New Roman" w:eastAsia="宋体" w:hAnsi="Times New Roman" w:cs="Times New Roman"/>
              </w:rPr>
              <w:t>#1</w:t>
            </w:r>
            <w:r>
              <w:rPr>
                <w:rFonts w:ascii="Times New Roman" w:eastAsia="宋体" w:hAnsi="Times New Roman" w:cs="Times New Roman" w:hint="eastAsia"/>
              </w:rPr>
              <w:t>卵巢过度刺激综合征</w:t>
            </w:r>
            <w:r w:rsidR="00AF4F27">
              <w:rPr>
                <w:rFonts w:ascii="Times New Roman" w:eastAsia="宋体" w:hAnsi="Times New Roman" w:cs="Times New Roman" w:hint="eastAsia"/>
              </w:rPr>
              <w:t>OR OHSS</w:t>
            </w:r>
          </w:p>
          <w:p w14:paraId="721BDDDD" w14:textId="77777777" w:rsidR="00A1301E" w:rsidRPr="00CE46F3" w:rsidRDefault="00A1301E" w:rsidP="00A1301E">
            <w:pPr>
              <w:rPr>
                <w:rFonts w:ascii="Times New Roman" w:eastAsia="宋体" w:hAnsi="Times New Roman" w:cs="Times New Roman"/>
              </w:rPr>
            </w:pPr>
            <w:r w:rsidRPr="002C1027">
              <w:rPr>
                <w:rFonts w:ascii="Times New Roman" w:eastAsia="宋体" w:hAnsi="Times New Roman" w:cs="Times New Roman"/>
              </w:rPr>
              <w:t>#2</w:t>
            </w:r>
            <w:r w:rsidRPr="000A023E">
              <w:rPr>
                <w:rFonts w:ascii="Times New Roman" w:eastAsia="宋体" w:hAnsi="Times New Roman" w:cs="Times New Roman" w:hint="eastAsia"/>
              </w:rPr>
              <w:t>预测模型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预测工具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风险预测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风险因素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危险因素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风险评分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诺莫图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列线图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评估量表</w:t>
            </w:r>
          </w:p>
          <w:p w14:paraId="1B3842CC" w14:textId="321B6A7C" w:rsidR="0066110B" w:rsidRDefault="00A1301E" w:rsidP="00A1301E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#3 #1 AND #2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A66E" w14:textId="6581362D" w:rsidR="00D74C5D" w:rsidRDefault="002640B2" w:rsidP="0066110B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2</w:t>
            </w:r>
            <w:r w:rsidR="00A752D9"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9</w:t>
            </w:r>
          </w:p>
          <w:p w14:paraId="58673E89" w14:textId="4D90BE91" w:rsidR="0066110B" w:rsidRDefault="0066110B" w:rsidP="0066110B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results</w:t>
            </w:r>
          </w:p>
        </w:tc>
      </w:tr>
      <w:tr w:rsidR="0066110B" w14:paraId="17FE10CC" w14:textId="77777777" w:rsidTr="00DF2AAC">
        <w:trPr>
          <w:trHeight w:val="37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5241" w14:textId="464460FE" w:rsidR="0066110B" w:rsidRDefault="0066110B" w:rsidP="0066110B">
            <w:pPr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</w:pPr>
            <w:r w:rsidRPr="00B91251">
              <w:rPr>
                <w:rFonts w:ascii="Times New Roman" w:eastAsia="宋体" w:hAnsi="Times New Roman" w:cs="Times New Roman"/>
                <w:b/>
                <w:bCs/>
                <w:sz w:val="21"/>
              </w:rPr>
              <w:t>SinoMed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8284" w14:textId="7375EE9D" w:rsidR="00A1301E" w:rsidRPr="002C1027" w:rsidRDefault="00A1301E" w:rsidP="00A1301E">
            <w:pPr>
              <w:rPr>
                <w:rFonts w:ascii="Times New Roman" w:eastAsia="宋体" w:hAnsi="Times New Roman" w:cs="Times New Roman"/>
              </w:rPr>
            </w:pPr>
            <w:r w:rsidRPr="002C1027">
              <w:rPr>
                <w:rFonts w:ascii="Times New Roman" w:eastAsia="宋体" w:hAnsi="Times New Roman" w:cs="Times New Roman"/>
              </w:rPr>
              <w:t>#1</w:t>
            </w:r>
            <w:r>
              <w:rPr>
                <w:rFonts w:ascii="Times New Roman" w:eastAsia="宋体" w:hAnsi="Times New Roman" w:cs="Times New Roman" w:hint="eastAsia"/>
              </w:rPr>
              <w:t>卵巢过度刺激综合征</w:t>
            </w:r>
            <w:r w:rsidR="00AF4F27">
              <w:rPr>
                <w:rFonts w:ascii="Times New Roman" w:eastAsia="宋体" w:hAnsi="Times New Roman" w:cs="Times New Roman" w:hint="eastAsia"/>
              </w:rPr>
              <w:t>OR OHSS</w:t>
            </w:r>
          </w:p>
          <w:p w14:paraId="53C9DB0B" w14:textId="77777777" w:rsidR="00A1301E" w:rsidRPr="00CE46F3" w:rsidRDefault="00A1301E" w:rsidP="00A1301E">
            <w:pPr>
              <w:rPr>
                <w:rFonts w:ascii="Times New Roman" w:eastAsia="宋体" w:hAnsi="Times New Roman" w:cs="Times New Roman"/>
              </w:rPr>
            </w:pPr>
            <w:r w:rsidRPr="002C1027">
              <w:rPr>
                <w:rFonts w:ascii="Times New Roman" w:eastAsia="宋体" w:hAnsi="Times New Roman" w:cs="Times New Roman"/>
              </w:rPr>
              <w:t>#2</w:t>
            </w:r>
            <w:r w:rsidRPr="000A023E">
              <w:rPr>
                <w:rFonts w:ascii="Times New Roman" w:eastAsia="宋体" w:hAnsi="Times New Roman" w:cs="Times New Roman" w:hint="eastAsia"/>
              </w:rPr>
              <w:t>预测模型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预测工具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风险预测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风险因素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危险因素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风险评分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诺莫图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列线图</w:t>
            </w:r>
            <w:r w:rsidRPr="000A023E">
              <w:rPr>
                <w:rFonts w:ascii="Times New Roman" w:eastAsia="宋体" w:hAnsi="Times New Roman" w:cs="Times New Roman" w:hint="eastAsia"/>
              </w:rPr>
              <w:t xml:space="preserve"> OR </w:t>
            </w:r>
            <w:r w:rsidRPr="000A023E">
              <w:rPr>
                <w:rFonts w:ascii="Times New Roman" w:eastAsia="宋体" w:hAnsi="Times New Roman" w:cs="Times New Roman" w:hint="eastAsia"/>
              </w:rPr>
              <w:t>评估量表</w:t>
            </w:r>
          </w:p>
          <w:p w14:paraId="07607B9B" w14:textId="01E50DB7" w:rsidR="0066110B" w:rsidRDefault="00A1301E" w:rsidP="00A1301E">
            <w:pPr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#3 #1 AND #2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306B" w14:textId="257DD2B5" w:rsidR="00D74C5D" w:rsidRDefault="007F617E" w:rsidP="0066110B">
            <w:pPr>
              <w:rPr>
                <w:rFonts w:ascii="Times New Roman" w:eastAsia="宋体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</w:rPr>
              <w:t>103</w:t>
            </w:r>
          </w:p>
          <w:p w14:paraId="1B72A3AE" w14:textId="3E1C1721" w:rsidR="0066110B" w:rsidRPr="003A53F8" w:rsidRDefault="0066110B" w:rsidP="0066110B">
            <w:pPr>
              <w:rPr>
                <w:rFonts w:ascii="Times New Roman" w:eastAsia="宋体" w:hAnsi="Times New Roman" w:cs="Times New Roman"/>
                <w:b/>
                <w:bCs/>
                <w:color w:val="000000"/>
                <w:highlight w:val="yellow"/>
              </w:rPr>
            </w:pPr>
            <w:r w:rsidRPr="00D3194A">
              <w:rPr>
                <w:rFonts w:ascii="Times New Roman" w:eastAsia="宋体" w:hAnsi="Times New Roman" w:cs="Times New Roman"/>
                <w:b/>
                <w:bCs/>
                <w:color w:val="000000"/>
              </w:rPr>
              <w:t>results</w:t>
            </w:r>
          </w:p>
        </w:tc>
      </w:tr>
    </w:tbl>
    <w:p w14:paraId="24537A04" w14:textId="77777777" w:rsidR="003669D7" w:rsidRDefault="003669D7" w:rsidP="003669D7">
      <w:pPr>
        <w:rPr>
          <w:rFonts w:ascii="Times New Roman" w:eastAsia="宋体" w:hAnsi="Times New Roman" w:cs="Times New Roman"/>
        </w:rPr>
      </w:pPr>
    </w:p>
    <w:p w14:paraId="19C40948" w14:textId="77777777" w:rsidR="00906BF6" w:rsidRDefault="00906BF6">
      <w:pPr>
        <w:rPr>
          <w:rFonts w:hint="eastAsia"/>
        </w:rPr>
      </w:pPr>
    </w:p>
    <w:sectPr w:rsidR="00906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3CEB5" w14:textId="77777777" w:rsidR="00201891" w:rsidRDefault="00201891" w:rsidP="00B91251">
      <w:pPr>
        <w:rPr>
          <w:rFonts w:hint="eastAsia"/>
        </w:rPr>
      </w:pPr>
      <w:r>
        <w:separator/>
      </w:r>
    </w:p>
  </w:endnote>
  <w:endnote w:type="continuationSeparator" w:id="0">
    <w:p w14:paraId="0DB0BE55" w14:textId="77777777" w:rsidR="00201891" w:rsidRDefault="00201891" w:rsidP="00B912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64E60" w14:textId="77777777" w:rsidR="00201891" w:rsidRDefault="00201891" w:rsidP="00B91251">
      <w:pPr>
        <w:rPr>
          <w:rFonts w:hint="eastAsia"/>
        </w:rPr>
      </w:pPr>
      <w:r>
        <w:separator/>
      </w:r>
    </w:p>
  </w:footnote>
  <w:footnote w:type="continuationSeparator" w:id="0">
    <w:p w14:paraId="18A59E24" w14:textId="77777777" w:rsidR="00201891" w:rsidRDefault="00201891" w:rsidP="00B912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GwNLMwNjQxMTA0tDRT0lEKTi0uzszPAykwNK4FAPS6j0ctAAAA"/>
  </w:docVars>
  <w:rsids>
    <w:rsidRoot w:val="003669D7"/>
    <w:rsid w:val="00001F76"/>
    <w:rsid w:val="0002035D"/>
    <w:rsid w:val="0003563A"/>
    <w:rsid w:val="000A023E"/>
    <w:rsid w:val="000E716E"/>
    <w:rsid w:val="00101BDD"/>
    <w:rsid w:val="0011328B"/>
    <w:rsid w:val="00180EA9"/>
    <w:rsid w:val="00187AB0"/>
    <w:rsid w:val="001A3F6B"/>
    <w:rsid w:val="001B467E"/>
    <w:rsid w:val="00201891"/>
    <w:rsid w:val="00220D20"/>
    <w:rsid w:val="002640B2"/>
    <w:rsid w:val="00272EFB"/>
    <w:rsid w:val="0027308C"/>
    <w:rsid w:val="0028376C"/>
    <w:rsid w:val="00293C5B"/>
    <w:rsid w:val="002A18B0"/>
    <w:rsid w:val="002A4870"/>
    <w:rsid w:val="002B2601"/>
    <w:rsid w:val="002C1027"/>
    <w:rsid w:val="00366179"/>
    <w:rsid w:val="003669D7"/>
    <w:rsid w:val="0037026A"/>
    <w:rsid w:val="00396ED0"/>
    <w:rsid w:val="003A53F8"/>
    <w:rsid w:val="003C25E7"/>
    <w:rsid w:val="004159EA"/>
    <w:rsid w:val="00430804"/>
    <w:rsid w:val="004708D9"/>
    <w:rsid w:val="00481078"/>
    <w:rsid w:val="004913CA"/>
    <w:rsid w:val="00491E57"/>
    <w:rsid w:val="004977C5"/>
    <w:rsid w:val="004B2040"/>
    <w:rsid w:val="004D1632"/>
    <w:rsid w:val="004D434B"/>
    <w:rsid w:val="004F1585"/>
    <w:rsid w:val="004F310B"/>
    <w:rsid w:val="00537949"/>
    <w:rsid w:val="00543727"/>
    <w:rsid w:val="00554FBA"/>
    <w:rsid w:val="0058284B"/>
    <w:rsid w:val="00595EAA"/>
    <w:rsid w:val="005A26C3"/>
    <w:rsid w:val="005B305C"/>
    <w:rsid w:val="005B484F"/>
    <w:rsid w:val="005D71DB"/>
    <w:rsid w:val="005E727F"/>
    <w:rsid w:val="005F3C86"/>
    <w:rsid w:val="00607D47"/>
    <w:rsid w:val="00617279"/>
    <w:rsid w:val="0063496F"/>
    <w:rsid w:val="006433F5"/>
    <w:rsid w:val="00657D2C"/>
    <w:rsid w:val="0066110B"/>
    <w:rsid w:val="00674248"/>
    <w:rsid w:val="0068422D"/>
    <w:rsid w:val="0069593A"/>
    <w:rsid w:val="006977E3"/>
    <w:rsid w:val="006C461F"/>
    <w:rsid w:val="00733BFB"/>
    <w:rsid w:val="00756826"/>
    <w:rsid w:val="00772BF9"/>
    <w:rsid w:val="007907C8"/>
    <w:rsid w:val="0079779E"/>
    <w:rsid w:val="007A539D"/>
    <w:rsid w:val="007C764A"/>
    <w:rsid w:val="007C7D18"/>
    <w:rsid w:val="007E2F09"/>
    <w:rsid w:val="007F381D"/>
    <w:rsid w:val="007F617E"/>
    <w:rsid w:val="008162E1"/>
    <w:rsid w:val="008301DA"/>
    <w:rsid w:val="00852855"/>
    <w:rsid w:val="00862B9B"/>
    <w:rsid w:val="008A61BA"/>
    <w:rsid w:val="008D4CCA"/>
    <w:rsid w:val="00906BF6"/>
    <w:rsid w:val="00927C18"/>
    <w:rsid w:val="00932943"/>
    <w:rsid w:val="00946A0C"/>
    <w:rsid w:val="0095082E"/>
    <w:rsid w:val="009555BD"/>
    <w:rsid w:val="00984835"/>
    <w:rsid w:val="009B0439"/>
    <w:rsid w:val="009B1FB8"/>
    <w:rsid w:val="009E75DC"/>
    <w:rsid w:val="00A109C7"/>
    <w:rsid w:val="00A126D5"/>
    <w:rsid w:val="00A1301E"/>
    <w:rsid w:val="00A308FA"/>
    <w:rsid w:val="00A50D8D"/>
    <w:rsid w:val="00A6279D"/>
    <w:rsid w:val="00A752D9"/>
    <w:rsid w:val="00AB56E9"/>
    <w:rsid w:val="00AD6DAA"/>
    <w:rsid w:val="00AF4F27"/>
    <w:rsid w:val="00B17173"/>
    <w:rsid w:val="00B91251"/>
    <w:rsid w:val="00BA317B"/>
    <w:rsid w:val="00BB27D2"/>
    <w:rsid w:val="00BD720D"/>
    <w:rsid w:val="00BF52A7"/>
    <w:rsid w:val="00C057C4"/>
    <w:rsid w:val="00C22024"/>
    <w:rsid w:val="00C3263E"/>
    <w:rsid w:val="00C417EA"/>
    <w:rsid w:val="00C62631"/>
    <w:rsid w:val="00C631E7"/>
    <w:rsid w:val="00C96324"/>
    <w:rsid w:val="00CA68FC"/>
    <w:rsid w:val="00CB0964"/>
    <w:rsid w:val="00CC75D8"/>
    <w:rsid w:val="00CC7C2D"/>
    <w:rsid w:val="00CE46F3"/>
    <w:rsid w:val="00D00BFD"/>
    <w:rsid w:val="00D15233"/>
    <w:rsid w:val="00D3194A"/>
    <w:rsid w:val="00D41F7A"/>
    <w:rsid w:val="00D478DE"/>
    <w:rsid w:val="00D55918"/>
    <w:rsid w:val="00D60318"/>
    <w:rsid w:val="00D732E8"/>
    <w:rsid w:val="00D74C5D"/>
    <w:rsid w:val="00D80F90"/>
    <w:rsid w:val="00D81BEF"/>
    <w:rsid w:val="00DD18FD"/>
    <w:rsid w:val="00DD7D7C"/>
    <w:rsid w:val="00DE3A5C"/>
    <w:rsid w:val="00DE766F"/>
    <w:rsid w:val="00DF2AAC"/>
    <w:rsid w:val="00E00680"/>
    <w:rsid w:val="00E02D0B"/>
    <w:rsid w:val="00E0317C"/>
    <w:rsid w:val="00E13F91"/>
    <w:rsid w:val="00E229B4"/>
    <w:rsid w:val="00E22B77"/>
    <w:rsid w:val="00E86CB7"/>
    <w:rsid w:val="00EC61B8"/>
    <w:rsid w:val="00F32456"/>
    <w:rsid w:val="00F33696"/>
    <w:rsid w:val="00F548F3"/>
    <w:rsid w:val="00F57FD9"/>
    <w:rsid w:val="00F77F3E"/>
    <w:rsid w:val="00F96A12"/>
    <w:rsid w:val="00FA2E1E"/>
    <w:rsid w:val="00FA4612"/>
    <w:rsid w:val="00FD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36305"/>
  <w15:chartTrackingRefBased/>
  <w15:docId w15:val="{96BDBB8F-E3ED-419B-AC27-0EB129C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69D7"/>
    <w:pPr>
      <w:widowControl w:val="0"/>
      <w:jc w:val="both"/>
    </w:pPr>
    <w:rPr>
      <w:rFonts w:ascii="等线" w:eastAsia="等线" w:hAnsi="等线" w:cs="Arial"/>
      <w:szCs w:val="21"/>
    </w:rPr>
  </w:style>
  <w:style w:type="paragraph" w:styleId="1">
    <w:name w:val="heading 1"/>
    <w:aliases w:val="标题样式一"/>
    <w:next w:val="a"/>
    <w:link w:val="10"/>
    <w:uiPriority w:val="9"/>
    <w:qFormat/>
    <w:rsid w:val="00657D2C"/>
    <w:pPr>
      <w:keepNext/>
      <w:keepLines/>
      <w:pBdr>
        <w:bottom w:val="single" w:sz="8" w:space="0" w:color="D9E2F3" w:themeColor="accent1" w:themeTint="33"/>
      </w:pBdr>
      <w:spacing w:after="200" w:line="300" w:lineRule="auto"/>
      <w:outlineLvl w:val="0"/>
    </w:pPr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paragraph" w:styleId="2">
    <w:name w:val="heading 2"/>
    <w:aliases w:val="标题样式二"/>
    <w:next w:val="a"/>
    <w:link w:val="20"/>
    <w:uiPriority w:val="9"/>
    <w:unhideWhenUsed/>
    <w:qFormat/>
    <w:rsid w:val="00657D2C"/>
    <w:pPr>
      <w:keepNext/>
      <w:keepLines/>
      <w:spacing w:before="120" w:after="120"/>
      <w:outlineLvl w:val="1"/>
    </w:pPr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标题样式一 字符"/>
    <w:basedOn w:val="a0"/>
    <w:link w:val="1"/>
    <w:uiPriority w:val="9"/>
    <w:rsid w:val="00657D2C"/>
    <w:rPr>
      <w:rFonts w:asciiTheme="majorHAnsi" w:eastAsia="Microsoft YaHei UI" w:hAnsiTheme="majorHAnsi" w:cstheme="majorBidi"/>
      <w:color w:val="4472C4" w:themeColor="accent1"/>
      <w:kern w:val="0"/>
      <w:sz w:val="36"/>
      <w:szCs w:val="36"/>
      <w:lang w:eastAsia="ja-JP"/>
    </w:rPr>
  </w:style>
  <w:style w:type="character" w:customStyle="1" w:styleId="20">
    <w:name w:val="标题 2 字符"/>
    <w:aliases w:val="标题样式二 字符"/>
    <w:basedOn w:val="a0"/>
    <w:link w:val="2"/>
    <w:uiPriority w:val="9"/>
    <w:rsid w:val="00657D2C"/>
    <w:rPr>
      <w:rFonts w:eastAsia="Microsoft YaHei UI"/>
      <w:b/>
      <w:bCs/>
      <w:color w:val="44546A" w:themeColor="text2"/>
      <w:kern w:val="0"/>
      <w:sz w:val="26"/>
      <w:szCs w:val="26"/>
      <w:lang w:eastAsia="ja-JP"/>
    </w:rPr>
  </w:style>
  <w:style w:type="table" w:styleId="a3">
    <w:name w:val="Table Grid"/>
    <w:basedOn w:val="a1"/>
    <w:uiPriority w:val="99"/>
    <w:rsid w:val="003669D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2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91251"/>
    <w:rPr>
      <w:rFonts w:ascii="等线" w:eastAsia="等线" w:hAnsi="等线" w:cs="Arial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912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91251"/>
    <w:rPr>
      <w:rFonts w:ascii="等线" w:eastAsia="等线" w:hAnsi="等线" w:cs="Arial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2C102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9">
    <w:name w:val="Strong"/>
    <w:basedOn w:val="a0"/>
    <w:uiPriority w:val="22"/>
    <w:qFormat/>
    <w:rsid w:val="00B17173"/>
    <w:rPr>
      <w:b/>
      <w:bCs/>
    </w:rPr>
  </w:style>
  <w:style w:type="character" w:customStyle="1" w:styleId="row-boolean">
    <w:name w:val="row-boolean"/>
    <w:basedOn w:val="a0"/>
    <w:rsid w:val="00582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8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2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2</Pages>
  <Words>618</Words>
  <Characters>3523</Characters>
  <Application>Microsoft Office Word</Application>
  <DocSecurity>0</DocSecurity>
  <Lines>29</Lines>
  <Paragraphs>8</Paragraphs>
  <ScaleCrop>false</ScaleCrop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 Liu</dc:creator>
  <cp:keywords/>
  <dc:description/>
  <cp:lastModifiedBy>JH Liu</cp:lastModifiedBy>
  <cp:revision>93</cp:revision>
  <dcterms:created xsi:type="dcterms:W3CDTF">2024-06-25T04:19:00Z</dcterms:created>
  <dcterms:modified xsi:type="dcterms:W3CDTF">2025-04-04T05:10:00Z</dcterms:modified>
</cp:coreProperties>
</file>