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37AAA" w14:textId="19DEC8DC" w:rsidR="00CF2627" w:rsidRPr="00CF2627" w:rsidRDefault="00CF2627" w:rsidP="00CF2627">
      <w:pPr>
        <w:pStyle w:val="Caption"/>
        <w:keepNext/>
        <w:rPr>
          <w:rFonts w:ascii="Times New Roman" w:hAnsi="Times New Roman" w:cs="Times New Roman"/>
          <w:i w:val="0"/>
          <w:iCs w:val="0"/>
          <w:sz w:val="24"/>
          <w:szCs w:val="24"/>
        </w:rPr>
      </w:pPr>
      <w:r w:rsidRPr="00CF2627">
        <w:rPr>
          <w:rFonts w:ascii="Times New Roman" w:hAnsi="Times New Roman" w:cs="Times New Roman"/>
          <w:i w:val="0"/>
          <w:iCs w:val="0"/>
          <w:sz w:val="24"/>
          <w:szCs w:val="24"/>
        </w:rPr>
        <w:t>Table</w:t>
      </w:r>
      <w:r>
        <w:rPr>
          <w:rFonts w:ascii="Times New Roman" w:hAnsi="Times New Roman" w:cs="Times New Roman"/>
          <w:i w:val="0"/>
          <w:iCs w:val="0"/>
          <w:sz w:val="24"/>
          <w:szCs w:val="24"/>
        </w:rPr>
        <w:t xml:space="preserve"> </w:t>
      </w:r>
      <w:r w:rsidR="003A1534">
        <w:rPr>
          <w:rFonts w:ascii="Times New Roman" w:hAnsi="Times New Roman" w:cs="Times New Roman"/>
          <w:i w:val="0"/>
          <w:iCs w:val="0"/>
          <w:sz w:val="24"/>
          <w:szCs w:val="24"/>
        </w:rPr>
        <w:t>1</w:t>
      </w:r>
      <w:r w:rsidRPr="00CF2627">
        <w:rPr>
          <w:rFonts w:ascii="Times New Roman" w:hAnsi="Times New Roman" w:cs="Times New Roman"/>
          <w:i w:val="0"/>
          <w:iCs w:val="0"/>
          <w:sz w:val="24"/>
          <w:szCs w:val="24"/>
        </w:rPr>
        <w:t xml:space="preserve">: Thematic matrix on barriers and enablers of </w:t>
      </w:r>
      <w:proofErr w:type="spellStart"/>
      <w:r w:rsidRPr="00CF2627">
        <w:rPr>
          <w:rFonts w:ascii="Times New Roman" w:hAnsi="Times New Roman" w:cs="Times New Roman"/>
          <w:i w:val="0"/>
          <w:iCs w:val="0"/>
          <w:sz w:val="24"/>
          <w:szCs w:val="24"/>
        </w:rPr>
        <w:t>cKMC</w:t>
      </w:r>
      <w:proofErr w:type="spellEnd"/>
    </w:p>
    <w:tbl>
      <w:tblPr>
        <w:tblStyle w:val="PlainTable1"/>
        <w:tblW w:w="9985" w:type="dxa"/>
        <w:tblLook w:val="04A0" w:firstRow="1" w:lastRow="0" w:firstColumn="1" w:lastColumn="0" w:noHBand="0" w:noVBand="1"/>
      </w:tblPr>
      <w:tblGrid>
        <w:gridCol w:w="2035"/>
        <w:gridCol w:w="2111"/>
        <w:gridCol w:w="5839"/>
      </w:tblGrid>
      <w:tr w:rsidR="00136B44" w:rsidRPr="00567298" w14:paraId="403239D3" w14:textId="77777777" w:rsidTr="004F19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5" w:type="dxa"/>
            <w:hideMark/>
          </w:tcPr>
          <w:p w14:paraId="3FCC12F8" w14:textId="77777777" w:rsidR="001869C0" w:rsidRPr="00567298" w:rsidRDefault="001869C0" w:rsidP="001869C0">
            <w:pPr>
              <w:jc w:val="center"/>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Theme</w:t>
            </w:r>
          </w:p>
        </w:tc>
        <w:tc>
          <w:tcPr>
            <w:tcW w:w="2111" w:type="dxa"/>
            <w:hideMark/>
          </w:tcPr>
          <w:p w14:paraId="13009128" w14:textId="77777777" w:rsidR="001869C0" w:rsidRPr="00567298" w:rsidRDefault="001869C0" w:rsidP="001869C0">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Author(s) and Year</w:t>
            </w:r>
          </w:p>
        </w:tc>
        <w:tc>
          <w:tcPr>
            <w:tcW w:w="5839" w:type="dxa"/>
            <w:hideMark/>
          </w:tcPr>
          <w:p w14:paraId="17CD75F0" w14:textId="06697928" w:rsidR="001869C0" w:rsidRPr="00567298" w:rsidRDefault="001869C0" w:rsidP="001869C0">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Direct Findings</w:t>
            </w:r>
            <w:r w:rsidR="00792370" w:rsidRPr="00567298">
              <w:rPr>
                <w:rFonts w:ascii="Times New Roman" w:eastAsia="Times New Roman" w:hAnsi="Times New Roman" w:cs="Times New Roman"/>
                <w:kern w:val="0"/>
                <w14:ligatures w14:val="none"/>
              </w:rPr>
              <w:t xml:space="preserve"> Quotes</w:t>
            </w:r>
            <w:r w:rsidRPr="00567298">
              <w:rPr>
                <w:rFonts w:ascii="Times New Roman" w:eastAsia="Times New Roman" w:hAnsi="Times New Roman" w:cs="Times New Roman"/>
                <w:kern w:val="0"/>
                <w14:ligatures w14:val="none"/>
              </w:rPr>
              <w:t xml:space="preserve"> </w:t>
            </w:r>
            <w:r w:rsidR="00A65FB7" w:rsidRPr="00567298">
              <w:rPr>
                <w:rFonts w:ascii="Times New Roman" w:eastAsia="Times New Roman" w:hAnsi="Times New Roman" w:cs="Times New Roman"/>
                <w:kern w:val="0"/>
                <w14:ligatures w14:val="none"/>
              </w:rPr>
              <w:t xml:space="preserve">or Paraphrased </w:t>
            </w:r>
            <w:r w:rsidR="00792370" w:rsidRPr="00567298">
              <w:rPr>
                <w:rFonts w:ascii="Times New Roman" w:eastAsia="Times New Roman" w:hAnsi="Times New Roman" w:cs="Times New Roman"/>
                <w:kern w:val="0"/>
                <w14:ligatures w14:val="none"/>
              </w:rPr>
              <w:t xml:space="preserve">findings </w:t>
            </w:r>
          </w:p>
        </w:tc>
      </w:tr>
      <w:tr w:rsidR="00136B44" w:rsidRPr="00567298" w14:paraId="57DA5B3A" w14:textId="77777777" w:rsidTr="004F1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5" w:type="dxa"/>
            <w:hideMark/>
          </w:tcPr>
          <w:p w14:paraId="61E131FC" w14:textId="01371BF0" w:rsidR="001869C0" w:rsidRPr="00567298" w:rsidRDefault="001869C0" w:rsidP="001869C0">
            <w:pPr>
              <w:rPr>
                <w:rFonts w:ascii="Times New Roman" w:eastAsia="Times New Roman" w:hAnsi="Times New Roman" w:cs="Times New Roman"/>
                <w:kern w:val="0"/>
                <w14:ligatures w14:val="none"/>
              </w:rPr>
            </w:pPr>
          </w:p>
        </w:tc>
        <w:tc>
          <w:tcPr>
            <w:tcW w:w="2111" w:type="dxa"/>
          </w:tcPr>
          <w:p w14:paraId="174784B0" w14:textId="4000BF7E" w:rsidR="001869C0" w:rsidRPr="00567298" w:rsidRDefault="001869C0" w:rsidP="001869C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p>
        </w:tc>
        <w:tc>
          <w:tcPr>
            <w:tcW w:w="5839" w:type="dxa"/>
          </w:tcPr>
          <w:p w14:paraId="2DBA1C3F" w14:textId="4C825B98" w:rsidR="001869C0" w:rsidRPr="00567298" w:rsidRDefault="001869C0" w:rsidP="001869C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p>
        </w:tc>
      </w:tr>
      <w:tr w:rsidR="00705571" w:rsidRPr="00567298" w14:paraId="58AFA017" w14:textId="77777777" w:rsidTr="004F1900">
        <w:tc>
          <w:tcPr>
            <w:cnfStyle w:val="001000000000" w:firstRow="0" w:lastRow="0" w:firstColumn="1" w:lastColumn="0" w:oddVBand="0" w:evenVBand="0" w:oddHBand="0" w:evenHBand="0" w:firstRowFirstColumn="0" w:firstRowLastColumn="0" w:lastRowFirstColumn="0" w:lastRowLastColumn="0"/>
            <w:tcW w:w="2035" w:type="dxa"/>
          </w:tcPr>
          <w:p w14:paraId="542DD593" w14:textId="3A3778D7" w:rsidR="00705571" w:rsidRPr="00567298" w:rsidRDefault="005326D7" w:rsidP="001869C0">
            <w:pPr>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Environmental Conditions</w:t>
            </w:r>
          </w:p>
        </w:tc>
        <w:tc>
          <w:tcPr>
            <w:tcW w:w="2111" w:type="dxa"/>
          </w:tcPr>
          <w:p w14:paraId="73E9F6D3" w14:textId="77777777" w:rsidR="00720D68" w:rsidRPr="00567298" w:rsidRDefault="00720D68" w:rsidP="00720D68">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67298">
              <w:rPr>
                <w:rFonts w:ascii="Times New Roman" w:hAnsi="Times New Roman" w:cs="Times New Roman"/>
              </w:rPr>
              <w:t>Anaya et al., 2022</w:t>
            </w:r>
          </w:p>
          <w:p w14:paraId="7D675C03" w14:textId="71AEEDDE" w:rsidR="00705571" w:rsidRPr="00567298" w:rsidRDefault="00720D68" w:rsidP="00720D6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hAnsi="Times New Roman" w:cs="Times New Roman"/>
              </w:rPr>
              <w:fldChar w:fldCharType="begin"/>
            </w:r>
            <w:r w:rsidRPr="00567298">
              <w:rPr>
                <w:rFonts w:ascii="Times New Roman" w:hAnsi="Times New Roman" w:cs="Times New Roman"/>
              </w:rPr>
              <w:instrText xml:space="preserve"> ADDIN EN.CITE &lt;EndNote&gt;&lt;Cite Hidden="1"&gt;&lt;Author&gt;Anaya&lt;/Author&gt;&lt;Year&gt;2022&lt;/Year&gt;&lt;RecNum&gt;1682&lt;/RecNum&gt;&lt;record&gt;&lt;rec-number&gt;1682&lt;/rec-number&gt;&lt;foreign-keys&gt;&lt;key app="EN" db-id="rrvevx9xf95t9te9pztv5zep0v9sf2vzxx9f" timestamp="1708950484"&gt;1682&lt;/key&gt;&lt;/foreign-keys&gt;&lt;ref-type name="Journal Article"&gt;17&lt;/ref-type&gt;&lt;contributors&gt;&lt;authors&gt;&lt;author&gt;Anaya, Y. O.&lt;/author&gt;&lt;author&gt;Rojas, J. G.&lt;/author&gt;&lt;/authors&gt;&lt;/contributors&gt;&lt;titles&gt;&lt;title&gt;Cultural Care Practices Provided at Home by the Zenú Indigenous Mothers to their Premature Children and to Those with Low Birth Weight&lt;/title&gt;&lt;secondary-title&gt;Investigacion y Educacion en Enfermeria&lt;/secondary-title&gt;&lt;/titles&gt;&lt;periodical&gt;&lt;full-title&gt;Investigacion y Educacion en Enfermeria&lt;/full-title&gt;&lt;/periodical&gt;&lt;volume&gt;40&lt;/volume&gt;&lt;number&gt;2&lt;/number&gt;&lt;dates&gt;&lt;year&gt;2022&lt;/year&gt;&lt;/dates&gt;&lt;urls&gt;&lt;related-urls&gt;&lt;url&gt;https://www.scopus.com/inward/record.uri?eid=2-s2.0-85134518946&amp;amp;doi=10.17533%2fudea.iee.v40n2e09&amp;amp;partnerID=40&amp;amp;md5=f099454dbfb642f3759806887ec387b8&lt;/url&gt;&lt;/related-urls&gt;&lt;/urls&gt;&lt;electronic-resource-num&gt;10.17533/udea.iee.v40n2e09&lt;/electronic-resource-num&gt;&lt;/record&gt;&lt;/Cite&gt;&lt;/EndNote&gt;</w:instrText>
            </w:r>
            <w:r w:rsidRPr="00567298">
              <w:rPr>
                <w:rFonts w:ascii="Times New Roman" w:hAnsi="Times New Roman" w:cs="Times New Roman"/>
              </w:rPr>
              <w:fldChar w:fldCharType="separate"/>
            </w:r>
            <w:r w:rsidRPr="00567298">
              <w:rPr>
                <w:rFonts w:ascii="Times New Roman" w:hAnsi="Times New Roman" w:cs="Times New Roman"/>
              </w:rPr>
              <w:fldChar w:fldCharType="end"/>
            </w:r>
            <w:r w:rsidRPr="00567298">
              <w:rPr>
                <w:rFonts w:ascii="Times New Roman" w:hAnsi="Times New Roman" w:cs="Times New Roman"/>
              </w:rPr>
              <w:t>Colombia</w:t>
            </w:r>
          </w:p>
        </w:tc>
        <w:tc>
          <w:tcPr>
            <w:tcW w:w="5839" w:type="dxa"/>
          </w:tcPr>
          <w:p w14:paraId="0141E9B6" w14:textId="591D062C" w:rsidR="00705571" w:rsidRPr="00567298" w:rsidRDefault="00C81699" w:rsidP="001869C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hAnsi="Times New Roman" w:cs="Times New Roman"/>
              </w:rPr>
              <w:t xml:space="preserve">Mom always told me that, given that </w:t>
            </w:r>
            <w:r w:rsidR="00043DB3" w:rsidRPr="00567298">
              <w:rPr>
                <w:rFonts w:ascii="Times New Roman" w:hAnsi="Times New Roman" w:cs="Times New Roman"/>
              </w:rPr>
              <w:t>‘</w:t>
            </w:r>
            <w:r w:rsidRPr="00567298">
              <w:rPr>
                <w:rFonts w:ascii="Times New Roman" w:hAnsi="Times New Roman" w:cs="Times New Roman"/>
                <w:i/>
                <w:iCs/>
              </w:rPr>
              <w:t xml:space="preserve">there are </w:t>
            </w:r>
            <w:r w:rsidR="00720D68" w:rsidRPr="00567298">
              <w:rPr>
                <w:rFonts w:ascii="Times New Roman" w:hAnsi="Times New Roman" w:cs="Times New Roman"/>
                <w:i/>
                <w:iCs/>
              </w:rPr>
              <w:t>mosquitoes</w:t>
            </w:r>
            <w:r w:rsidRPr="00567298">
              <w:rPr>
                <w:rFonts w:ascii="Times New Roman" w:hAnsi="Times New Roman" w:cs="Times New Roman"/>
                <w:i/>
                <w:iCs/>
              </w:rPr>
              <w:t xml:space="preserve"> around here, one always </w:t>
            </w:r>
            <w:proofErr w:type="gramStart"/>
            <w:r w:rsidRPr="00567298">
              <w:rPr>
                <w:rFonts w:ascii="Times New Roman" w:hAnsi="Times New Roman" w:cs="Times New Roman"/>
                <w:i/>
                <w:iCs/>
              </w:rPr>
              <w:t>has to</w:t>
            </w:r>
            <w:proofErr w:type="gramEnd"/>
            <w:r w:rsidRPr="00567298">
              <w:rPr>
                <w:rFonts w:ascii="Times New Roman" w:hAnsi="Times New Roman" w:cs="Times New Roman"/>
                <w:i/>
                <w:iCs/>
              </w:rPr>
              <w:t xml:space="preserve"> use the insect canopy […] I always had to place a cap on the baby’s head because always… that they have the... The winds enter the baby through the head</w:t>
            </w:r>
            <w:r w:rsidRPr="00567298">
              <w:rPr>
                <w:rFonts w:ascii="Times New Roman" w:hAnsi="Times New Roman" w:cs="Times New Roman"/>
              </w:rPr>
              <w:t>’</w:t>
            </w:r>
          </w:p>
        </w:tc>
      </w:tr>
      <w:tr w:rsidR="00C81699" w:rsidRPr="00567298" w14:paraId="6A7B9E42" w14:textId="77777777" w:rsidTr="004F1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5" w:type="dxa"/>
          </w:tcPr>
          <w:p w14:paraId="694DA2E9" w14:textId="77777777" w:rsidR="00C81699" w:rsidRPr="00567298" w:rsidRDefault="00C81699" w:rsidP="00C81699">
            <w:pPr>
              <w:rPr>
                <w:rFonts w:ascii="Times New Roman" w:eastAsia="Times New Roman" w:hAnsi="Times New Roman" w:cs="Times New Roman"/>
                <w:kern w:val="0"/>
                <w14:ligatures w14:val="none"/>
              </w:rPr>
            </w:pPr>
          </w:p>
        </w:tc>
        <w:tc>
          <w:tcPr>
            <w:tcW w:w="2111" w:type="dxa"/>
          </w:tcPr>
          <w:p w14:paraId="626FB722" w14:textId="597B91D9" w:rsidR="00C81699" w:rsidRPr="00567298" w:rsidRDefault="00522788" w:rsidP="00C8169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lang w:val="en-AU"/>
                <w14:ligatures w14:val="none"/>
              </w:rPr>
              <w:t>Ariff et al., 2022 Pakistan</w:t>
            </w:r>
          </w:p>
        </w:tc>
        <w:tc>
          <w:tcPr>
            <w:tcW w:w="5839" w:type="dxa"/>
          </w:tcPr>
          <w:p w14:paraId="72D1822B" w14:textId="183C8EEE" w:rsidR="00C81699" w:rsidRPr="00567298" w:rsidRDefault="00C81699" w:rsidP="00C8169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 xml:space="preserve">Difficulties in </w:t>
            </w:r>
            <w:proofErr w:type="spellStart"/>
            <w:r w:rsidRPr="00567298">
              <w:rPr>
                <w:rFonts w:ascii="Times New Roman" w:eastAsia="Times New Roman" w:hAnsi="Times New Roman" w:cs="Times New Roman"/>
                <w:kern w:val="0"/>
                <w14:ligatures w14:val="none"/>
              </w:rPr>
              <w:t>practising</w:t>
            </w:r>
            <w:proofErr w:type="spellEnd"/>
            <w:r w:rsidRPr="00567298">
              <w:rPr>
                <w:rFonts w:ascii="Times New Roman" w:eastAsia="Times New Roman" w:hAnsi="Times New Roman" w:cs="Times New Roman"/>
                <w:kern w:val="0"/>
                <w14:ligatures w14:val="none"/>
              </w:rPr>
              <w:t xml:space="preserve"> KMC in the summer when excessive heat and humidity cause perspiration…</w:t>
            </w:r>
          </w:p>
        </w:tc>
      </w:tr>
      <w:tr w:rsidR="00136B44" w:rsidRPr="00567298" w14:paraId="632511DE" w14:textId="77777777" w:rsidTr="004F1900">
        <w:tc>
          <w:tcPr>
            <w:cnfStyle w:val="001000000000" w:firstRow="0" w:lastRow="0" w:firstColumn="1" w:lastColumn="0" w:oddVBand="0" w:evenVBand="0" w:oddHBand="0" w:evenHBand="0" w:firstRowFirstColumn="0" w:firstRowLastColumn="0" w:lastRowFirstColumn="0" w:lastRowLastColumn="0"/>
            <w:tcW w:w="2035" w:type="dxa"/>
            <w:hideMark/>
          </w:tcPr>
          <w:p w14:paraId="6EEA9EB4" w14:textId="77777777" w:rsidR="001869C0" w:rsidRPr="00567298" w:rsidRDefault="001869C0" w:rsidP="001869C0">
            <w:pPr>
              <w:rPr>
                <w:rFonts w:ascii="Times New Roman" w:eastAsia="Times New Roman" w:hAnsi="Times New Roman" w:cs="Times New Roman"/>
                <w:kern w:val="0"/>
                <w14:ligatures w14:val="none"/>
              </w:rPr>
            </w:pPr>
          </w:p>
        </w:tc>
        <w:tc>
          <w:tcPr>
            <w:tcW w:w="2111" w:type="dxa"/>
            <w:hideMark/>
          </w:tcPr>
          <w:p w14:paraId="39D7490A" w14:textId="7D7BA6FF" w:rsidR="001869C0" w:rsidRPr="00567298" w:rsidRDefault="002231DF" w:rsidP="001869C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lang w:val="en-AU"/>
                <w14:ligatures w14:val="none"/>
              </w:rPr>
              <w:t>Dawar et al., 2019 India</w:t>
            </w:r>
          </w:p>
        </w:tc>
        <w:tc>
          <w:tcPr>
            <w:tcW w:w="5839" w:type="dxa"/>
            <w:hideMark/>
          </w:tcPr>
          <w:p w14:paraId="1319E2F8" w14:textId="3CDDDB92" w:rsidR="001869C0" w:rsidRPr="00567298" w:rsidRDefault="001869C0" w:rsidP="001869C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Nearly one-fourth of mothers cited privacy and hot weather as important barriers…</w:t>
            </w:r>
          </w:p>
        </w:tc>
      </w:tr>
      <w:tr w:rsidR="00136B44" w:rsidRPr="00567298" w14:paraId="72E57568" w14:textId="77777777" w:rsidTr="004F1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5" w:type="dxa"/>
            <w:hideMark/>
          </w:tcPr>
          <w:p w14:paraId="202B6052" w14:textId="77777777" w:rsidR="001869C0" w:rsidRPr="00567298" w:rsidRDefault="001869C0" w:rsidP="001869C0">
            <w:pPr>
              <w:rPr>
                <w:rFonts w:ascii="Times New Roman" w:eastAsia="Times New Roman" w:hAnsi="Times New Roman" w:cs="Times New Roman"/>
                <w:kern w:val="0"/>
                <w14:ligatures w14:val="none"/>
              </w:rPr>
            </w:pPr>
          </w:p>
        </w:tc>
        <w:tc>
          <w:tcPr>
            <w:tcW w:w="2111" w:type="dxa"/>
            <w:hideMark/>
          </w:tcPr>
          <w:p w14:paraId="3B1AE821" w14:textId="544D008E" w:rsidR="001869C0" w:rsidRPr="00567298" w:rsidRDefault="00CE045B" w:rsidP="001869C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lang w:val="en-AU"/>
                <w14:ligatures w14:val="none"/>
              </w:rPr>
              <w:t>Hunter et al., 2014 Bangladesh</w:t>
            </w:r>
          </w:p>
        </w:tc>
        <w:tc>
          <w:tcPr>
            <w:tcW w:w="5839" w:type="dxa"/>
            <w:hideMark/>
          </w:tcPr>
          <w:p w14:paraId="124818A0" w14:textId="06BEBAE0" w:rsidR="001869C0" w:rsidRPr="00567298" w:rsidRDefault="001869C0" w:rsidP="001869C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[In hot season] quite impractical… kept my children under the fan so they don't sweat…</w:t>
            </w:r>
          </w:p>
        </w:tc>
      </w:tr>
      <w:tr w:rsidR="00136B44" w:rsidRPr="00567298" w14:paraId="0E95242D" w14:textId="77777777" w:rsidTr="004F1900">
        <w:tc>
          <w:tcPr>
            <w:cnfStyle w:val="001000000000" w:firstRow="0" w:lastRow="0" w:firstColumn="1" w:lastColumn="0" w:oddVBand="0" w:evenVBand="0" w:oddHBand="0" w:evenHBand="0" w:firstRowFirstColumn="0" w:firstRowLastColumn="0" w:lastRowFirstColumn="0" w:lastRowLastColumn="0"/>
            <w:tcW w:w="2035" w:type="dxa"/>
            <w:hideMark/>
          </w:tcPr>
          <w:p w14:paraId="67D61B54" w14:textId="77777777" w:rsidR="001869C0" w:rsidRPr="00567298" w:rsidRDefault="001869C0" w:rsidP="001869C0">
            <w:pPr>
              <w:rPr>
                <w:rFonts w:ascii="Times New Roman" w:eastAsia="Times New Roman" w:hAnsi="Times New Roman" w:cs="Times New Roman"/>
                <w:kern w:val="0"/>
                <w14:ligatures w14:val="none"/>
              </w:rPr>
            </w:pPr>
          </w:p>
        </w:tc>
        <w:tc>
          <w:tcPr>
            <w:tcW w:w="2111" w:type="dxa"/>
            <w:hideMark/>
          </w:tcPr>
          <w:p w14:paraId="1BE34BCC" w14:textId="2985CCC3" w:rsidR="001869C0" w:rsidRPr="00567298" w:rsidRDefault="00EB1657" w:rsidP="001869C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lang w:val="en-AU"/>
                <w14:ligatures w14:val="none"/>
              </w:rPr>
              <w:t>Mazumder et al., 2018 India</w:t>
            </w:r>
          </w:p>
        </w:tc>
        <w:tc>
          <w:tcPr>
            <w:tcW w:w="5839" w:type="dxa"/>
            <w:hideMark/>
          </w:tcPr>
          <w:p w14:paraId="79DF8242" w14:textId="385F31E3" w:rsidR="001869C0" w:rsidRPr="00567298" w:rsidRDefault="001869C0" w:rsidP="001869C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Profuse sweating in the mother leading to rash in baby during summer…</w:t>
            </w:r>
          </w:p>
        </w:tc>
      </w:tr>
      <w:tr w:rsidR="00D37A59" w:rsidRPr="00567298" w14:paraId="0CE17EEB" w14:textId="77777777" w:rsidTr="004F1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5" w:type="dxa"/>
          </w:tcPr>
          <w:p w14:paraId="350FF786" w14:textId="77777777" w:rsidR="00D37A59" w:rsidRPr="00567298" w:rsidRDefault="00D37A59" w:rsidP="00D37A59">
            <w:pPr>
              <w:rPr>
                <w:rFonts w:ascii="Times New Roman" w:eastAsia="Times New Roman" w:hAnsi="Times New Roman" w:cs="Times New Roman"/>
                <w:kern w:val="0"/>
                <w14:ligatures w14:val="none"/>
              </w:rPr>
            </w:pPr>
          </w:p>
        </w:tc>
        <w:tc>
          <w:tcPr>
            <w:tcW w:w="2111" w:type="dxa"/>
          </w:tcPr>
          <w:p w14:paraId="6DB9CD78" w14:textId="77777777" w:rsidR="00D37A59" w:rsidRPr="00E74A56" w:rsidRDefault="00D37A59" w:rsidP="00D37A5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AU"/>
              </w:rPr>
            </w:pPr>
            <w:proofErr w:type="spellStart"/>
            <w:r w:rsidRPr="00E74A56">
              <w:rPr>
                <w:rFonts w:ascii="Times New Roman" w:hAnsi="Times New Roman" w:cs="Times New Roman"/>
                <w:lang w:val="en-AU"/>
              </w:rPr>
              <w:t>Raajashri</w:t>
            </w:r>
            <w:proofErr w:type="spellEnd"/>
            <w:r w:rsidRPr="00E74A56">
              <w:rPr>
                <w:rFonts w:ascii="Times New Roman" w:hAnsi="Times New Roman" w:cs="Times New Roman"/>
                <w:lang w:val="en-AU"/>
              </w:rPr>
              <w:t xml:space="preserve"> et al., 2018 </w:t>
            </w:r>
          </w:p>
          <w:p w14:paraId="40979956" w14:textId="0C0C552E" w:rsidR="00D37A59" w:rsidRPr="00567298" w:rsidRDefault="00D37A59" w:rsidP="00D37A5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val="en-AU"/>
                <w14:ligatures w14:val="none"/>
              </w:rPr>
            </w:pPr>
            <w:r w:rsidRPr="00567298">
              <w:rPr>
                <w:rFonts w:ascii="Times New Roman" w:hAnsi="Times New Roman" w:cs="Times New Roman"/>
                <w:lang w:val="en-AU"/>
              </w:rPr>
              <w:t>India</w:t>
            </w:r>
          </w:p>
        </w:tc>
        <w:tc>
          <w:tcPr>
            <w:tcW w:w="5839" w:type="dxa"/>
          </w:tcPr>
          <w:p w14:paraId="12E240ED" w14:textId="3174E4A2" w:rsidR="00D37A59" w:rsidRPr="00567298" w:rsidRDefault="00D37A59" w:rsidP="00D37A5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hAnsi="Times New Roman" w:cs="Times New Roman"/>
              </w:rPr>
              <w:t>Hot climate and lack of privacy hindered KMC, but many continued at home when men left.</w:t>
            </w:r>
          </w:p>
        </w:tc>
      </w:tr>
      <w:tr w:rsidR="00136B44" w:rsidRPr="00567298" w14:paraId="498611FA" w14:textId="77777777" w:rsidTr="004F1900">
        <w:tc>
          <w:tcPr>
            <w:cnfStyle w:val="001000000000" w:firstRow="0" w:lastRow="0" w:firstColumn="1" w:lastColumn="0" w:oddVBand="0" w:evenVBand="0" w:oddHBand="0" w:evenHBand="0" w:firstRowFirstColumn="0" w:firstRowLastColumn="0" w:lastRowFirstColumn="0" w:lastRowLastColumn="0"/>
            <w:tcW w:w="2035" w:type="dxa"/>
            <w:hideMark/>
          </w:tcPr>
          <w:p w14:paraId="0A99921D" w14:textId="77777777" w:rsidR="001869C0" w:rsidRPr="00567298" w:rsidRDefault="001869C0" w:rsidP="001869C0">
            <w:pPr>
              <w:rPr>
                <w:rFonts w:ascii="Times New Roman" w:eastAsia="Times New Roman" w:hAnsi="Times New Roman" w:cs="Times New Roman"/>
                <w:kern w:val="0"/>
                <w14:ligatures w14:val="none"/>
              </w:rPr>
            </w:pPr>
          </w:p>
        </w:tc>
        <w:tc>
          <w:tcPr>
            <w:tcW w:w="2111" w:type="dxa"/>
            <w:hideMark/>
          </w:tcPr>
          <w:p w14:paraId="6AE05A96" w14:textId="77777777" w:rsidR="00F82406" w:rsidRPr="00567298" w:rsidRDefault="00F82406" w:rsidP="00F8240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proofErr w:type="spellStart"/>
            <w:r w:rsidRPr="00567298">
              <w:rPr>
                <w:rFonts w:ascii="Times New Roman" w:eastAsia="Times New Roman" w:hAnsi="Times New Roman" w:cs="Times New Roman"/>
                <w:kern w:val="0"/>
                <w14:ligatures w14:val="none"/>
              </w:rPr>
              <w:t>Shibiru</w:t>
            </w:r>
            <w:proofErr w:type="spellEnd"/>
            <w:r w:rsidRPr="00567298">
              <w:rPr>
                <w:rFonts w:ascii="Times New Roman" w:eastAsia="Times New Roman" w:hAnsi="Times New Roman" w:cs="Times New Roman"/>
                <w:kern w:val="0"/>
                <w14:ligatures w14:val="none"/>
              </w:rPr>
              <w:t xml:space="preserve"> et al., 2024 </w:t>
            </w:r>
          </w:p>
          <w:p w14:paraId="40872C1D" w14:textId="3C0022BB" w:rsidR="001869C0" w:rsidRPr="00567298" w:rsidRDefault="00F82406" w:rsidP="00F82406">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Ethiopia</w:t>
            </w:r>
          </w:p>
        </w:tc>
        <w:tc>
          <w:tcPr>
            <w:tcW w:w="5839" w:type="dxa"/>
            <w:hideMark/>
          </w:tcPr>
          <w:p w14:paraId="1CB43C9D" w14:textId="0A001350" w:rsidR="001869C0" w:rsidRPr="00567298" w:rsidRDefault="001869C0" w:rsidP="001869C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They are immature… cannot withstand external weather conditions…</w:t>
            </w:r>
          </w:p>
        </w:tc>
      </w:tr>
      <w:tr w:rsidR="00136B44" w:rsidRPr="00567298" w14:paraId="635F0C1A" w14:textId="77777777" w:rsidTr="004F1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5" w:type="dxa"/>
            <w:hideMark/>
          </w:tcPr>
          <w:p w14:paraId="376C6D7A" w14:textId="77777777" w:rsidR="001869C0" w:rsidRPr="00567298" w:rsidRDefault="001869C0" w:rsidP="001869C0">
            <w:pPr>
              <w:rPr>
                <w:rFonts w:ascii="Times New Roman" w:eastAsia="Times New Roman" w:hAnsi="Times New Roman" w:cs="Times New Roman"/>
                <w:kern w:val="0"/>
                <w14:ligatures w14:val="none"/>
              </w:rPr>
            </w:pPr>
          </w:p>
        </w:tc>
        <w:tc>
          <w:tcPr>
            <w:tcW w:w="2111" w:type="dxa"/>
            <w:hideMark/>
          </w:tcPr>
          <w:p w14:paraId="0C134EF5" w14:textId="77777777" w:rsidR="007F1C98" w:rsidRPr="00567298" w:rsidRDefault="007F1C98" w:rsidP="007F1C9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 xml:space="preserve">Washington et al., 2023 </w:t>
            </w:r>
          </w:p>
          <w:p w14:paraId="55B0AA00" w14:textId="5BC8D203" w:rsidR="001869C0" w:rsidRPr="00567298" w:rsidRDefault="007F1C98" w:rsidP="007F1C9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India</w:t>
            </w:r>
          </w:p>
        </w:tc>
        <w:tc>
          <w:tcPr>
            <w:tcW w:w="5839" w:type="dxa"/>
            <w:hideMark/>
          </w:tcPr>
          <w:p w14:paraId="7576A32E" w14:textId="3F7F85F4" w:rsidR="001869C0" w:rsidRPr="00567298" w:rsidRDefault="001869C0" w:rsidP="001869C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Amenities and ambience of the environment impact KMC uptake.</w:t>
            </w:r>
          </w:p>
        </w:tc>
      </w:tr>
      <w:tr w:rsidR="00DA2462" w:rsidRPr="00567298" w14:paraId="22D8ECB4" w14:textId="77777777" w:rsidTr="004F1900">
        <w:tc>
          <w:tcPr>
            <w:cnfStyle w:val="001000000000" w:firstRow="0" w:lastRow="0" w:firstColumn="1" w:lastColumn="0" w:oddVBand="0" w:evenVBand="0" w:oddHBand="0" w:evenHBand="0" w:firstRowFirstColumn="0" w:firstRowLastColumn="0" w:lastRowFirstColumn="0" w:lastRowLastColumn="0"/>
            <w:tcW w:w="2035" w:type="dxa"/>
          </w:tcPr>
          <w:p w14:paraId="75F1EB77" w14:textId="79A8CD5C" w:rsidR="00DA2462" w:rsidRPr="00567298" w:rsidRDefault="00F64A96" w:rsidP="001869C0">
            <w:pPr>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Limited Knowledge / Information</w:t>
            </w:r>
          </w:p>
        </w:tc>
        <w:tc>
          <w:tcPr>
            <w:tcW w:w="2111" w:type="dxa"/>
          </w:tcPr>
          <w:p w14:paraId="5CE322C0" w14:textId="0524FB90" w:rsidR="00DA2462" w:rsidRPr="00567298" w:rsidRDefault="00B72D42" w:rsidP="007F1C9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hAnsi="Times New Roman" w:cs="Times New Roman"/>
              </w:rPr>
              <w:t>Ayele et al., 2021 Ethiopia</w:t>
            </w:r>
          </w:p>
        </w:tc>
        <w:tc>
          <w:tcPr>
            <w:tcW w:w="5839" w:type="dxa"/>
          </w:tcPr>
          <w:p w14:paraId="10B8F698" w14:textId="2FA132A5" w:rsidR="00DA2462" w:rsidRPr="00567298" w:rsidRDefault="00003D51" w:rsidP="001869C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hAnsi="Times New Roman" w:cs="Times New Roman"/>
              </w:rPr>
              <w:t xml:space="preserve">Maternal knowledge of KMC was found to be one of the prognostic factors </w:t>
            </w:r>
            <w:r w:rsidR="00F64A96" w:rsidRPr="00567298">
              <w:rPr>
                <w:rFonts w:ascii="Times New Roman" w:hAnsi="Times New Roman" w:cs="Times New Roman"/>
              </w:rPr>
              <w:t xml:space="preserve">for </w:t>
            </w:r>
            <w:proofErr w:type="spellStart"/>
            <w:r w:rsidR="00F64A96" w:rsidRPr="00567298">
              <w:rPr>
                <w:rFonts w:ascii="Times New Roman" w:hAnsi="Times New Roman" w:cs="Times New Roman"/>
              </w:rPr>
              <w:t>practising</w:t>
            </w:r>
            <w:proofErr w:type="spellEnd"/>
            <w:r w:rsidRPr="00567298">
              <w:rPr>
                <w:rFonts w:ascii="Times New Roman" w:hAnsi="Times New Roman" w:cs="Times New Roman"/>
              </w:rPr>
              <w:t xml:space="preserve"> KMC at home</w:t>
            </w:r>
          </w:p>
        </w:tc>
      </w:tr>
      <w:tr w:rsidR="00A65FB7" w:rsidRPr="00567298" w14:paraId="70E3BBE0" w14:textId="77777777" w:rsidTr="004F1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5" w:type="dxa"/>
            <w:hideMark/>
          </w:tcPr>
          <w:p w14:paraId="50602CF7" w14:textId="7BDD739A" w:rsidR="001869C0" w:rsidRPr="00567298" w:rsidRDefault="001869C0" w:rsidP="001869C0">
            <w:pPr>
              <w:rPr>
                <w:rFonts w:ascii="Times New Roman" w:eastAsia="Times New Roman" w:hAnsi="Times New Roman" w:cs="Times New Roman"/>
                <w:kern w:val="0"/>
                <w14:ligatures w14:val="none"/>
              </w:rPr>
            </w:pPr>
          </w:p>
        </w:tc>
        <w:tc>
          <w:tcPr>
            <w:tcW w:w="2111" w:type="dxa"/>
            <w:hideMark/>
          </w:tcPr>
          <w:p w14:paraId="3993F43D" w14:textId="77777777" w:rsidR="003D2525" w:rsidRPr="00567298" w:rsidRDefault="003D2525" w:rsidP="003D252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67298">
              <w:rPr>
                <w:rFonts w:ascii="Times New Roman" w:hAnsi="Times New Roman" w:cs="Times New Roman"/>
              </w:rPr>
              <w:t>Bilal et al., 2021</w:t>
            </w:r>
          </w:p>
          <w:p w14:paraId="14A9F2AC" w14:textId="7C0D8BF8" w:rsidR="001869C0" w:rsidRPr="00567298" w:rsidRDefault="003D2525" w:rsidP="003D252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hAnsi="Times New Roman" w:cs="Times New Roman"/>
              </w:rPr>
              <w:t>Ethiopia</w:t>
            </w:r>
          </w:p>
        </w:tc>
        <w:tc>
          <w:tcPr>
            <w:tcW w:w="5839" w:type="dxa"/>
            <w:hideMark/>
          </w:tcPr>
          <w:p w14:paraId="56CF7C63" w14:textId="2C5A58DB" w:rsidR="001869C0" w:rsidRPr="00567298" w:rsidRDefault="001869C0" w:rsidP="001869C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Gaps in KMC knowledge, attitude, and practices among parents…</w:t>
            </w:r>
          </w:p>
        </w:tc>
      </w:tr>
      <w:tr w:rsidR="000B4A9D" w:rsidRPr="00567298" w14:paraId="208B906E" w14:textId="77777777" w:rsidTr="004F1900">
        <w:tc>
          <w:tcPr>
            <w:cnfStyle w:val="001000000000" w:firstRow="0" w:lastRow="0" w:firstColumn="1" w:lastColumn="0" w:oddVBand="0" w:evenVBand="0" w:oddHBand="0" w:evenHBand="0" w:firstRowFirstColumn="0" w:firstRowLastColumn="0" w:lastRowFirstColumn="0" w:lastRowLastColumn="0"/>
            <w:tcW w:w="2035" w:type="dxa"/>
          </w:tcPr>
          <w:p w14:paraId="737D31D4" w14:textId="77777777" w:rsidR="000B4A9D" w:rsidRPr="00567298" w:rsidRDefault="000B4A9D" w:rsidP="001869C0">
            <w:pPr>
              <w:rPr>
                <w:rFonts w:ascii="Times New Roman" w:eastAsia="Times New Roman" w:hAnsi="Times New Roman" w:cs="Times New Roman"/>
                <w:kern w:val="0"/>
                <w14:ligatures w14:val="none"/>
              </w:rPr>
            </w:pPr>
          </w:p>
        </w:tc>
        <w:tc>
          <w:tcPr>
            <w:tcW w:w="2111" w:type="dxa"/>
          </w:tcPr>
          <w:p w14:paraId="25307FBD" w14:textId="77777777" w:rsidR="000B4A9D" w:rsidRPr="00567298" w:rsidRDefault="000B4A9D" w:rsidP="000B4A9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roofErr w:type="spellStart"/>
            <w:r w:rsidRPr="00567298">
              <w:rPr>
                <w:rFonts w:ascii="Times New Roman" w:hAnsi="Times New Roman" w:cs="Times New Roman"/>
              </w:rPr>
              <w:t>Brazy</w:t>
            </w:r>
            <w:proofErr w:type="spellEnd"/>
            <w:r w:rsidRPr="00567298">
              <w:rPr>
                <w:rFonts w:ascii="Times New Roman" w:hAnsi="Times New Roman" w:cs="Times New Roman"/>
              </w:rPr>
              <w:t xml:space="preserve">‑Nancy et al., 2023 </w:t>
            </w:r>
          </w:p>
          <w:p w14:paraId="24ED8615" w14:textId="50A13CD7" w:rsidR="000B4A9D" w:rsidRPr="00567298" w:rsidRDefault="000B4A9D" w:rsidP="000B4A9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67298">
              <w:rPr>
                <w:rFonts w:ascii="Times New Roman" w:hAnsi="Times New Roman" w:cs="Times New Roman"/>
              </w:rPr>
              <w:t>Madagascar</w:t>
            </w:r>
          </w:p>
        </w:tc>
        <w:tc>
          <w:tcPr>
            <w:tcW w:w="5839" w:type="dxa"/>
          </w:tcPr>
          <w:p w14:paraId="473D950B" w14:textId="1802EE66" w:rsidR="000B4A9D" w:rsidRPr="00567298" w:rsidRDefault="00CB0951" w:rsidP="001869C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hAnsi="Times New Roman" w:cs="Times New Roman"/>
              </w:rPr>
              <w:t>The duration of KMC, skin-to-skin contact, and the application of KMC during the night lack</w:t>
            </w:r>
            <w:r w:rsidR="00742FB5" w:rsidRPr="00567298">
              <w:rPr>
                <w:rFonts w:ascii="Times New Roman" w:hAnsi="Times New Roman" w:cs="Times New Roman"/>
              </w:rPr>
              <w:t xml:space="preserve"> clarity and precision</w:t>
            </w:r>
            <w:r w:rsidR="001D5601" w:rsidRPr="00567298">
              <w:rPr>
                <w:rFonts w:ascii="Times New Roman" w:hAnsi="Times New Roman" w:cs="Times New Roman"/>
              </w:rPr>
              <w:t xml:space="preserve">. </w:t>
            </w:r>
            <w:r w:rsidRPr="00567298">
              <w:rPr>
                <w:rFonts w:ascii="Times New Roman" w:hAnsi="Times New Roman" w:cs="Times New Roman"/>
              </w:rPr>
              <w:t>M</w:t>
            </w:r>
            <w:r w:rsidR="00742FB5" w:rsidRPr="00567298">
              <w:rPr>
                <w:rFonts w:ascii="Times New Roman" w:hAnsi="Times New Roman" w:cs="Times New Roman"/>
              </w:rPr>
              <w:t xml:space="preserve">other </w:t>
            </w:r>
            <w:r w:rsidR="001D5601" w:rsidRPr="00567298">
              <w:rPr>
                <w:rFonts w:ascii="Times New Roman" w:hAnsi="Times New Roman" w:cs="Times New Roman"/>
              </w:rPr>
              <w:t>said</w:t>
            </w:r>
            <w:r w:rsidRPr="00567298">
              <w:rPr>
                <w:rFonts w:ascii="Times New Roman" w:hAnsi="Times New Roman" w:cs="Times New Roman"/>
              </w:rPr>
              <w:t>,</w:t>
            </w:r>
            <w:r w:rsidR="00742FB5" w:rsidRPr="00567298">
              <w:rPr>
                <w:rFonts w:ascii="Times New Roman" w:hAnsi="Times New Roman" w:cs="Times New Roman"/>
              </w:rPr>
              <w:t xml:space="preserve"> “</w:t>
            </w:r>
            <w:r w:rsidR="00742FB5" w:rsidRPr="00567298">
              <w:rPr>
                <w:rFonts w:ascii="Times New Roman" w:hAnsi="Times New Roman" w:cs="Times New Roman"/>
                <w:i/>
                <w:iCs/>
              </w:rPr>
              <w:t>The midwife did not say much other than to take off his clothes and place him on your body</w:t>
            </w:r>
            <w:r w:rsidR="00742FB5" w:rsidRPr="00567298">
              <w:rPr>
                <w:rFonts w:ascii="Times New Roman" w:hAnsi="Times New Roman" w:cs="Times New Roman"/>
              </w:rPr>
              <w:t>.”</w:t>
            </w:r>
          </w:p>
        </w:tc>
      </w:tr>
      <w:tr w:rsidR="00A65FB7" w:rsidRPr="00567298" w14:paraId="107AA503" w14:textId="77777777" w:rsidTr="004F1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5" w:type="dxa"/>
            <w:hideMark/>
          </w:tcPr>
          <w:p w14:paraId="6BAB7F60" w14:textId="77777777" w:rsidR="001869C0" w:rsidRPr="00567298" w:rsidRDefault="001869C0" w:rsidP="001869C0">
            <w:pPr>
              <w:rPr>
                <w:rFonts w:ascii="Times New Roman" w:eastAsia="Times New Roman" w:hAnsi="Times New Roman" w:cs="Times New Roman"/>
                <w:kern w:val="0"/>
                <w14:ligatures w14:val="none"/>
              </w:rPr>
            </w:pPr>
          </w:p>
        </w:tc>
        <w:tc>
          <w:tcPr>
            <w:tcW w:w="2111" w:type="dxa"/>
            <w:hideMark/>
          </w:tcPr>
          <w:p w14:paraId="59F715D4" w14:textId="77777777" w:rsidR="00607078" w:rsidRPr="00607078" w:rsidRDefault="00607078" w:rsidP="0060707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val="en-AU"/>
                <w14:ligatures w14:val="none"/>
              </w:rPr>
            </w:pPr>
            <w:r w:rsidRPr="00607078">
              <w:rPr>
                <w:rFonts w:ascii="Times New Roman" w:eastAsia="Times New Roman" w:hAnsi="Times New Roman" w:cs="Times New Roman"/>
                <w:kern w:val="0"/>
                <w:lang w:val="en-AU"/>
                <w14:ligatures w14:val="none"/>
              </w:rPr>
              <w:t xml:space="preserve">Devil </w:t>
            </w:r>
            <w:proofErr w:type="spellStart"/>
            <w:r w:rsidRPr="00607078">
              <w:rPr>
                <w:rFonts w:ascii="Times New Roman" w:eastAsia="Times New Roman" w:hAnsi="Times New Roman" w:cs="Times New Roman"/>
                <w:kern w:val="0"/>
                <w:lang w:val="en-AU"/>
                <w14:ligatures w14:val="none"/>
              </w:rPr>
              <w:t>etal</w:t>
            </w:r>
            <w:proofErr w:type="spellEnd"/>
            <w:r w:rsidRPr="00607078">
              <w:rPr>
                <w:rFonts w:ascii="Times New Roman" w:eastAsia="Times New Roman" w:hAnsi="Times New Roman" w:cs="Times New Roman"/>
                <w:kern w:val="0"/>
                <w:lang w:val="en-AU"/>
                <w14:ligatures w14:val="none"/>
              </w:rPr>
              <w:t>., 2022</w:t>
            </w:r>
            <w:r w:rsidRPr="00607078">
              <w:rPr>
                <w:rFonts w:ascii="Times New Roman" w:eastAsia="Times New Roman" w:hAnsi="Times New Roman" w:cs="Times New Roman"/>
                <w:kern w:val="0"/>
                <w:lang w:val="en-AU"/>
                <w14:ligatures w14:val="none"/>
              </w:rPr>
              <w:fldChar w:fldCharType="begin"/>
            </w:r>
            <w:r w:rsidRPr="00607078">
              <w:rPr>
                <w:rFonts w:ascii="Times New Roman" w:eastAsia="Times New Roman" w:hAnsi="Times New Roman" w:cs="Times New Roman"/>
                <w:kern w:val="0"/>
                <w:lang w:val="en-AU"/>
                <w14:ligatures w14:val="none"/>
              </w:rPr>
              <w:instrText xml:space="preserve"> ADDIN EN.CITE &lt;EndNote&gt;&lt;Cite Hidden="1"&gt;&lt;Author&gt;Devi&lt;/Author&gt;&lt;Year&gt;2022&lt;/Year&gt;&lt;RecNum&gt;1659&lt;/RecNum&gt;&lt;record&gt;&lt;rec-number&gt;1659&lt;/rec-number&gt;&lt;foreign-keys&gt;&lt;key app="EN" db-id="rrvevx9xf95t9te9pztv5zep0v9sf2vzxx9f" timestamp="1708950484"&gt;1659&lt;/key&gt;&lt;/foreign-keys&gt;&lt;ref-type name="Journal Article"&gt;17&lt;/ref-type&gt;&lt;contributors&gt;&lt;authors&gt;&lt;author&gt;Devi, Rajkumari Sylvia&lt;/author&gt;&lt;author&gt;Pugazhendi, Sanchita&lt;/author&gt;&lt;author&gt;Juyal, Ruchi&lt;/author&gt;&lt;author&gt;Singh, Salam Bhopen&lt;/author&gt;&lt;/authors&gt;&lt;/contributors&gt;&lt;titles&gt;&lt;title&gt;Maternal aspects of home based newborn care (HBNC) practices in rural areas of Uttarakhand, India: A cross-sectional study&lt;/title&gt;&lt;secondary-title&gt;Journal of Neonatal Nursing&lt;/secondary-title&gt;&lt;/titles&gt;&lt;periodical&gt;&lt;full-title&gt;Journal of Neonatal Nursing&lt;/full-title&gt;&lt;/periodical&gt;&lt;pages&gt;51-58&lt;/pages&gt;&lt;volume&gt;28&lt;/volume&gt;&lt;number&gt;1&lt;/number&gt;&lt;dates&gt;&lt;year&gt;2022&lt;/year&gt;&lt;/dates&gt;&lt;pub-location&gt;New York, New York&lt;/pub-location&gt;&lt;publisher&gt;Elsevier B.V.&lt;/publisher&gt;&lt;urls&gt;&lt;related-urls&gt;&lt;url&gt;http://libraryproxy.griffith.edu.au/login?url=https://search.ebscohost.com/login.aspx?direct=true&amp;amp;db=ccm&amp;amp;AN=154243449&amp;amp;site=ehost-live&amp;amp;scope=site&lt;/url&gt;&lt;/related-urls&gt;&lt;/urls&gt;&lt;electronic-resource-num&gt;10.1016/j.jnn.2021.07.001&lt;/electronic-resource-num&gt;&lt;/record&gt;&lt;/Cite&gt;&lt;/EndNote&gt;</w:instrText>
            </w:r>
            <w:r w:rsidRPr="00607078">
              <w:rPr>
                <w:rFonts w:ascii="Times New Roman" w:eastAsia="Times New Roman" w:hAnsi="Times New Roman" w:cs="Times New Roman"/>
                <w:kern w:val="0"/>
                <w:lang w:val="en-AU"/>
                <w14:ligatures w14:val="none"/>
              </w:rPr>
              <w:fldChar w:fldCharType="separate"/>
            </w:r>
            <w:r w:rsidRPr="00607078">
              <w:rPr>
                <w:rFonts w:ascii="Times New Roman" w:eastAsia="Times New Roman" w:hAnsi="Times New Roman" w:cs="Times New Roman"/>
                <w:kern w:val="0"/>
                <w14:ligatures w14:val="none"/>
              </w:rPr>
              <w:fldChar w:fldCharType="end"/>
            </w:r>
            <w:r w:rsidRPr="00607078">
              <w:rPr>
                <w:rFonts w:ascii="Times New Roman" w:eastAsia="Times New Roman" w:hAnsi="Times New Roman" w:cs="Times New Roman"/>
                <w:kern w:val="0"/>
                <w:lang w:val="en-AU"/>
                <w14:ligatures w14:val="none"/>
              </w:rPr>
              <w:t xml:space="preserve"> </w:t>
            </w:r>
          </w:p>
          <w:p w14:paraId="2D428195" w14:textId="770D5C2D" w:rsidR="001869C0" w:rsidRPr="00567298" w:rsidRDefault="00607078" w:rsidP="0060707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lang w:val="en-AU"/>
                <w14:ligatures w14:val="none"/>
              </w:rPr>
              <w:t>India</w:t>
            </w:r>
          </w:p>
        </w:tc>
        <w:tc>
          <w:tcPr>
            <w:tcW w:w="5839" w:type="dxa"/>
            <w:hideMark/>
          </w:tcPr>
          <w:p w14:paraId="6B7206C5" w14:textId="3320CCC9" w:rsidR="001869C0" w:rsidRPr="00567298" w:rsidRDefault="00A5510A" w:rsidP="001869C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 xml:space="preserve">The remaining mothers did not practice KMC due to a </w:t>
            </w:r>
            <w:r w:rsidR="001869C0" w:rsidRPr="00567298">
              <w:rPr>
                <w:rFonts w:ascii="Times New Roman" w:eastAsia="Times New Roman" w:hAnsi="Times New Roman" w:cs="Times New Roman"/>
                <w:kern w:val="0"/>
                <w14:ligatures w14:val="none"/>
              </w:rPr>
              <w:t>lack of knowledge.</w:t>
            </w:r>
          </w:p>
        </w:tc>
      </w:tr>
      <w:tr w:rsidR="00A65FB7" w:rsidRPr="00567298" w14:paraId="32C83A52" w14:textId="77777777" w:rsidTr="004F1900">
        <w:tc>
          <w:tcPr>
            <w:cnfStyle w:val="001000000000" w:firstRow="0" w:lastRow="0" w:firstColumn="1" w:lastColumn="0" w:oddVBand="0" w:evenVBand="0" w:oddHBand="0" w:evenHBand="0" w:firstRowFirstColumn="0" w:firstRowLastColumn="0" w:lastRowFirstColumn="0" w:lastRowLastColumn="0"/>
            <w:tcW w:w="2035" w:type="dxa"/>
            <w:hideMark/>
          </w:tcPr>
          <w:p w14:paraId="4C1917DD" w14:textId="77777777" w:rsidR="001869C0" w:rsidRPr="00567298" w:rsidRDefault="001869C0" w:rsidP="001869C0">
            <w:pPr>
              <w:rPr>
                <w:rFonts w:ascii="Times New Roman" w:eastAsia="Times New Roman" w:hAnsi="Times New Roman" w:cs="Times New Roman"/>
                <w:kern w:val="0"/>
                <w14:ligatures w14:val="none"/>
              </w:rPr>
            </w:pPr>
          </w:p>
        </w:tc>
        <w:tc>
          <w:tcPr>
            <w:tcW w:w="2111" w:type="dxa"/>
            <w:hideMark/>
          </w:tcPr>
          <w:p w14:paraId="79B566D4" w14:textId="5CA3E7A3" w:rsidR="001869C0" w:rsidRPr="00567298" w:rsidRDefault="002B6E09" w:rsidP="001869C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lang w:val="en-AU"/>
                <w14:ligatures w14:val="none"/>
              </w:rPr>
              <w:t xml:space="preserve">Gondwe et al., 2014 </w:t>
            </w:r>
            <w:r w:rsidRPr="00567298">
              <w:rPr>
                <w:rFonts w:ascii="Times New Roman" w:eastAsia="Times New Roman" w:hAnsi="Times New Roman" w:cs="Times New Roman"/>
                <w:kern w:val="0"/>
                <w:lang w:val="en-AU"/>
                <w14:ligatures w14:val="none"/>
              </w:rPr>
              <w:fldChar w:fldCharType="begin"/>
            </w:r>
            <w:r w:rsidRPr="00567298">
              <w:rPr>
                <w:rFonts w:ascii="Times New Roman" w:eastAsia="Times New Roman" w:hAnsi="Times New Roman" w:cs="Times New Roman"/>
                <w:kern w:val="0"/>
                <w:lang w:val="en-AU"/>
                <w14:ligatures w14:val="none"/>
              </w:rPr>
              <w:instrText xml:space="preserve"> ADDIN EN.CITE &lt;EndNote&gt;&lt;Cite Hidden="1"&gt;&lt;Author&gt;Gondwe&lt;/Author&gt;&lt;Year&gt;2014&lt;/Year&gt;&lt;RecNum&gt;1667&lt;/RecNum&gt;&lt;record&gt;&lt;rec-number&gt;1667&lt;/rec-number&gt;&lt;foreign-keys&gt;&lt;key app="EN" db-id="rrvevx9xf95t9te9pztv5zep0v9sf2vzxx9f" timestamp="1708950484"&gt;1667&lt;/key&gt;&lt;/foreign-keys&gt;&lt;ref-type name="Journal Article"&gt;17&lt;/ref-type&gt;&lt;contributors&gt;&lt;authors&gt;&lt;author&gt;Gondwe, A.&lt;/author&gt;&lt;author&gt;Munthali, A. C.&lt;/author&gt;&lt;author&gt;Ashorn, P.&lt;/author&gt;&lt;author&gt;Ashorn, U.&lt;/author&gt;&lt;/authors&gt;&lt;/contributors&gt;&lt;titles&gt;&lt;title&gt;Perceptions and experiences of community members on caring for preterm newborns in rural Mangochi, Malawi: A qualitative study&lt;/title&gt;&lt;secondary-title&gt;BMC pregnancy and childbirth&lt;/secondary-title&gt;&lt;/titles&gt;&lt;periodical&gt;&lt;full-title&gt;BMC pregnancy and childbirth&lt;/full-title&gt;&lt;/periodical&gt;&lt;volume&gt;14&lt;/volume&gt;&lt;number&gt;1&lt;/number&gt;&lt;dates&gt;&lt;year&gt;2014&lt;/year&gt;&lt;/dates&gt;&lt;urls&gt;&lt;related-urls&gt;&lt;url&gt;https://www.embase.com/search/results?subaction=viewrecord&amp;amp;id=L602625308&amp;amp;from=export&lt;/url&gt;&lt;/related-urls&gt;&lt;/urls&gt;&lt;electronic-resource-num&gt;10.1186/s12884-014-0399-6&lt;/electronic-resource-num&gt;&lt;/record&gt;&lt;/Cite&gt;&lt;/EndNote&gt;</w:instrText>
            </w:r>
            <w:r w:rsidRPr="00567298">
              <w:rPr>
                <w:rFonts w:ascii="Times New Roman" w:eastAsia="Times New Roman" w:hAnsi="Times New Roman" w:cs="Times New Roman"/>
                <w:kern w:val="0"/>
                <w:lang w:val="en-AU"/>
                <w14:ligatures w14:val="none"/>
              </w:rPr>
              <w:fldChar w:fldCharType="separate"/>
            </w:r>
            <w:r w:rsidRPr="00567298">
              <w:rPr>
                <w:rFonts w:ascii="Times New Roman" w:eastAsia="Times New Roman" w:hAnsi="Times New Roman" w:cs="Times New Roman"/>
                <w:kern w:val="0"/>
                <w14:ligatures w14:val="none"/>
              </w:rPr>
              <w:fldChar w:fldCharType="end"/>
            </w:r>
            <w:r w:rsidRPr="00567298">
              <w:rPr>
                <w:rFonts w:ascii="Times New Roman" w:eastAsia="Times New Roman" w:hAnsi="Times New Roman" w:cs="Times New Roman"/>
                <w:kern w:val="0"/>
                <w:lang w:val="en-AU"/>
                <w14:ligatures w14:val="none"/>
              </w:rPr>
              <w:t xml:space="preserve"> Malawi</w:t>
            </w:r>
          </w:p>
        </w:tc>
        <w:tc>
          <w:tcPr>
            <w:tcW w:w="5839" w:type="dxa"/>
            <w:hideMark/>
          </w:tcPr>
          <w:p w14:paraId="3F36C249" w14:textId="24A2EE41" w:rsidR="001869C0" w:rsidRPr="00567298" w:rsidRDefault="001869C0" w:rsidP="001869C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 xml:space="preserve">None used skin-to-skin; some had heard of it from </w:t>
            </w:r>
            <w:r w:rsidR="00520BA5" w:rsidRPr="00567298">
              <w:rPr>
                <w:rFonts w:ascii="Times New Roman" w:eastAsia="Times New Roman" w:hAnsi="Times New Roman" w:cs="Times New Roman"/>
                <w:kern w:val="0"/>
                <w14:ligatures w14:val="none"/>
              </w:rPr>
              <w:t xml:space="preserve">the </w:t>
            </w:r>
            <w:r w:rsidRPr="00567298">
              <w:rPr>
                <w:rFonts w:ascii="Times New Roman" w:eastAsia="Times New Roman" w:hAnsi="Times New Roman" w:cs="Times New Roman"/>
                <w:kern w:val="0"/>
                <w14:ligatures w14:val="none"/>
              </w:rPr>
              <w:t>radio but did not know how.</w:t>
            </w:r>
          </w:p>
        </w:tc>
      </w:tr>
      <w:tr w:rsidR="000627A8" w:rsidRPr="00567298" w14:paraId="221F04DC" w14:textId="77777777" w:rsidTr="004F1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5" w:type="dxa"/>
          </w:tcPr>
          <w:p w14:paraId="4330A34E" w14:textId="77777777" w:rsidR="000627A8" w:rsidRPr="00567298" w:rsidRDefault="000627A8" w:rsidP="001869C0">
            <w:pPr>
              <w:rPr>
                <w:rFonts w:ascii="Times New Roman" w:eastAsia="Times New Roman" w:hAnsi="Times New Roman" w:cs="Times New Roman"/>
                <w:kern w:val="0"/>
                <w14:ligatures w14:val="none"/>
              </w:rPr>
            </w:pPr>
          </w:p>
        </w:tc>
        <w:tc>
          <w:tcPr>
            <w:tcW w:w="2111" w:type="dxa"/>
          </w:tcPr>
          <w:p w14:paraId="3BF5B723" w14:textId="6DB3DAD3" w:rsidR="000627A8" w:rsidRPr="00567298" w:rsidRDefault="009B4E77" w:rsidP="001869C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val="en-AU"/>
                <w14:ligatures w14:val="none"/>
              </w:rPr>
            </w:pPr>
            <w:proofErr w:type="spellStart"/>
            <w:r w:rsidRPr="00567298">
              <w:rPr>
                <w:rFonts w:ascii="Times New Roman" w:hAnsi="Times New Roman" w:cs="Times New Roman"/>
              </w:rPr>
              <w:t>Hadush</w:t>
            </w:r>
            <w:proofErr w:type="spellEnd"/>
            <w:r w:rsidRPr="00567298">
              <w:rPr>
                <w:rFonts w:ascii="Times New Roman" w:hAnsi="Times New Roman" w:cs="Times New Roman"/>
              </w:rPr>
              <w:t xml:space="preserve"> et al., 2022 Ethiopia</w:t>
            </w:r>
          </w:p>
        </w:tc>
        <w:tc>
          <w:tcPr>
            <w:tcW w:w="5839" w:type="dxa"/>
          </w:tcPr>
          <w:p w14:paraId="5C7F7E59" w14:textId="1B0A2E50" w:rsidR="000627A8" w:rsidRPr="00567298" w:rsidRDefault="000627A8" w:rsidP="001869C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hAnsi="Times New Roman" w:cs="Times New Roman"/>
              </w:rPr>
              <w:t>Most participants were not aware of KMC practice.</w:t>
            </w:r>
          </w:p>
        </w:tc>
      </w:tr>
      <w:tr w:rsidR="00A65FB7" w:rsidRPr="00567298" w14:paraId="0AA4665E" w14:textId="77777777" w:rsidTr="004F1900">
        <w:tc>
          <w:tcPr>
            <w:cnfStyle w:val="001000000000" w:firstRow="0" w:lastRow="0" w:firstColumn="1" w:lastColumn="0" w:oddVBand="0" w:evenVBand="0" w:oddHBand="0" w:evenHBand="0" w:firstRowFirstColumn="0" w:firstRowLastColumn="0" w:lastRowFirstColumn="0" w:lastRowLastColumn="0"/>
            <w:tcW w:w="2035" w:type="dxa"/>
            <w:hideMark/>
          </w:tcPr>
          <w:p w14:paraId="4672206C" w14:textId="77777777" w:rsidR="001869C0" w:rsidRPr="00567298" w:rsidRDefault="001869C0" w:rsidP="001869C0">
            <w:pPr>
              <w:rPr>
                <w:rFonts w:ascii="Times New Roman" w:eastAsia="Times New Roman" w:hAnsi="Times New Roman" w:cs="Times New Roman"/>
                <w:kern w:val="0"/>
                <w14:ligatures w14:val="none"/>
              </w:rPr>
            </w:pPr>
          </w:p>
        </w:tc>
        <w:tc>
          <w:tcPr>
            <w:tcW w:w="2111" w:type="dxa"/>
            <w:hideMark/>
          </w:tcPr>
          <w:p w14:paraId="47BE1B5A" w14:textId="77777777" w:rsidR="005501BC" w:rsidRPr="005501BC" w:rsidRDefault="005501BC" w:rsidP="005501B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val="en-AU"/>
                <w14:ligatures w14:val="none"/>
              </w:rPr>
            </w:pPr>
            <w:r w:rsidRPr="005501BC">
              <w:rPr>
                <w:rFonts w:ascii="Times New Roman" w:eastAsia="Times New Roman" w:hAnsi="Times New Roman" w:cs="Times New Roman"/>
                <w:kern w:val="0"/>
                <w:lang w:val="en-AU"/>
                <w14:ligatures w14:val="none"/>
              </w:rPr>
              <w:t>Khan et al., 2022</w:t>
            </w:r>
          </w:p>
          <w:p w14:paraId="2352B7C3" w14:textId="632C25AF" w:rsidR="001869C0" w:rsidRPr="00567298" w:rsidRDefault="005501BC" w:rsidP="005501B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lang w:val="en-AU"/>
                <w14:ligatures w14:val="none"/>
              </w:rPr>
              <w:t>Pakistan</w:t>
            </w:r>
          </w:p>
        </w:tc>
        <w:tc>
          <w:tcPr>
            <w:tcW w:w="5839" w:type="dxa"/>
            <w:hideMark/>
          </w:tcPr>
          <w:p w14:paraId="3760763A" w14:textId="26D66683" w:rsidR="001869C0" w:rsidRPr="00567298" w:rsidRDefault="001869C0" w:rsidP="001869C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81.4% were unaware of KMC before delivery…</w:t>
            </w:r>
          </w:p>
        </w:tc>
      </w:tr>
      <w:tr w:rsidR="00A65FB7" w:rsidRPr="00567298" w14:paraId="7F07195F" w14:textId="77777777" w:rsidTr="004F1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5" w:type="dxa"/>
            <w:hideMark/>
          </w:tcPr>
          <w:p w14:paraId="5FF7C8B6" w14:textId="77777777" w:rsidR="001869C0" w:rsidRPr="00567298" w:rsidRDefault="001869C0" w:rsidP="001869C0">
            <w:pPr>
              <w:rPr>
                <w:rFonts w:ascii="Times New Roman" w:eastAsia="Times New Roman" w:hAnsi="Times New Roman" w:cs="Times New Roman"/>
                <w:kern w:val="0"/>
                <w14:ligatures w14:val="none"/>
              </w:rPr>
            </w:pPr>
          </w:p>
        </w:tc>
        <w:tc>
          <w:tcPr>
            <w:tcW w:w="2111" w:type="dxa"/>
            <w:hideMark/>
          </w:tcPr>
          <w:p w14:paraId="3FDBE088" w14:textId="017D3638" w:rsidR="001869C0" w:rsidRPr="00567298" w:rsidRDefault="009B7251" w:rsidP="001869C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Kwesiga et al., 2022 Uganda</w:t>
            </w:r>
          </w:p>
        </w:tc>
        <w:tc>
          <w:tcPr>
            <w:tcW w:w="5839" w:type="dxa"/>
            <w:hideMark/>
          </w:tcPr>
          <w:p w14:paraId="7141A941" w14:textId="27110AB7" w:rsidR="001869C0" w:rsidRPr="00567298" w:rsidRDefault="001869C0" w:rsidP="001869C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Gap in knowledge about KMC among mothers, support persons, and community members.</w:t>
            </w:r>
          </w:p>
        </w:tc>
      </w:tr>
      <w:tr w:rsidR="00A65FB7" w:rsidRPr="00567298" w14:paraId="3D328BED" w14:textId="77777777" w:rsidTr="004F1900">
        <w:tc>
          <w:tcPr>
            <w:cnfStyle w:val="001000000000" w:firstRow="0" w:lastRow="0" w:firstColumn="1" w:lastColumn="0" w:oddVBand="0" w:evenVBand="0" w:oddHBand="0" w:evenHBand="0" w:firstRowFirstColumn="0" w:firstRowLastColumn="0" w:lastRowFirstColumn="0" w:lastRowLastColumn="0"/>
            <w:tcW w:w="2035" w:type="dxa"/>
            <w:hideMark/>
          </w:tcPr>
          <w:p w14:paraId="4E654DF8" w14:textId="77777777" w:rsidR="001869C0" w:rsidRPr="00567298" w:rsidRDefault="001869C0" w:rsidP="001869C0">
            <w:pPr>
              <w:rPr>
                <w:rFonts w:ascii="Times New Roman" w:eastAsia="Times New Roman" w:hAnsi="Times New Roman" w:cs="Times New Roman"/>
                <w:kern w:val="0"/>
                <w14:ligatures w14:val="none"/>
              </w:rPr>
            </w:pPr>
          </w:p>
        </w:tc>
        <w:tc>
          <w:tcPr>
            <w:tcW w:w="2111" w:type="dxa"/>
            <w:hideMark/>
          </w:tcPr>
          <w:p w14:paraId="036895FE" w14:textId="77777777" w:rsidR="002C029F" w:rsidRPr="002C029F" w:rsidRDefault="002C029F" w:rsidP="002C029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val="en-AU"/>
                <w14:ligatures w14:val="none"/>
              </w:rPr>
            </w:pPr>
            <w:r w:rsidRPr="002C029F">
              <w:rPr>
                <w:rFonts w:ascii="Times New Roman" w:eastAsia="Times New Roman" w:hAnsi="Times New Roman" w:cs="Times New Roman"/>
                <w:kern w:val="0"/>
                <w:lang w:val="en-AU"/>
                <w14:ligatures w14:val="none"/>
              </w:rPr>
              <w:t>Lydon et al., 2018</w:t>
            </w:r>
          </w:p>
          <w:p w14:paraId="1F6CF1B2" w14:textId="5E4EDBD5" w:rsidR="001869C0" w:rsidRPr="00567298" w:rsidRDefault="002C029F" w:rsidP="002C029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lang w:val="en-AU"/>
                <w14:ligatures w14:val="none"/>
              </w:rPr>
              <w:t>Malawi</w:t>
            </w:r>
          </w:p>
        </w:tc>
        <w:tc>
          <w:tcPr>
            <w:tcW w:w="5839" w:type="dxa"/>
            <w:hideMark/>
          </w:tcPr>
          <w:p w14:paraId="318101E5" w14:textId="237BD706" w:rsidR="001869C0" w:rsidRPr="00567298" w:rsidRDefault="001869C0" w:rsidP="001869C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A gap in knowledge among new parents beginning KMC.</w:t>
            </w:r>
          </w:p>
        </w:tc>
      </w:tr>
      <w:tr w:rsidR="00A65FB7" w:rsidRPr="00567298" w14:paraId="02C624DC" w14:textId="77777777" w:rsidTr="004F1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5" w:type="dxa"/>
          </w:tcPr>
          <w:p w14:paraId="500C733D" w14:textId="77777777" w:rsidR="00A65FB7" w:rsidRPr="00567298" w:rsidRDefault="00A65FB7" w:rsidP="00A65FB7">
            <w:pPr>
              <w:rPr>
                <w:rFonts w:ascii="Times New Roman" w:eastAsia="Times New Roman" w:hAnsi="Times New Roman" w:cs="Times New Roman"/>
                <w:kern w:val="0"/>
                <w14:ligatures w14:val="none"/>
              </w:rPr>
            </w:pPr>
          </w:p>
        </w:tc>
        <w:tc>
          <w:tcPr>
            <w:tcW w:w="2111" w:type="dxa"/>
          </w:tcPr>
          <w:p w14:paraId="08ADDBA2" w14:textId="2D7C3F70" w:rsidR="00A65FB7" w:rsidRPr="00567298" w:rsidRDefault="00C03771" w:rsidP="00A65FB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proofErr w:type="spellStart"/>
            <w:r w:rsidRPr="00567298">
              <w:rPr>
                <w:rFonts w:ascii="Times New Roman" w:hAnsi="Times New Roman" w:cs="Times New Roman"/>
                <w:lang w:val="en-AU"/>
              </w:rPr>
              <w:t>Nguah</w:t>
            </w:r>
            <w:proofErr w:type="spellEnd"/>
            <w:r w:rsidRPr="00567298">
              <w:rPr>
                <w:rFonts w:ascii="Times New Roman" w:hAnsi="Times New Roman" w:cs="Times New Roman"/>
                <w:lang w:val="en-AU"/>
              </w:rPr>
              <w:t xml:space="preserve"> et al., 2011 Ghana</w:t>
            </w:r>
          </w:p>
        </w:tc>
        <w:tc>
          <w:tcPr>
            <w:tcW w:w="5839" w:type="dxa"/>
          </w:tcPr>
          <w:p w14:paraId="10CF7B9E" w14:textId="142F7096" w:rsidR="00A65FB7" w:rsidRPr="00567298" w:rsidRDefault="008E61EB" w:rsidP="00A65FB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hAnsi="Times New Roman" w:cs="Times New Roman"/>
                <w:lang w:val="en-AU"/>
              </w:rPr>
              <w:t>…only 23 (11.4%, 95% CI: 7.4 to 16.6%) mothers knew about KMC.</w:t>
            </w:r>
          </w:p>
        </w:tc>
      </w:tr>
      <w:tr w:rsidR="00A65FB7" w:rsidRPr="00567298" w14:paraId="019CA98E" w14:textId="77777777" w:rsidTr="004F1900">
        <w:tc>
          <w:tcPr>
            <w:cnfStyle w:val="001000000000" w:firstRow="0" w:lastRow="0" w:firstColumn="1" w:lastColumn="0" w:oddVBand="0" w:evenVBand="0" w:oddHBand="0" w:evenHBand="0" w:firstRowFirstColumn="0" w:firstRowLastColumn="0" w:lastRowFirstColumn="0" w:lastRowLastColumn="0"/>
            <w:tcW w:w="2035" w:type="dxa"/>
          </w:tcPr>
          <w:p w14:paraId="09C87A53" w14:textId="77777777" w:rsidR="00A65FB7" w:rsidRPr="00567298" w:rsidRDefault="00A65FB7" w:rsidP="00A65FB7">
            <w:pPr>
              <w:rPr>
                <w:rFonts w:ascii="Times New Roman" w:eastAsia="Times New Roman" w:hAnsi="Times New Roman" w:cs="Times New Roman"/>
                <w:kern w:val="0"/>
                <w14:ligatures w14:val="none"/>
              </w:rPr>
            </w:pPr>
          </w:p>
        </w:tc>
        <w:tc>
          <w:tcPr>
            <w:tcW w:w="2111" w:type="dxa"/>
          </w:tcPr>
          <w:p w14:paraId="6D3F31B1" w14:textId="77777777" w:rsidR="00BF5EB8" w:rsidRPr="00BF5EB8" w:rsidRDefault="00BF5EB8" w:rsidP="00BF5EB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AU"/>
              </w:rPr>
            </w:pPr>
            <w:r w:rsidRPr="00BF5EB8">
              <w:rPr>
                <w:rFonts w:ascii="Times New Roman" w:hAnsi="Times New Roman" w:cs="Times New Roman"/>
                <w:lang w:val="en-AU"/>
              </w:rPr>
              <w:t xml:space="preserve">Panda SK, et al., 2021 </w:t>
            </w:r>
          </w:p>
          <w:p w14:paraId="6B0967D7" w14:textId="2C624C9C" w:rsidR="00A65FB7" w:rsidRPr="00567298" w:rsidRDefault="00BF5EB8" w:rsidP="00BF5EB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hAnsi="Times New Roman" w:cs="Times New Roman"/>
                <w:lang w:val="en-AU"/>
              </w:rPr>
              <w:t>India</w:t>
            </w:r>
          </w:p>
        </w:tc>
        <w:tc>
          <w:tcPr>
            <w:tcW w:w="5839" w:type="dxa"/>
          </w:tcPr>
          <w:p w14:paraId="62E18AF4" w14:textId="1FF71BC0" w:rsidR="00A65FB7" w:rsidRPr="00567298" w:rsidRDefault="00D326E8" w:rsidP="00A65FB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hAnsi="Times New Roman" w:cs="Times New Roman"/>
                <w:lang w:val="en-AU"/>
              </w:rPr>
              <w:t>Barriers to home-based KMC were evaluated using fishbone analysis, highlighting insufficient knowledge and practice among mothers, family members, and community health care providers.</w:t>
            </w:r>
          </w:p>
        </w:tc>
      </w:tr>
      <w:tr w:rsidR="00796061" w:rsidRPr="00567298" w14:paraId="723E887E" w14:textId="77777777" w:rsidTr="004F1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5" w:type="dxa"/>
          </w:tcPr>
          <w:p w14:paraId="4157A2B9" w14:textId="77777777" w:rsidR="00796061" w:rsidRPr="00567298" w:rsidRDefault="00796061" w:rsidP="00A65FB7">
            <w:pPr>
              <w:rPr>
                <w:rFonts w:ascii="Times New Roman" w:eastAsia="Times New Roman" w:hAnsi="Times New Roman" w:cs="Times New Roman"/>
                <w:kern w:val="0"/>
                <w14:ligatures w14:val="none"/>
              </w:rPr>
            </w:pPr>
          </w:p>
        </w:tc>
        <w:tc>
          <w:tcPr>
            <w:tcW w:w="2111" w:type="dxa"/>
          </w:tcPr>
          <w:p w14:paraId="3FA30D22" w14:textId="77777777" w:rsidR="003B0769" w:rsidRPr="003B0769" w:rsidRDefault="003B0769" w:rsidP="003B076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AU"/>
              </w:rPr>
            </w:pPr>
            <w:r w:rsidRPr="003B0769">
              <w:rPr>
                <w:rFonts w:ascii="Times New Roman" w:hAnsi="Times New Roman" w:cs="Times New Roman"/>
                <w:lang w:val="en-AU"/>
              </w:rPr>
              <w:t xml:space="preserve">Schuler et al., 2019 </w:t>
            </w:r>
          </w:p>
          <w:p w14:paraId="5A0A62A1" w14:textId="6D3BA831" w:rsidR="00796061" w:rsidRPr="00567298" w:rsidRDefault="003B0769" w:rsidP="003B0769">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AU"/>
              </w:rPr>
            </w:pPr>
            <w:r w:rsidRPr="00567298">
              <w:rPr>
                <w:rFonts w:ascii="Times New Roman" w:hAnsi="Times New Roman" w:cs="Times New Roman"/>
                <w:lang w:val="en-AU"/>
              </w:rPr>
              <w:t>Ghanan</w:t>
            </w:r>
          </w:p>
        </w:tc>
        <w:tc>
          <w:tcPr>
            <w:tcW w:w="5839" w:type="dxa"/>
          </w:tcPr>
          <w:p w14:paraId="5B76A902" w14:textId="7071806C" w:rsidR="00796061" w:rsidRPr="00567298" w:rsidRDefault="00AD661A" w:rsidP="006E3CF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AU"/>
              </w:rPr>
            </w:pPr>
            <w:r w:rsidRPr="00567298">
              <w:rPr>
                <w:rFonts w:ascii="Times New Roman" w:hAnsi="Times New Roman" w:cs="Times New Roman"/>
              </w:rPr>
              <w:t xml:space="preserve">KMC was scarcely </w:t>
            </w:r>
            <w:proofErr w:type="spellStart"/>
            <w:r w:rsidRPr="00567298">
              <w:rPr>
                <w:rFonts w:ascii="Times New Roman" w:hAnsi="Times New Roman" w:cs="Times New Roman"/>
              </w:rPr>
              <w:t>practised</w:t>
            </w:r>
            <w:proofErr w:type="spellEnd"/>
            <w:r w:rsidRPr="00567298">
              <w:rPr>
                <w:rFonts w:ascii="Times New Roman" w:hAnsi="Times New Roman" w:cs="Times New Roman"/>
              </w:rPr>
              <w:t xml:space="preserve"> at home with the argument that healthcare staff did not provide adequate information on the practice</w:t>
            </w:r>
          </w:p>
        </w:tc>
      </w:tr>
      <w:tr w:rsidR="00681BA7" w:rsidRPr="00567298" w14:paraId="2BD471C0" w14:textId="77777777" w:rsidTr="004F1900">
        <w:tc>
          <w:tcPr>
            <w:cnfStyle w:val="001000000000" w:firstRow="0" w:lastRow="0" w:firstColumn="1" w:lastColumn="0" w:oddVBand="0" w:evenVBand="0" w:oddHBand="0" w:evenHBand="0" w:firstRowFirstColumn="0" w:firstRowLastColumn="0" w:lastRowFirstColumn="0" w:lastRowLastColumn="0"/>
            <w:tcW w:w="2035" w:type="dxa"/>
          </w:tcPr>
          <w:p w14:paraId="74E75EF7" w14:textId="77777777" w:rsidR="00681BA7" w:rsidRPr="00567298" w:rsidRDefault="00681BA7" w:rsidP="00681BA7">
            <w:pPr>
              <w:rPr>
                <w:rFonts w:ascii="Times New Roman" w:eastAsia="Times New Roman" w:hAnsi="Times New Roman" w:cs="Times New Roman"/>
                <w:kern w:val="0"/>
                <w14:ligatures w14:val="none"/>
              </w:rPr>
            </w:pPr>
          </w:p>
        </w:tc>
        <w:tc>
          <w:tcPr>
            <w:tcW w:w="2111" w:type="dxa"/>
          </w:tcPr>
          <w:p w14:paraId="19673727" w14:textId="77777777" w:rsidR="006E3CFF" w:rsidRPr="00567298" w:rsidRDefault="006E3CFF" w:rsidP="006E3CF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67298">
              <w:rPr>
                <w:rFonts w:ascii="Times New Roman" w:hAnsi="Times New Roman" w:cs="Times New Roman"/>
              </w:rPr>
              <w:t xml:space="preserve">Sinha et al., 2014 </w:t>
            </w:r>
          </w:p>
          <w:p w14:paraId="6B331E18" w14:textId="27BB9209" w:rsidR="00681BA7" w:rsidRPr="00567298" w:rsidRDefault="006E3CFF" w:rsidP="006E3CF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AU"/>
              </w:rPr>
            </w:pPr>
            <w:r w:rsidRPr="00567298">
              <w:rPr>
                <w:rFonts w:ascii="Times New Roman" w:hAnsi="Times New Roman" w:cs="Times New Roman"/>
              </w:rPr>
              <w:t>India</w:t>
            </w:r>
          </w:p>
        </w:tc>
        <w:tc>
          <w:tcPr>
            <w:tcW w:w="5839" w:type="dxa"/>
          </w:tcPr>
          <w:p w14:paraId="23165C02" w14:textId="0DF4B98D" w:rsidR="00681BA7" w:rsidRPr="00567298" w:rsidRDefault="00681BA7" w:rsidP="00681BA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AU"/>
              </w:rPr>
            </w:pPr>
            <w:r w:rsidRPr="00567298">
              <w:rPr>
                <w:rFonts w:ascii="Times New Roman" w:hAnsi="Times New Roman" w:cs="Times New Roman"/>
              </w:rPr>
              <w:t xml:space="preserve">…64 (20%) of them </w:t>
            </w:r>
            <w:proofErr w:type="spellStart"/>
            <w:r w:rsidRPr="00567298">
              <w:rPr>
                <w:rFonts w:ascii="Times New Roman" w:hAnsi="Times New Roman" w:cs="Times New Roman"/>
              </w:rPr>
              <w:t>practised</w:t>
            </w:r>
            <w:proofErr w:type="spellEnd"/>
            <w:r w:rsidRPr="00567298">
              <w:rPr>
                <w:rFonts w:ascii="Times New Roman" w:hAnsi="Times New Roman" w:cs="Times New Roman"/>
              </w:rPr>
              <w:t xml:space="preserve"> the kangaroo care method… gaps in the adoption of </w:t>
            </w:r>
            <w:r w:rsidR="00A72470" w:rsidRPr="00567298">
              <w:rPr>
                <w:rFonts w:ascii="Times New Roman" w:hAnsi="Times New Roman" w:cs="Times New Roman"/>
              </w:rPr>
              <w:t>KMC</w:t>
            </w:r>
            <w:r w:rsidRPr="00567298">
              <w:rPr>
                <w:rFonts w:ascii="Times New Roman" w:hAnsi="Times New Roman" w:cs="Times New Roman"/>
              </w:rPr>
              <w:t xml:space="preserve"> due to lack of awareness </w:t>
            </w:r>
          </w:p>
        </w:tc>
      </w:tr>
      <w:tr w:rsidR="00567298" w:rsidRPr="00567298" w14:paraId="08FC546C" w14:textId="77777777" w:rsidTr="004F1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5" w:type="dxa"/>
            <w:hideMark/>
          </w:tcPr>
          <w:p w14:paraId="572EE5DA" w14:textId="4D4D400B" w:rsidR="00681BA7" w:rsidRPr="00567298" w:rsidRDefault="00681BA7" w:rsidP="00681BA7">
            <w:pPr>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 xml:space="preserve">Sociocultural attitudes </w:t>
            </w:r>
          </w:p>
        </w:tc>
        <w:tc>
          <w:tcPr>
            <w:tcW w:w="2111" w:type="dxa"/>
            <w:hideMark/>
          </w:tcPr>
          <w:p w14:paraId="5649AE28" w14:textId="77777777" w:rsidR="00C559BF" w:rsidRPr="00C559BF" w:rsidRDefault="00C559BF" w:rsidP="00C559B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val="en-AU"/>
                <w14:ligatures w14:val="none"/>
              </w:rPr>
            </w:pPr>
            <w:r w:rsidRPr="00C559BF">
              <w:rPr>
                <w:rFonts w:ascii="Times New Roman" w:eastAsia="Times New Roman" w:hAnsi="Times New Roman" w:cs="Times New Roman"/>
                <w:kern w:val="0"/>
                <w:lang w:val="en-AU"/>
                <w14:ligatures w14:val="none"/>
              </w:rPr>
              <w:t>Bazzano et al., 2012</w:t>
            </w:r>
          </w:p>
          <w:p w14:paraId="3D34C578" w14:textId="63AB1B7B" w:rsidR="00681BA7" w:rsidRPr="00567298" w:rsidRDefault="00C559BF" w:rsidP="00C559B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lang w:val="en-AU"/>
                <w14:ligatures w14:val="none"/>
              </w:rPr>
              <w:t>Ghanan</w:t>
            </w:r>
          </w:p>
        </w:tc>
        <w:tc>
          <w:tcPr>
            <w:tcW w:w="5839" w:type="dxa"/>
            <w:hideMark/>
          </w:tcPr>
          <w:p w14:paraId="2C886E4D" w14:textId="4418FED3" w:rsidR="00681BA7" w:rsidRPr="00567298" w:rsidRDefault="00681BA7" w:rsidP="00681BA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Reluctant to place newborn on chest due to tradition of back-carrying.</w:t>
            </w:r>
          </w:p>
        </w:tc>
      </w:tr>
      <w:tr w:rsidR="00681BA7" w:rsidRPr="00567298" w14:paraId="433FBEF1" w14:textId="77777777" w:rsidTr="004F1900">
        <w:tc>
          <w:tcPr>
            <w:cnfStyle w:val="001000000000" w:firstRow="0" w:lastRow="0" w:firstColumn="1" w:lastColumn="0" w:oddVBand="0" w:evenVBand="0" w:oddHBand="0" w:evenHBand="0" w:firstRowFirstColumn="0" w:firstRowLastColumn="0" w:lastRowFirstColumn="0" w:lastRowLastColumn="0"/>
            <w:tcW w:w="2035" w:type="dxa"/>
            <w:hideMark/>
          </w:tcPr>
          <w:p w14:paraId="533F5B8C" w14:textId="77777777" w:rsidR="00681BA7" w:rsidRPr="00567298" w:rsidRDefault="00681BA7" w:rsidP="00681BA7">
            <w:pPr>
              <w:rPr>
                <w:rFonts w:ascii="Times New Roman" w:eastAsia="Times New Roman" w:hAnsi="Times New Roman" w:cs="Times New Roman"/>
                <w:kern w:val="0"/>
                <w14:ligatures w14:val="none"/>
              </w:rPr>
            </w:pPr>
          </w:p>
        </w:tc>
        <w:tc>
          <w:tcPr>
            <w:tcW w:w="2111" w:type="dxa"/>
            <w:hideMark/>
          </w:tcPr>
          <w:p w14:paraId="33932024" w14:textId="77777777" w:rsidR="00681BA7" w:rsidRPr="00567298" w:rsidRDefault="00681BA7" w:rsidP="00681BA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Bilal et al., 2021</w:t>
            </w:r>
          </w:p>
          <w:p w14:paraId="40A7D90F" w14:textId="3C211AB1" w:rsidR="008011E1" w:rsidRPr="00567298" w:rsidRDefault="008011E1" w:rsidP="00681BA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 xml:space="preserve">Ethiopia </w:t>
            </w:r>
          </w:p>
        </w:tc>
        <w:tc>
          <w:tcPr>
            <w:tcW w:w="5839" w:type="dxa"/>
            <w:hideMark/>
          </w:tcPr>
          <w:p w14:paraId="023EEE11" w14:textId="29B00DF6" w:rsidR="00681BA7" w:rsidRPr="00567298" w:rsidRDefault="00681BA7" w:rsidP="00681BA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Male dominance may override mothers’ acceptance and practice of KMC…</w:t>
            </w:r>
          </w:p>
        </w:tc>
      </w:tr>
      <w:tr w:rsidR="00567298" w:rsidRPr="00567298" w14:paraId="4E271B3A" w14:textId="77777777" w:rsidTr="004F1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5" w:type="dxa"/>
            <w:hideMark/>
          </w:tcPr>
          <w:p w14:paraId="7F8D094D" w14:textId="77777777" w:rsidR="00681BA7" w:rsidRPr="00567298" w:rsidRDefault="00681BA7" w:rsidP="00681BA7">
            <w:pPr>
              <w:rPr>
                <w:rFonts w:ascii="Times New Roman" w:eastAsia="Times New Roman" w:hAnsi="Times New Roman" w:cs="Times New Roman"/>
                <w:kern w:val="0"/>
                <w14:ligatures w14:val="none"/>
              </w:rPr>
            </w:pPr>
          </w:p>
        </w:tc>
        <w:tc>
          <w:tcPr>
            <w:tcW w:w="2111" w:type="dxa"/>
            <w:hideMark/>
          </w:tcPr>
          <w:p w14:paraId="59D5C305" w14:textId="77777777" w:rsidR="00681BA7" w:rsidRPr="00567298" w:rsidRDefault="00681BA7" w:rsidP="00681BA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proofErr w:type="spellStart"/>
            <w:r w:rsidRPr="00567298">
              <w:rPr>
                <w:rFonts w:ascii="Times New Roman" w:eastAsia="Times New Roman" w:hAnsi="Times New Roman" w:cs="Times New Roman"/>
                <w:kern w:val="0"/>
                <w14:ligatures w14:val="none"/>
              </w:rPr>
              <w:t>Brazy</w:t>
            </w:r>
            <w:proofErr w:type="spellEnd"/>
            <w:r w:rsidRPr="00567298">
              <w:rPr>
                <w:rFonts w:ascii="Times New Roman" w:eastAsia="Times New Roman" w:hAnsi="Times New Roman" w:cs="Times New Roman"/>
                <w:kern w:val="0"/>
                <w14:ligatures w14:val="none"/>
              </w:rPr>
              <w:t>-Nancy et al., 2023</w:t>
            </w:r>
          </w:p>
          <w:p w14:paraId="60AAD970" w14:textId="67A5B3C0" w:rsidR="008011E1" w:rsidRPr="00567298" w:rsidRDefault="008011E1" w:rsidP="00681BA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 xml:space="preserve">Madagascar </w:t>
            </w:r>
          </w:p>
        </w:tc>
        <w:tc>
          <w:tcPr>
            <w:tcW w:w="5839" w:type="dxa"/>
            <w:hideMark/>
          </w:tcPr>
          <w:p w14:paraId="1564914E" w14:textId="1C188E09" w:rsidR="00681BA7" w:rsidRPr="00567298" w:rsidRDefault="00681BA7" w:rsidP="00681BA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 xml:space="preserve">Carrying </w:t>
            </w:r>
            <w:proofErr w:type="gramStart"/>
            <w:r w:rsidRPr="00567298">
              <w:rPr>
                <w:rFonts w:ascii="Times New Roman" w:eastAsia="Times New Roman" w:hAnsi="Times New Roman" w:cs="Times New Roman"/>
                <w:kern w:val="0"/>
                <w14:ligatures w14:val="none"/>
              </w:rPr>
              <w:t>child</w:t>
            </w:r>
            <w:proofErr w:type="gramEnd"/>
            <w:r w:rsidRPr="00567298">
              <w:rPr>
                <w:rFonts w:ascii="Times New Roman" w:eastAsia="Times New Roman" w:hAnsi="Times New Roman" w:cs="Times New Roman"/>
                <w:kern w:val="0"/>
                <w14:ligatures w14:val="none"/>
              </w:rPr>
              <w:t xml:space="preserve"> on the front is strange for </w:t>
            </w:r>
            <w:proofErr w:type="gramStart"/>
            <w:r w:rsidRPr="00567298">
              <w:rPr>
                <w:rFonts w:ascii="Times New Roman" w:eastAsia="Times New Roman" w:hAnsi="Times New Roman" w:cs="Times New Roman"/>
                <w:kern w:val="0"/>
                <w14:ligatures w14:val="none"/>
              </w:rPr>
              <w:t>mothers</w:t>
            </w:r>
            <w:proofErr w:type="gramEnd"/>
            <w:r w:rsidRPr="00567298">
              <w:rPr>
                <w:rFonts w:ascii="Times New Roman" w:eastAsia="Times New Roman" w:hAnsi="Times New Roman" w:cs="Times New Roman"/>
                <w:kern w:val="0"/>
                <w14:ligatures w14:val="none"/>
              </w:rPr>
              <w:t xml:space="preserve"> used to back-carrying.</w:t>
            </w:r>
          </w:p>
        </w:tc>
      </w:tr>
      <w:tr w:rsidR="00681BA7" w:rsidRPr="00567298" w14:paraId="4151A8CD" w14:textId="77777777" w:rsidTr="004F1900">
        <w:tc>
          <w:tcPr>
            <w:cnfStyle w:val="001000000000" w:firstRow="0" w:lastRow="0" w:firstColumn="1" w:lastColumn="0" w:oddVBand="0" w:evenVBand="0" w:oddHBand="0" w:evenHBand="0" w:firstRowFirstColumn="0" w:firstRowLastColumn="0" w:lastRowFirstColumn="0" w:lastRowLastColumn="0"/>
            <w:tcW w:w="2035" w:type="dxa"/>
            <w:hideMark/>
          </w:tcPr>
          <w:p w14:paraId="4D4C5B42" w14:textId="77777777" w:rsidR="00681BA7" w:rsidRPr="00567298" w:rsidRDefault="00681BA7" w:rsidP="00681BA7">
            <w:pPr>
              <w:rPr>
                <w:rFonts w:ascii="Times New Roman" w:eastAsia="Times New Roman" w:hAnsi="Times New Roman" w:cs="Times New Roman"/>
                <w:kern w:val="0"/>
                <w14:ligatures w14:val="none"/>
              </w:rPr>
            </w:pPr>
          </w:p>
        </w:tc>
        <w:tc>
          <w:tcPr>
            <w:tcW w:w="2111" w:type="dxa"/>
            <w:hideMark/>
          </w:tcPr>
          <w:p w14:paraId="0296842B" w14:textId="77777777" w:rsidR="00681BA7" w:rsidRPr="00567298" w:rsidRDefault="00681BA7" w:rsidP="00681BA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proofErr w:type="spellStart"/>
            <w:r w:rsidRPr="00567298">
              <w:rPr>
                <w:rFonts w:ascii="Times New Roman" w:eastAsia="Times New Roman" w:hAnsi="Times New Roman" w:cs="Times New Roman"/>
                <w:kern w:val="0"/>
                <w14:ligatures w14:val="none"/>
              </w:rPr>
              <w:t>Hadush</w:t>
            </w:r>
            <w:proofErr w:type="spellEnd"/>
            <w:r w:rsidRPr="00567298">
              <w:rPr>
                <w:rFonts w:ascii="Times New Roman" w:eastAsia="Times New Roman" w:hAnsi="Times New Roman" w:cs="Times New Roman"/>
                <w:kern w:val="0"/>
                <w14:ligatures w14:val="none"/>
              </w:rPr>
              <w:t xml:space="preserve"> et al., 2022</w:t>
            </w:r>
          </w:p>
          <w:p w14:paraId="0555CEFE" w14:textId="245B021D" w:rsidR="008011E1" w:rsidRPr="00567298" w:rsidRDefault="008011E1" w:rsidP="00681BA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 xml:space="preserve">Ethiopia </w:t>
            </w:r>
          </w:p>
        </w:tc>
        <w:tc>
          <w:tcPr>
            <w:tcW w:w="5839" w:type="dxa"/>
            <w:hideMark/>
          </w:tcPr>
          <w:p w14:paraId="47F29BD9" w14:textId="7A54C63D" w:rsidR="00681BA7" w:rsidRPr="00567298" w:rsidRDefault="00681BA7" w:rsidP="00681BA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 xml:space="preserve">Direct skin-to-skin contact </w:t>
            </w:r>
            <w:r w:rsidR="0074237B" w:rsidRPr="00567298">
              <w:rPr>
                <w:rFonts w:ascii="Times New Roman" w:eastAsia="Times New Roman" w:hAnsi="Times New Roman" w:cs="Times New Roman"/>
                <w:kern w:val="0"/>
                <w14:ligatures w14:val="none"/>
              </w:rPr>
              <w:t xml:space="preserve">is </w:t>
            </w:r>
            <w:r w:rsidRPr="00567298">
              <w:rPr>
                <w:rFonts w:ascii="Times New Roman" w:eastAsia="Times New Roman" w:hAnsi="Times New Roman" w:cs="Times New Roman"/>
                <w:kern w:val="0"/>
                <w14:ligatures w14:val="none"/>
              </w:rPr>
              <w:t>considered unusual and socially unacceptable.</w:t>
            </w:r>
          </w:p>
        </w:tc>
      </w:tr>
      <w:tr w:rsidR="00567298" w:rsidRPr="00567298" w14:paraId="4D8C9D22" w14:textId="77777777" w:rsidTr="004F1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5" w:type="dxa"/>
            <w:hideMark/>
          </w:tcPr>
          <w:p w14:paraId="74C5998F" w14:textId="77777777" w:rsidR="00681BA7" w:rsidRPr="00567298" w:rsidRDefault="00681BA7" w:rsidP="00681BA7">
            <w:pPr>
              <w:rPr>
                <w:rFonts w:ascii="Times New Roman" w:eastAsia="Times New Roman" w:hAnsi="Times New Roman" w:cs="Times New Roman"/>
                <w:kern w:val="0"/>
                <w14:ligatures w14:val="none"/>
              </w:rPr>
            </w:pPr>
          </w:p>
        </w:tc>
        <w:tc>
          <w:tcPr>
            <w:tcW w:w="2111" w:type="dxa"/>
            <w:hideMark/>
          </w:tcPr>
          <w:p w14:paraId="581E1728" w14:textId="77777777" w:rsidR="00681BA7" w:rsidRPr="00567298" w:rsidRDefault="00681BA7" w:rsidP="00681BA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proofErr w:type="spellStart"/>
            <w:r w:rsidRPr="00567298">
              <w:rPr>
                <w:rFonts w:ascii="Times New Roman" w:eastAsia="Times New Roman" w:hAnsi="Times New Roman" w:cs="Times New Roman"/>
                <w:kern w:val="0"/>
                <w14:ligatures w14:val="none"/>
              </w:rPr>
              <w:t>Hariati</w:t>
            </w:r>
            <w:proofErr w:type="spellEnd"/>
            <w:r w:rsidRPr="00567298">
              <w:rPr>
                <w:rFonts w:ascii="Times New Roman" w:eastAsia="Times New Roman" w:hAnsi="Times New Roman" w:cs="Times New Roman"/>
                <w:kern w:val="0"/>
                <w14:ligatures w14:val="none"/>
              </w:rPr>
              <w:t xml:space="preserve"> et al., 2021</w:t>
            </w:r>
          </w:p>
          <w:p w14:paraId="5BA10207" w14:textId="2E0B707D" w:rsidR="0090627C" w:rsidRPr="00567298" w:rsidRDefault="0090627C" w:rsidP="00681BA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 xml:space="preserve">Indonesia </w:t>
            </w:r>
          </w:p>
        </w:tc>
        <w:tc>
          <w:tcPr>
            <w:tcW w:w="5839" w:type="dxa"/>
            <w:hideMark/>
          </w:tcPr>
          <w:p w14:paraId="4AD7A2C8" w14:textId="65EAF97E" w:rsidR="00681BA7" w:rsidRPr="00567298" w:rsidRDefault="00681BA7" w:rsidP="00681BA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Beliefs include using lights or hot water bottles instead of KMC for warmth.</w:t>
            </w:r>
          </w:p>
        </w:tc>
      </w:tr>
      <w:tr w:rsidR="00146306" w:rsidRPr="00567298" w14:paraId="47B417AF" w14:textId="77777777" w:rsidTr="004F1900">
        <w:tc>
          <w:tcPr>
            <w:cnfStyle w:val="001000000000" w:firstRow="0" w:lastRow="0" w:firstColumn="1" w:lastColumn="0" w:oddVBand="0" w:evenVBand="0" w:oddHBand="0" w:evenHBand="0" w:firstRowFirstColumn="0" w:firstRowLastColumn="0" w:lastRowFirstColumn="0" w:lastRowLastColumn="0"/>
            <w:tcW w:w="2035" w:type="dxa"/>
          </w:tcPr>
          <w:p w14:paraId="22EA8258" w14:textId="77777777" w:rsidR="00146306" w:rsidRPr="00567298" w:rsidRDefault="00146306" w:rsidP="00681BA7">
            <w:pPr>
              <w:rPr>
                <w:rFonts w:ascii="Times New Roman" w:eastAsia="Times New Roman" w:hAnsi="Times New Roman" w:cs="Times New Roman"/>
                <w:kern w:val="0"/>
                <w14:ligatures w14:val="none"/>
              </w:rPr>
            </w:pPr>
          </w:p>
        </w:tc>
        <w:tc>
          <w:tcPr>
            <w:tcW w:w="2111" w:type="dxa"/>
          </w:tcPr>
          <w:p w14:paraId="19972577" w14:textId="62FD6485" w:rsidR="00146306" w:rsidRPr="00567298" w:rsidRDefault="00146306" w:rsidP="00681BA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lang w:val="en-AU"/>
                <w14:ligatures w14:val="none"/>
              </w:rPr>
              <w:t>Hunter et al., 2014 Bangladesh</w:t>
            </w:r>
          </w:p>
        </w:tc>
        <w:tc>
          <w:tcPr>
            <w:tcW w:w="5839" w:type="dxa"/>
          </w:tcPr>
          <w:p w14:paraId="5685023F" w14:textId="6B9B796D" w:rsidR="00146306" w:rsidRPr="00567298" w:rsidRDefault="0090627C" w:rsidP="00681BA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hAnsi="Times New Roman" w:cs="Times New Roman"/>
              </w:rPr>
              <w:t>Resistance to an unfamiliar practice</w:t>
            </w:r>
          </w:p>
        </w:tc>
      </w:tr>
      <w:tr w:rsidR="00CA3D3C" w:rsidRPr="00567298" w14:paraId="1BCC247D" w14:textId="77777777" w:rsidTr="004F1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5" w:type="dxa"/>
          </w:tcPr>
          <w:p w14:paraId="25512384" w14:textId="77777777" w:rsidR="00CA3D3C" w:rsidRPr="00567298" w:rsidRDefault="00CA3D3C" w:rsidP="00681BA7">
            <w:pPr>
              <w:rPr>
                <w:rFonts w:ascii="Times New Roman" w:eastAsia="Times New Roman" w:hAnsi="Times New Roman" w:cs="Times New Roman"/>
                <w:kern w:val="0"/>
                <w14:ligatures w14:val="none"/>
              </w:rPr>
            </w:pPr>
          </w:p>
        </w:tc>
        <w:tc>
          <w:tcPr>
            <w:tcW w:w="2111" w:type="dxa"/>
          </w:tcPr>
          <w:p w14:paraId="60664285" w14:textId="77777777" w:rsidR="00CA3D3C" w:rsidRPr="00CA3D3C" w:rsidRDefault="00CA3D3C" w:rsidP="00CA3D3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val="en-AU"/>
                <w14:ligatures w14:val="none"/>
              </w:rPr>
            </w:pPr>
            <w:r w:rsidRPr="00CA3D3C">
              <w:rPr>
                <w:rFonts w:ascii="Times New Roman" w:eastAsia="Times New Roman" w:hAnsi="Times New Roman" w:cs="Times New Roman"/>
                <w:kern w:val="0"/>
                <w:lang w:val="en-AU"/>
                <w14:ligatures w14:val="none"/>
              </w:rPr>
              <w:t>Lydon et al., 2022</w:t>
            </w:r>
          </w:p>
          <w:p w14:paraId="34CC4623" w14:textId="4E12DFFA" w:rsidR="00CA3D3C" w:rsidRPr="00567298" w:rsidRDefault="00CA3D3C" w:rsidP="00CA3D3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lang w:val="en-AU"/>
                <w14:ligatures w14:val="none"/>
              </w:rPr>
              <w:t>Malawi</w:t>
            </w:r>
          </w:p>
        </w:tc>
        <w:tc>
          <w:tcPr>
            <w:tcW w:w="5839" w:type="dxa"/>
          </w:tcPr>
          <w:p w14:paraId="1BAB759F" w14:textId="66B2E549" w:rsidR="00CA3D3C" w:rsidRPr="00567298" w:rsidRDefault="003550BE" w:rsidP="00CA3D3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hAnsi="Times New Roman" w:cs="Times New Roman"/>
              </w:rPr>
              <w:t>Many KMC mothers described being mocked by other women in their community.</w:t>
            </w:r>
          </w:p>
        </w:tc>
      </w:tr>
      <w:tr w:rsidR="00681BA7" w:rsidRPr="00567298" w14:paraId="09CFC155" w14:textId="77777777" w:rsidTr="004F1900">
        <w:tc>
          <w:tcPr>
            <w:cnfStyle w:val="001000000000" w:firstRow="0" w:lastRow="0" w:firstColumn="1" w:lastColumn="0" w:oddVBand="0" w:evenVBand="0" w:oddHBand="0" w:evenHBand="0" w:firstRowFirstColumn="0" w:firstRowLastColumn="0" w:lastRowFirstColumn="0" w:lastRowLastColumn="0"/>
            <w:tcW w:w="2035" w:type="dxa"/>
          </w:tcPr>
          <w:p w14:paraId="1A64CC91" w14:textId="77777777" w:rsidR="00681BA7" w:rsidRPr="00567298" w:rsidRDefault="00681BA7" w:rsidP="00681BA7">
            <w:pPr>
              <w:rPr>
                <w:rFonts w:ascii="Times New Roman" w:eastAsia="Times New Roman" w:hAnsi="Times New Roman" w:cs="Times New Roman"/>
                <w:kern w:val="0"/>
                <w14:ligatures w14:val="none"/>
              </w:rPr>
            </w:pPr>
          </w:p>
        </w:tc>
        <w:tc>
          <w:tcPr>
            <w:tcW w:w="2111" w:type="dxa"/>
          </w:tcPr>
          <w:p w14:paraId="280895EB" w14:textId="2EBD6016" w:rsidR="00681BA7" w:rsidRPr="00567298" w:rsidRDefault="00681BA7" w:rsidP="00681BA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hAnsi="Times New Roman" w:cs="Times New Roman"/>
              </w:rPr>
              <w:t>Schuler et al., 2019</w:t>
            </w:r>
            <w:r w:rsidR="00146306" w:rsidRPr="00567298">
              <w:rPr>
                <w:rFonts w:ascii="Times New Roman" w:hAnsi="Times New Roman" w:cs="Times New Roman"/>
              </w:rPr>
              <w:t xml:space="preserve"> Ghana</w:t>
            </w:r>
          </w:p>
        </w:tc>
        <w:tc>
          <w:tcPr>
            <w:tcW w:w="5839" w:type="dxa"/>
          </w:tcPr>
          <w:p w14:paraId="6C6C1789" w14:textId="01D5646F" w:rsidR="00681BA7" w:rsidRPr="00567298" w:rsidRDefault="00681BA7" w:rsidP="00681BA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hAnsi="Times New Roman" w:cs="Times New Roman"/>
                <w:i/>
                <w:iCs/>
              </w:rPr>
              <w:t>I always carry my baby on my back. I’m not used to carrying in front [for KMC].</w:t>
            </w:r>
          </w:p>
        </w:tc>
      </w:tr>
      <w:tr w:rsidR="005F0AE6" w:rsidRPr="00567298" w14:paraId="4CE304C1" w14:textId="77777777" w:rsidTr="004F1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5" w:type="dxa"/>
          </w:tcPr>
          <w:p w14:paraId="38EA8964" w14:textId="77777777" w:rsidR="005F0AE6" w:rsidRPr="00567298" w:rsidRDefault="005F0AE6" w:rsidP="00681BA7">
            <w:pPr>
              <w:rPr>
                <w:rFonts w:ascii="Times New Roman" w:eastAsia="Times New Roman" w:hAnsi="Times New Roman" w:cs="Times New Roman"/>
                <w:kern w:val="0"/>
                <w14:ligatures w14:val="none"/>
              </w:rPr>
            </w:pPr>
          </w:p>
        </w:tc>
        <w:tc>
          <w:tcPr>
            <w:tcW w:w="2111" w:type="dxa"/>
          </w:tcPr>
          <w:p w14:paraId="18A58D62" w14:textId="77777777" w:rsidR="005F0AE6" w:rsidRPr="00567298" w:rsidRDefault="005F0AE6" w:rsidP="00681BA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5839" w:type="dxa"/>
          </w:tcPr>
          <w:p w14:paraId="222DAA17" w14:textId="77777777" w:rsidR="005F0AE6" w:rsidRPr="00567298" w:rsidRDefault="005F0AE6" w:rsidP="00681BA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5F0AE6" w:rsidRPr="00567298" w14:paraId="7227C4CF" w14:textId="77777777" w:rsidTr="004F1900">
        <w:tc>
          <w:tcPr>
            <w:cnfStyle w:val="001000000000" w:firstRow="0" w:lastRow="0" w:firstColumn="1" w:lastColumn="0" w:oddVBand="0" w:evenVBand="0" w:oddHBand="0" w:evenHBand="0" w:firstRowFirstColumn="0" w:firstRowLastColumn="0" w:lastRowFirstColumn="0" w:lastRowLastColumn="0"/>
            <w:tcW w:w="2035" w:type="dxa"/>
            <w:hideMark/>
          </w:tcPr>
          <w:p w14:paraId="26751052" w14:textId="27D05D00" w:rsidR="00681BA7" w:rsidRPr="00567298" w:rsidRDefault="00681BA7" w:rsidP="00681BA7">
            <w:pPr>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 xml:space="preserve">Practicability </w:t>
            </w:r>
          </w:p>
        </w:tc>
        <w:tc>
          <w:tcPr>
            <w:tcW w:w="2111" w:type="dxa"/>
            <w:hideMark/>
          </w:tcPr>
          <w:p w14:paraId="70714882" w14:textId="77777777" w:rsidR="00681BA7" w:rsidRPr="00567298" w:rsidRDefault="00681BA7" w:rsidP="00681BA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Ariff et al., 2022</w:t>
            </w:r>
          </w:p>
          <w:p w14:paraId="73FFF400" w14:textId="02AC5773" w:rsidR="00CE6CFE" w:rsidRPr="00567298" w:rsidRDefault="00CE6CFE" w:rsidP="00681BA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 xml:space="preserve">Pakistan </w:t>
            </w:r>
          </w:p>
        </w:tc>
        <w:tc>
          <w:tcPr>
            <w:tcW w:w="5839" w:type="dxa"/>
            <w:hideMark/>
          </w:tcPr>
          <w:p w14:paraId="3D409884" w14:textId="4DEC20D5" w:rsidR="00681BA7" w:rsidRPr="00567298" w:rsidRDefault="00681BA7" w:rsidP="00681BA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Fear that the baby may slip out of the wrap.</w:t>
            </w:r>
          </w:p>
        </w:tc>
      </w:tr>
      <w:tr w:rsidR="00681BA7" w:rsidRPr="00567298" w14:paraId="1F01EEC4" w14:textId="77777777" w:rsidTr="004F1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5" w:type="dxa"/>
            <w:hideMark/>
          </w:tcPr>
          <w:p w14:paraId="7AB636A0" w14:textId="77777777" w:rsidR="00681BA7" w:rsidRPr="00567298" w:rsidRDefault="00681BA7" w:rsidP="00681BA7">
            <w:pPr>
              <w:rPr>
                <w:rFonts w:ascii="Times New Roman" w:eastAsia="Times New Roman" w:hAnsi="Times New Roman" w:cs="Times New Roman"/>
                <w:kern w:val="0"/>
                <w14:ligatures w14:val="none"/>
              </w:rPr>
            </w:pPr>
          </w:p>
        </w:tc>
        <w:tc>
          <w:tcPr>
            <w:tcW w:w="2111" w:type="dxa"/>
            <w:hideMark/>
          </w:tcPr>
          <w:p w14:paraId="3B5A9B06" w14:textId="4AEB5B2A" w:rsidR="00681BA7" w:rsidRPr="00567298" w:rsidRDefault="00681BA7" w:rsidP="00681BA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Bazzano et al., 2012</w:t>
            </w:r>
            <w:r w:rsidR="00CE6CFE" w:rsidRPr="00567298">
              <w:rPr>
                <w:rFonts w:ascii="Times New Roman" w:eastAsia="Times New Roman" w:hAnsi="Times New Roman" w:cs="Times New Roman"/>
                <w:kern w:val="0"/>
                <w14:ligatures w14:val="none"/>
              </w:rPr>
              <w:t xml:space="preserve"> Ghana</w:t>
            </w:r>
          </w:p>
        </w:tc>
        <w:tc>
          <w:tcPr>
            <w:tcW w:w="5839" w:type="dxa"/>
            <w:hideMark/>
          </w:tcPr>
          <w:p w14:paraId="1DFA1B9C" w14:textId="257A7EA1" w:rsidR="00681BA7" w:rsidRPr="00567298" w:rsidRDefault="00681BA7" w:rsidP="00681BA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Fear of harming baby, rolling over during sleep, or baby falling.</w:t>
            </w:r>
          </w:p>
        </w:tc>
      </w:tr>
      <w:tr w:rsidR="005F0AE6" w:rsidRPr="00567298" w14:paraId="3E6570EA" w14:textId="77777777" w:rsidTr="004F1900">
        <w:tc>
          <w:tcPr>
            <w:cnfStyle w:val="001000000000" w:firstRow="0" w:lastRow="0" w:firstColumn="1" w:lastColumn="0" w:oddVBand="0" w:evenVBand="0" w:oddHBand="0" w:evenHBand="0" w:firstRowFirstColumn="0" w:firstRowLastColumn="0" w:lastRowFirstColumn="0" w:lastRowLastColumn="0"/>
            <w:tcW w:w="2035" w:type="dxa"/>
            <w:hideMark/>
          </w:tcPr>
          <w:p w14:paraId="2831866F" w14:textId="77777777" w:rsidR="00681BA7" w:rsidRPr="00567298" w:rsidRDefault="00681BA7" w:rsidP="00681BA7">
            <w:pPr>
              <w:rPr>
                <w:rFonts w:ascii="Times New Roman" w:eastAsia="Times New Roman" w:hAnsi="Times New Roman" w:cs="Times New Roman"/>
                <w:kern w:val="0"/>
                <w14:ligatures w14:val="none"/>
              </w:rPr>
            </w:pPr>
          </w:p>
        </w:tc>
        <w:tc>
          <w:tcPr>
            <w:tcW w:w="2111" w:type="dxa"/>
            <w:hideMark/>
          </w:tcPr>
          <w:p w14:paraId="0EFF10C4" w14:textId="2E6D7625" w:rsidR="00681BA7" w:rsidRPr="00567298" w:rsidRDefault="00681BA7" w:rsidP="00681BA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Dawar et al., 2019</w:t>
            </w:r>
            <w:r w:rsidR="00CE6CFE" w:rsidRPr="00567298">
              <w:rPr>
                <w:rFonts w:ascii="Times New Roman" w:eastAsia="Times New Roman" w:hAnsi="Times New Roman" w:cs="Times New Roman"/>
                <w:kern w:val="0"/>
                <w14:ligatures w14:val="none"/>
              </w:rPr>
              <w:t xml:space="preserve"> India </w:t>
            </w:r>
          </w:p>
        </w:tc>
        <w:tc>
          <w:tcPr>
            <w:tcW w:w="5839" w:type="dxa"/>
            <w:hideMark/>
          </w:tcPr>
          <w:p w14:paraId="6A32EAC5" w14:textId="3ED9CE84" w:rsidR="00681BA7" w:rsidRPr="00567298" w:rsidRDefault="00681BA7" w:rsidP="00681BA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 xml:space="preserve">Lack of motivation was a barrier to </w:t>
            </w:r>
            <w:proofErr w:type="gramStart"/>
            <w:r w:rsidRPr="00567298">
              <w:rPr>
                <w:rFonts w:ascii="Times New Roman" w:eastAsia="Times New Roman" w:hAnsi="Times New Roman" w:cs="Times New Roman"/>
                <w:kern w:val="0"/>
                <w14:ligatures w14:val="none"/>
              </w:rPr>
              <w:t>continued</w:t>
            </w:r>
            <w:proofErr w:type="gramEnd"/>
            <w:r w:rsidRPr="00567298">
              <w:rPr>
                <w:rFonts w:ascii="Times New Roman" w:eastAsia="Times New Roman" w:hAnsi="Times New Roman" w:cs="Times New Roman"/>
                <w:kern w:val="0"/>
                <w14:ligatures w14:val="none"/>
              </w:rPr>
              <w:t xml:space="preserve"> KMC.</w:t>
            </w:r>
          </w:p>
        </w:tc>
      </w:tr>
      <w:tr w:rsidR="00681BA7" w:rsidRPr="00567298" w14:paraId="5857D1FC" w14:textId="77777777" w:rsidTr="004F1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5" w:type="dxa"/>
            <w:hideMark/>
          </w:tcPr>
          <w:p w14:paraId="54A9A9AF" w14:textId="77777777" w:rsidR="00681BA7" w:rsidRPr="00567298" w:rsidRDefault="00681BA7" w:rsidP="00681BA7">
            <w:pPr>
              <w:rPr>
                <w:rFonts w:ascii="Times New Roman" w:eastAsia="Times New Roman" w:hAnsi="Times New Roman" w:cs="Times New Roman"/>
                <w:kern w:val="0"/>
                <w14:ligatures w14:val="none"/>
              </w:rPr>
            </w:pPr>
          </w:p>
        </w:tc>
        <w:tc>
          <w:tcPr>
            <w:tcW w:w="2111" w:type="dxa"/>
            <w:hideMark/>
          </w:tcPr>
          <w:p w14:paraId="7A388E4C" w14:textId="77777777" w:rsidR="00681BA7" w:rsidRPr="00567298" w:rsidRDefault="00681BA7" w:rsidP="00681BA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proofErr w:type="spellStart"/>
            <w:r w:rsidRPr="00567298">
              <w:rPr>
                <w:rFonts w:ascii="Times New Roman" w:eastAsia="Times New Roman" w:hAnsi="Times New Roman" w:cs="Times New Roman"/>
                <w:kern w:val="0"/>
                <w14:ligatures w14:val="none"/>
              </w:rPr>
              <w:t>Hadush</w:t>
            </w:r>
            <w:proofErr w:type="spellEnd"/>
            <w:r w:rsidRPr="00567298">
              <w:rPr>
                <w:rFonts w:ascii="Times New Roman" w:eastAsia="Times New Roman" w:hAnsi="Times New Roman" w:cs="Times New Roman"/>
                <w:kern w:val="0"/>
                <w14:ligatures w14:val="none"/>
              </w:rPr>
              <w:t xml:space="preserve"> et al., 2022</w:t>
            </w:r>
          </w:p>
          <w:p w14:paraId="0BDF6EE7" w14:textId="6E4B66A8" w:rsidR="00CE6CFE" w:rsidRPr="00567298" w:rsidRDefault="00CE6CFE" w:rsidP="00681BA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 xml:space="preserve">Ethiopia </w:t>
            </w:r>
          </w:p>
        </w:tc>
        <w:tc>
          <w:tcPr>
            <w:tcW w:w="5839" w:type="dxa"/>
            <w:hideMark/>
          </w:tcPr>
          <w:p w14:paraId="15AE3C9B" w14:textId="77777777" w:rsidR="00681BA7" w:rsidRPr="00567298" w:rsidRDefault="00681BA7" w:rsidP="00681BA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w:t>
            </w:r>
            <w:r w:rsidRPr="00567298">
              <w:rPr>
                <w:rFonts w:ascii="Times New Roman" w:eastAsia="Times New Roman" w:hAnsi="Times New Roman" w:cs="Times New Roman"/>
                <w:i/>
                <w:iCs/>
                <w:kern w:val="0"/>
                <w14:ligatures w14:val="none"/>
              </w:rPr>
              <w:t>I would not allow others to hold my baby this way [KMC position].”</w:t>
            </w:r>
          </w:p>
        </w:tc>
      </w:tr>
      <w:tr w:rsidR="00681BA7" w:rsidRPr="00567298" w14:paraId="4875EA0C" w14:textId="77777777" w:rsidTr="004F1900">
        <w:tc>
          <w:tcPr>
            <w:cnfStyle w:val="001000000000" w:firstRow="0" w:lastRow="0" w:firstColumn="1" w:lastColumn="0" w:oddVBand="0" w:evenVBand="0" w:oddHBand="0" w:evenHBand="0" w:firstRowFirstColumn="0" w:firstRowLastColumn="0" w:lastRowFirstColumn="0" w:lastRowLastColumn="0"/>
            <w:tcW w:w="2035" w:type="dxa"/>
          </w:tcPr>
          <w:p w14:paraId="55B601F3" w14:textId="77777777" w:rsidR="00681BA7" w:rsidRPr="00567298" w:rsidRDefault="00681BA7" w:rsidP="00681BA7">
            <w:pPr>
              <w:rPr>
                <w:rFonts w:ascii="Times New Roman" w:eastAsia="Times New Roman" w:hAnsi="Times New Roman" w:cs="Times New Roman"/>
                <w:kern w:val="0"/>
                <w14:ligatures w14:val="none"/>
              </w:rPr>
            </w:pPr>
          </w:p>
        </w:tc>
        <w:tc>
          <w:tcPr>
            <w:tcW w:w="2111" w:type="dxa"/>
          </w:tcPr>
          <w:p w14:paraId="4275B69F" w14:textId="3B95FB09" w:rsidR="00681BA7" w:rsidRPr="00567298" w:rsidRDefault="00681BA7" w:rsidP="00681BA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hAnsi="Times New Roman" w:cs="Times New Roman"/>
              </w:rPr>
              <w:t>Mazumder et al., 2018</w:t>
            </w:r>
            <w:r w:rsidR="00392051" w:rsidRPr="00567298">
              <w:rPr>
                <w:rFonts w:ascii="Times New Roman" w:hAnsi="Times New Roman" w:cs="Times New Roman"/>
              </w:rPr>
              <w:t xml:space="preserve"> India </w:t>
            </w:r>
          </w:p>
        </w:tc>
        <w:tc>
          <w:tcPr>
            <w:tcW w:w="5839" w:type="dxa"/>
          </w:tcPr>
          <w:p w14:paraId="38EBC874" w14:textId="4EDA354E" w:rsidR="00681BA7" w:rsidRPr="00567298" w:rsidRDefault="00681BA7" w:rsidP="00681BA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hAnsi="Times New Roman" w:cs="Times New Roman"/>
              </w:rPr>
              <w:t xml:space="preserve">Fear of injuring umbilical stump, </w:t>
            </w:r>
            <w:proofErr w:type="gramStart"/>
            <w:r w:rsidRPr="00567298">
              <w:rPr>
                <w:rFonts w:ascii="Times New Roman" w:hAnsi="Times New Roman" w:cs="Times New Roman"/>
              </w:rPr>
              <w:t>baby catching</w:t>
            </w:r>
            <w:proofErr w:type="gramEnd"/>
            <w:r w:rsidRPr="00567298">
              <w:rPr>
                <w:rFonts w:ascii="Times New Roman" w:hAnsi="Times New Roman" w:cs="Times New Roman"/>
              </w:rPr>
              <w:t xml:space="preserve"> cold, and </w:t>
            </w:r>
            <w:proofErr w:type="gramStart"/>
            <w:r w:rsidRPr="00567298">
              <w:rPr>
                <w:rFonts w:ascii="Times New Roman" w:hAnsi="Times New Roman" w:cs="Times New Roman"/>
              </w:rPr>
              <w:t>baby</w:t>
            </w:r>
            <w:proofErr w:type="gramEnd"/>
            <w:r w:rsidRPr="00567298">
              <w:rPr>
                <w:rFonts w:ascii="Times New Roman" w:hAnsi="Times New Roman" w:cs="Times New Roman"/>
              </w:rPr>
              <w:t xml:space="preserve"> becoming too attached.</w:t>
            </w:r>
          </w:p>
        </w:tc>
      </w:tr>
      <w:tr w:rsidR="005F0AE6" w:rsidRPr="00567298" w14:paraId="08199E1A" w14:textId="77777777" w:rsidTr="004F1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5" w:type="dxa"/>
          </w:tcPr>
          <w:p w14:paraId="11837478" w14:textId="77777777" w:rsidR="00681BA7" w:rsidRPr="00567298" w:rsidRDefault="00681BA7" w:rsidP="00681BA7">
            <w:pPr>
              <w:rPr>
                <w:rFonts w:ascii="Times New Roman" w:eastAsia="Times New Roman" w:hAnsi="Times New Roman" w:cs="Times New Roman"/>
                <w:kern w:val="0"/>
                <w14:ligatures w14:val="none"/>
              </w:rPr>
            </w:pPr>
          </w:p>
        </w:tc>
        <w:tc>
          <w:tcPr>
            <w:tcW w:w="2111" w:type="dxa"/>
          </w:tcPr>
          <w:p w14:paraId="7B17D9F6" w14:textId="5CBE5C26" w:rsidR="00681BA7" w:rsidRPr="00567298" w:rsidRDefault="00681BA7" w:rsidP="00681BA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hAnsi="Times New Roman" w:cs="Times New Roman"/>
              </w:rPr>
              <w:t>Wako et al., 2022</w:t>
            </w:r>
            <w:r w:rsidR="00392051" w:rsidRPr="00567298">
              <w:rPr>
                <w:rFonts w:ascii="Times New Roman" w:hAnsi="Times New Roman" w:cs="Times New Roman"/>
              </w:rPr>
              <w:t xml:space="preserve"> Ethiopia </w:t>
            </w:r>
          </w:p>
        </w:tc>
        <w:tc>
          <w:tcPr>
            <w:tcW w:w="5839" w:type="dxa"/>
          </w:tcPr>
          <w:p w14:paraId="5D119F50" w14:textId="07F3694C" w:rsidR="00681BA7" w:rsidRPr="00567298" w:rsidRDefault="00681BA7" w:rsidP="00681BA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hAnsi="Times New Roman" w:cs="Times New Roman"/>
              </w:rPr>
              <w:t>Skin-to-skin care was seen as odd and frightening.</w:t>
            </w:r>
          </w:p>
        </w:tc>
      </w:tr>
      <w:tr w:rsidR="00681BA7" w:rsidRPr="00567298" w14:paraId="6E072480" w14:textId="77777777" w:rsidTr="004F1900">
        <w:tc>
          <w:tcPr>
            <w:cnfStyle w:val="001000000000" w:firstRow="0" w:lastRow="0" w:firstColumn="1" w:lastColumn="0" w:oddVBand="0" w:evenVBand="0" w:oddHBand="0" w:evenHBand="0" w:firstRowFirstColumn="0" w:firstRowLastColumn="0" w:lastRowFirstColumn="0" w:lastRowLastColumn="0"/>
            <w:tcW w:w="2035" w:type="dxa"/>
          </w:tcPr>
          <w:p w14:paraId="682C75FE" w14:textId="0701D4BA" w:rsidR="00681BA7" w:rsidRPr="00567298" w:rsidRDefault="00681BA7" w:rsidP="00681BA7">
            <w:pPr>
              <w:rPr>
                <w:rFonts w:ascii="Times New Roman" w:eastAsia="Times New Roman" w:hAnsi="Times New Roman" w:cs="Times New Roman"/>
                <w:kern w:val="0"/>
                <w14:ligatures w14:val="none"/>
              </w:rPr>
            </w:pPr>
            <w:r w:rsidRPr="00567298">
              <w:rPr>
                <w:rFonts w:ascii="Times New Roman" w:hAnsi="Times New Roman" w:cs="Times New Roman"/>
              </w:rPr>
              <w:t>Privacy/Modesty</w:t>
            </w:r>
          </w:p>
        </w:tc>
        <w:tc>
          <w:tcPr>
            <w:tcW w:w="2111" w:type="dxa"/>
          </w:tcPr>
          <w:p w14:paraId="0CB785F1" w14:textId="4FF6D71C" w:rsidR="00681BA7" w:rsidRPr="00567298" w:rsidRDefault="00681BA7" w:rsidP="00681BA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67298">
              <w:rPr>
                <w:rFonts w:ascii="Times New Roman" w:hAnsi="Times New Roman" w:cs="Times New Roman"/>
              </w:rPr>
              <w:t>Mazumder et al., 2018</w:t>
            </w:r>
            <w:r w:rsidR="00392051" w:rsidRPr="00567298">
              <w:rPr>
                <w:rFonts w:ascii="Times New Roman" w:hAnsi="Times New Roman" w:cs="Times New Roman"/>
              </w:rPr>
              <w:t xml:space="preserve"> India </w:t>
            </w:r>
          </w:p>
        </w:tc>
        <w:tc>
          <w:tcPr>
            <w:tcW w:w="5839" w:type="dxa"/>
          </w:tcPr>
          <w:p w14:paraId="779A1AE8" w14:textId="4C8A3022" w:rsidR="00681BA7" w:rsidRPr="00567298" w:rsidRDefault="00681BA7" w:rsidP="00681BA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567298">
              <w:rPr>
                <w:rFonts w:ascii="Times New Roman" w:hAnsi="Times New Roman" w:cs="Times New Roman"/>
              </w:rPr>
              <w:t>Reluctance to wear front-open clothes due to cultural reasons or shyness.</w:t>
            </w:r>
          </w:p>
        </w:tc>
      </w:tr>
      <w:tr w:rsidR="005F0AE6" w:rsidRPr="00567298" w14:paraId="0A4244F7" w14:textId="77777777" w:rsidTr="004F1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5" w:type="dxa"/>
          </w:tcPr>
          <w:p w14:paraId="2E2BC7E7" w14:textId="77777777" w:rsidR="00681BA7" w:rsidRPr="00567298" w:rsidRDefault="00681BA7" w:rsidP="00681BA7">
            <w:pPr>
              <w:rPr>
                <w:rFonts w:ascii="Times New Roman" w:eastAsia="Times New Roman" w:hAnsi="Times New Roman" w:cs="Times New Roman"/>
                <w:kern w:val="0"/>
                <w14:ligatures w14:val="none"/>
              </w:rPr>
            </w:pPr>
          </w:p>
        </w:tc>
        <w:tc>
          <w:tcPr>
            <w:tcW w:w="2111" w:type="dxa"/>
          </w:tcPr>
          <w:p w14:paraId="60A0C707" w14:textId="4E66EEEF" w:rsidR="00681BA7" w:rsidRPr="00567298" w:rsidRDefault="00681BA7" w:rsidP="00681BA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roofErr w:type="spellStart"/>
            <w:r w:rsidRPr="00567298">
              <w:rPr>
                <w:rFonts w:ascii="Times New Roman" w:hAnsi="Times New Roman" w:cs="Times New Roman"/>
              </w:rPr>
              <w:t>Hadush</w:t>
            </w:r>
            <w:proofErr w:type="spellEnd"/>
            <w:r w:rsidRPr="00567298">
              <w:rPr>
                <w:rFonts w:ascii="Times New Roman" w:hAnsi="Times New Roman" w:cs="Times New Roman"/>
              </w:rPr>
              <w:t xml:space="preserve"> et al., 2022</w:t>
            </w:r>
            <w:r w:rsidR="001073AC" w:rsidRPr="00567298">
              <w:rPr>
                <w:rFonts w:ascii="Times New Roman" w:hAnsi="Times New Roman" w:cs="Times New Roman"/>
              </w:rPr>
              <w:t xml:space="preserve"> Ethiopia </w:t>
            </w:r>
          </w:p>
        </w:tc>
        <w:tc>
          <w:tcPr>
            <w:tcW w:w="5839" w:type="dxa"/>
          </w:tcPr>
          <w:p w14:paraId="130036C8" w14:textId="54D67D45" w:rsidR="00681BA7" w:rsidRPr="00567298" w:rsidRDefault="00681BA7" w:rsidP="00681BA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67298">
              <w:rPr>
                <w:rFonts w:ascii="Times New Roman" w:hAnsi="Times New Roman" w:cs="Times New Roman"/>
              </w:rPr>
              <w:t>Most participants felt skin-to-skin care was neither traditional nor socially acceptable.</w:t>
            </w:r>
          </w:p>
        </w:tc>
      </w:tr>
      <w:tr w:rsidR="00681BA7" w:rsidRPr="00567298" w14:paraId="2D0F2489" w14:textId="77777777" w:rsidTr="004F1900">
        <w:tc>
          <w:tcPr>
            <w:cnfStyle w:val="001000000000" w:firstRow="0" w:lastRow="0" w:firstColumn="1" w:lastColumn="0" w:oddVBand="0" w:evenVBand="0" w:oddHBand="0" w:evenHBand="0" w:firstRowFirstColumn="0" w:firstRowLastColumn="0" w:lastRowFirstColumn="0" w:lastRowLastColumn="0"/>
            <w:tcW w:w="2035" w:type="dxa"/>
            <w:hideMark/>
          </w:tcPr>
          <w:p w14:paraId="3BA6FADE" w14:textId="77777777" w:rsidR="00681BA7" w:rsidRPr="00567298" w:rsidRDefault="00681BA7" w:rsidP="00681BA7">
            <w:pPr>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Household Responsibilities</w:t>
            </w:r>
          </w:p>
        </w:tc>
        <w:tc>
          <w:tcPr>
            <w:tcW w:w="2111" w:type="dxa"/>
            <w:hideMark/>
          </w:tcPr>
          <w:p w14:paraId="0FF2EEC4" w14:textId="45655133" w:rsidR="00681BA7" w:rsidRPr="00567298" w:rsidRDefault="00681BA7" w:rsidP="00681BA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proofErr w:type="spellStart"/>
            <w:r w:rsidRPr="00567298">
              <w:rPr>
                <w:rFonts w:ascii="Times New Roman" w:eastAsia="Times New Roman" w:hAnsi="Times New Roman" w:cs="Times New Roman"/>
                <w:kern w:val="0"/>
                <w14:ligatures w14:val="none"/>
              </w:rPr>
              <w:t>Brazy</w:t>
            </w:r>
            <w:proofErr w:type="spellEnd"/>
            <w:r w:rsidRPr="00567298">
              <w:rPr>
                <w:rFonts w:ascii="Times New Roman" w:eastAsia="Times New Roman" w:hAnsi="Times New Roman" w:cs="Times New Roman"/>
                <w:kern w:val="0"/>
                <w14:ligatures w14:val="none"/>
              </w:rPr>
              <w:t>-Nancy et al., 2023</w:t>
            </w:r>
            <w:r w:rsidR="001073AC" w:rsidRPr="00567298">
              <w:rPr>
                <w:rFonts w:ascii="Times New Roman" w:eastAsia="Times New Roman" w:hAnsi="Times New Roman" w:cs="Times New Roman"/>
                <w:kern w:val="0"/>
                <w14:ligatures w14:val="none"/>
              </w:rPr>
              <w:t xml:space="preserve"> Madagascar </w:t>
            </w:r>
          </w:p>
        </w:tc>
        <w:tc>
          <w:tcPr>
            <w:tcW w:w="5839" w:type="dxa"/>
            <w:hideMark/>
          </w:tcPr>
          <w:p w14:paraId="75BEA00E" w14:textId="649E982C" w:rsidR="00681BA7" w:rsidRPr="00567298" w:rsidRDefault="00681BA7" w:rsidP="00681BA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Most mothers were single… difficult to practice skin-to-skin due to chores.</w:t>
            </w:r>
          </w:p>
        </w:tc>
      </w:tr>
      <w:tr w:rsidR="005F0AE6" w:rsidRPr="00567298" w14:paraId="229E714F" w14:textId="77777777" w:rsidTr="004F1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5" w:type="dxa"/>
            <w:hideMark/>
          </w:tcPr>
          <w:p w14:paraId="38F96187" w14:textId="77777777" w:rsidR="00681BA7" w:rsidRPr="00567298" w:rsidRDefault="00681BA7" w:rsidP="00681BA7">
            <w:pPr>
              <w:rPr>
                <w:rFonts w:ascii="Times New Roman" w:eastAsia="Times New Roman" w:hAnsi="Times New Roman" w:cs="Times New Roman"/>
                <w:kern w:val="0"/>
                <w14:ligatures w14:val="none"/>
              </w:rPr>
            </w:pPr>
          </w:p>
        </w:tc>
        <w:tc>
          <w:tcPr>
            <w:tcW w:w="2111" w:type="dxa"/>
            <w:hideMark/>
          </w:tcPr>
          <w:p w14:paraId="6BD534C2" w14:textId="77777777" w:rsidR="00681BA7" w:rsidRPr="00567298" w:rsidRDefault="00681BA7" w:rsidP="00681BA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Hunter et al., 2014</w:t>
            </w:r>
          </w:p>
          <w:p w14:paraId="521F5601" w14:textId="1FB1A3B3" w:rsidR="007E08DB" w:rsidRPr="00567298" w:rsidRDefault="007E08DB" w:rsidP="00681BA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 xml:space="preserve">Bangladesh </w:t>
            </w:r>
          </w:p>
        </w:tc>
        <w:tc>
          <w:tcPr>
            <w:tcW w:w="5839" w:type="dxa"/>
            <w:hideMark/>
          </w:tcPr>
          <w:p w14:paraId="173335AA" w14:textId="3AD33EF8" w:rsidR="00681BA7" w:rsidRPr="00567298" w:rsidRDefault="00105EB1" w:rsidP="00681BA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 xml:space="preserve">Women are </w:t>
            </w:r>
            <w:r w:rsidR="00681BA7" w:rsidRPr="00567298">
              <w:rPr>
                <w:rFonts w:ascii="Times New Roman" w:eastAsia="Times New Roman" w:hAnsi="Times New Roman" w:cs="Times New Roman"/>
                <w:kern w:val="0"/>
                <w14:ligatures w14:val="none"/>
              </w:rPr>
              <w:t>responsible for cooking, cleaning, water collection, livestock, and children.</w:t>
            </w:r>
          </w:p>
        </w:tc>
      </w:tr>
      <w:tr w:rsidR="00681BA7" w:rsidRPr="00567298" w14:paraId="3748EFD0" w14:textId="77777777" w:rsidTr="004F1900">
        <w:tc>
          <w:tcPr>
            <w:cnfStyle w:val="001000000000" w:firstRow="0" w:lastRow="0" w:firstColumn="1" w:lastColumn="0" w:oddVBand="0" w:evenVBand="0" w:oddHBand="0" w:evenHBand="0" w:firstRowFirstColumn="0" w:firstRowLastColumn="0" w:lastRowFirstColumn="0" w:lastRowLastColumn="0"/>
            <w:tcW w:w="2035" w:type="dxa"/>
            <w:hideMark/>
          </w:tcPr>
          <w:p w14:paraId="336DA02B" w14:textId="77777777" w:rsidR="00681BA7" w:rsidRPr="00567298" w:rsidRDefault="00681BA7" w:rsidP="00681BA7">
            <w:pPr>
              <w:rPr>
                <w:rFonts w:ascii="Times New Roman" w:eastAsia="Times New Roman" w:hAnsi="Times New Roman" w:cs="Times New Roman"/>
                <w:kern w:val="0"/>
                <w14:ligatures w14:val="none"/>
              </w:rPr>
            </w:pPr>
          </w:p>
        </w:tc>
        <w:tc>
          <w:tcPr>
            <w:tcW w:w="2111" w:type="dxa"/>
            <w:hideMark/>
          </w:tcPr>
          <w:p w14:paraId="0FA65B81" w14:textId="138A9D1C" w:rsidR="00681BA7" w:rsidRPr="00567298" w:rsidRDefault="00681BA7" w:rsidP="00681BA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proofErr w:type="spellStart"/>
            <w:r w:rsidRPr="00567298">
              <w:rPr>
                <w:rFonts w:ascii="Times New Roman" w:eastAsia="Times New Roman" w:hAnsi="Times New Roman" w:cs="Times New Roman"/>
                <w:kern w:val="0"/>
                <w14:ligatures w14:val="none"/>
              </w:rPr>
              <w:t>Mustikawati</w:t>
            </w:r>
            <w:proofErr w:type="spellEnd"/>
            <w:r w:rsidRPr="00567298">
              <w:rPr>
                <w:rFonts w:ascii="Times New Roman" w:eastAsia="Times New Roman" w:hAnsi="Times New Roman" w:cs="Times New Roman"/>
                <w:kern w:val="0"/>
                <w14:ligatures w14:val="none"/>
              </w:rPr>
              <w:t xml:space="preserve"> et al., 2020</w:t>
            </w:r>
            <w:r w:rsidR="00C10D67" w:rsidRPr="00567298">
              <w:rPr>
                <w:rFonts w:ascii="Times New Roman" w:eastAsia="Times New Roman" w:hAnsi="Times New Roman" w:cs="Times New Roman"/>
                <w:kern w:val="0"/>
                <w14:ligatures w14:val="none"/>
              </w:rPr>
              <w:t xml:space="preserve"> </w:t>
            </w:r>
            <w:r w:rsidR="00A67396" w:rsidRPr="00567298">
              <w:rPr>
                <w:rFonts w:ascii="Times New Roman" w:eastAsia="Times New Roman" w:hAnsi="Times New Roman" w:cs="Times New Roman"/>
                <w:kern w:val="0"/>
                <w14:ligatures w14:val="none"/>
              </w:rPr>
              <w:t xml:space="preserve">Indonesia </w:t>
            </w:r>
          </w:p>
        </w:tc>
        <w:tc>
          <w:tcPr>
            <w:tcW w:w="5839" w:type="dxa"/>
            <w:hideMark/>
          </w:tcPr>
          <w:p w14:paraId="7C111B15" w14:textId="6F5DDE72" w:rsidR="00681BA7" w:rsidRPr="00567298" w:rsidRDefault="00681BA7" w:rsidP="00681BA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Problems performing skin-to-skin contact due to housework.</w:t>
            </w:r>
          </w:p>
        </w:tc>
      </w:tr>
      <w:tr w:rsidR="005F0AE6" w:rsidRPr="00567298" w14:paraId="5E6D85DE" w14:textId="77777777" w:rsidTr="004F1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5" w:type="dxa"/>
            <w:hideMark/>
          </w:tcPr>
          <w:p w14:paraId="0424C9B8" w14:textId="77777777" w:rsidR="00681BA7" w:rsidRPr="00567298" w:rsidRDefault="00681BA7" w:rsidP="00681BA7">
            <w:pPr>
              <w:rPr>
                <w:rFonts w:ascii="Times New Roman" w:eastAsia="Times New Roman" w:hAnsi="Times New Roman" w:cs="Times New Roman"/>
                <w:kern w:val="0"/>
                <w14:ligatures w14:val="none"/>
              </w:rPr>
            </w:pPr>
          </w:p>
        </w:tc>
        <w:tc>
          <w:tcPr>
            <w:tcW w:w="2111" w:type="dxa"/>
            <w:hideMark/>
          </w:tcPr>
          <w:p w14:paraId="125B5271" w14:textId="2E13DCDC" w:rsidR="00681BA7" w:rsidRPr="00567298" w:rsidRDefault="00681BA7" w:rsidP="00681BA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proofErr w:type="spellStart"/>
            <w:r w:rsidRPr="00567298">
              <w:rPr>
                <w:rFonts w:ascii="Times New Roman" w:eastAsia="Times New Roman" w:hAnsi="Times New Roman" w:cs="Times New Roman"/>
                <w:kern w:val="0"/>
                <w14:ligatures w14:val="none"/>
              </w:rPr>
              <w:t>Nyagasare</w:t>
            </w:r>
            <w:proofErr w:type="spellEnd"/>
            <w:r w:rsidRPr="00567298">
              <w:rPr>
                <w:rFonts w:ascii="Times New Roman" w:eastAsia="Times New Roman" w:hAnsi="Times New Roman" w:cs="Times New Roman"/>
                <w:kern w:val="0"/>
                <w14:ligatures w14:val="none"/>
              </w:rPr>
              <w:t xml:space="preserve"> et al., 2019</w:t>
            </w:r>
            <w:r w:rsidR="00C144DF" w:rsidRPr="00567298">
              <w:rPr>
                <w:rFonts w:ascii="Times New Roman" w:eastAsia="Times New Roman" w:hAnsi="Times New Roman" w:cs="Times New Roman"/>
                <w:kern w:val="0"/>
                <w14:ligatures w14:val="none"/>
              </w:rPr>
              <w:t xml:space="preserve"> Rwanda </w:t>
            </w:r>
          </w:p>
        </w:tc>
        <w:tc>
          <w:tcPr>
            <w:tcW w:w="5839" w:type="dxa"/>
            <w:hideMark/>
          </w:tcPr>
          <w:p w14:paraId="54766E2D" w14:textId="076C3274" w:rsidR="00681BA7" w:rsidRPr="00567298" w:rsidRDefault="00681BA7" w:rsidP="00681BA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71% said it is difficult to work when practicing KMC, especially field work.</w:t>
            </w:r>
          </w:p>
        </w:tc>
      </w:tr>
      <w:tr w:rsidR="00681BA7" w:rsidRPr="00567298" w14:paraId="60F48446" w14:textId="77777777" w:rsidTr="004F1900">
        <w:tc>
          <w:tcPr>
            <w:cnfStyle w:val="001000000000" w:firstRow="0" w:lastRow="0" w:firstColumn="1" w:lastColumn="0" w:oddVBand="0" w:evenVBand="0" w:oddHBand="0" w:evenHBand="0" w:firstRowFirstColumn="0" w:firstRowLastColumn="0" w:lastRowFirstColumn="0" w:lastRowLastColumn="0"/>
            <w:tcW w:w="2035" w:type="dxa"/>
          </w:tcPr>
          <w:p w14:paraId="290746C5" w14:textId="77777777" w:rsidR="00681BA7" w:rsidRPr="00567298" w:rsidRDefault="00681BA7" w:rsidP="00681BA7">
            <w:pPr>
              <w:rPr>
                <w:rFonts w:ascii="Times New Roman" w:eastAsia="Times New Roman" w:hAnsi="Times New Roman" w:cs="Times New Roman"/>
                <w:kern w:val="0"/>
                <w14:ligatures w14:val="none"/>
              </w:rPr>
            </w:pPr>
          </w:p>
        </w:tc>
        <w:tc>
          <w:tcPr>
            <w:tcW w:w="2111" w:type="dxa"/>
          </w:tcPr>
          <w:p w14:paraId="1732C76A" w14:textId="2A3A7C0A" w:rsidR="00681BA7" w:rsidRPr="00567298" w:rsidRDefault="00681BA7" w:rsidP="00681BA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proofErr w:type="spellStart"/>
            <w:r w:rsidRPr="00567298">
              <w:rPr>
                <w:rFonts w:ascii="Times New Roman" w:hAnsi="Times New Roman" w:cs="Times New Roman"/>
              </w:rPr>
              <w:t>Brazy</w:t>
            </w:r>
            <w:proofErr w:type="spellEnd"/>
            <w:r w:rsidRPr="00567298">
              <w:rPr>
                <w:rFonts w:ascii="Times New Roman" w:hAnsi="Times New Roman" w:cs="Times New Roman"/>
              </w:rPr>
              <w:t>-Nancy et al., 2023</w:t>
            </w:r>
            <w:r w:rsidR="00F26EE6" w:rsidRPr="00567298">
              <w:rPr>
                <w:rFonts w:ascii="Times New Roman" w:hAnsi="Times New Roman" w:cs="Times New Roman"/>
              </w:rPr>
              <w:t xml:space="preserve"> </w:t>
            </w:r>
            <w:r w:rsidR="00E327ED" w:rsidRPr="00567298">
              <w:rPr>
                <w:rFonts w:ascii="Times New Roman" w:hAnsi="Times New Roman" w:cs="Times New Roman"/>
              </w:rPr>
              <w:t xml:space="preserve">Madagascar </w:t>
            </w:r>
          </w:p>
        </w:tc>
        <w:tc>
          <w:tcPr>
            <w:tcW w:w="5839" w:type="dxa"/>
          </w:tcPr>
          <w:p w14:paraId="1218EACD" w14:textId="03064137" w:rsidR="00681BA7" w:rsidRPr="00567298" w:rsidRDefault="00681BA7" w:rsidP="00681BA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hAnsi="Times New Roman" w:cs="Times New Roman"/>
              </w:rPr>
              <w:t>Single mothers struggled with KMC due to the need to cook, clean, and do other chores.</w:t>
            </w:r>
          </w:p>
        </w:tc>
      </w:tr>
      <w:tr w:rsidR="005F0AE6" w:rsidRPr="00567298" w14:paraId="4A3D51ED" w14:textId="77777777" w:rsidTr="004F1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5" w:type="dxa"/>
            <w:hideMark/>
          </w:tcPr>
          <w:p w14:paraId="2AB58777" w14:textId="77777777" w:rsidR="00681BA7" w:rsidRPr="00567298" w:rsidRDefault="00681BA7" w:rsidP="00681BA7">
            <w:pPr>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Lack of Follow-up / Referral</w:t>
            </w:r>
          </w:p>
        </w:tc>
        <w:tc>
          <w:tcPr>
            <w:tcW w:w="2111" w:type="dxa"/>
            <w:hideMark/>
          </w:tcPr>
          <w:p w14:paraId="111AB6B3" w14:textId="0D469F7E" w:rsidR="00681BA7" w:rsidRPr="00567298" w:rsidRDefault="00681BA7" w:rsidP="00681BA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proofErr w:type="spellStart"/>
            <w:r w:rsidRPr="00567298">
              <w:rPr>
                <w:rFonts w:ascii="Times New Roman" w:eastAsia="Times New Roman" w:hAnsi="Times New Roman" w:cs="Times New Roman"/>
                <w:kern w:val="0"/>
                <w14:ligatures w14:val="none"/>
              </w:rPr>
              <w:t>Brazy</w:t>
            </w:r>
            <w:proofErr w:type="spellEnd"/>
            <w:r w:rsidRPr="00567298">
              <w:rPr>
                <w:rFonts w:ascii="Times New Roman" w:eastAsia="Times New Roman" w:hAnsi="Times New Roman" w:cs="Times New Roman"/>
                <w:kern w:val="0"/>
                <w14:ligatures w14:val="none"/>
              </w:rPr>
              <w:t>-Nancy et al., 2023</w:t>
            </w:r>
            <w:r w:rsidR="00E327ED" w:rsidRPr="00567298">
              <w:rPr>
                <w:rFonts w:ascii="Times New Roman" w:eastAsia="Times New Roman" w:hAnsi="Times New Roman" w:cs="Times New Roman"/>
                <w:kern w:val="0"/>
                <w14:ligatures w14:val="none"/>
              </w:rPr>
              <w:t xml:space="preserve"> Madagascar </w:t>
            </w:r>
          </w:p>
        </w:tc>
        <w:tc>
          <w:tcPr>
            <w:tcW w:w="5839" w:type="dxa"/>
            <w:hideMark/>
          </w:tcPr>
          <w:p w14:paraId="48DFBC08" w14:textId="77777777" w:rsidR="00681BA7" w:rsidRPr="00567298" w:rsidRDefault="00681BA7" w:rsidP="00681BA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w:t>
            </w:r>
            <w:r w:rsidRPr="00567298">
              <w:rPr>
                <w:rFonts w:ascii="Times New Roman" w:eastAsia="Times New Roman" w:hAnsi="Times New Roman" w:cs="Times New Roman"/>
                <w:i/>
                <w:iCs/>
                <w:kern w:val="0"/>
                <w14:ligatures w14:val="none"/>
              </w:rPr>
              <w:t>We don’t know if they really do [KMC]… that’s the difficulty</w:t>
            </w:r>
            <w:r w:rsidRPr="00567298">
              <w:rPr>
                <w:rFonts w:ascii="Times New Roman" w:eastAsia="Times New Roman" w:hAnsi="Times New Roman" w:cs="Times New Roman"/>
                <w:kern w:val="0"/>
                <w14:ligatures w14:val="none"/>
              </w:rPr>
              <w:t>.”</w:t>
            </w:r>
          </w:p>
        </w:tc>
      </w:tr>
      <w:tr w:rsidR="00681BA7" w:rsidRPr="00567298" w14:paraId="6F520D0D" w14:textId="77777777" w:rsidTr="004F1900">
        <w:tc>
          <w:tcPr>
            <w:cnfStyle w:val="001000000000" w:firstRow="0" w:lastRow="0" w:firstColumn="1" w:lastColumn="0" w:oddVBand="0" w:evenVBand="0" w:oddHBand="0" w:evenHBand="0" w:firstRowFirstColumn="0" w:firstRowLastColumn="0" w:lastRowFirstColumn="0" w:lastRowLastColumn="0"/>
            <w:tcW w:w="2035" w:type="dxa"/>
            <w:hideMark/>
          </w:tcPr>
          <w:p w14:paraId="2D7CD4D4" w14:textId="77777777" w:rsidR="00681BA7" w:rsidRPr="00567298" w:rsidRDefault="00681BA7" w:rsidP="00681BA7">
            <w:pPr>
              <w:rPr>
                <w:rFonts w:ascii="Times New Roman" w:eastAsia="Times New Roman" w:hAnsi="Times New Roman" w:cs="Times New Roman"/>
                <w:kern w:val="0"/>
                <w14:ligatures w14:val="none"/>
              </w:rPr>
            </w:pPr>
          </w:p>
        </w:tc>
        <w:tc>
          <w:tcPr>
            <w:tcW w:w="2111" w:type="dxa"/>
            <w:hideMark/>
          </w:tcPr>
          <w:p w14:paraId="28FD99CA" w14:textId="2B71A5BD" w:rsidR="00681BA7" w:rsidRPr="00567298" w:rsidRDefault="00681BA7" w:rsidP="00681BA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Kwesiga et al., 2022</w:t>
            </w:r>
            <w:r w:rsidR="00E327ED" w:rsidRPr="00567298">
              <w:rPr>
                <w:rFonts w:ascii="Times New Roman" w:eastAsia="Times New Roman" w:hAnsi="Times New Roman" w:cs="Times New Roman"/>
                <w:kern w:val="0"/>
                <w14:ligatures w14:val="none"/>
              </w:rPr>
              <w:t xml:space="preserve"> Uganda </w:t>
            </w:r>
          </w:p>
        </w:tc>
        <w:tc>
          <w:tcPr>
            <w:tcW w:w="5839" w:type="dxa"/>
            <w:hideMark/>
          </w:tcPr>
          <w:p w14:paraId="2401ACE2" w14:textId="651A5DA5" w:rsidR="00681BA7" w:rsidRPr="00567298" w:rsidRDefault="00681BA7" w:rsidP="00681BA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 xml:space="preserve">No follow-up at home by health workers after </w:t>
            </w:r>
            <w:proofErr w:type="gramStart"/>
            <w:r w:rsidRPr="00567298">
              <w:rPr>
                <w:rFonts w:ascii="Times New Roman" w:eastAsia="Times New Roman" w:hAnsi="Times New Roman" w:cs="Times New Roman"/>
                <w:kern w:val="0"/>
                <w14:ligatures w14:val="none"/>
              </w:rPr>
              <w:t>discharge</w:t>
            </w:r>
            <w:proofErr w:type="gramEnd"/>
            <w:r w:rsidRPr="00567298">
              <w:rPr>
                <w:rFonts w:ascii="Times New Roman" w:eastAsia="Times New Roman" w:hAnsi="Times New Roman" w:cs="Times New Roman"/>
                <w:kern w:val="0"/>
                <w14:ligatures w14:val="none"/>
              </w:rPr>
              <w:t xml:space="preserve"> due to lack of resources.</w:t>
            </w:r>
          </w:p>
        </w:tc>
      </w:tr>
      <w:tr w:rsidR="005F0AE6" w:rsidRPr="00567298" w14:paraId="222876D6" w14:textId="77777777" w:rsidTr="004F1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5" w:type="dxa"/>
            <w:hideMark/>
          </w:tcPr>
          <w:p w14:paraId="39CB9958" w14:textId="0BD2F414" w:rsidR="00681BA7" w:rsidRPr="00567298" w:rsidRDefault="00681BA7" w:rsidP="00681BA7">
            <w:pPr>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Family Support</w:t>
            </w:r>
          </w:p>
        </w:tc>
        <w:tc>
          <w:tcPr>
            <w:tcW w:w="2111" w:type="dxa"/>
            <w:hideMark/>
          </w:tcPr>
          <w:p w14:paraId="320A9BCC" w14:textId="77777777" w:rsidR="00681BA7" w:rsidRPr="00567298" w:rsidRDefault="00681BA7" w:rsidP="00681BA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Dawar et al., 2019</w:t>
            </w:r>
          </w:p>
          <w:p w14:paraId="52C694EB" w14:textId="2ABDB7B8" w:rsidR="00E327ED" w:rsidRPr="00567298" w:rsidRDefault="00E327ED" w:rsidP="00681BA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 xml:space="preserve">India </w:t>
            </w:r>
          </w:p>
        </w:tc>
        <w:tc>
          <w:tcPr>
            <w:tcW w:w="5839" w:type="dxa"/>
            <w:hideMark/>
          </w:tcPr>
          <w:p w14:paraId="274BCDF2" w14:textId="4BCAC88B" w:rsidR="00681BA7" w:rsidRPr="00567298" w:rsidRDefault="00681BA7" w:rsidP="00681BA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 xml:space="preserve">“42% of mothers found </w:t>
            </w:r>
            <w:r w:rsidR="00EE18C1" w:rsidRPr="00567298">
              <w:rPr>
                <w:rFonts w:ascii="Times New Roman" w:eastAsia="Times New Roman" w:hAnsi="Times New Roman" w:cs="Times New Roman"/>
                <w:kern w:val="0"/>
                <w14:ligatures w14:val="none"/>
              </w:rPr>
              <w:t>that having a husband or family member perform</w:t>
            </w:r>
            <w:r w:rsidRPr="00567298">
              <w:rPr>
                <w:rFonts w:ascii="Times New Roman" w:eastAsia="Times New Roman" w:hAnsi="Times New Roman" w:cs="Times New Roman"/>
                <w:kern w:val="0"/>
                <w14:ligatures w14:val="none"/>
              </w:rPr>
              <w:t xml:space="preserve"> KMC helped them practice.”</w:t>
            </w:r>
          </w:p>
        </w:tc>
      </w:tr>
      <w:tr w:rsidR="00681BA7" w:rsidRPr="00567298" w14:paraId="2118A613" w14:textId="77777777" w:rsidTr="004F1900">
        <w:tc>
          <w:tcPr>
            <w:cnfStyle w:val="001000000000" w:firstRow="0" w:lastRow="0" w:firstColumn="1" w:lastColumn="0" w:oddVBand="0" w:evenVBand="0" w:oddHBand="0" w:evenHBand="0" w:firstRowFirstColumn="0" w:firstRowLastColumn="0" w:lastRowFirstColumn="0" w:lastRowLastColumn="0"/>
            <w:tcW w:w="2035" w:type="dxa"/>
            <w:hideMark/>
          </w:tcPr>
          <w:p w14:paraId="0563B2E2" w14:textId="77777777" w:rsidR="00681BA7" w:rsidRPr="00567298" w:rsidRDefault="00681BA7" w:rsidP="00681BA7">
            <w:pPr>
              <w:rPr>
                <w:rFonts w:ascii="Times New Roman" w:eastAsia="Times New Roman" w:hAnsi="Times New Roman" w:cs="Times New Roman"/>
                <w:kern w:val="0"/>
                <w14:ligatures w14:val="none"/>
              </w:rPr>
            </w:pPr>
          </w:p>
        </w:tc>
        <w:tc>
          <w:tcPr>
            <w:tcW w:w="2111" w:type="dxa"/>
            <w:hideMark/>
          </w:tcPr>
          <w:p w14:paraId="5CD231FC" w14:textId="08D72A1C" w:rsidR="00681BA7" w:rsidRPr="00567298" w:rsidRDefault="00681BA7" w:rsidP="00681BA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proofErr w:type="spellStart"/>
            <w:r w:rsidRPr="00567298">
              <w:rPr>
                <w:rFonts w:ascii="Times New Roman" w:eastAsia="Times New Roman" w:hAnsi="Times New Roman" w:cs="Times New Roman"/>
                <w:kern w:val="0"/>
                <w14:ligatures w14:val="none"/>
              </w:rPr>
              <w:t>Mustikawati</w:t>
            </w:r>
            <w:proofErr w:type="spellEnd"/>
            <w:r w:rsidRPr="00567298">
              <w:rPr>
                <w:rFonts w:ascii="Times New Roman" w:eastAsia="Times New Roman" w:hAnsi="Times New Roman" w:cs="Times New Roman"/>
                <w:kern w:val="0"/>
                <w14:ligatures w14:val="none"/>
              </w:rPr>
              <w:t xml:space="preserve"> et al., 2020</w:t>
            </w:r>
            <w:r w:rsidR="00E327ED" w:rsidRPr="00567298">
              <w:rPr>
                <w:rFonts w:ascii="Times New Roman" w:eastAsia="Times New Roman" w:hAnsi="Times New Roman" w:cs="Times New Roman"/>
                <w:kern w:val="0"/>
                <w14:ligatures w14:val="none"/>
              </w:rPr>
              <w:t xml:space="preserve"> </w:t>
            </w:r>
            <w:r w:rsidR="00A03AE5" w:rsidRPr="00567298">
              <w:rPr>
                <w:rFonts w:ascii="Times New Roman" w:eastAsia="Times New Roman" w:hAnsi="Times New Roman" w:cs="Times New Roman"/>
                <w:kern w:val="0"/>
                <w14:ligatures w14:val="none"/>
              </w:rPr>
              <w:t xml:space="preserve">Indonesia </w:t>
            </w:r>
          </w:p>
        </w:tc>
        <w:tc>
          <w:tcPr>
            <w:tcW w:w="5839" w:type="dxa"/>
            <w:hideMark/>
          </w:tcPr>
          <w:p w14:paraId="06D47EFF" w14:textId="0084E84A" w:rsidR="00681BA7" w:rsidRPr="00567298" w:rsidRDefault="00681BA7" w:rsidP="00681BA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Support included encouragement, replacing mother during personal needs, and helping with chores.</w:t>
            </w:r>
          </w:p>
        </w:tc>
      </w:tr>
      <w:tr w:rsidR="005F0AE6" w:rsidRPr="00567298" w14:paraId="348E9C5D" w14:textId="77777777" w:rsidTr="004F1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5" w:type="dxa"/>
          </w:tcPr>
          <w:p w14:paraId="7695858A" w14:textId="77777777" w:rsidR="00681BA7" w:rsidRPr="00567298" w:rsidRDefault="00681BA7" w:rsidP="00681BA7">
            <w:pPr>
              <w:rPr>
                <w:rFonts w:ascii="Times New Roman" w:eastAsia="Times New Roman" w:hAnsi="Times New Roman" w:cs="Times New Roman"/>
                <w:kern w:val="0"/>
                <w14:ligatures w14:val="none"/>
              </w:rPr>
            </w:pPr>
          </w:p>
        </w:tc>
        <w:tc>
          <w:tcPr>
            <w:tcW w:w="2111" w:type="dxa"/>
          </w:tcPr>
          <w:p w14:paraId="14A5EC8E" w14:textId="77777777" w:rsidR="00681BA7" w:rsidRPr="00567298" w:rsidRDefault="00681BA7" w:rsidP="00681BA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67298">
              <w:rPr>
                <w:rFonts w:ascii="Times New Roman" w:hAnsi="Times New Roman" w:cs="Times New Roman"/>
              </w:rPr>
              <w:t>Bilal et al., 2021</w:t>
            </w:r>
          </w:p>
          <w:p w14:paraId="6130F03C" w14:textId="782E47B3" w:rsidR="00A03AE5" w:rsidRPr="00567298" w:rsidRDefault="00A03AE5" w:rsidP="00681BA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hAnsi="Times New Roman" w:cs="Times New Roman"/>
              </w:rPr>
              <w:t xml:space="preserve">Ethiopia </w:t>
            </w:r>
          </w:p>
        </w:tc>
        <w:tc>
          <w:tcPr>
            <w:tcW w:w="5839" w:type="dxa"/>
          </w:tcPr>
          <w:p w14:paraId="2D7D2203" w14:textId="53587410" w:rsidR="00681BA7" w:rsidRPr="00567298" w:rsidRDefault="00681BA7" w:rsidP="00681BA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hAnsi="Times New Roman" w:cs="Times New Roman"/>
              </w:rPr>
              <w:t>Fathers’ willingness depended on sex preference and number of children; they often decided.</w:t>
            </w:r>
          </w:p>
        </w:tc>
      </w:tr>
      <w:tr w:rsidR="00681BA7" w:rsidRPr="00567298" w14:paraId="70DDCC73" w14:textId="77777777" w:rsidTr="004F1900">
        <w:tc>
          <w:tcPr>
            <w:cnfStyle w:val="001000000000" w:firstRow="0" w:lastRow="0" w:firstColumn="1" w:lastColumn="0" w:oddVBand="0" w:evenVBand="0" w:oddHBand="0" w:evenHBand="0" w:firstRowFirstColumn="0" w:firstRowLastColumn="0" w:lastRowFirstColumn="0" w:lastRowLastColumn="0"/>
            <w:tcW w:w="2035" w:type="dxa"/>
          </w:tcPr>
          <w:p w14:paraId="71F8896A" w14:textId="77777777" w:rsidR="00681BA7" w:rsidRPr="00567298" w:rsidRDefault="00681BA7" w:rsidP="00681BA7">
            <w:pPr>
              <w:rPr>
                <w:rFonts w:ascii="Times New Roman" w:eastAsia="Times New Roman" w:hAnsi="Times New Roman" w:cs="Times New Roman"/>
                <w:kern w:val="0"/>
                <w14:ligatures w14:val="none"/>
              </w:rPr>
            </w:pPr>
          </w:p>
        </w:tc>
        <w:tc>
          <w:tcPr>
            <w:tcW w:w="2111" w:type="dxa"/>
          </w:tcPr>
          <w:p w14:paraId="66BC9F9E" w14:textId="265F3E2C" w:rsidR="00681BA7" w:rsidRPr="00567298" w:rsidRDefault="00681BA7" w:rsidP="00681BA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proofErr w:type="spellStart"/>
            <w:r w:rsidRPr="00567298">
              <w:rPr>
                <w:rFonts w:ascii="Times New Roman" w:hAnsi="Times New Roman" w:cs="Times New Roman"/>
              </w:rPr>
              <w:t>Hadush</w:t>
            </w:r>
            <w:proofErr w:type="spellEnd"/>
            <w:r w:rsidRPr="00567298">
              <w:rPr>
                <w:rFonts w:ascii="Times New Roman" w:hAnsi="Times New Roman" w:cs="Times New Roman"/>
              </w:rPr>
              <w:t xml:space="preserve"> et al., 2022</w:t>
            </w:r>
            <w:r w:rsidR="00A03AE5" w:rsidRPr="00567298">
              <w:rPr>
                <w:rFonts w:ascii="Times New Roman" w:hAnsi="Times New Roman" w:cs="Times New Roman"/>
              </w:rPr>
              <w:t xml:space="preserve"> Ethiopia </w:t>
            </w:r>
          </w:p>
        </w:tc>
        <w:tc>
          <w:tcPr>
            <w:tcW w:w="5839" w:type="dxa"/>
          </w:tcPr>
          <w:p w14:paraId="6D4450D4" w14:textId="01AD68F8" w:rsidR="00681BA7" w:rsidRPr="00567298" w:rsidRDefault="00681BA7" w:rsidP="00681BA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i/>
                <w:iCs/>
                <w:kern w:val="0"/>
                <w14:ligatures w14:val="none"/>
              </w:rPr>
            </w:pPr>
            <w:r w:rsidRPr="00567298">
              <w:rPr>
                <w:rFonts w:ascii="Times New Roman" w:hAnsi="Times New Roman" w:cs="Times New Roman"/>
                <w:i/>
                <w:iCs/>
              </w:rPr>
              <w:t>“I don’t expect my husband to help me in any way. It is unthinkable.</w:t>
            </w:r>
            <w:r w:rsidR="00C46969" w:rsidRPr="00567298">
              <w:rPr>
                <w:rFonts w:ascii="Times New Roman" w:hAnsi="Times New Roman" w:cs="Times New Roman"/>
                <w:i/>
                <w:iCs/>
              </w:rPr>
              <w:t>”</w:t>
            </w:r>
          </w:p>
        </w:tc>
      </w:tr>
      <w:tr w:rsidR="005F0AE6" w:rsidRPr="00567298" w14:paraId="21D274EE" w14:textId="77777777" w:rsidTr="004F1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5" w:type="dxa"/>
          </w:tcPr>
          <w:p w14:paraId="3AC2A1FE" w14:textId="77777777" w:rsidR="00681BA7" w:rsidRPr="00567298" w:rsidRDefault="00681BA7" w:rsidP="00681BA7">
            <w:pPr>
              <w:rPr>
                <w:rFonts w:ascii="Times New Roman" w:eastAsia="Times New Roman" w:hAnsi="Times New Roman" w:cs="Times New Roman"/>
                <w:kern w:val="0"/>
                <w14:ligatures w14:val="none"/>
              </w:rPr>
            </w:pPr>
          </w:p>
        </w:tc>
        <w:tc>
          <w:tcPr>
            <w:tcW w:w="2111" w:type="dxa"/>
          </w:tcPr>
          <w:p w14:paraId="57CD6E74" w14:textId="340D6A36" w:rsidR="00681BA7" w:rsidRPr="00567298" w:rsidRDefault="00681BA7" w:rsidP="00681BA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proofErr w:type="spellStart"/>
            <w:r w:rsidRPr="00567298">
              <w:rPr>
                <w:rFonts w:ascii="Times New Roman" w:hAnsi="Times New Roman" w:cs="Times New Roman"/>
              </w:rPr>
              <w:t>Brazy</w:t>
            </w:r>
            <w:proofErr w:type="spellEnd"/>
            <w:r w:rsidRPr="00567298">
              <w:rPr>
                <w:rFonts w:ascii="Times New Roman" w:hAnsi="Times New Roman" w:cs="Times New Roman"/>
              </w:rPr>
              <w:t>-Nancy et al., 2023</w:t>
            </w:r>
            <w:r w:rsidR="00A2194D" w:rsidRPr="00567298">
              <w:rPr>
                <w:rFonts w:ascii="Times New Roman" w:hAnsi="Times New Roman" w:cs="Times New Roman"/>
              </w:rPr>
              <w:t xml:space="preserve"> Madagascar </w:t>
            </w:r>
          </w:p>
        </w:tc>
        <w:tc>
          <w:tcPr>
            <w:tcW w:w="5839" w:type="dxa"/>
          </w:tcPr>
          <w:p w14:paraId="7F134888" w14:textId="16297394" w:rsidR="00681BA7" w:rsidRPr="00567298" w:rsidRDefault="00681BA7" w:rsidP="00681BA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hAnsi="Times New Roman" w:cs="Times New Roman"/>
              </w:rPr>
              <w:t xml:space="preserve">Fathers played a small role in </w:t>
            </w:r>
            <w:proofErr w:type="gramStart"/>
            <w:r w:rsidRPr="00567298">
              <w:rPr>
                <w:rFonts w:ascii="Times New Roman" w:hAnsi="Times New Roman" w:cs="Times New Roman"/>
              </w:rPr>
              <w:t>child care</w:t>
            </w:r>
            <w:proofErr w:type="gramEnd"/>
            <w:r w:rsidRPr="00567298">
              <w:rPr>
                <w:rFonts w:ascii="Times New Roman" w:hAnsi="Times New Roman" w:cs="Times New Roman"/>
              </w:rPr>
              <w:t>; KMC was seen as women’s responsibility.</w:t>
            </w:r>
          </w:p>
        </w:tc>
      </w:tr>
      <w:tr w:rsidR="00681BA7" w:rsidRPr="00567298" w14:paraId="664705ED" w14:textId="77777777" w:rsidTr="004F1900">
        <w:tc>
          <w:tcPr>
            <w:cnfStyle w:val="001000000000" w:firstRow="0" w:lastRow="0" w:firstColumn="1" w:lastColumn="0" w:oddVBand="0" w:evenVBand="0" w:oddHBand="0" w:evenHBand="0" w:firstRowFirstColumn="0" w:firstRowLastColumn="0" w:lastRowFirstColumn="0" w:lastRowLastColumn="0"/>
            <w:tcW w:w="2035" w:type="dxa"/>
            <w:hideMark/>
          </w:tcPr>
          <w:p w14:paraId="49A7EB89" w14:textId="47B4EB19" w:rsidR="00681BA7" w:rsidRPr="00567298" w:rsidRDefault="00681BA7" w:rsidP="00681BA7">
            <w:pPr>
              <w:rPr>
                <w:rFonts w:ascii="Times New Roman" w:eastAsia="Times New Roman" w:hAnsi="Times New Roman" w:cs="Times New Roman"/>
                <w:kern w:val="0"/>
                <w14:ligatures w14:val="none"/>
              </w:rPr>
            </w:pPr>
          </w:p>
        </w:tc>
        <w:tc>
          <w:tcPr>
            <w:tcW w:w="2111" w:type="dxa"/>
            <w:hideMark/>
          </w:tcPr>
          <w:p w14:paraId="667E6160" w14:textId="77777777" w:rsidR="00681BA7" w:rsidRPr="00567298" w:rsidRDefault="00681BA7" w:rsidP="00681BA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Khan et al., 2022</w:t>
            </w:r>
          </w:p>
          <w:p w14:paraId="4A03CF4B" w14:textId="4330248C" w:rsidR="00A2194D" w:rsidRPr="00567298" w:rsidRDefault="00B97244" w:rsidP="00681BA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 xml:space="preserve">Pakistan </w:t>
            </w:r>
          </w:p>
        </w:tc>
        <w:tc>
          <w:tcPr>
            <w:tcW w:w="5839" w:type="dxa"/>
            <w:hideMark/>
          </w:tcPr>
          <w:p w14:paraId="0F345900" w14:textId="7CA70D51" w:rsidR="00681BA7" w:rsidRPr="00567298" w:rsidRDefault="00681BA7" w:rsidP="00681BA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Acceptance by the husband… was statistically significant.</w:t>
            </w:r>
          </w:p>
        </w:tc>
      </w:tr>
      <w:tr w:rsidR="005F0AE6" w:rsidRPr="00567298" w14:paraId="0F9EB5C2" w14:textId="77777777" w:rsidTr="004F1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5" w:type="dxa"/>
            <w:hideMark/>
          </w:tcPr>
          <w:p w14:paraId="4DBB4664" w14:textId="77777777" w:rsidR="00681BA7" w:rsidRPr="00567298" w:rsidRDefault="00681BA7" w:rsidP="00681BA7">
            <w:pPr>
              <w:rPr>
                <w:rFonts w:ascii="Times New Roman" w:eastAsia="Times New Roman" w:hAnsi="Times New Roman" w:cs="Times New Roman"/>
                <w:kern w:val="0"/>
                <w14:ligatures w14:val="none"/>
              </w:rPr>
            </w:pPr>
          </w:p>
        </w:tc>
        <w:tc>
          <w:tcPr>
            <w:tcW w:w="2111" w:type="dxa"/>
            <w:hideMark/>
          </w:tcPr>
          <w:p w14:paraId="19B3B9D9" w14:textId="77777777" w:rsidR="00681BA7" w:rsidRPr="00567298" w:rsidRDefault="00681BA7" w:rsidP="00681BA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Ayele et al., 2021</w:t>
            </w:r>
          </w:p>
          <w:p w14:paraId="24883662" w14:textId="29C2541E" w:rsidR="00A2194D" w:rsidRPr="00567298" w:rsidRDefault="00A2194D" w:rsidP="00681BA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 xml:space="preserve">Ethiopia </w:t>
            </w:r>
          </w:p>
        </w:tc>
        <w:tc>
          <w:tcPr>
            <w:tcW w:w="5839" w:type="dxa"/>
            <w:hideMark/>
          </w:tcPr>
          <w:p w14:paraId="189B0F17" w14:textId="3E0951CE" w:rsidR="00681BA7" w:rsidRPr="00567298" w:rsidRDefault="00681BA7" w:rsidP="00681BA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Helper in family enhanced KMC practice by 4.5 times.</w:t>
            </w:r>
          </w:p>
        </w:tc>
      </w:tr>
      <w:tr w:rsidR="00681BA7" w:rsidRPr="00567298" w14:paraId="2BF18407" w14:textId="77777777" w:rsidTr="004F1900">
        <w:tc>
          <w:tcPr>
            <w:cnfStyle w:val="001000000000" w:firstRow="0" w:lastRow="0" w:firstColumn="1" w:lastColumn="0" w:oddVBand="0" w:evenVBand="0" w:oddHBand="0" w:evenHBand="0" w:firstRowFirstColumn="0" w:firstRowLastColumn="0" w:lastRowFirstColumn="0" w:lastRowLastColumn="0"/>
            <w:tcW w:w="2035" w:type="dxa"/>
            <w:hideMark/>
          </w:tcPr>
          <w:p w14:paraId="56AF8321" w14:textId="77777777" w:rsidR="00681BA7" w:rsidRPr="00567298" w:rsidRDefault="00681BA7" w:rsidP="00681BA7">
            <w:pPr>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Elder Advocacy</w:t>
            </w:r>
          </w:p>
        </w:tc>
        <w:tc>
          <w:tcPr>
            <w:tcW w:w="2111" w:type="dxa"/>
            <w:hideMark/>
          </w:tcPr>
          <w:p w14:paraId="1F922F86" w14:textId="77777777" w:rsidR="00681BA7" w:rsidRPr="00567298" w:rsidRDefault="00681BA7" w:rsidP="00681BA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Ariff et al., 2022</w:t>
            </w:r>
          </w:p>
          <w:p w14:paraId="264676E9" w14:textId="7F6CA50D" w:rsidR="00D22FAA" w:rsidRPr="00567298" w:rsidRDefault="00D22FAA" w:rsidP="00681BA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 xml:space="preserve">Pakistan </w:t>
            </w:r>
          </w:p>
        </w:tc>
        <w:tc>
          <w:tcPr>
            <w:tcW w:w="5839" w:type="dxa"/>
            <w:hideMark/>
          </w:tcPr>
          <w:p w14:paraId="784C8E06" w14:textId="2313274E" w:rsidR="00681BA7" w:rsidRPr="00567298" w:rsidRDefault="00681BA7" w:rsidP="00681BA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 xml:space="preserve">Community elders willing to provide support and </w:t>
            </w:r>
            <w:proofErr w:type="spellStart"/>
            <w:r w:rsidRPr="00567298">
              <w:rPr>
                <w:rFonts w:ascii="Times New Roman" w:eastAsia="Times New Roman" w:hAnsi="Times New Roman" w:cs="Times New Roman"/>
                <w:kern w:val="0"/>
                <w14:ligatures w14:val="none"/>
              </w:rPr>
              <w:t>organise</w:t>
            </w:r>
            <w:proofErr w:type="spellEnd"/>
            <w:r w:rsidRPr="00567298">
              <w:rPr>
                <w:rFonts w:ascii="Times New Roman" w:eastAsia="Times New Roman" w:hAnsi="Times New Roman" w:cs="Times New Roman"/>
                <w:kern w:val="0"/>
                <w14:ligatures w14:val="none"/>
              </w:rPr>
              <w:t xml:space="preserve"> groups for KMC.</w:t>
            </w:r>
          </w:p>
        </w:tc>
      </w:tr>
      <w:tr w:rsidR="00FB5FC4" w:rsidRPr="00567298" w14:paraId="00D58D58" w14:textId="77777777" w:rsidTr="004F1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5" w:type="dxa"/>
          </w:tcPr>
          <w:p w14:paraId="382ADD69" w14:textId="13BE5E33" w:rsidR="00FB5FC4" w:rsidRPr="00567298" w:rsidRDefault="00FB5FC4" w:rsidP="00FB5FC4">
            <w:pPr>
              <w:rPr>
                <w:rFonts w:ascii="Times New Roman" w:eastAsia="Times New Roman" w:hAnsi="Times New Roman" w:cs="Times New Roman"/>
                <w:kern w:val="0"/>
                <w14:ligatures w14:val="none"/>
              </w:rPr>
            </w:pPr>
          </w:p>
        </w:tc>
        <w:tc>
          <w:tcPr>
            <w:tcW w:w="2111" w:type="dxa"/>
          </w:tcPr>
          <w:p w14:paraId="5F7CD7B7" w14:textId="263628D4" w:rsidR="00FB5FC4" w:rsidRPr="00567298" w:rsidRDefault="00FB5FC4" w:rsidP="00FB5FC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hAnsi="Times New Roman" w:cs="Times New Roman"/>
              </w:rPr>
              <w:t>Hunter et al., 2014 Bangladesh</w:t>
            </w:r>
          </w:p>
        </w:tc>
        <w:tc>
          <w:tcPr>
            <w:tcW w:w="5839" w:type="dxa"/>
          </w:tcPr>
          <w:p w14:paraId="536C67C3" w14:textId="7CFA7650" w:rsidR="00FB5FC4" w:rsidRPr="00567298" w:rsidRDefault="00FB5FC4" w:rsidP="00FB5FC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proofErr w:type="spellStart"/>
            <w:r w:rsidRPr="00567298">
              <w:rPr>
                <w:rFonts w:ascii="Times New Roman" w:hAnsi="Times New Roman" w:cs="Times New Roman"/>
              </w:rPr>
              <w:t>cKMC</w:t>
            </w:r>
            <w:proofErr w:type="spellEnd"/>
            <w:r w:rsidRPr="00567298">
              <w:rPr>
                <w:rFonts w:ascii="Times New Roman" w:hAnsi="Times New Roman" w:cs="Times New Roman"/>
              </w:rPr>
              <w:t xml:space="preserve"> promotion activities should engage community members such as elders and village doctors who are influential in determining newborn care.</w:t>
            </w:r>
          </w:p>
        </w:tc>
      </w:tr>
      <w:tr w:rsidR="00FB5FC4" w:rsidRPr="00567298" w14:paraId="7E5D87DA" w14:textId="77777777" w:rsidTr="004F1900">
        <w:tc>
          <w:tcPr>
            <w:cnfStyle w:val="001000000000" w:firstRow="0" w:lastRow="0" w:firstColumn="1" w:lastColumn="0" w:oddVBand="0" w:evenVBand="0" w:oddHBand="0" w:evenHBand="0" w:firstRowFirstColumn="0" w:firstRowLastColumn="0" w:lastRowFirstColumn="0" w:lastRowLastColumn="0"/>
            <w:tcW w:w="2035" w:type="dxa"/>
          </w:tcPr>
          <w:p w14:paraId="683322AB" w14:textId="515799E0" w:rsidR="00FB5FC4" w:rsidRPr="00567298" w:rsidRDefault="00FB5FC4" w:rsidP="00FB5FC4">
            <w:pPr>
              <w:rPr>
                <w:rFonts w:ascii="Times New Roman" w:eastAsia="Times New Roman" w:hAnsi="Times New Roman" w:cs="Times New Roman"/>
                <w:kern w:val="0"/>
                <w14:ligatures w14:val="none"/>
              </w:rPr>
            </w:pPr>
          </w:p>
        </w:tc>
        <w:tc>
          <w:tcPr>
            <w:tcW w:w="2111" w:type="dxa"/>
          </w:tcPr>
          <w:p w14:paraId="12367122" w14:textId="77777777" w:rsidR="00FB5FC4" w:rsidRPr="00567298" w:rsidRDefault="00FB5FC4" w:rsidP="00FB5FC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roofErr w:type="spellStart"/>
            <w:r w:rsidRPr="00567298">
              <w:rPr>
                <w:rFonts w:ascii="Times New Roman" w:hAnsi="Times New Roman" w:cs="Times New Roman"/>
              </w:rPr>
              <w:t>Brazy</w:t>
            </w:r>
            <w:proofErr w:type="spellEnd"/>
            <w:r w:rsidRPr="00567298">
              <w:rPr>
                <w:rFonts w:ascii="Times New Roman" w:hAnsi="Times New Roman" w:cs="Times New Roman"/>
              </w:rPr>
              <w:t xml:space="preserve">‑Nancy et al., 2023 </w:t>
            </w:r>
          </w:p>
          <w:p w14:paraId="0CC5DFBA" w14:textId="4D9EF141" w:rsidR="00FB5FC4" w:rsidRPr="00567298" w:rsidRDefault="00FB5FC4" w:rsidP="00FB5FC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hAnsi="Times New Roman" w:cs="Times New Roman"/>
              </w:rPr>
              <w:t>Madagascar</w:t>
            </w:r>
          </w:p>
        </w:tc>
        <w:tc>
          <w:tcPr>
            <w:tcW w:w="5839" w:type="dxa"/>
          </w:tcPr>
          <w:p w14:paraId="1E24A1BD" w14:textId="71049054" w:rsidR="00FB5FC4" w:rsidRPr="00567298" w:rsidRDefault="00FB5FC4" w:rsidP="00FB5FC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hAnsi="Times New Roman" w:cs="Times New Roman"/>
              </w:rPr>
              <w:t>…caregivers perceive the role of elders and their support as being determinant in the practice of KMC.</w:t>
            </w:r>
          </w:p>
        </w:tc>
      </w:tr>
      <w:tr w:rsidR="00FB5FC4" w:rsidRPr="00567298" w14:paraId="3E28688C" w14:textId="77777777" w:rsidTr="004F1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5" w:type="dxa"/>
            <w:hideMark/>
          </w:tcPr>
          <w:p w14:paraId="6B62C028" w14:textId="77777777" w:rsidR="00FB5FC4" w:rsidRPr="00567298" w:rsidRDefault="00FB5FC4" w:rsidP="00FB5FC4">
            <w:pPr>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Peer-to-Peer Sharing</w:t>
            </w:r>
          </w:p>
        </w:tc>
        <w:tc>
          <w:tcPr>
            <w:tcW w:w="2111" w:type="dxa"/>
            <w:hideMark/>
          </w:tcPr>
          <w:p w14:paraId="38020A11" w14:textId="77777777" w:rsidR="00FB5FC4" w:rsidRPr="00567298" w:rsidRDefault="00FB5FC4" w:rsidP="00FB5FC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Lydon et al., 2018</w:t>
            </w:r>
          </w:p>
          <w:p w14:paraId="4672A08A" w14:textId="30494444" w:rsidR="00FB5FC4" w:rsidRPr="00567298" w:rsidRDefault="00FB5FC4" w:rsidP="00FB5FC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 xml:space="preserve">Malawi </w:t>
            </w:r>
          </w:p>
        </w:tc>
        <w:tc>
          <w:tcPr>
            <w:tcW w:w="5839" w:type="dxa"/>
            <w:hideMark/>
          </w:tcPr>
          <w:p w14:paraId="36859817" w14:textId="4B8B87EE" w:rsidR="00FB5FC4" w:rsidRPr="00567298" w:rsidRDefault="00FB5FC4" w:rsidP="00FB5FC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Observation of peers helped shift perception; preferred to learn from peers.</w:t>
            </w:r>
          </w:p>
        </w:tc>
      </w:tr>
      <w:tr w:rsidR="00FB5FC4" w:rsidRPr="00567298" w14:paraId="672662A1" w14:textId="77777777" w:rsidTr="004F1900">
        <w:tc>
          <w:tcPr>
            <w:cnfStyle w:val="001000000000" w:firstRow="0" w:lastRow="0" w:firstColumn="1" w:lastColumn="0" w:oddVBand="0" w:evenVBand="0" w:oddHBand="0" w:evenHBand="0" w:firstRowFirstColumn="0" w:firstRowLastColumn="0" w:lastRowFirstColumn="0" w:lastRowLastColumn="0"/>
            <w:tcW w:w="2035" w:type="dxa"/>
          </w:tcPr>
          <w:p w14:paraId="583F0A69" w14:textId="2D8DB488" w:rsidR="00FB5FC4" w:rsidRPr="00567298" w:rsidRDefault="00FB5FC4" w:rsidP="00FB5FC4">
            <w:pPr>
              <w:rPr>
                <w:rFonts w:ascii="Times New Roman" w:eastAsia="Times New Roman" w:hAnsi="Times New Roman" w:cs="Times New Roman"/>
                <w:kern w:val="0"/>
                <w14:ligatures w14:val="none"/>
              </w:rPr>
            </w:pPr>
          </w:p>
        </w:tc>
        <w:tc>
          <w:tcPr>
            <w:tcW w:w="2111" w:type="dxa"/>
          </w:tcPr>
          <w:p w14:paraId="057F4673" w14:textId="1219D0AF" w:rsidR="00FB5FC4" w:rsidRPr="00567298" w:rsidRDefault="00FB5FC4" w:rsidP="00FB5FC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hAnsi="Times New Roman" w:cs="Times New Roman"/>
              </w:rPr>
              <w:t>Hunter et al., 2014 Bangladesh</w:t>
            </w:r>
          </w:p>
        </w:tc>
        <w:tc>
          <w:tcPr>
            <w:tcW w:w="5839" w:type="dxa"/>
          </w:tcPr>
          <w:p w14:paraId="7EBE5741" w14:textId="479CC5BE" w:rsidR="00FB5FC4" w:rsidRPr="00567298" w:rsidRDefault="00FB5FC4" w:rsidP="00FB5FC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hAnsi="Times New Roman" w:cs="Times New Roman"/>
              </w:rPr>
              <w:t xml:space="preserve">Early adopters of </w:t>
            </w:r>
            <w:proofErr w:type="spellStart"/>
            <w:r w:rsidRPr="00567298">
              <w:rPr>
                <w:rFonts w:ascii="Times New Roman" w:hAnsi="Times New Roman" w:cs="Times New Roman"/>
              </w:rPr>
              <w:t>cKMC</w:t>
            </w:r>
            <w:proofErr w:type="spellEnd"/>
            <w:r w:rsidRPr="00567298">
              <w:rPr>
                <w:rFonts w:ascii="Times New Roman" w:hAnsi="Times New Roman" w:cs="Times New Roman"/>
              </w:rPr>
              <w:t xml:space="preserve"> serve as examples to others</w:t>
            </w:r>
          </w:p>
        </w:tc>
      </w:tr>
      <w:tr w:rsidR="00FB5FC4" w:rsidRPr="00567298" w14:paraId="797E04D2" w14:textId="77777777" w:rsidTr="004F1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5" w:type="dxa"/>
          </w:tcPr>
          <w:p w14:paraId="12CBB01F" w14:textId="19CFAD61" w:rsidR="00FB5FC4" w:rsidRPr="00567298" w:rsidRDefault="00FB5FC4" w:rsidP="00FB5FC4">
            <w:pPr>
              <w:rPr>
                <w:rFonts w:ascii="Times New Roman" w:eastAsia="Times New Roman" w:hAnsi="Times New Roman" w:cs="Times New Roman"/>
                <w:kern w:val="0"/>
                <w14:ligatures w14:val="none"/>
              </w:rPr>
            </w:pPr>
          </w:p>
        </w:tc>
        <w:tc>
          <w:tcPr>
            <w:tcW w:w="2111" w:type="dxa"/>
          </w:tcPr>
          <w:p w14:paraId="2B305B8C" w14:textId="2D182CFA" w:rsidR="00FB5FC4" w:rsidRPr="00567298" w:rsidRDefault="00FB5FC4" w:rsidP="00FB5FC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67298">
              <w:rPr>
                <w:rFonts w:ascii="Times New Roman" w:hAnsi="Times New Roman" w:cs="Times New Roman"/>
              </w:rPr>
              <w:t xml:space="preserve">Kwesiga et al., 2022 Uganda </w:t>
            </w:r>
          </w:p>
        </w:tc>
        <w:tc>
          <w:tcPr>
            <w:tcW w:w="5839" w:type="dxa"/>
          </w:tcPr>
          <w:p w14:paraId="7934CBDE" w14:textId="04CA2EDA" w:rsidR="00FB5FC4" w:rsidRPr="00567298" w:rsidRDefault="00FB5FC4" w:rsidP="00FB5FC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567298">
              <w:rPr>
                <w:rFonts w:ascii="Times New Roman" w:hAnsi="Times New Roman" w:cs="Times New Roman"/>
              </w:rPr>
              <w:t>Some of the mothers who had successfully done KMC and seen its positive effects on their babies eagerly recommended that they could assist and teach mothers who were new at KMC what to do.</w:t>
            </w:r>
          </w:p>
        </w:tc>
      </w:tr>
      <w:tr w:rsidR="00FB5FC4" w:rsidRPr="00567298" w14:paraId="6E01EA5B" w14:textId="77777777" w:rsidTr="004F1900">
        <w:tc>
          <w:tcPr>
            <w:cnfStyle w:val="001000000000" w:firstRow="0" w:lastRow="0" w:firstColumn="1" w:lastColumn="0" w:oddVBand="0" w:evenVBand="0" w:oddHBand="0" w:evenHBand="0" w:firstRowFirstColumn="0" w:firstRowLastColumn="0" w:lastRowFirstColumn="0" w:lastRowLastColumn="0"/>
            <w:tcW w:w="2035" w:type="dxa"/>
            <w:hideMark/>
          </w:tcPr>
          <w:p w14:paraId="2F3F938F" w14:textId="77777777" w:rsidR="00FB5FC4" w:rsidRPr="00567298" w:rsidRDefault="00FB5FC4" w:rsidP="00FB5FC4">
            <w:pPr>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Healthcare Provider Support</w:t>
            </w:r>
          </w:p>
        </w:tc>
        <w:tc>
          <w:tcPr>
            <w:tcW w:w="2111" w:type="dxa"/>
            <w:hideMark/>
          </w:tcPr>
          <w:p w14:paraId="16C8996F" w14:textId="77777777" w:rsidR="00FB5FC4" w:rsidRPr="00567298" w:rsidRDefault="00FB5FC4" w:rsidP="00FB5FC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Khan et al., 2022</w:t>
            </w:r>
          </w:p>
          <w:p w14:paraId="350CA07A" w14:textId="5355D28C" w:rsidR="00FB5FC4" w:rsidRPr="00567298" w:rsidRDefault="00FB5FC4" w:rsidP="00FB5FC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 xml:space="preserve">Pakistan </w:t>
            </w:r>
          </w:p>
        </w:tc>
        <w:tc>
          <w:tcPr>
            <w:tcW w:w="5839" w:type="dxa"/>
            <w:hideMark/>
          </w:tcPr>
          <w:p w14:paraId="407545C2" w14:textId="11C3130D" w:rsidR="00FB5FC4" w:rsidRPr="00567298" w:rsidRDefault="00FB5FC4" w:rsidP="00FB5FC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eastAsia="Times New Roman" w:hAnsi="Times New Roman" w:cs="Times New Roman"/>
                <w:kern w:val="0"/>
                <w14:ligatures w14:val="none"/>
              </w:rPr>
              <w:t>Healthcare providers play a significant role in encouraging KMC postnatally.</w:t>
            </w:r>
          </w:p>
        </w:tc>
      </w:tr>
      <w:tr w:rsidR="00FB5FC4" w:rsidRPr="00567298" w14:paraId="184E3A9E" w14:textId="77777777" w:rsidTr="004F19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35" w:type="dxa"/>
          </w:tcPr>
          <w:p w14:paraId="2CC3FA1D" w14:textId="78364A67" w:rsidR="00FB5FC4" w:rsidRPr="00567298" w:rsidRDefault="00FB5FC4" w:rsidP="00FB5FC4">
            <w:pPr>
              <w:rPr>
                <w:rFonts w:ascii="Times New Roman" w:eastAsia="Times New Roman" w:hAnsi="Times New Roman" w:cs="Times New Roman"/>
                <w:kern w:val="0"/>
                <w14:ligatures w14:val="none"/>
              </w:rPr>
            </w:pPr>
          </w:p>
        </w:tc>
        <w:tc>
          <w:tcPr>
            <w:tcW w:w="2111" w:type="dxa"/>
          </w:tcPr>
          <w:p w14:paraId="755EF935" w14:textId="57D3ADED" w:rsidR="00FB5FC4" w:rsidRPr="00567298" w:rsidRDefault="00FB5FC4" w:rsidP="00FB5FC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hAnsi="Times New Roman" w:cs="Times New Roman"/>
              </w:rPr>
              <w:t>Ayele et al., 2021 Ethiopia</w:t>
            </w:r>
          </w:p>
        </w:tc>
        <w:tc>
          <w:tcPr>
            <w:tcW w:w="5839" w:type="dxa"/>
          </w:tcPr>
          <w:p w14:paraId="578B5BD1" w14:textId="04B09CB3" w:rsidR="00FB5FC4" w:rsidRPr="00567298" w:rsidRDefault="00FB5FC4" w:rsidP="00FB5FC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14:ligatures w14:val="none"/>
              </w:rPr>
            </w:pPr>
            <w:r w:rsidRPr="00567298">
              <w:rPr>
                <w:rFonts w:ascii="Times New Roman" w:hAnsi="Times New Roman" w:cs="Times New Roman"/>
              </w:rPr>
              <w:t xml:space="preserve">Mothers supported by Health Extension Workers (HEW) were 3.4 times (AOR = 3.4, 95% CI = 1.6–7.2) more likely to practice KMC at home than who did not get support from health extension workers. </w:t>
            </w:r>
          </w:p>
        </w:tc>
      </w:tr>
      <w:tr w:rsidR="00FB5FC4" w:rsidRPr="00567298" w14:paraId="64EC94FF" w14:textId="77777777" w:rsidTr="004F1900">
        <w:tc>
          <w:tcPr>
            <w:cnfStyle w:val="001000000000" w:firstRow="0" w:lastRow="0" w:firstColumn="1" w:lastColumn="0" w:oddVBand="0" w:evenVBand="0" w:oddHBand="0" w:evenHBand="0" w:firstRowFirstColumn="0" w:firstRowLastColumn="0" w:lastRowFirstColumn="0" w:lastRowLastColumn="0"/>
            <w:tcW w:w="2035" w:type="dxa"/>
          </w:tcPr>
          <w:p w14:paraId="52E25961" w14:textId="77777777" w:rsidR="00FB5FC4" w:rsidRPr="00567298" w:rsidRDefault="00FB5FC4" w:rsidP="00FB5FC4">
            <w:pPr>
              <w:rPr>
                <w:rFonts w:ascii="Times New Roman" w:eastAsia="Times New Roman" w:hAnsi="Times New Roman" w:cs="Times New Roman"/>
                <w:kern w:val="0"/>
                <w14:ligatures w14:val="none"/>
              </w:rPr>
            </w:pPr>
          </w:p>
        </w:tc>
        <w:tc>
          <w:tcPr>
            <w:tcW w:w="2111" w:type="dxa"/>
          </w:tcPr>
          <w:p w14:paraId="508BD333" w14:textId="77777777" w:rsidR="00FB5FC4" w:rsidRPr="00567298" w:rsidRDefault="00FB5FC4" w:rsidP="00FB5FC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p>
        </w:tc>
        <w:tc>
          <w:tcPr>
            <w:tcW w:w="5839" w:type="dxa"/>
          </w:tcPr>
          <w:p w14:paraId="1F323A20" w14:textId="77777777" w:rsidR="00FB5FC4" w:rsidRPr="00567298" w:rsidRDefault="00FB5FC4" w:rsidP="00FB5FC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14:ligatures w14:val="none"/>
              </w:rPr>
            </w:pPr>
          </w:p>
        </w:tc>
      </w:tr>
    </w:tbl>
    <w:p w14:paraId="668B6E48" w14:textId="77777777" w:rsidR="00415AFE" w:rsidRDefault="00415AFE"/>
    <w:sectPr w:rsidR="00415AFE" w:rsidSect="001869C0">
      <w:pgSz w:w="12240" w:h="15840"/>
      <w:pgMar w:top="243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8CA"/>
    <w:rsid w:val="00003D51"/>
    <w:rsid w:val="00043DB3"/>
    <w:rsid w:val="000627A8"/>
    <w:rsid w:val="0008431E"/>
    <w:rsid w:val="000B4A9D"/>
    <w:rsid w:val="00105EB1"/>
    <w:rsid w:val="001073AC"/>
    <w:rsid w:val="00136B44"/>
    <w:rsid w:val="00146306"/>
    <w:rsid w:val="00182C5E"/>
    <w:rsid w:val="001869C0"/>
    <w:rsid w:val="001D5601"/>
    <w:rsid w:val="001E404F"/>
    <w:rsid w:val="002231DF"/>
    <w:rsid w:val="002A74B7"/>
    <w:rsid w:val="002B1BBB"/>
    <w:rsid w:val="002B6E09"/>
    <w:rsid w:val="002C029F"/>
    <w:rsid w:val="00344A9F"/>
    <w:rsid w:val="003550BE"/>
    <w:rsid w:val="00392051"/>
    <w:rsid w:val="003A1534"/>
    <w:rsid w:val="003B05C0"/>
    <w:rsid w:val="003B0769"/>
    <w:rsid w:val="003C0171"/>
    <w:rsid w:val="003D2525"/>
    <w:rsid w:val="00415AFE"/>
    <w:rsid w:val="004F1900"/>
    <w:rsid w:val="00513DC5"/>
    <w:rsid w:val="00520BA5"/>
    <w:rsid w:val="00522788"/>
    <w:rsid w:val="005326D7"/>
    <w:rsid w:val="005501BC"/>
    <w:rsid w:val="00567298"/>
    <w:rsid w:val="005F0AE6"/>
    <w:rsid w:val="00607078"/>
    <w:rsid w:val="00681BA7"/>
    <w:rsid w:val="00683087"/>
    <w:rsid w:val="006A1FA8"/>
    <w:rsid w:val="006E3CFF"/>
    <w:rsid w:val="00705571"/>
    <w:rsid w:val="00720D68"/>
    <w:rsid w:val="0074237B"/>
    <w:rsid w:val="00742FB5"/>
    <w:rsid w:val="00792370"/>
    <w:rsid w:val="00796061"/>
    <w:rsid w:val="007E08DB"/>
    <w:rsid w:val="007F1C98"/>
    <w:rsid w:val="008011E1"/>
    <w:rsid w:val="00816860"/>
    <w:rsid w:val="00847628"/>
    <w:rsid w:val="008E61EB"/>
    <w:rsid w:val="0090627C"/>
    <w:rsid w:val="009B4E77"/>
    <w:rsid w:val="009B7251"/>
    <w:rsid w:val="00A03AE5"/>
    <w:rsid w:val="00A2194D"/>
    <w:rsid w:val="00A5510A"/>
    <w:rsid w:val="00A65FB7"/>
    <w:rsid w:val="00A67396"/>
    <w:rsid w:val="00A72470"/>
    <w:rsid w:val="00AD1275"/>
    <w:rsid w:val="00AD661A"/>
    <w:rsid w:val="00B72D42"/>
    <w:rsid w:val="00B91FD4"/>
    <w:rsid w:val="00B97244"/>
    <w:rsid w:val="00BB523C"/>
    <w:rsid w:val="00BF5EB8"/>
    <w:rsid w:val="00C03771"/>
    <w:rsid w:val="00C10D67"/>
    <w:rsid w:val="00C144DF"/>
    <w:rsid w:val="00C468CA"/>
    <w:rsid w:val="00C46969"/>
    <w:rsid w:val="00C559BF"/>
    <w:rsid w:val="00C81699"/>
    <w:rsid w:val="00CA3D3C"/>
    <w:rsid w:val="00CB0951"/>
    <w:rsid w:val="00CE045B"/>
    <w:rsid w:val="00CE6CFE"/>
    <w:rsid w:val="00CF2627"/>
    <w:rsid w:val="00CF4FAC"/>
    <w:rsid w:val="00D14089"/>
    <w:rsid w:val="00D22FAA"/>
    <w:rsid w:val="00D326E8"/>
    <w:rsid w:val="00D37A59"/>
    <w:rsid w:val="00DA2462"/>
    <w:rsid w:val="00DB7742"/>
    <w:rsid w:val="00DD39C8"/>
    <w:rsid w:val="00E327ED"/>
    <w:rsid w:val="00E74A56"/>
    <w:rsid w:val="00E761A8"/>
    <w:rsid w:val="00EB1657"/>
    <w:rsid w:val="00EE18C1"/>
    <w:rsid w:val="00F20E5D"/>
    <w:rsid w:val="00F26EE6"/>
    <w:rsid w:val="00F52D01"/>
    <w:rsid w:val="00F64A96"/>
    <w:rsid w:val="00F82406"/>
    <w:rsid w:val="00FB5FC4"/>
    <w:rsid w:val="00FE52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ECDE09"/>
  <w15:chartTrackingRefBased/>
  <w15:docId w15:val="{FB7934FC-AB48-42AD-ABA5-575969428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68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68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68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68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68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68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68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68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68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68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68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68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68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68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68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68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68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68CA"/>
    <w:rPr>
      <w:rFonts w:eastAsiaTheme="majorEastAsia" w:cstheme="majorBidi"/>
      <w:color w:val="272727" w:themeColor="text1" w:themeTint="D8"/>
    </w:rPr>
  </w:style>
  <w:style w:type="paragraph" w:styleId="Title">
    <w:name w:val="Title"/>
    <w:basedOn w:val="Normal"/>
    <w:next w:val="Normal"/>
    <w:link w:val="TitleChar"/>
    <w:uiPriority w:val="10"/>
    <w:qFormat/>
    <w:rsid w:val="00C468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68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68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68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68CA"/>
    <w:pPr>
      <w:spacing w:before="160"/>
      <w:jc w:val="center"/>
    </w:pPr>
    <w:rPr>
      <w:i/>
      <w:iCs/>
      <w:color w:val="404040" w:themeColor="text1" w:themeTint="BF"/>
    </w:rPr>
  </w:style>
  <w:style w:type="character" w:customStyle="1" w:styleId="QuoteChar">
    <w:name w:val="Quote Char"/>
    <w:basedOn w:val="DefaultParagraphFont"/>
    <w:link w:val="Quote"/>
    <w:uiPriority w:val="29"/>
    <w:rsid w:val="00C468CA"/>
    <w:rPr>
      <w:i/>
      <w:iCs/>
      <w:color w:val="404040" w:themeColor="text1" w:themeTint="BF"/>
    </w:rPr>
  </w:style>
  <w:style w:type="paragraph" w:styleId="ListParagraph">
    <w:name w:val="List Paragraph"/>
    <w:basedOn w:val="Normal"/>
    <w:uiPriority w:val="34"/>
    <w:qFormat/>
    <w:rsid w:val="00C468CA"/>
    <w:pPr>
      <w:ind w:left="720"/>
      <w:contextualSpacing/>
    </w:pPr>
  </w:style>
  <w:style w:type="character" w:styleId="IntenseEmphasis">
    <w:name w:val="Intense Emphasis"/>
    <w:basedOn w:val="DefaultParagraphFont"/>
    <w:uiPriority w:val="21"/>
    <w:qFormat/>
    <w:rsid w:val="00C468CA"/>
    <w:rPr>
      <w:i/>
      <w:iCs/>
      <w:color w:val="0F4761" w:themeColor="accent1" w:themeShade="BF"/>
    </w:rPr>
  </w:style>
  <w:style w:type="paragraph" w:styleId="IntenseQuote">
    <w:name w:val="Intense Quote"/>
    <w:basedOn w:val="Normal"/>
    <w:next w:val="Normal"/>
    <w:link w:val="IntenseQuoteChar"/>
    <w:uiPriority w:val="30"/>
    <w:qFormat/>
    <w:rsid w:val="00C468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68CA"/>
    <w:rPr>
      <w:i/>
      <w:iCs/>
      <w:color w:val="0F4761" w:themeColor="accent1" w:themeShade="BF"/>
    </w:rPr>
  </w:style>
  <w:style w:type="character" w:styleId="IntenseReference">
    <w:name w:val="Intense Reference"/>
    <w:basedOn w:val="DefaultParagraphFont"/>
    <w:uiPriority w:val="32"/>
    <w:qFormat/>
    <w:rsid w:val="00C468CA"/>
    <w:rPr>
      <w:b/>
      <w:bCs/>
      <w:smallCaps/>
      <w:color w:val="0F4761" w:themeColor="accent1" w:themeShade="BF"/>
      <w:spacing w:val="5"/>
    </w:rPr>
  </w:style>
  <w:style w:type="table" w:styleId="PlainTable1">
    <w:name w:val="Plain Table 1"/>
    <w:basedOn w:val="TableNormal"/>
    <w:uiPriority w:val="41"/>
    <w:rsid w:val="00C468C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Strong">
    <w:name w:val="Strong"/>
    <w:basedOn w:val="DefaultParagraphFont"/>
    <w:uiPriority w:val="22"/>
    <w:qFormat/>
    <w:rsid w:val="001869C0"/>
    <w:rPr>
      <w:b/>
      <w:bCs/>
    </w:rPr>
  </w:style>
  <w:style w:type="paragraph" w:styleId="Caption">
    <w:name w:val="caption"/>
    <w:basedOn w:val="Normal"/>
    <w:next w:val="Normal"/>
    <w:uiPriority w:val="35"/>
    <w:unhideWhenUsed/>
    <w:qFormat/>
    <w:rsid w:val="00CF2627"/>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752042">
      <w:bodyDiv w:val="1"/>
      <w:marLeft w:val="0"/>
      <w:marRight w:val="0"/>
      <w:marTop w:val="0"/>
      <w:marBottom w:val="0"/>
      <w:divBdr>
        <w:top w:val="none" w:sz="0" w:space="0" w:color="auto"/>
        <w:left w:val="none" w:sz="0" w:space="0" w:color="auto"/>
        <w:bottom w:val="none" w:sz="0" w:space="0" w:color="auto"/>
        <w:right w:val="none" w:sz="0" w:space="0" w:color="auto"/>
      </w:divBdr>
    </w:div>
    <w:div w:id="1349795622">
      <w:bodyDiv w:val="1"/>
      <w:marLeft w:val="0"/>
      <w:marRight w:val="0"/>
      <w:marTop w:val="0"/>
      <w:marBottom w:val="0"/>
      <w:divBdr>
        <w:top w:val="none" w:sz="0" w:space="0" w:color="auto"/>
        <w:left w:val="none" w:sz="0" w:space="0" w:color="auto"/>
        <w:bottom w:val="none" w:sz="0" w:space="0" w:color="auto"/>
        <w:right w:val="none" w:sz="0" w:space="0" w:color="auto"/>
      </w:divBdr>
    </w:div>
    <w:div w:id="2060401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0507654c-1543-47e1-81c5-300c2627be14}" enabled="1" method="Standard" siteId="{5a7cc8ab-a4dc-4f9b-bf60-66714049ad62}"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4</Pages>
  <Words>1169</Words>
  <Characters>6046</Characters>
  <Application>Microsoft Office Word</Application>
  <DocSecurity>0</DocSecurity>
  <Lines>329</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Hagos Tasew Atalay</dc:creator>
  <cp:keywords/>
  <dc:description/>
  <cp:lastModifiedBy>Hagos Tasew Atalay</cp:lastModifiedBy>
  <cp:revision>2</cp:revision>
  <dcterms:created xsi:type="dcterms:W3CDTF">2025-08-19T04:30:00Z</dcterms:created>
  <dcterms:modified xsi:type="dcterms:W3CDTF">2025-08-19T04:30:00Z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3514de0e-db8a-41ba-924c-bfce26241d9b</vt:lpwstr>
  </property>
</Properties>
</file>