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EFFB" w14:textId="77777777" w:rsidR="00F325EE" w:rsidRPr="00DA64E5" w:rsidRDefault="00F325EE" w:rsidP="00F325EE">
      <w:pPr>
        <w:pStyle w:val="Caption"/>
        <w:keepNext/>
        <w:rPr>
          <w:rFonts w:ascii="Arial" w:hAnsi="Arial" w:cs="Arial"/>
          <w:b/>
          <w:bCs/>
          <w:sz w:val="20"/>
          <w:szCs w:val="20"/>
        </w:rPr>
      </w:pPr>
      <w:r w:rsidRPr="00DA64E5">
        <w:rPr>
          <w:rFonts w:ascii="Arial" w:hAnsi="Arial" w:cs="Arial"/>
          <w:b/>
          <w:bCs/>
          <w:sz w:val="20"/>
          <w:szCs w:val="20"/>
        </w:rPr>
        <w:t>Supplementary Table 1:</w:t>
      </w:r>
      <w:r w:rsidRPr="00DA64E5">
        <w:rPr>
          <w:rFonts w:ascii="Arial" w:hAnsi="Arial" w:cs="Arial"/>
          <w:b/>
          <w:bCs/>
          <w:sz w:val="20"/>
          <w:szCs w:val="20"/>
          <w:lang w:val="en-US"/>
        </w:rPr>
        <w:t xml:space="preserve"> Perceptions of workplace culture measured by the Australian Midwifery Workplace Culture (</w:t>
      </w:r>
      <w:proofErr w:type="spellStart"/>
      <w:r w:rsidRPr="00DA64E5">
        <w:rPr>
          <w:rFonts w:ascii="Arial" w:hAnsi="Arial" w:cs="Arial"/>
          <w:b/>
          <w:bCs/>
          <w:sz w:val="20"/>
          <w:szCs w:val="20"/>
          <w:lang w:val="en-US"/>
        </w:rPr>
        <w:t>AMWoC</w:t>
      </w:r>
      <w:proofErr w:type="spellEnd"/>
      <w:r w:rsidRPr="00DA64E5">
        <w:rPr>
          <w:rFonts w:ascii="Arial" w:hAnsi="Arial" w:cs="Arial"/>
          <w:b/>
          <w:bCs/>
          <w:sz w:val="20"/>
          <w:szCs w:val="20"/>
          <w:lang w:val="en-US"/>
        </w:rPr>
        <w:t>) scale</w:t>
      </w:r>
    </w:p>
    <w:tbl>
      <w:tblPr>
        <w:tblStyle w:val="GridTable6Colorful-Accent2"/>
        <w:tblW w:w="14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0"/>
        <w:gridCol w:w="1302"/>
        <w:gridCol w:w="1309"/>
        <w:gridCol w:w="1351"/>
        <w:gridCol w:w="1302"/>
        <w:gridCol w:w="1243"/>
        <w:gridCol w:w="1376"/>
        <w:gridCol w:w="1045"/>
        <w:gridCol w:w="650"/>
      </w:tblGrid>
      <w:tr w:rsidR="00F325EE" w:rsidRPr="00DA64E5" w14:paraId="50181500" w14:textId="77777777" w:rsidTr="00F325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0B722F" w14:textId="77777777" w:rsidR="00F325EE" w:rsidRPr="00DA64E5" w:rsidRDefault="00F325EE" w:rsidP="00C71BE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  <w:p w14:paraId="5928549B" w14:textId="77777777" w:rsidR="00F325EE" w:rsidRPr="00DA64E5" w:rsidRDefault="00F325EE" w:rsidP="00C71BEB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Items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42AED9" w14:textId="77777777" w:rsidR="00F325EE" w:rsidRPr="00DA64E5" w:rsidRDefault="00F325EE" w:rsidP="00C71B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Strongly disagree (n (%)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83AB44A" w14:textId="77777777" w:rsidR="00F325EE" w:rsidRPr="00DA64E5" w:rsidRDefault="00F325EE" w:rsidP="00C71B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Disagree somewhat (n (%)</w:t>
            </w:r>
          </w:p>
        </w:tc>
        <w:tc>
          <w:tcPr>
            <w:tcW w:w="135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F2365A9" w14:textId="77777777" w:rsidR="00F325EE" w:rsidRPr="00DA64E5" w:rsidRDefault="00F325EE" w:rsidP="00C71B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Disagree (n (%)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FFB1A6" w14:textId="77777777" w:rsidR="00F325EE" w:rsidRPr="00DA64E5" w:rsidRDefault="00F325EE" w:rsidP="00C71B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Agree somewhat (n (%)</w:t>
            </w:r>
          </w:p>
        </w:tc>
        <w:tc>
          <w:tcPr>
            <w:tcW w:w="1243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4F226A" w14:textId="77777777" w:rsidR="00F325EE" w:rsidRPr="00DA64E5" w:rsidRDefault="00F325EE" w:rsidP="00C71B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Agree (n (%)</w:t>
            </w:r>
          </w:p>
        </w:tc>
        <w:tc>
          <w:tcPr>
            <w:tcW w:w="1376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E8390A" w14:textId="77777777" w:rsidR="00F325EE" w:rsidRPr="00DA64E5" w:rsidRDefault="00F325EE" w:rsidP="00C71B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Strongly agree (n (%)</w:t>
            </w:r>
          </w:p>
        </w:tc>
        <w:tc>
          <w:tcPr>
            <w:tcW w:w="10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E10A46" w14:textId="77777777" w:rsidR="00F325EE" w:rsidRPr="00DA64E5" w:rsidRDefault="00F325EE" w:rsidP="00C71B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Mean (SD)</w:t>
            </w:r>
          </w:p>
        </w:tc>
        <w:tc>
          <w:tcPr>
            <w:tcW w:w="6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5410DF" w14:textId="77777777" w:rsidR="00F325EE" w:rsidRPr="00DA64E5" w:rsidRDefault="00F325EE" w:rsidP="00C71BE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n</w:t>
            </w:r>
          </w:p>
        </w:tc>
      </w:tr>
      <w:tr w:rsidR="00F325EE" w:rsidRPr="00DA64E5" w14:paraId="49EFE0A3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3" w:type="dxa"/>
            <w:gridSpan w:val="7"/>
            <w:tcBorders>
              <w:top w:val="single" w:sz="12" w:space="0" w:color="auto"/>
            </w:tcBorders>
            <w:vAlign w:val="center"/>
            <w:hideMark/>
          </w:tcPr>
          <w:p w14:paraId="2D54B1D2" w14:textId="1445180A" w:rsidR="00F325EE" w:rsidRPr="00DA64E5" w:rsidRDefault="00F325EE" w:rsidP="004440A1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Manager relationship (</w:t>
            </w:r>
            <w:r w:rsidRPr="00DA64E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α= </w:t>
            </w: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0.84)</w:t>
            </w:r>
            <w:r w:rsidR="004440A1"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: </w:t>
            </w: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Median: 4.0(3.7, 4.3)</w:t>
            </w:r>
          </w:p>
        </w:tc>
        <w:tc>
          <w:tcPr>
            <w:tcW w:w="1045" w:type="dxa"/>
            <w:tcBorders>
              <w:top w:val="single" w:sz="12" w:space="0" w:color="auto"/>
            </w:tcBorders>
            <w:vAlign w:val="center"/>
          </w:tcPr>
          <w:p w14:paraId="25369444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  <w:tc>
          <w:tcPr>
            <w:tcW w:w="650" w:type="dxa"/>
            <w:tcBorders>
              <w:top w:val="single" w:sz="12" w:space="0" w:color="auto"/>
            </w:tcBorders>
            <w:vAlign w:val="center"/>
          </w:tcPr>
          <w:p w14:paraId="39E2B96A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</w:tr>
      <w:tr w:rsidR="00F325EE" w:rsidRPr="00DA64E5" w14:paraId="1B6FF196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1289B1D9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My manager treats me with respect</w:t>
            </w:r>
          </w:p>
        </w:tc>
        <w:tc>
          <w:tcPr>
            <w:tcW w:w="1302" w:type="dxa"/>
            <w:noWrap/>
            <w:vAlign w:val="center"/>
          </w:tcPr>
          <w:p w14:paraId="47788322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52 (3.0%)</w:t>
            </w:r>
          </w:p>
        </w:tc>
        <w:tc>
          <w:tcPr>
            <w:tcW w:w="1309" w:type="dxa"/>
            <w:noWrap/>
            <w:vAlign w:val="center"/>
          </w:tcPr>
          <w:p w14:paraId="754B9D1E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49 (2.9%)</w:t>
            </w:r>
          </w:p>
        </w:tc>
        <w:tc>
          <w:tcPr>
            <w:tcW w:w="1351" w:type="dxa"/>
            <w:noWrap/>
            <w:vAlign w:val="center"/>
          </w:tcPr>
          <w:p w14:paraId="70D78C12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87 (5.1%)</w:t>
            </w:r>
          </w:p>
        </w:tc>
        <w:tc>
          <w:tcPr>
            <w:tcW w:w="1302" w:type="dxa"/>
            <w:noWrap/>
            <w:vAlign w:val="center"/>
          </w:tcPr>
          <w:p w14:paraId="18257844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301 (17.6%)</w:t>
            </w:r>
          </w:p>
        </w:tc>
        <w:tc>
          <w:tcPr>
            <w:tcW w:w="1243" w:type="dxa"/>
            <w:noWrap/>
            <w:vAlign w:val="center"/>
          </w:tcPr>
          <w:p w14:paraId="7083879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700 (41.0%)</w:t>
            </w:r>
          </w:p>
        </w:tc>
        <w:tc>
          <w:tcPr>
            <w:tcW w:w="1376" w:type="dxa"/>
            <w:noWrap/>
            <w:vAlign w:val="center"/>
          </w:tcPr>
          <w:p w14:paraId="00F4AEB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520 (30.4%)</w:t>
            </w:r>
          </w:p>
        </w:tc>
        <w:tc>
          <w:tcPr>
            <w:tcW w:w="1045" w:type="dxa"/>
            <w:vAlign w:val="center"/>
          </w:tcPr>
          <w:p w14:paraId="45DFE286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4.8 (1.2)</w:t>
            </w:r>
          </w:p>
        </w:tc>
        <w:tc>
          <w:tcPr>
            <w:tcW w:w="650" w:type="dxa"/>
            <w:vAlign w:val="center"/>
          </w:tcPr>
          <w:p w14:paraId="3901F710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1709</w:t>
            </w:r>
          </w:p>
        </w:tc>
      </w:tr>
      <w:tr w:rsidR="00F325EE" w:rsidRPr="00DA64E5" w14:paraId="03A6F67C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3093D9FD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do not feel supported by my manager (R)</w:t>
            </w:r>
          </w:p>
        </w:tc>
        <w:tc>
          <w:tcPr>
            <w:tcW w:w="1302" w:type="dxa"/>
            <w:noWrap/>
            <w:vAlign w:val="center"/>
          </w:tcPr>
          <w:p w14:paraId="331E983A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431 (25.2%)</w:t>
            </w:r>
          </w:p>
        </w:tc>
        <w:tc>
          <w:tcPr>
            <w:tcW w:w="1309" w:type="dxa"/>
            <w:noWrap/>
            <w:vAlign w:val="center"/>
          </w:tcPr>
          <w:p w14:paraId="37C2B054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579 (33.9%)</w:t>
            </w:r>
          </w:p>
        </w:tc>
        <w:tc>
          <w:tcPr>
            <w:tcW w:w="1351" w:type="dxa"/>
            <w:noWrap/>
            <w:vAlign w:val="center"/>
          </w:tcPr>
          <w:p w14:paraId="42F35664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240 (14.0%)</w:t>
            </w:r>
          </w:p>
        </w:tc>
        <w:tc>
          <w:tcPr>
            <w:tcW w:w="1302" w:type="dxa"/>
            <w:noWrap/>
            <w:vAlign w:val="center"/>
          </w:tcPr>
          <w:p w14:paraId="0C4605E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260 (15.2%)</w:t>
            </w:r>
          </w:p>
        </w:tc>
        <w:tc>
          <w:tcPr>
            <w:tcW w:w="1243" w:type="dxa"/>
            <w:noWrap/>
            <w:vAlign w:val="center"/>
          </w:tcPr>
          <w:p w14:paraId="755E5FDD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130 (7.6%)</w:t>
            </w:r>
          </w:p>
        </w:tc>
        <w:tc>
          <w:tcPr>
            <w:tcW w:w="1376" w:type="dxa"/>
            <w:noWrap/>
            <w:vAlign w:val="center"/>
          </w:tcPr>
          <w:p w14:paraId="40908A69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70 (4.1%)</w:t>
            </w:r>
          </w:p>
        </w:tc>
        <w:tc>
          <w:tcPr>
            <w:tcW w:w="1045" w:type="dxa"/>
            <w:vAlign w:val="center"/>
          </w:tcPr>
          <w:p w14:paraId="041AB1FE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2.6 (1.4)</w:t>
            </w:r>
          </w:p>
        </w:tc>
        <w:tc>
          <w:tcPr>
            <w:tcW w:w="650" w:type="dxa"/>
            <w:vAlign w:val="center"/>
          </w:tcPr>
          <w:p w14:paraId="0F2B1A91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1710</w:t>
            </w:r>
          </w:p>
        </w:tc>
      </w:tr>
      <w:tr w:rsidR="00F325EE" w:rsidRPr="00DA64E5" w14:paraId="3954AF72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374AA34D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know who my senior midwifery manager is</w:t>
            </w:r>
          </w:p>
        </w:tc>
        <w:tc>
          <w:tcPr>
            <w:tcW w:w="1302" w:type="dxa"/>
            <w:noWrap/>
            <w:vAlign w:val="center"/>
          </w:tcPr>
          <w:p w14:paraId="456799E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25 (1.5%)</w:t>
            </w:r>
          </w:p>
        </w:tc>
        <w:tc>
          <w:tcPr>
            <w:tcW w:w="1309" w:type="dxa"/>
            <w:noWrap/>
            <w:vAlign w:val="center"/>
          </w:tcPr>
          <w:p w14:paraId="328870C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47 (2.7%)</w:t>
            </w:r>
          </w:p>
        </w:tc>
        <w:tc>
          <w:tcPr>
            <w:tcW w:w="1351" w:type="dxa"/>
            <w:noWrap/>
            <w:vAlign w:val="center"/>
          </w:tcPr>
          <w:p w14:paraId="375BB380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36 (2.1%)</w:t>
            </w:r>
          </w:p>
        </w:tc>
        <w:tc>
          <w:tcPr>
            <w:tcW w:w="1302" w:type="dxa"/>
            <w:noWrap/>
            <w:vAlign w:val="center"/>
          </w:tcPr>
          <w:p w14:paraId="5401FF3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145 (8.5%)</w:t>
            </w:r>
          </w:p>
        </w:tc>
        <w:tc>
          <w:tcPr>
            <w:tcW w:w="1243" w:type="dxa"/>
            <w:noWrap/>
            <w:vAlign w:val="center"/>
          </w:tcPr>
          <w:p w14:paraId="6BA94A14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800 (46.7%)</w:t>
            </w:r>
          </w:p>
        </w:tc>
        <w:tc>
          <w:tcPr>
            <w:tcW w:w="1376" w:type="dxa"/>
            <w:noWrap/>
            <w:vAlign w:val="center"/>
          </w:tcPr>
          <w:p w14:paraId="588BE4B0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660 (38.5%)</w:t>
            </w:r>
          </w:p>
        </w:tc>
        <w:tc>
          <w:tcPr>
            <w:tcW w:w="1045" w:type="dxa"/>
            <w:vAlign w:val="center"/>
          </w:tcPr>
          <w:p w14:paraId="09D124DC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5.1 (1.0)</w:t>
            </w:r>
          </w:p>
        </w:tc>
        <w:tc>
          <w:tcPr>
            <w:tcW w:w="650" w:type="dxa"/>
            <w:vAlign w:val="center"/>
          </w:tcPr>
          <w:p w14:paraId="377FB522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1713</w:t>
            </w:r>
          </w:p>
        </w:tc>
      </w:tr>
      <w:tr w:rsidR="00F325EE" w:rsidRPr="00DA64E5" w14:paraId="5D6AC565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00DB76F1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My concerns are taken seriously by my midwifery manager</w:t>
            </w:r>
          </w:p>
        </w:tc>
        <w:tc>
          <w:tcPr>
            <w:tcW w:w="1302" w:type="dxa"/>
            <w:noWrap/>
            <w:vAlign w:val="center"/>
          </w:tcPr>
          <w:p w14:paraId="7E6EBCC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158 (9.2%)</w:t>
            </w:r>
          </w:p>
        </w:tc>
        <w:tc>
          <w:tcPr>
            <w:tcW w:w="1309" w:type="dxa"/>
            <w:noWrap/>
            <w:vAlign w:val="center"/>
          </w:tcPr>
          <w:p w14:paraId="794E596B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186 (10.9%)</w:t>
            </w:r>
          </w:p>
        </w:tc>
        <w:tc>
          <w:tcPr>
            <w:tcW w:w="1351" w:type="dxa"/>
            <w:noWrap/>
            <w:vAlign w:val="center"/>
          </w:tcPr>
          <w:p w14:paraId="4DC94BCA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245 (14.3%)</w:t>
            </w:r>
          </w:p>
        </w:tc>
        <w:tc>
          <w:tcPr>
            <w:tcW w:w="1302" w:type="dxa"/>
            <w:noWrap/>
            <w:vAlign w:val="center"/>
          </w:tcPr>
          <w:p w14:paraId="3E6D7034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471 (27.5%)</w:t>
            </w:r>
          </w:p>
        </w:tc>
        <w:tc>
          <w:tcPr>
            <w:tcW w:w="1243" w:type="dxa"/>
            <w:noWrap/>
            <w:vAlign w:val="center"/>
          </w:tcPr>
          <w:p w14:paraId="07766358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483 (28.2%)</w:t>
            </w:r>
          </w:p>
        </w:tc>
        <w:tc>
          <w:tcPr>
            <w:tcW w:w="1376" w:type="dxa"/>
            <w:noWrap/>
            <w:vAlign w:val="center"/>
          </w:tcPr>
          <w:p w14:paraId="63CDE26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172 (10.0%)</w:t>
            </w:r>
          </w:p>
        </w:tc>
        <w:tc>
          <w:tcPr>
            <w:tcW w:w="1045" w:type="dxa"/>
            <w:vAlign w:val="center"/>
          </w:tcPr>
          <w:p w14:paraId="6C72CB60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4.2 (1.3)</w:t>
            </w:r>
          </w:p>
        </w:tc>
        <w:tc>
          <w:tcPr>
            <w:tcW w:w="650" w:type="dxa"/>
            <w:vAlign w:val="center"/>
          </w:tcPr>
          <w:p w14:paraId="0AF112CC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1715</w:t>
            </w:r>
          </w:p>
        </w:tc>
      </w:tr>
      <w:tr w:rsidR="00F325EE" w:rsidRPr="00DA64E5" w14:paraId="1FE3D9B7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642390C0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My managers understand how things are</w:t>
            </w:r>
          </w:p>
        </w:tc>
        <w:tc>
          <w:tcPr>
            <w:tcW w:w="1302" w:type="dxa"/>
            <w:noWrap/>
            <w:vAlign w:val="center"/>
          </w:tcPr>
          <w:p w14:paraId="43750684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161 (9.4%)</w:t>
            </w:r>
          </w:p>
        </w:tc>
        <w:tc>
          <w:tcPr>
            <w:tcW w:w="1309" w:type="dxa"/>
            <w:noWrap/>
            <w:vAlign w:val="center"/>
          </w:tcPr>
          <w:p w14:paraId="7B87DDF3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179 (10.4%)</w:t>
            </w:r>
          </w:p>
        </w:tc>
        <w:tc>
          <w:tcPr>
            <w:tcW w:w="1351" w:type="dxa"/>
            <w:noWrap/>
            <w:vAlign w:val="center"/>
          </w:tcPr>
          <w:p w14:paraId="265AB7F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238 (13.9%)</w:t>
            </w:r>
          </w:p>
        </w:tc>
        <w:tc>
          <w:tcPr>
            <w:tcW w:w="1302" w:type="dxa"/>
            <w:noWrap/>
            <w:vAlign w:val="center"/>
          </w:tcPr>
          <w:p w14:paraId="0150BFAD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461 (26.9%)</w:t>
            </w:r>
          </w:p>
        </w:tc>
        <w:tc>
          <w:tcPr>
            <w:tcW w:w="1243" w:type="dxa"/>
            <w:noWrap/>
            <w:vAlign w:val="center"/>
          </w:tcPr>
          <w:p w14:paraId="11D5F8C3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501 (29.3%)</w:t>
            </w:r>
          </w:p>
        </w:tc>
        <w:tc>
          <w:tcPr>
            <w:tcW w:w="1376" w:type="dxa"/>
            <w:noWrap/>
            <w:vAlign w:val="center"/>
          </w:tcPr>
          <w:p w14:paraId="58B50B0F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173 (10.1%)</w:t>
            </w:r>
          </w:p>
        </w:tc>
        <w:tc>
          <w:tcPr>
            <w:tcW w:w="1045" w:type="dxa"/>
            <w:vAlign w:val="center"/>
          </w:tcPr>
          <w:p w14:paraId="347628F6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3.9 (1.4)</w:t>
            </w:r>
          </w:p>
        </w:tc>
        <w:tc>
          <w:tcPr>
            <w:tcW w:w="650" w:type="dxa"/>
            <w:vAlign w:val="center"/>
          </w:tcPr>
          <w:p w14:paraId="340E33BE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1713</w:t>
            </w:r>
          </w:p>
        </w:tc>
      </w:tr>
      <w:tr w:rsidR="00F325EE" w:rsidRPr="00DA64E5" w14:paraId="48E174B9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03240538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do not feel supported in developing my potential (R)</w:t>
            </w:r>
          </w:p>
        </w:tc>
        <w:tc>
          <w:tcPr>
            <w:tcW w:w="1302" w:type="dxa"/>
            <w:noWrap/>
            <w:vAlign w:val="center"/>
          </w:tcPr>
          <w:p w14:paraId="17E8F09D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137 (8.0%)</w:t>
            </w:r>
          </w:p>
        </w:tc>
        <w:tc>
          <w:tcPr>
            <w:tcW w:w="1309" w:type="dxa"/>
            <w:noWrap/>
            <w:vAlign w:val="center"/>
          </w:tcPr>
          <w:p w14:paraId="5E63848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485 (28.4%)</w:t>
            </w:r>
          </w:p>
        </w:tc>
        <w:tc>
          <w:tcPr>
            <w:tcW w:w="1351" w:type="dxa"/>
            <w:noWrap/>
            <w:vAlign w:val="center"/>
          </w:tcPr>
          <w:p w14:paraId="2ADF7F64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371 (21.7%)</w:t>
            </w:r>
          </w:p>
        </w:tc>
        <w:tc>
          <w:tcPr>
            <w:tcW w:w="1302" w:type="dxa"/>
            <w:noWrap/>
            <w:vAlign w:val="center"/>
          </w:tcPr>
          <w:p w14:paraId="5B26E516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388 (22.7%)</w:t>
            </w:r>
          </w:p>
        </w:tc>
        <w:tc>
          <w:tcPr>
            <w:tcW w:w="1243" w:type="dxa"/>
            <w:noWrap/>
            <w:vAlign w:val="center"/>
          </w:tcPr>
          <w:p w14:paraId="7E2F5AF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224 (13.1%)</w:t>
            </w:r>
          </w:p>
        </w:tc>
        <w:tc>
          <w:tcPr>
            <w:tcW w:w="1376" w:type="dxa"/>
            <w:noWrap/>
            <w:vAlign w:val="center"/>
          </w:tcPr>
          <w:p w14:paraId="79C113E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105 (6.1%)</w:t>
            </w:r>
          </w:p>
        </w:tc>
        <w:tc>
          <w:tcPr>
            <w:tcW w:w="1045" w:type="dxa"/>
            <w:vAlign w:val="center"/>
          </w:tcPr>
          <w:p w14:paraId="7F26BB2C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3.2 (1.4)</w:t>
            </w:r>
          </w:p>
        </w:tc>
        <w:tc>
          <w:tcPr>
            <w:tcW w:w="650" w:type="dxa"/>
            <w:vAlign w:val="center"/>
          </w:tcPr>
          <w:p w14:paraId="0BE770DD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1710</w:t>
            </w:r>
          </w:p>
        </w:tc>
      </w:tr>
      <w:tr w:rsidR="00F325EE" w:rsidRPr="00DA64E5" w14:paraId="1E7B84F5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0C47BE05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My manager gives me constructive feedback</w:t>
            </w:r>
          </w:p>
        </w:tc>
        <w:tc>
          <w:tcPr>
            <w:tcW w:w="1302" w:type="dxa"/>
            <w:noWrap/>
            <w:vAlign w:val="center"/>
          </w:tcPr>
          <w:p w14:paraId="37516D0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77 (4.5%)</w:t>
            </w:r>
          </w:p>
        </w:tc>
        <w:tc>
          <w:tcPr>
            <w:tcW w:w="1309" w:type="dxa"/>
            <w:noWrap/>
            <w:vAlign w:val="center"/>
          </w:tcPr>
          <w:p w14:paraId="49CF992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141 (8.3%)</w:t>
            </w:r>
          </w:p>
        </w:tc>
        <w:tc>
          <w:tcPr>
            <w:tcW w:w="1351" w:type="dxa"/>
            <w:noWrap/>
            <w:vAlign w:val="center"/>
          </w:tcPr>
          <w:p w14:paraId="3C3251B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211 (12.4%)</w:t>
            </w:r>
          </w:p>
        </w:tc>
        <w:tc>
          <w:tcPr>
            <w:tcW w:w="1302" w:type="dxa"/>
            <w:noWrap/>
            <w:vAlign w:val="center"/>
          </w:tcPr>
          <w:p w14:paraId="7174D0CF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478 (28.1%)</w:t>
            </w:r>
          </w:p>
        </w:tc>
        <w:tc>
          <w:tcPr>
            <w:tcW w:w="1243" w:type="dxa"/>
            <w:noWrap/>
            <w:vAlign w:val="center"/>
          </w:tcPr>
          <w:p w14:paraId="297B896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643 (37.8%)</w:t>
            </w:r>
          </w:p>
        </w:tc>
        <w:tc>
          <w:tcPr>
            <w:tcW w:w="1376" w:type="dxa"/>
            <w:noWrap/>
            <w:vAlign w:val="center"/>
          </w:tcPr>
          <w:p w14:paraId="035376DC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151 (8.9%)</w:t>
            </w:r>
          </w:p>
        </w:tc>
        <w:tc>
          <w:tcPr>
            <w:tcW w:w="1045" w:type="dxa"/>
            <w:vAlign w:val="center"/>
          </w:tcPr>
          <w:p w14:paraId="3403971C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4.1 (1.3)</w:t>
            </w:r>
          </w:p>
        </w:tc>
        <w:tc>
          <w:tcPr>
            <w:tcW w:w="650" w:type="dxa"/>
            <w:vAlign w:val="center"/>
          </w:tcPr>
          <w:p w14:paraId="08C8E81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1701</w:t>
            </w:r>
          </w:p>
        </w:tc>
      </w:tr>
      <w:tr w:rsidR="00F325EE" w:rsidRPr="00DA64E5" w14:paraId="3977C5FB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3" w:type="dxa"/>
            <w:gridSpan w:val="7"/>
            <w:vAlign w:val="center"/>
            <w:hideMark/>
          </w:tcPr>
          <w:p w14:paraId="6EAA75EE" w14:textId="30870F88" w:rsidR="00F325EE" w:rsidRPr="00DA64E5" w:rsidRDefault="00F325EE" w:rsidP="004440A1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Empowerment (</w:t>
            </w:r>
            <w:r w:rsidRPr="00DA64E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α=</w:t>
            </w: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0.88)</w:t>
            </w:r>
            <w:r w:rsidR="004440A1"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: </w:t>
            </w: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Median = 3.8 (3.3, 4.2)</w:t>
            </w:r>
          </w:p>
        </w:tc>
        <w:tc>
          <w:tcPr>
            <w:tcW w:w="1045" w:type="dxa"/>
            <w:vAlign w:val="center"/>
          </w:tcPr>
          <w:p w14:paraId="1C7B1291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  <w:tc>
          <w:tcPr>
            <w:tcW w:w="650" w:type="dxa"/>
            <w:vAlign w:val="center"/>
          </w:tcPr>
          <w:p w14:paraId="3883F5C1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</w:tr>
      <w:tr w:rsidR="00F325EE" w:rsidRPr="00DA64E5" w14:paraId="2AF6BBFE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42F2F1FE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have sufficient time to care for women and their partners</w:t>
            </w:r>
          </w:p>
        </w:tc>
        <w:tc>
          <w:tcPr>
            <w:tcW w:w="1302" w:type="dxa"/>
            <w:noWrap/>
            <w:vAlign w:val="center"/>
            <w:hideMark/>
          </w:tcPr>
          <w:p w14:paraId="7D3A85DF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276 (16.2%)</w:t>
            </w:r>
          </w:p>
        </w:tc>
        <w:tc>
          <w:tcPr>
            <w:tcW w:w="1309" w:type="dxa"/>
            <w:noWrap/>
            <w:vAlign w:val="center"/>
            <w:hideMark/>
          </w:tcPr>
          <w:p w14:paraId="492EABB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327 (19.1%)</w:t>
            </w:r>
          </w:p>
        </w:tc>
        <w:tc>
          <w:tcPr>
            <w:tcW w:w="1351" w:type="dxa"/>
            <w:noWrap/>
            <w:vAlign w:val="center"/>
            <w:hideMark/>
          </w:tcPr>
          <w:p w14:paraId="1E7EF82E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374 (21.9%)</w:t>
            </w:r>
          </w:p>
        </w:tc>
        <w:tc>
          <w:tcPr>
            <w:tcW w:w="1302" w:type="dxa"/>
            <w:noWrap/>
            <w:vAlign w:val="center"/>
            <w:hideMark/>
          </w:tcPr>
          <w:p w14:paraId="0803CEFC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482 (28.2%)</w:t>
            </w:r>
          </w:p>
        </w:tc>
        <w:tc>
          <w:tcPr>
            <w:tcW w:w="1243" w:type="dxa"/>
            <w:noWrap/>
            <w:vAlign w:val="center"/>
            <w:hideMark/>
          </w:tcPr>
          <w:p w14:paraId="15285DF6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204 (11.9%)</w:t>
            </w:r>
          </w:p>
        </w:tc>
        <w:tc>
          <w:tcPr>
            <w:tcW w:w="1376" w:type="dxa"/>
            <w:noWrap/>
            <w:vAlign w:val="center"/>
            <w:hideMark/>
          </w:tcPr>
          <w:p w14:paraId="48A953A0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46 (2.7%)</w:t>
            </w:r>
          </w:p>
        </w:tc>
        <w:tc>
          <w:tcPr>
            <w:tcW w:w="1045" w:type="dxa"/>
            <w:vAlign w:val="center"/>
          </w:tcPr>
          <w:p w14:paraId="22F9EFE0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3.1 (1.4)</w:t>
            </w:r>
          </w:p>
        </w:tc>
        <w:tc>
          <w:tcPr>
            <w:tcW w:w="650" w:type="dxa"/>
            <w:vAlign w:val="center"/>
          </w:tcPr>
          <w:p w14:paraId="69743A8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1709</w:t>
            </w:r>
          </w:p>
        </w:tc>
      </w:tr>
      <w:tr w:rsidR="00F325EE" w:rsidRPr="00DA64E5" w14:paraId="3477E250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5696BC6A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feel good about working in this maternity unit</w:t>
            </w:r>
          </w:p>
        </w:tc>
        <w:tc>
          <w:tcPr>
            <w:tcW w:w="1302" w:type="dxa"/>
            <w:noWrap/>
            <w:vAlign w:val="center"/>
            <w:hideMark/>
          </w:tcPr>
          <w:p w14:paraId="6FC710BC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59 (3.5%)</w:t>
            </w:r>
          </w:p>
        </w:tc>
        <w:tc>
          <w:tcPr>
            <w:tcW w:w="1309" w:type="dxa"/>
            <w:noWrap/>
            <w:vAlign w:val="center"/>
            <w:hideMark/>
          </w:tcPr>
          <w:p w14:paraId="42DA0185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115 (6.7%)</w:t>
            </w:r>
          </w:p>
        </w:tc>
        <w:tc>
          <w:tcPr>
            <w:tcW w:w="1351" w:type="dxa"/>
            <w:noWrap/>
            <w:vAlign w:val="center"/>
            <w:hideMark/>
          </w:tcPr>
          <w:p w14:paraId="407923A8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187 (10.9%)</w:t>
            </w:r>
          </w:p>
        </w:tc>
        <w:tc>
          <w:tcPr>
            <w:tcW w:w="1302" w:type="dxa"/>
            <w:noWrap/>
            <w:vAlign w:val="center"/>
            <w:hideMark/>
          </w:tcPr>
          <w:p w14:paraId="0259C3CB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572 (33.5%)</w:t>
            </w:r>
          </w:p>
        </w:tc>
        <w:tc>
          <w:tcPr>
            <w:tcW w:w="1243" w:type="dxa"/>
            <w:noWrap/>
            <w:vAlign w:val="center"/>
            <w:hideMark/>
          </w:tcPr>
          <w:p w14:paraId="48B8FB77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618 (36.2%)</w:t>
            </w:r>
          </w:p>
        </w:tc>
        <w:tc>
          <w:tcPr>
            <w:tcW w:w="1376" w:type="dxa"/>
            <w:noWrap/>
            <w:vAlign w:val="center"/>
            <w:hideMark/>
          </w:tcPr>
          <w:p w14:paraId="7B93F15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158 (9.2%)</w:t>
            </w:r>
          </w:p>
        </w:tc>
        <w:tc>
          <w:tcPr>
            <w:tcW w:w="1045" w:type="dxa"/>
            <w:vAlign w:val="center"/>
          </w:tcPr>
          <w:p w14:paraId="759DFFF9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4.2 (1.2)</w:t>
            </w:r>
          </w:p>
        </w:tc>
        <w:tc>
          <w:tcPr>
            <w:tcW w:w="650" w:type="dxa"/>
            <w:vAlign w:val="center"/>
          </w:tcPr>
          <w:p w14:paraId="4971F95B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1709</w:t>
            </w:r>
          </w:p>
        </w:tc>
      </w:tr>
      <w:tr w:rsidR="00F325EE" w:rsidRPr="00DA64E5" w14:paraId="36BB4BAD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7631F120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I </w:t>
            </w:r>
            <w:proofErr w:type="gramStart"/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am able to</w:t>
            </w:r>
            <w:proofErr w:type="gramEnd"/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 influence the way things are done in my workplace</w:t>
            </w:r>
          </w:p>
        </w:tc>
        <w:tc>
          <w:tcPr>
            <w:tcW w:w="1302" w:type="dxa"/>
            <w:noWrap/>
            <w:vAlign w:val="center"/>
            <w:hideMark/>
          </w:tcPr>
          <w:p w14:paraId="74FC3F33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132 (7.7%)</w:t>
            </w:r>
          </w:p>
        </w:tc>
        <w:tc>
          <w:tcPr>
            <w:tcW w:w="1309" w:type="dxa"/>
            <w:noWrap/>
            <w:vAlign w:val="center"/>
            <w:hideMark/>
          </w:tcPr>
          <w:p w14:paraId="0C117AFF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256 (15.0%)</w:t>
            </w:r>
          </w:p>
        </w:tc>
        <w:tc>
          <w:tcPr>
            <w:tcW w:w="1351" w:type="dxa"/>
            <w:noWrap/>
            <w:vAlign w:val="center"/>
            <w:hideMark/>
          </w:tcPr>
          <w:p w14:paraId="15A838A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340 (19.9%)</w:t>
            </w:r>
          </w:p>
        </w:tc>
        <w:tc>
          <w:tcPr>
            <w:tcW w:w="1302" w:type="dxa"/>
            <w:noWrap/>
            <w:vAlign w:val="center"/>
            <w:hideMark/>
          </w:tcPr>
          <w:p w14:paraId="7192BC27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634 (37.1%)</w:t>
            </w:r>
          </w:p>
        </w:tc>
        <w:tc>
          <w:tcPr>
            <w:tcW w:w="1243" w:type="dxa"/>
            <w:noWrap/>
            <w:vAlign w:val="center"/>
            <w:hideMark/>
          </w:tcPr>
          <w:p w14:paraId="254921AD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287 (16.8%)</w:t>
            </w:r>
          </w:p>
        </w:tc>
        <w:tc>
          <w:tcPr>
            <w:tcW w:w="1376" w:type="dxa"/>
            <w:noWrap/>
            <w:vAlign w:val="center"/>
            <w:hideMark/>
          </w:tcPr>
          <w:p w14:paraId="019DA6E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59 (3.5%)</w:t>
            </w:r>
          </w:p>
        </w:tc>
        <w:tc>
          <w:tcPr>
            <w:tcW w:w="1045" w:type="dxa"/>
            <w:vAlign w:val="center"/>
          </w:tcPr>
          <w:p w14:paraId="18193A46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3.5 (1.2)</w:t>
            </w:r>
          </w:p>
        </w:tc>
        <w:tc>
          <w:tcPr>
            <w:tcW w:w="650" w:type="dxa"/>
            <w:vAlign w:val="center"/>
          </w:tcPr>
          <w:p w14:paraId="1ADD4C0D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1708</w:t>
            </w:r>
          </w:p>
        </w:tc>
      </w:tr>
      <w:tr w:rsidR="00F325EE" w:rsidRPr="00DA64E5" w14:paraId="38B28916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4A530FD7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There is strong leadership at the highest level in the maternity unit</w:t>
            </w:r>
          </w:p>
        </w:tc>
        <w:tc>
          <w:tcPr>
            <w:tcW w:w="1302" w:type="dxa"/>
            <w:noWrap/>
            <w:vAlign w:val="center"/>
            <w:hideMark/>
          </w:tcPr>
          <w:p w14:paraId="6F93811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158 (9.2%)</w:t>
            </w:r>
          </w:p>
        </w:tc>
        <w:tc>
          <w:tcPr>
            <w:tcW w:w="1309" w:type="dxa"/>
            <w:noWrap/>
            <w:vAlign w:val="center"/>
            <w:hideMark/>
          </w:tcPr>
          <w:p w14:paraId="08CD702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186 (10.9%)</w:t>
            </w:r>
          </w:p>
        </w:tc>
        <w:tc>
          <w:tcPr>
            <w:tcW w:w="1351" w:type="dxa"/>
            <w:noWrap/>
            <w:vAlign w:val="center"/>
            <w:hideMark/>
          </w:tcPr>
          <w:p w14:paraId="4C558088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245 (14.3%)</w:t>
            </w:r>
          </w:p>
        </w:tc>
        <w:tc>
          <w:tcPr>
            <w:tcW w:w="1302" w:type="dxa"/>
            <w:noWrap/>
            <w:vAlign w:val="center"/>
            <w:hideMark/>
          </w:tcPr>
          <w:p w14:paraId="0730C9DC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471 (27.5%)</w:t>
            </w:r>
          </w:p>
        </w:tc>
        <w:tc>
          <w:tcPr>
            <w:tcW w:w="1243" w:type="dxa"/>
            <w:noWrap/>
            <w:vAlign w:val="center"/>
            <w:hideMark/>
          </w:tcPr>
          <w:p w14:paraId="75BCB856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483 (28.2%)</w:t>
            </w:r>
          </w:p>
        </w:tc>
        <w:tc>
          <w:tcPr>
            <w:tcW w:w="1376" w:type="dxa"/>
            <w:noWrap/>
            <w:vAlign w:val="center"/>
            <w:hideMark/>
          </w:tcPr>
          <w:p w14:paraId="63F8BD04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172 (10.0%)</w:t>
            </w:r>
          </w:p>
        </w:tc>
        <w:tc>
          <w:tcPr>
            <w:tcW w:w="1045" w:type="dxa"/>
            <w:vAlign w:val="center"/>
          </w:tcPr>
          <w:p w14:paraId="5878335E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3.8 (1.4)</w:t>
            </w:r>
          </w:p>
        </w:tc>
        <w:tc>
          <w:tcPr>
            <w:tcW w:w="650" w:type="dxa"/>
            <w:vAlign w:val="center"/>
          </w:tcPr>
          <w:p w14:paraId="16579317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1715</w:t>
            </w:r>
          </w:p>
        </w:tc>
      </w:tr>
      <w:tr w:rsidR="00F325EE" w:rsidRPr="00DA64E5" w14:paraId="5300BAC3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3441DF85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feel I work in a place with a positive culture</w:t>
            </w:r>
          </w:p>
        </w:tc>
        <w:tc>
          <w:tcPr>
            <w:tcW w:w="1302" w:type="dxa"/>
            <w:noWrap/>
            <w:vAlign w:val="center"/>
            <w:hideMark/>
          </w:tcPr>
          <w:p w14:paraId="5E28B294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88 (5.2%)</w:t>
            </w:r>
          </w:p>
        </w:tc>
        <w:tc>
          <w:tcPr>
            <w:tcW w:w="1309" w:type="dxa"/>
            <w:noWrap/>
            <w:vAlign w:val="center"/>
            <w:hideMark/>
          </w:tcPr>
          <w:p w14:paraId="5A57B99F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160 (9.4%)</w:t>
            </w:r>
          </w:p>
        </w:tc>
        <w:tc>
          <w:tcPr>
            <w:tcW w:w="1351" w:type="dxa"/>
            <w:noWrap/>
            <w:vAlign w:val="center"/>
            <w:hideMark/>
          </w:tcPr>
          <w:p w14:paraId="7278EB24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274 (16.0%)</w:t>
            </w:r>
          </w:p>
        </w:tc>
        <w:tc>
          <w:tcPr>
            <w:tcW w:w="1302" w:type="dxa"/>
            <w:noWrap/>
            <w:vAlign w:val="center"/>
            <w:hideMark/>
          </w:tcPr>
          <w:p w14:paraId="23E1B0E0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565 (33.1%)</w:t>
            </w:r>
          </w:p>
        </w:tc>
        <w:tc>
          <w:tcPr>
            <w:tcW w:w="1243" w:type="dxa"/>
            <w:noWrap/>
            <w:vAlign w:val="center"/>
            <w:hideMark/>
          </w:tcPr>
          <w:p w14:paraId="244B5153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492 (28.8%)</w:t>
            </w:r>
          </w:p>
        </w:tc>
        <w:tc>
          <w:tcPr>
            <w:tcW w:w="1376" w:type="dxa"/>
            <w:noWrap/>
            <w:vAlign w:val="center"/>
            <w:hideMark/>
          </w:tcPr>
          <w:p w14:paraId="787BAFB8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129 (7.6%)</w:t>
            </w:r>
          </w:p>
        </w:tc>
        <w:tc>
          <w:tcPr>
            <w:tcW w:w="1045" w:type="dxa"/>
            <w:vAlign w:val="center"/>
          </w:tcPr>
          <w:p w14:paraId="3C112C7E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3.9 (1.3)</w:t>
            </w:r>
          </w:p>
        </w:tc>
        <w:tc>
          <w:tcPr>
            <w:tcW w:w="650" w:type="dxa"/>
            <w:vAlign w:val="center"/>
          </w:tcPr>
          <w:p w14:paraId="79E4A0F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1708</w:t>
            </w:r>
          </w:p>
        </w:tc>
      </w:tr>
      <w:tr w:rsidR="00F325EE" w:rsidRPr="00DA64E5" w14:paraId="7E199D98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5E09B529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When we are short-staffed, we are given adequate support</w:t>
            </w:r>
          </w:p>
        </w:tc>
        <w:tc>
          <w:tcPr>
            <w:tcW w:w="1302" w:type="dxa"/>
            <w:noWrap/>
            <w:vAlign w:val="center"/>
            <w:hideMark/>
          </w:tcPr>
          <w:p w14:paraId="3577DC6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451 (26.4%)</w:t>
            </w:r>
          </w:p>
        </w:tc>
        <w:tc>
          <w:tcPr>
            <w:tcW w:w="1309" w:type="dxa"/>
            <w:noWrap/>
            <w:vAlign w:val="center"/>
            <w:hideMark/>
          </w:tcPr>
          <w:p w14:paraId="52504F70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427 (25.0%)</w:t>
            </w:r>
          </w:p>
        </w:tc>
        <w:tc>
          <w:tcPr>
            <w:tcW w:w="1351" w:type="dxa"/>
            <w:noWrap/>
            <w:vAlign w:val="center"/>
            <w:hideMark/>
          </w:tcPr>
          <w:p w14:paraId="6E044F9B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368 (21.5%)</w:t>
            </w:r>
          </w:p>
        </w:tc>
        <w:tc>
          <w:tcPr>
            <w:tcW w:w="1302" w:type="dxa"/>
            <w:noWrap/>
            <w:vAlign w:val="center"/>
            <w:hideMark/>
          </w:tcPr>
          <w:p w14:paraId="366ED7E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338 (19.8%)</w:t>
            </w:r>
          </w:p>
        </w:tc>
        <w:tc>
          <w:tcPr>
            <w:tcW w:w="1243" w:type="dxa"/>
            <w:noWrap/>
            <w:vAlign w:val="center"/>
            <w:hideMark/>
          </w:tcPr>
          <w:p w14:paraId="555EB195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109 (6.4%)</w:t>
            </w:r>
          </w:p>
        </w:tc>
        <w:tc>
          <w:tcPr>
            <w:tcW w:w="1376" w:type="dxa"/>
            <w:noWrap/>
            <w:vAlign w:val="center"/>
            <w:hideMark/>
          </w:tcPr>
          <w:p w14:paraId="2CCF7F17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16 (0.9%)</w:t>
            </w:r>
          </w:p>
        </w:tc>
        <w:tc>
          <w:tcPr>
            <w:tcW w:w="1045" w:type="dxa"/>
            <w:vAlign w:val="center"/>
          </w:tcPr>
          <w:p w14:paraId="2F4B66A7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2.6 (1.3)</w:t>
            </w:r>
          </w:p>
        </w:tc>
        <w:tc>
          <w:tcPr>
            <w:tcW w:w="650" w:type="dxa"/>
            <w:vAlign w:val="center"/>
          </w:tcPr>
          <w:p w14:paraId="7AADF19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1709</w:t>
            </w:r>
          </w:p>
        </w:tc>
      </w:tr>
      <w:tr w:rsidR="00F325EE" w:rsidRPr="00DA64E5" w14:paraId="63AB7A97" w14:textId="77777777" w:rsidTr="00F325EE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37BFC089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am supported to make my own decisions about caring for women and babies</w:t>
            </w:r>
          </w:p>
        </w:tc>
        <w:tc>
          <w:tcPr>
            <w:tcW w:w="1302" w:type="dxa"/>
            <w:noWrap/>
            <w:vAlign w:val="center"/>
            <w:hideMark/>
          </w:tcPr>
          <w:p w14:paraId="524A2C66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58 (3.4%)</w:t>
            </w:r>
          </w:p>
        </w:tc>
        <w:tc>
          <w:tcPr>
            <w:tcW w:w="1309" w:type="dxa"/>
            <w:noWrap/>
            <w:vAlign w:val="center"/>
            <w:hideMark/>
          </w:tcPr>
          <w:p w14:paraId="02961CB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95 (5.6%)</w:t>
            </w:r>
          </w:p>
        </w:tc>
        <w:tc>
          <w:tcPr>
            <w:tcW w:w="1351" w:type="dxa"/>
            <w:noWrap/>
            <w:vAlign w:val="center"/>
            <w:hideMark/>
          </w:tcPr>
          <w:p w14:paraId="53D8AC9D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175 (10.3%)</w:t>
            </w:r>
          </w:p>
        </w:tc>
        <w:tc>
          <w:tcPr>
            <w:tcW w:w="1302" w:type="dxa"/>
            <w:noWrap/>
            <w:vAlign w:val="center"/>
            <w:hideMark/>
          </w:tcPr>
          <w:p w14:paraId="3A62E0D9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683 (40.0%)</w:t>
            </w:r>
          </w:p>
        </w:tc>
        <w:tc>
          <w:tcPr>
            <w:tcW w:w="1243" w:type="dxa"/>
            <w:noWrap/>
            <w:vAlign w:val="center"/>
            <w:hideMark/>
          </w:tcPr>
          <w:p w14:paraId="7E58BF3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597 (34.9%)</w:t>
            </w:r>
          </w:p>
        </w:tc>
        <w:tc>
          <w:tcPr>
            <w:tcW w:w="1376" w:type="dxa"/>
            <w:noWrap/>
            <w:vAlign w:val="center"/>
            <w:hideMark/>
          </w:tcPr>
          <w:p w14:paraId="2DABBD4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100 (5.9%)</w:t>
            </w:r>
          </w:p>
        </w:tc>
        <w:tc>
          <w:tcPr>
            <w:tcW w:w="1045" w:type="dxa"/>
            <w:vAlign w:val="center"/>
          </w:tcPr>
          <w:p w14:paraId="3088233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4.2 (1.1)</w:t>
            </w:r>
          </w:p>
        </w:tc>
        <w:tc>
          <w:tcPr>
            <w:tcW w:w="650" w:type="dxa"/>
            <w:vAlign w:val="center"/>
          </w:tcPr>
          <w:p w14:paraId="71BC663F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1708</w:t>
            </w:r>
          </w:p>
        </w:tc>
      </w:tr>
      <w:tr w:rsidR="00F325EE" w:rsidRPr="00DA64E5" w14:paraId="62183060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448AEEDD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Our workplace celebrates when midwives achieve success (</w:t>
            </w:r>
            <w:proofErr w:type="spellStart"/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eg</w:t>
            </w:r>
            <w:proofErr w:type="spellEnd"/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, completes a course)</w:t>
            </w:r>
          </w:p>
        </w:tc>
        <w:tc>
          <w:tcPr>
            <w:tcW w:w="1302" w:type="dxa"/>
            <w:noWrap/>
            <w:vAlign w:val="center"/>
            <w:hideMark/>
          </w:tcPr>
          <w:p w14:paraId="20FA5F5E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127 (7.4%)</w:t>
            </w:r>
          </w:p>
        </w:tc>
        <w:tc>
          <w:tcPr>
            <w:tcW w:w="1309" w:type="dxa"/>
            <w:noWrap/>
            <w:vAlign w:val="center"/>
            <w:hideMark/>
          </w:tcPr>
          <w:p w14:paraId="40294CC6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240 (14.1%)</w:t>
            </w:r>
          </w:p>
        </w:tc>
        <w:tc>
          <w:tcPr>
            <w:tcW w:w="1351" w:type="dxa"/>
            <w:noWrap/>
            <w:vAlign w:val="center"/>
            <w:hideMark/>
          </w:tcPr>
          <w:p w14:paraId="0B73278B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245 (14.3%)</w:t>
            </w:r>
          </w:p>
        </w:tc>
        <w:tc>
          <w:tcPr>
            <w:tcW w:w="1302" w:type="dxa"/>
            <w:noWrap/>
            <w:vAlign w:val="center"/>
            <w:hideMark/>
          </w:tcPr>
          <w:p w14:paraId="5BC0AA47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531 (31.1%)</w:t>
            </w:r>
          </w:p>
        </w:tc>
        <w:tc>
          <w:tcPr>
            <w:tcW w:w="1243" w:type="dxa"/>
            <w:noWrap/>
            <w:vAlign w:val="center"/>
            <w:hideMark/>
          </w:tcPr>
          <w:p w14:paraId="09515B22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435 (25.5%)</w:t>
            </w:r>
          </w:p>
        </w:tc>
        <w:tc>
          <w:tcPr>
            <w:tcW w:w="1376" w:type="dxa"/>
            <w:noWrap/>
            <w:vAlign w:val="center"/>
            <w:hideMark/>
          </w:tcPr>
          <w:p w14:paraId="1121EC10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129 (7.6%)</w:t>
            </w:r>
          </w:p>
        </w:tc>
        <w:tc>
          <w:tcPr>
            <w:tcW w:w="1045" w:type="dxa"/>
            <w:vAlign w:val="center"/>
          </w:tcPr>
          <w:p w14:paraId="5D69EAF1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3.8 (1.4)</w:t>
            </w:r>
          </w:p>
        </w:tc>
        <w:tc>
          <w:tcPr>
            <w:tcW w:w="650" w:type="dxa"/>
            <w:vAlign w:val="center"/>
          </w:tcPr>
          <w:p w14:paraId="4367042E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1707</w:t>
            </w:r>
          </w:p>
        </w:tc>
      </w:tr>
      <w:tr w:rsidR="00F325EE" w:rsidRPr="00DA64E5" w14:paraId="62F6F6BD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5504C0A5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lastRenderedPageBreak/>
              <w:t>The maternity unit acts on midwives' concerns</w:t>
            </w:r>
          </w:p>
        </w:tc>
        <w:tc>
          <w:tcPr>
            <w:tcW w:w="1302" w:type="dxa"/>
            <w:noWrap/>
            <w:vAlign w:val="center"/>
            <w:hideMark/>
          </w:tcPr>
          <w:p w14:paraId="325F57C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102 (6.0%)</w:t>
            </w:r>
          </w:p>
        </w:tc>
        <w:tc>
          <w:tcPr>
            <w:tcW w:w="1309" w:type="dxa"/>
            <w:noWrap/>
            <w:vAlign w:val="center"/>
            <w:hideMark/>
          </w:tcPr>
          <w:p w14:paraId="0EB64A7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227 (13.3%)</w:t>
            </w:r>
          </w:p>
        </w:tc>
        <w:tc>
          <w:tcPr>
            <w:tcW w:w="1351" w:type="dxa"/>
            <w:noWrap/>
            <w:vAlign w:val="center"/>
            <w:hideMark/>
          </w:tcPr>
          <w:p w14:paraId="0253E91D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349 (20.5%)</w:t>
            </w:r>
          </w:p>
        </w:tc>
        <w:tc>
          <w:tcPr>
            <w:tcW w:w="1302" w:type="dxa"/>
            <w:noWrap/>
            <w:vAlign w:val="center"/>
            <w:hideMark/>
          </w:tcPr>
          <w:p w14:paraId="6822B940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611 (35.8%)</w:t>
            </w:r>
          </w:p>
        </w:tc>
        <w:tc>
          <w:tcPr>
            <w:tcW w:w="1243" w:type="dxa"/>
            <w:noWrap/>
            <w:vAlign w:val="center"/>
            <w:hideMark/>
          </w:tcPr>
          <w:p w14:paraId="1729C38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347 (20.3%)</w:t>
            </w:r>
          </w:p>
        </w:tc>
        <w:tc>
          <w:tcPr>
            <w:tcW w:w="1376" w:type="dxa"/>
            <w:noWrap/>
            <w:vAlign w:val="center"/>
            <w:hideMark/>
          </w:tcPr>
          <w:p w14:paraId="383F5635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71 (4.2%)</w:t>
            </w:r>
          </w:p>
        </w:tc>
        <w:tc>
          <w:tcPr>
            <w:tcW w:w="1045" w:type="dxa"/>
            <w:vAlign w:val="center"/>
          </w:tcPr>
          <w:p w14:paraId="70DAF742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3.6 (1.2)</w:t>
            </w:r>
          </w:p>
        </w:tc>
        <w:tc>
          <w:tcPr>
            <w:tcW w:w="650" w:type="dxa"/>
            <w:vAlign w:val="center"/>
          </w:tcPr>
          <w:p w14:paraId="1B4C8E2C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1707</w:t>
            </w:r>
          </w:p>
        </w:tc>
      </w:tr>
      <w:tr w:rsidR="00F325EE" w:rsidRPr="00DA64E5" w14:paraId="00EF83FC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376498D0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do not feel well informed about what is going on in our maternity unit (R)</w:t>
            </w:r>
          </w:p>
        </w:tc>
        <w:tc>
          <w:tcPr>
            <w:tcW w:w="1302" w:type="dxa"/>
            <w:noWrap/>
            <w:vAlign w:val="center"/>
            <w:hideMark/>
          </w:tcPr>
          <w:p w14:paraId="29472979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90 (5.3%)</w:t>
            </w:r>
          </w:p>
        </w:tc>
        <w:tc>
          <w:tcPr>
            <w:tcW w:w="1309" w:type="dxa"/>
            <w:noWrap/>
            <w:vAlign w:val="center"/>
            <w:hideMark/>
          </w:tcPr>
          <w:p w14:paraId="2A0ECC7E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463 (27.2%)</w:t>
            </w:r>
          </w:p>
        </w:tc>
        <w:tc>
          <w:tcPr>
            <w:tcW w:w="1351" w:type="dxa"/>
            <w:noWrap/>
            <w:vAlign w:val="center"/>
            <w:hideMark/>
          </w:tcPr>
          <w:p w14:paraId="14C7C6D5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423 (24.8%)</w:t>
            </w:r>
          </w:p>
        </w:tc>
        <w:tc>
          <w:tcPr>
            <w:tcW w:w="1302" w:type="dxa"/>
            <w:noWrap/>
            <w:vAlign w:val="center"/>
            <w:hideMark/>
          </w:tcPr>
          <w:p w14:paraId="4F2390AD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456 (26.8%)</w:t>
            </w:r>
          </w:p>
        </w:tc>
        <w:tc>
          <w:tcPr>
            <w:tcW w:w="1243" w:type="dxa"/>
            <w:noWrap/>
            <w:vAlign w:val="center"/>
            <w:hideMark/>
          </w:tcPr>
          <w:p w14:paraId="227218A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213 (12.5%)</w:t>
            </w:r>
          </w:p>
        </w:tc>
        <w:tc>
          <w:tcPr>
            <w:tcW w:w="1376" w:type="dxa"/>
            <w:noWrap/>
            <w:vAlign w:val="center"/>
            <w:hideMark/>
          </w:tcPr>
          <w:p w14:paraId="0E27EC40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59 (3.5%)</w:t>
            </w:r>
          </w:p>
        </w:tc>
        <w:tc>
          <w:tcPr>
            <w:tcW w:w="1045" w:type="dxa"/>
            <w:vAlign w:val="center"/>
          </w:tcPr>
          <w:p w14:paraId="2C9F0E38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3.2 (1.2)</w:t>
            </w:r>
          </w:p>
        </w:tc>
        <w:tc>
          <w:tcPr>
            <w:tcW w:w="650" w:type="dxa"/>
            <w:vAlign w:val="center"/>
          </w:tcPr>
          <w:p w14:paraId="6CF1524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1704</w:t>
            </w:r>
          </w:p>
        </w:tc>
      </w:tr>
      <w:tr w:rsidR="00F325EE" w:rsidRPr="00DA64E5" w14:paraId="1545CD41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7FA70195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There are positive role models where I work</w:t>
            </w:r>
          </w:p>
        </w:tc>
        <w:tc>
          <w:tcPr>
            <w:tcW w:w="1302" w:type="dxa"/>
            <w:noWrap/>
            <w:vAlign w:val="center"/>
            <w:hideMark/>
          </w:tcPr>
          <w:p w14:paraId="44F4A352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10 (0.6%)</w:t>
            </w:r>
          </w:p>
        </w:tc>
        <w:tc>
          <w:tcPr>
            <w:tcW w:w="1309" w:type="dxa"/>
            <w:noWrap/>
            <w:vAlign w:val="center"/>
            <w:hideMark/>
          </w:tcPr>
          <w:p w14:paraId="782A5F45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20 (1.2%)</w:t>
            </w:r>
          </w:p>
        </w:tc>
        <w:tc>
          <w:tcPr>
            <w:tcW w:w="1351" w:type="dxa"/>
            <w:noWrap/>
            <w:vAlign w:val="center"/>
            <w:hideMark/>
          </w:tcPr>
          <w:p w14:paraId="0C95DC25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45 (2.6%)</w:t>
            </w:r>
          </w:p>
        </w:tc>
        <w:tc>
          <w:tcPr>
            <w:tcW w:w="1302" w:type="dxa"/>
            <w:noWrap/>
            <w:vAlign w:val="center"/>
            <w:hideMark/>
          </w:tcPr>
          <w:p w14:paraId="6C2B378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385 (22.5%)</w:t>
            </w:r>
          </w:p>
        </w:tc>
        <w:tc>
          <w:tcPr>
            <w:tcW w:w="1243" w:type="dxa"/>
            <w:noWrap/>
            <w:vAlign w:val="center"/>
            <w:hideMark/>
          </w:tcPr>
          <w:p w14:paraId="50FD355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840 (49.2%)</w:t>
            </w:r>
          </w:p>
        </w:tc>
        <w:tc>
          <w:tcPr>
            <w:tcW w:w="1376" w:type="dxa"/>
            <w:noWrap/>
            <w:vAlign w:val="center"/>
            <w:hideMark/>
          </w:tcPr>
          <w:p w14:paraId="1CF33C2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409 (23.9%)</w:t>
            </w:r>
          </w:p>
        </w:tc>
        <w:tc>
          <w:tcPr>
            <w:tcW w:w="1045" w:type="dxa"/>
            <w:vAlign w:val="center"/>
          </w:tcPr>
          <w:p w14:paraId="3A580BFF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4.7 (1.0)</w:t>
            </w:r>
          </w:p>
        </w:tc>
        <w:tc>
          <w:tcPr>
            <w:tcW w:w="650" w:type="dxa"/>
            <w:vAlign w:val="center"/>
          </w:tcPr>
          <w:p w14:paraId="5ED10F53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1709</w:t>
            </w:r>
          </w:p>
        </w:tc>
      </w:tr>
      <w:tr w:rsidR="00F325EE" w:rsidRPr="00DA64E5" w14:paraId="170C0AB9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3" w:type="dxa"/>
            <w:gridSpan w:val="7"/>
            <w:vAlign w:val="center"/>
            <w:hideMark/>
          </w:tcPr>
          <w:p w14:paraId="774F3893" w14:textId="1F83F6A6" w:rsidR="00F325EE" w:rsidRPr="00DA64E5" w:rsidRDefault="00F325EE" w:rsidP="004440A1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Collegiality ((</w:t>
            </w:r>
            <w:r w:rsidRPr="00DA64E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α= 0.73)</w:t>
            </w:r>
            <w:r w:rsidR="004440A1" w:rsidRPr="00DA64E5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: </w:t>
            </w: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Median =4.75 (4.2, 5.0)</w:t>
            </w:r>
          </w:p>
        </w:tc>
        <w:tc>
          <w:tcPr>
            <w:tcW w:w="1045" w:type="dxa"/>
            <w:vAlign w:val="center"/>
          </w:tcPr>
          <w:p w14:paraId="353A5890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  <w:tc>
          <w:tcPr>
            <w:tcW w:w="650" w:type="dxa"/>
            <w:vAlign w:val="center"/>
          </w:tcPr>
          <w:p w14:paraId="1A645B37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</w:tr>
      <w:tr w:rsidR="00F325EE" w:rsidRPr="00DA64E5" w14:paraId="6F92BFC0" w14:textId="77777777" w:rsidTr="00F325EE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44042875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 feel respected by my co-workers</w:t>
            </w:r>
          </w:p>
        </w:tc>
        <w:tc>
          <w:tcPr>
            <w:tcW w:w="1302" w:type="dxa"/>
            <w:noWrap/>
            <w:vAlign w:val="center"/>
            <w:hideMark/>
          </w:tcPr>
          <w:p w14:paraId="6E90F4C1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69 (4.0%)</w:t>
            </w:r>
          </w:p>
        </w:tc>
        <w:tc>
          <w:tcPr>
            <w:tcW w:w="1309" w:type="dxa"/>
            <w:noWrap/>
            <w:vAlign w:val="center"/>
            <w:hideMark/>
          </w:tcPr>
          <w:p w14:paraId="4A0A91AA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35 (2.0%)</w:t>
            </w:r>
          </w:p>
        </w:tc>
        <w:tc>
          <w:tcPr>
            <w:tcW w:w="1351" w:type="dxa"/>
            <w:noWrap/>
            <w:vAlign w:val="center"/>
            <w:hideMark/>
          </w:tcPr>
          <w:p w14:paraId="128302D9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89 (5.2%)</w:t>
            </w:r>
          </w:p>
        </w:tc>
        <w:tc>
          <w:tcPr>
            <w:tcW w:w="1302" w:type="dxa"/>
            <w:noWrap/>
            <w:vAlign w:val="center"/>
            <w:hideMark/>
          </w:tcPr>
          <w:p w14:paraId="4710FB60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461 (26.9%)</w:t>
            </w:r>
          </w:p>
        </w:tc>
        <w:tc>
          <w:tcPr>
            <w:tcW w:w="1243" w:type="dxa"/>
            <w:noWrap/>
            <w:vAlign w:val="center"/>
            <w:hideMark/>
          </w:tcPr>
          <w:p w14:paraId="718862B8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803 (46.8%)</w:t>
            </w:r>
          </w:p>
        </w:tc>
        <w:tc>
          <w:tcPr>
            <w:tcW w:w="1376" w:type="dxa"/>
            <w:noWrap/>
            <w:vAlign w:val="center"/>
            <w:hideMark/>
          </w:tcPr>
          <w:p w14:paraId="18402CAD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259 (15.1%)</w:t>
            </w:r>
          </w:p>
        </w:tc>
        <w:tc>
          <w:tcPr>
            <w:tcW w:w="1045" w:type="dxa"/>
            <w:vAlign w:val="center"/>
          </w:tcPr>
          <w:p w14:paraId="70FE97D3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4.7 (1.0)</w:t>
            </w:r>
          </w:p>
        </w:tc>
        <w:tc>
          <w:tcPr>
            <w:tcW w:w="650" w:type="dxa"/>
            <w:vAlign w:val="center"/>
          </w:tcPr>
          <w:p w14:paraId="72137595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1716</w:t>
            </w:r>
          </w:p>
        </w:tc>
      </w:tr>
      <w:tr w:rsidR="00F325EE" w:rsidRPr="00DA64E5" w14:paraId="5B5E76DE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6BD314DF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When things get difficult, I can rely on my colleagues</w:t>
            </w:r>
          </w:p>
        </w:tc>
        <w:tc>
          <w:tcPr>
            <w:tcW w:w="1302" w:type="dxa"/>
            <w:noWrap/>
            <w:vAlign w:val="center"/>
            <w:hideMark/>
          </w:tcPr>
          <w:p w14:paraId="1BD48D0D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24 (1.4%)</w:t>
            </w:r>
          </w:p>
        </w:tc>
        <w:tc>
          <w:tcPr>
            <w:tcW w:w="1309" w:type="dxa"/>
            <w:noWrap/>
            <w:vAlign w:val="center"/>
            <w:hideMark/>
          </w:tcPr>
          <w:p w14:paraId="4433DDB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45 (2.6%)</w:t>
            </w:r>
          </w:p>
        </w:tc>
        <w:tc>
          <w:tcPr>
            <w:tcW w:w="1351" w:type="dxa"/>
            <w:noWrap/>
            <w:vAlign w:val="center"/>
            <w:hideMark/>
          </w:tcPr>
          <w:p w14:paraId="14CCFBCA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93 (5.4%)</w:t>
            </w:r>
          </w:p>
        </w:tc>
        <w:tc>
          <w:tcPr>
            <w:tcW w:w="1302" w:type="dxa"/>
            <w:noWrap/>
            <w:vAlign w:val="center"/>
            <w:hideMark/>
          </w:tcPr>
          <w:p w14:paraId="16E42D1B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507 (29.6%)</w:t>
            </w:r>
          </w:p>
        </w:tc>
        <w:tc>
          <w:tcPr>
            <w:tcW w:w="1243" w:type="dxa"/>
            <w:noWrap/>
            <w:vAlign w:val="center"/>
            <w:hideMark/>
          </w:tcPr>
          <w:p w14:paraId="4AA32B8A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716 (41.8%)</w:t>
            </w:r>
          </w:p>
        </w:tc>
        <w:tc>
          <w:tcPr>
            <w:tcW w:w="1376" w:type="dxa"/>
            <w:noWrap/>
            <w:vAlign w:val="center"/>
            <w:hideMark/>
          </w:tcPr>
          <w:p w14:paraId="70CA38F4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327 (19.1%)</w:t>
            </w:r>
          </w:p>
        </w:tc>
        <w:tc>
          <w:tcPr>
            <w:tcW w:w="1045" w:type="dxa"/>
            <w:vAlign w:val="center"/>
          </w:tcPr>
          <w:p w14:paraId="18F7D118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4.9 (0.9)</w:t>
            </w:r>
          </w:p>
        </w:tc>
        <w:tc>
          <w:tcPr>
            <w:tcW w:w="650" w:type="dxa"/>
            <w:vAlign w:val="center"/>
          </w:tcPr>
          <w:p w14:paraId="761D4149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1712</w:t>
            </w:r>
          </w:p>
        </w:tc>
      </w:tr>
      <w:tr w:rsidR="00F325EE" w:rsidRPr="00DA64E5" w14:paraId="15ED3534" w14:textId="77777777" w:rsidTr="00F325EE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center"/>
            <w:hideMark/>
          </w:tcPr>
          <w:p w14:paraId="52030B79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The people I work with are friendly</w:t>
            </w:r>
          </w:p>
        </w:tc>
        <w:tc>
          <w:tcPr>
            <w:tcW w:w="1302" w:type="dxa"/>
            <w:noWrap/>
            <w:vAlign w:val="center"/>
            <w:hideMark/>
          </w:tcPr>
          <w:p w14:paraId="59DBFF37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10 (0.6%)</w:t>
            </w:r>
          </w:p>
        </w:tc>
        <w:tc>
          <w:tcPr>
            <w:tcW w:w="1309" w:type="dxa"/>
            <w:noWrap/>
            <w:vAlign w:val="center"/>
            <w:hideMark/>
          </w:tcPr>
          <w:p w14:paraId="67DACE26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20 (1.2%)</w:t>
            </w:r>
          </w:p>
        </w:tc>
        <w:tc>
          <w:tcPr>
            <w:tcW w:w="1351" w:type="dxa"/>
            <w:noWrap/>
            <w:vAlign w:val="center"/>
            <w:hideMark/>
          </w:tcPr>
          <w:p w14:paraId="50237A98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45 (2.6%)</w:t>
            </w:r>
          </w:p>
        </w:tc>
        <w:tc>
          <w:tcPr>
            <w:tcW w:w="1302" w:type="dxa"/>
            <w:noWrap/>
            <w:vAlign w:val="center"/>
            <w:hideMark/>
          </w:tcPr>
          <w:p w14:paraId="7C22FD8B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385 (22.5%)</w:t>
            </w:r>
          </w:p>
        </w:tc>
        <w:tc>
          <w:tcPr>
            <w:tcW w:w="1243" w:type="dxa"/>
            <w:noWrap/>
            <w:vAlign w:val="center"/>
            <w:hideMark/>
          </w:tcPr>
          <w:p w14:paraId="6565C603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840 (49.2%)</w:t>
            </w:r>
          </w:p>
        </w:tc>
        <w:tc>
          <w:tcPr>
            <w:tcW w:w="1376" w:type="dxa"/>
            <w:noWrap/>
            <w:vAlign w:val="center"/>
            <w:hideMark/>
          </w:tcPr>
          <w:p w14:paraId="0C6A5F7F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409 (23.9%)</w:t>
            </w:r>
          </w:p>
        </w:tc>
        <w:tc>
          <w:tcPr>
            <w:tcW w:w="1045" w:type="dxa"/>
            <w:vAlign w:val="center"/>
          </w:tcPr>
          <w:p w14:paraId="67DE4F05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4.2 (1.1)</w:t>
            </w:r>
          </w:p>
        </w:tc>
        <w:tc>
          <w:tcPr>
            <w:tcW w:w="650" w:type="dxa"/>
            <w:vAlign w:val="center"/>
          </w:tcPr>
          <w:p w14:paraId="568A6262" w14:textId="77777777" w:rsidR="00F325EE" w:rsidRPr="00DA64E5" w:rsidRDefault="00F325EE" w:rsidP="00C71B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1709</w:t>
            </w:r>
          </w:p>
        </w:tc>
      </w:tr>
      <w:tr w:rsidR="00F325EE" w:rsidRPr="00DA64E5" w14:paraId="102C7DA5" w14:textId="77777777" w:rsidTr="00F32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tcBorders>
              <w:bottom w:val="single" w:sz="12" w:space="0" w:color="auto"/>
            </w:tcBorders>
            <w:vAlign w:val="center"/>
            <w:hideMark/>
          </w:tcPr>
          <w:p w14:paraId="481EB912" w14:textId="77777777" w:rsidR="00F325EE" w:rsidRPr="00DA64E5" w:rsidRDefault="00F325EE" w:rsidP="00C71BEB">
            <w:pPr>
              <w:spacing w:line="240" w:lineRule="auto"/>
              <w:ind w:left="25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My philosophy of care is shared by the midwives in my workplace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DAED5AF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33 (1.9%)</w:t>
            </w:r>
          </w:p>
        </w:tc>
        <w:tc>
          <w:tcPr>
            <w:tcW w:w="1309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74874DE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101 (5.9%)</w:t>
            </w:r>
          </w:p>
        </w:tc>
        <w:tc>
          <w:tcPr>
            <w:tcW w:w="135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1B81767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176 (10.3%)</w:t>
            </w:r>
          </w:p>
        </w:tc>
        <w:tc>
          <w:tcPr>
            <w:tcW w:w="130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E66B172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630 (36.8%)</w:t>
            </w:r>
          </w:p>
        </w:tc>
        <w:tc>
          <w:tcPr>
            <w:tcW w:w="124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4B232E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639 (37.4%)</w:t>
            </w:r>
          </w:p>
        </w:tc>
        <w:tc>
          <w:tcPr>
            <w:tcW w:w="137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3570B74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132 (7.7%)</w:t>
            </w:r>
          </w:p>
        </w:tc>
        <w:tc>
          <w:tcPr>
            <w:tcW w:w="1045" w:type="dxa"/>
            <w:tcBorders>
              <w:bottom w:val="single" w:sz="12" w:space="0" w:color="auto"/>
            </w:tcBorders>
            <w:vAlign w:val="center"/>
          </w:tcPr>
          <w:p w14:paraId="5D5F2493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3.1 (1.4)</w:t>
            </w:r>
          </w:p>
        </w:tc>
        <w:tc>
          <w:tcPr>
            <w:tcW w:w="650" w:type="dxa"/>
            <w:tcBorders>
              <w:bottom w:val="single" w:sz="12" w:space="0" w:color="auto"/>
            </w:tcBorders>
            <w:vAlign w:val="center"/>
          </w:tcPr>
          <w:p w14:paraId="260B0787" w14:textId="77777777" w:rsidR="00F325EE" w:rsidRPr="00DA64E5" w:rsidRDefault="00F325EE" w:rsidP="00C71B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1711</w:t>
            </w:r>
          </w:p>
        </w:tc>
      </w:tr>
    </w:tbl>
    <w:p w14:paraId="15DCCDE1" w14:textId="77777777" w:rsidR="00F325EE" w:rsidRPr="00DA64E5" w:rsidRDefault="00F325EE" w:rsidP="00F325EE">
      <w:pPr>
        <w:rPr>
          <w:rFonts w:ascii="Arial" w:hAnsi="Arial" w:cs="Arial"/>
          <w:sz w:val="20"/>
          <w:szCs w:val="20"/>
          <w:lang w:val="en-US"/>
        </w:rPr>
      </w:pPr>
    </w:p>
    <w:p w14:paraId="52D2E749" w14:textId="77777777" w:rsidR="00F325EE" w:rsidRPr="00DA64E5" w:rsidRDefault="00F325EE" w:rsidP="00F325EE">
      <w:pPr>
        <w:pStyle w:val="Caption"/>
        <w:keepNext/>
        <w:rPr>
          <w:rFonts w:ascii="Arial" w:hAnsi="Arial" w:cs="Arial"/>
          <w:b/>
          <w:bCs/>
          <w:sz w:val="20"/>
          <w:szCs w:val="20"/>
        </w:rPr>
        <w:sectPr w:rsidR="00F325EE" w:rsidRPr="00DA64E5" w:rsidSect="00F325EE">
          <w:footnotePr>
            <w:pos w:val="beneathText"/>
            <w:numFmt w:val="lowerLetter"/>
          </w:footnotePr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7FFFBE59" w14:textId="77777777" w:rsidR="00F325EE" w:rsidRPr="00DA64E5" w:rsidRDefault="00F325EE" w:rsidP="00F325EE">
      <w:pPr>
        <w:pStyle w:val="Caption"/>
        <w:keepNext/>
        <w:rPr>
          <w:rFonts w:ascii="Arial" w:hAnsi="Arial" w:cs="Arial"/>
          <w:sz w:val="20"/>
          <w:szCs w:val="20"/>
        </w:rPr>
      </w:pPr>
      <w:r w:rsidRPr="00DA64E5">
        <w:rPr>
          <w:rFonts w:ascii="Arial" w:hAnsi="Arial" w:cs="Arial"/>
          <w:sz w:val="20"/>
          <w:szCs w:val="20"/>
        </w:rPr>
        <w:lastRenderedPageBreak/>
        <w:t>Supplementary Table 2: Burnout scales, items and categories based on the Copenhagen Burnout Inventory (CBI), N=1710</w:t>
      </w:r>
    </w:p>
    <w:tbl>
      <w:tblPr>
        <w:tblW w:w="5173" w:type="pct"/>
        <w:tblLayout w:type="fixed"/>
        <w:tblLook w:val="04A0" w:firstRow="1" w:lastRow="0" w:firstColumn="1" w:lastColumn="0" w:noHBand="0" w:noVBand="1"/>
      </w:tblPr>
      <w:tblGrid>
        <w:gridCol w:w="5941"/>
        <w:gridCol w:w="1531"/>
        <w:gridCol w:w="1262"/>
        <w:gridCol w:w="1349"/>
        <w:gridCol w:w="1438"/>
        <w:gridCol w:w="1441"/>
        <w:gridCol w:w="1479"/>
      </w:tblGrid>
      <w:tr w:rsidR="00F325EE" w:rsidRPr="00DA64E5" w14:paraId="73812B04" w14:textId="77777777" w:rsidTr="00C71BEB">
        <w:trPr>
          <w:trHeight w:val="233"/>
        </w:trPr>
        <w:tc>
          <w:tcPr>
            <w:tcW w:w="2057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11364C94" w14:textId="77777777" w:rsidR="00F325EE" w:rsidRPr="00DA64E5" w:rsidRDefault="00F325EE" w:rsidP="00C71B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Items</w:t>
            </w:r>
          </w:p>
        </w:tc>
        <w:tc>
          <w:tcPr>
            <w:tcW w:w="2431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6B24812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Response category and scoring:</w:t>
            </w:r>
          </w:p>
        </w:tc>
        <w:tc>
          <w:tcPr>
            <w:tcW w:w="51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AE2D5" w:themeFill="accent2" w:themeFillTint="33"/>
          </w:tcPr>
          <w:p w14:paraId="727AFE78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</w:tr>
      <w:tr w:rsidR="00F325EE" w:rsidRPr="00DA64E5" w14:paraId="7E794203" w14:textId="77777777" w:rsidTr="00C71BEB">
        <w:trPr>
          <w:trHeight w:val="887"/>
        </w:trPr>
        <w:tc>
          <w:tcPr>
            <w:tcW w:w="2057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FAE2D5" w:themeFill="accent2" w:themeFillTint="33"/>
            <w:vAlign w:val="center"/>
            <w:hideMark/>
          </w:tcPr>
          <w:p w14:paraId="3D5C282C" w14:textId="77777777" w:rsidR="00F325EE" w:rsidRPr="00DA64E5" w:rsidRDefault="00F325EE" w:rsidP="00C71B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137DF33C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Never/almost never Or</w:t>
            </w:r>
          </w:p>
          <w:p w14:paraId="61E8F0B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to a very</w:t>
            </w: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br/>
              <w:t>low degree (0%)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4067142A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Seldom   or                                      to a low degree (25%)</w:t>
            </w:r>
          </w:p>
        </w:tc>
        <w:tc>
          <w:tcPr>
            <w:tcW w:w="4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D7D62E1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Sometimes or</w:t>
            </w:r>
          </w:p>
          <w:p w14:paraId="5E47207D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somewhat</w:t>
            </w:r>
          </w:p>
          <w:p w14:paraId="69B6319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(50%)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0D98D04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Often or</w:t>
            </w:r>
          </w:p>
          <w:p w14:paraId="3A7A577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To a high degree</w:t>
            </w:r>
          </w:p>
          <w:p w14:paraId="027AEBE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(75%)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AE2D5" w:themeFill="accent2" w:themeFillTint="33"/>
            <w:noWrap/>
            <w:vAlign w:val="bottom"/>
            <w:hideMark/>
          </w:tcPr>
          <w:p w14:paraId="40B94ED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Always or</w:t>
            </w:r>
          </w:p>
          <w:p w14:paraId="201372D8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To a very</w:t>
            </w:r>
          </w:p>
          <w:p w14:paraId="25298AEF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high degree (100%)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AE2D5" w:themeFill="accent2" w:themeFillTint="33"/>
            <w:vAlign w:val="bottom"/>
          </w:tcPr>
          <w:p w14:paraId="45C3AAB8" w14:textId="77777777" w:rsidR="00F325EE" w:rsidRPr="00DA64E5" w:rsidRDefault="00F325EE" w:rsidP="00C71BE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A64E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Mean (SD)</w:t>
            </w:r>
          </w:p>
        </w:tc>
      </w:tr>
      <w:tr w:rsidR="00F325EE" w:rsidRPr="00DA64E5" w14:paraId="7C29B154" w14:textId="77777777" w:rsidTr="00C71BEB">
        <w:trPr>
          <w:trHeight w:val="225"/>
        </w:trPr>
        <w:tc>
          <w:tcPr>
            <w:tcW w:w="44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0CE65FE2" w14:textId="77777777" w:rsidR="00F325EE" w:rsidRPr="00DA64E5" w:rsidRDefault="00F325EE" w:rsidP="00C71B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Personal burnouts (α= 0.89) 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</w:tcPr>
          <w:p w14:paraId="7CF91F10" w14:textId="77777777" w:rsidR="00F325EE" w:rsidRPr="00DA64E5" w:rsidRDefault="00F325EE" w:rsidP="00C71B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</w:tr>
      <w:tr w:rsidR="00F325EE" w:rsidRPr="00DA64E5" w14:paraId="0AB92D81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684E1EB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How often do you feel tired?     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2DBDEB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1.99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7FB22D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12.04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8745339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28.91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1A95F4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36.87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9B877F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20.29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54DF046A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65.4 (25.0)</w:t>
            </w:r>
          </w:p>
        </w:tc>
      </w:tr>
      <w:tr w:rsidR="00F325EE" w:rsidRPr="00DA64E5" w14:paraId="110AF603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D135CEA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How often are you physically exhausted?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AE07FE8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1.76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197CDB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10.89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7BB7E4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28.63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EE86EB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39.4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5EC454F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19.32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342BD80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65.9 (24.3)</w:t>
            </w:r>
          </w:p>
        </w:tc>
      </w:tr>
      <w:tr w:rsidR="00F325EE" w:rsidRPr="00DA64E5" w14:paraId="61000429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C8C7B6C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How often are you emotionally exhausted?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467D020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DA8390F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13.87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39A1E1B2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29.73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25C3D3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36.02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7A5086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18.04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11400B59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63.4 (25.4)</w:t>
            </w:r>
          </w:p>
        </w:tc>
      </w:tr>
      <w:tr w:rsidR="00F325EE" w:rsidRPr="00DA64E5" w14:paraId="41844E15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58AC86E3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How often do you think: I can't take it anymore?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DBFA52D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24.23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C30B312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26.3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23529FF8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26.77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33CFAC42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17.22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1103E89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5.48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273BF07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38.4 (29.7)</w:t>
            </w:r>
          </w:p>
        </w:tc>
      </w:tr>
      <w:tr w:rsidR="00F325EE" w:rsidRPr="00DA64E5" w14:paraId="53E74C05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0BB46176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How often do you feel worn out?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220B999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2.07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320F6E9A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13.36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512C76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29.31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0C77F8B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37.71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18D0620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17.55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4A30F9AD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63.8 (24.9)</w:t>
            </w:r>
          </w:p>
        </w:tc>
      </w:tr>
      <w:tr w:rsidR="00F325EE" w:rsidRPr="00DA64E5" w14:paraId="6485C0F1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B5C446A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How often do you feel weak and susceptible to illness?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DB9863A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17.85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15F3250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26.78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C1A1FB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29.36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313EDA70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19.38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534ECE4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6.64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114D7B7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42.5 (29.1)</w:t>
            </w:r>
          </w:p>
        </w:tc>
      </w:tr>
      <w:tr w:rsidR="00F325EE" w:rsidRPr="00DA64E5" w14:paraId="230428C1" w14:textId="77777777" w:rsidTr="00C71BEB">
        <w:trPr>
          <w:trHeight w:val="218"/>
        </w:trPr>
        <w:tc>
          <w:tcPr>
            <w:tcW w:w="44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7A47D967" w14:textId="77777777" w:rsidR="00F325EE" w:rsidRPr="00DA64E5" w:rsidRDefault="00F325EE" w:rsidP="00C71B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Work-related burnout (α= 0.88) 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</w:tcPr>
          <w:p w14:paraId="316C4E4A" w14:textId="77777777" w:rsidR="00F325EE" w:rsidRPr="00DA64E5" w:rsidRDefault="00F325EE" w:rsidP="00C71B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</w:tr>
      <w:tr w:rsidR="00F325EE" w:rsidRPr="00DA64E5" w14:paraId="43F78A9F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19C2C9B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Do you feel worn out at the end of the working day?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0F6834D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3.58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2BC0D42F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8.27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F98D702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33.55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57D299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33.49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DB152B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21.11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46BFB7B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65.1 (25.5)</w:t>
            </w:r>
          </w:p>
        </w:tc>
      </w:tr>
      <w:tr w:rsidR="00F325EE" w:rsidRPr="00DA64E5" w14:paraId="20BD34D5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0A8DD6DF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Are you exhausted in the morning at the thought of another day at work?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E78EC12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10.01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00055E30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17.78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8FAFD6D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32.9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FD91BF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23.78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7127A2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15.54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2AE4A5E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54.3 (29.7)</w:t>
            </w:r>
          </w:p>
        </w:tc>
      </w:tr>
      <w:tr w:rsidR="00F325EE" w:rsidRPr="00DA64E5" w14:paraId="521DE4F1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5A0A5C6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Do you feel that every working hour is tiring for you?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F0460F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17.68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608BAD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26.32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7F5E05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35.78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3EAD4A98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13.19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91377E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7.04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1AEB5B6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41.4 (28.1)</w:t>
            </w:r>
          </w:p>
        </w:tc>
      </w:tr>
      <w:tr w:rsidR="00F325EE" w:rsidRPr="00DA64E5" w14:paraId="64107B12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5FE4D4AE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Do you have enough energy for family and friends during leisure time? (inverse scoring)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8BFFCF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5.54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28585CD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17.92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0EE2DB2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46.34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2C5BE918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19.93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5D0A18F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10.26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676D3829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52.9 (25.0)</w:t>
            </w:r>
          </w:p>
        </w:tc>
      </w:tr>
      <w:tr w:rsidR="00F325EE" w:rsidRPr="00DA64E5" w14:paraId="38DB4C9B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74E5D3E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Is your work emotionally exhausting?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45C0F7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1.53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AC9BF9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6.16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8C8C82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36.33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59B312AD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36.97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5E04B8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19.01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48BDEA88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66.4 (22.6)</w:t>
            </w:r>
          </w:p>
        </w:tc>
      </w:tr>
      <w:tr w:rsidR="00F325EE" w:rsidRPr="00DA64E5" w14:paraId="19E475AE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5016B10C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Does your work frustrate you?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192F1E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6.35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D57DF6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15.58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3F221EC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41.98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B03802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22.46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058130F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13.64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7DE01DC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55.4 (26.6)</w:t>
            </w:r>
          </w:p>
        </w:tc>
      </w:tr>
      <w:tr w:rsidR="00F325EE" w:rsidRPr="00DA64E5" w14:paraId="6191DD17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C8341D7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Do you feel burnt out because of your work?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0281C6B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6.61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7B08297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12.09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598EB239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36.11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52581D9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27.91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974A88A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17.29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2B7278D2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59.3 (27.6)</w:t>
            </w:r>
          </w:p>
        </w:tc>
      </w:tr>
      <w:tr w:rsidR="00F325EE" w:rsidRPr="00DA64E5" w14:paraId="044512F8" w14:textId="77777777" w:rsidTr="00C71BEB">
        <w:trPr>
          <w:trHeight w:val="218"/>
        </w:trPr>
        <w:tc>
          <w:tcPr>
            <w:tcW w:w="448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  <w:vAlign w:val="bottom"/>
            <w:hideMark/>
          </w:tcPr>
          <w:p w14:paraId="33DB9C2A" w14:textId="77777777" w:rsidR="00F325EE" w:rsidRPr="00DA64E5" w:rsidRDefault="00F325EE" w:rsidP="00C71B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Client-related burnout (α= 0.86)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FAE2D5" w:themeFill="accent2" w:themeFillTint="33"/>
          </w:tcPr>
          <w:p w14:paraId="0B02C4D0" w14:textId="77777777" w:rsidR="00F325EE" w:rsidRPr="00DA64E5" w:rsidRDefault="00F325EE" w:rsidP="00C71B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</w:p>
        </w:tc>
      </w:tr>
      <w:tr w:rsidR="00F325EE" w:rsidRPr="00DA64E5" w14:paraId="21A947EB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68F5586F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Do you find it hard to work with clients?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274E77D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29.6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08581A99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35.7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3701087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28.3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3DAFAA5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3.91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17274412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2.49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586B264D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28.5 (24.2)</w:t>
            </w:r>
          </w:p>
        </w:tc>
      </w:tr>
      <w:tr w:rsidR="00F325EE" w:rsidRPr="00DA64E5" w14:paraId="530511BF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7638C415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Does it drain your energy to work with clients?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7AC73EE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21.25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48C6207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29.31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73D8D770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37.02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60CDCBD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8.83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5211BD2A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3.59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0D92C7B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36.1 (25.8)</w:t>
            </w:r>
          </w:p>
        </w:tc>
      </w:tr>
      <w:tr w:rsidR="00F325EE" w:rsidRPr="00DA64E5" w14:paraId="1003EA7A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0486AACD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Do you find it frustrating to work with clients?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3D5328D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27.38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3A531DB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34.48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21A8E71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29.1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67B6AB8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5.91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65E061F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3.13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6C1C2D5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30.7 (25.4)</w:t>
            </w:r>
          </w:p>
        </w:tc>
      </w:tr>
      <w:tr w:rsidR="00F325EE" w:rsidRPr="00DA64E5" w14:paraId="4E7FE976" w14:textId="77777777" w:rsidTr="00C71BEB">
        <w:trPr>
          <w:trHeight w:val="155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014700A6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Do you feel that you give more than you get back when you work with clients?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1BF087DF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10.66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759925E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19.38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0F4F83CB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34.04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787FCA7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22.67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59869776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13.25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1B6D631C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52.1 (29.3)</w:t>
            </w:r>
          </w:p>
        </w:tc>
      </w:tr>
      <w:tr w:rsidR="00F325EE" w:rsidRPr="00DA64E5" w14:paraId="44641840" w14:textId="77777777" w:rsidTr="00C71BEB">
        <w:trPr>
          <w:trHeight w:val="218"/>
        </w:trPr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1C2C27DD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 xml:space="preserve">Are you tired of working with clients?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6502148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32.39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1BD9CD85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32.8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0DAE185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25.37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6AE7D3AF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5.55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5AB0CEDE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3.89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DAE9F7" w:themeFill="text2" w:themeFillTint="1A"/>
            <w:vAlign w:val="center"/>
          </w:tcPr>
          <w:p w14:paraId="4BFD02E0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28.9 (26.5)</w:t>
            </w:r>
          </w:p>
        </w:tc>
      </w:tr>
      <w:tr w:rsidR="00F325EE" w:rsidRPr="00DA64E5" w14:paraId="195CE966" w14:textId="77777777" w:rsidTr="00C71BEB">
        <w:trPr>
          <w:trHeight w:val="121"/>
        </w:trPr>
        <w:tc>
          <w:tcPr>
            <w:tcW w:w="20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  <w:vAlign w:val="bottom"/>
            <w:hideMark/>
          </w:tcPr>
          <w:p w14:paraId="4F033706" w14:textId="77777777" w:rsidR="00F325EE" w:rsidRPr="00DA64E5" w:rsidRDefault="00F325EE" w:rsidP="00C71BEB">
            <w:pPr>
              <w:spacing w:after="0" w:line="240" w:lineRule="auto"/>
              <w:ind w:left="343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Do you sometimes wonder how long you will be able to continue working with clients?</w:t>
            </w:r>
          </w:p>
        </w:tc>
        <w:tc>
          <w:tcPr>
            <w:tcW w:w="5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4962D0F9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8.81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6EF7BA98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13.15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30BE46C4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35.11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0EAD964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24.19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  <w:noWrap/>
            <w:vAlign w:val="bottom"/>
            <w:hideMark/>
          </w:tcPr>
          <w:p w14:paraId="346A3FA3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  <w:t>18.73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AE9F7" w:themeFill="text2" w:themeFillTint="1A"/>
            <w:vAlign w:val="center"/>
          </w:tcPr>
          <w:p w14:paraId="6B182C00" w14:textId="77777777" w:rsidR="00F325EE" w:rsidRPr="00DA64E5" w:rsidRDefault="00F325EE" w:rsidP="00C71B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AU" w:bidi="he-IL"/>
                <w14:ligatures w14:val="none"/>
              </w:rPr>
            </w:pPr>
            <w:r w:rsidRPr="00DA64E5">
              <w:rPr>
                <w:rFonts w:ascii="Arial" w:hAnsi="Arial" w:cs="Arial"/>
                <w:color w:val="000000"/>
                <w:sz w:val="20"/>
                <w:szCs w:val="20"/>
              </w:rPr>
              <w:t>57.7 (29.4)</w:t>
            </w:r>
          </w:p>
        </w:tc>
      </w:tr>
    </w:tbl>
    <w:p w14:paraId="1C72A907" w14:textId="77777777" w:rsidR="00F325EE" w:rsidRPr="00DA64E5" w:rsidRDefault="00F325EE" w:rsidP="00F325EE">
      <w:pPr>
        <w:pStyle w:val="Caption"/>
        <w:keepNext/>
        <w:rPr>
          <w:rFonts w:ascii="Arial" w:hAnsi="Arial" w:cs="Arial"/>
          <w:b/>
          <w:bCs/>
          <w:sz w:val="20"/>
          <w:szCs w:val="20"/>
        </w:rPr>
      </w:pPr>
    </w:p>
    <w:p w14:paraId="75CB2324" w14:textId="77777777" w:rsidR="00F325EE" w:rsidRPr="00DA64E5" w:rsidRDefault="00F325EE" w:rsidP="00F325EE">
      <w:pPr>
        <w:rPr>
          <w:rFonts w:ascii="Arial" w:hAnsi="Arial" w:cs="Arial"/>
          <w:sz w:val="20"/>
          <w:szCs w:val="20"/>
        </w:rPr>
      </w:pPr>
    </w:p>
    <w:p w14:paraId="192B99BF" w14:textId="77777777" w:rsidR="00F325EE" w:rsidRPr="00DA64E5" w:rsidRDefault="00F325EE" w:rsidP="004440A1">
      <w:pPr>
        <w:pStyle w:val="Caption"/>
        <w:keepNext/>
        <w:tabs>
          <w:tab w:val="left" w:pos="12510"/>
        </w:tabs>
        <w:rPr>
          <w:rFonts w:ascii="Arial" w:hAnsi="Arial" w:cs="Arial"/>
          <w:b/>
          <w:bCs/>
          <w:sz w:val="20"/>
          <w:szCs w:val="20"/>
        </w:rPr>
        <w:sectPr w:rsidR="00F325EE" w:rsidRPr="00DA64E5" w:rsidSect="00F325EE">
          <w:footnotePr>
            <w:pos w:val="beneathText"/>
            <w:numFmt w:val="lowerLetter"/>
          </w:footnotePr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44DC0FC8" w14:textId="77777777" w:rsidR="0064440D" w:rsidRPr="00DA64E5" w:rsidRDefault="0064440D">
      <w:pPr>
        <w:rPr>
          <w:rFonts w:ascii="Arial" w:hAnsi="Arial" w:cs="Arial"/>
          <w:sz w:val="20"/>
          <w:szCs w:val="20"/>
        </w:rPr>
      </w:pPr>
    </w:p>
    <w:sectPr w:rsidR="0064440D" w:rsidRPr="00DA64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pos w:val="beneathText"/>
    <w:numFmt w:val="lowerLetter"/>
  </w:foot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5EE"/>
    <w:rsid w:val="000351B2"/>
    <w:rsid w:val="00054EE9"/>
    <w:rsid w:val="001C3792"/>
    <w:rsid w:val="002137E2"/>
    <w:rsid w:val="00323272"/>
    <w:rsid w:val="00410CE7"/>
    <w:rsid w:val="00431023"/>
    <w:rsid w:val="004440A1"/>
    <w:rsid w:val="00483252"/>
    <w:rsid w:val="004F6970"/>
    <w:rsid w:val="005023BF"/>
    <w:rsid w:val="005231AD"/>
    <w:rsid w:val="00631E4F"/>
    <w:rsid w:val="0064440D"/>
    <w:rsid w:val="00664767"/>
    <w:rsid w:val="0071335B"/>
    <w:rsid w:val="007169DE"/>
    <w:rsid w:val="007323C2"/>
    <w:rsid w:val="007354A2"/>
    <w:rsid w:val="007B0715"/>
    <w:rsid w:val="007D4952"/>
    <w:rsid w:val="008B171D"/>
    <w:rsid w:val="0091686A"/>
    <w:rsid w:val="00934527"/>
    <w:rsid w:val="009B20E2"/>
    <w:rsid w:val="00A4036C"/>
    <w:rsid w:val="00A6067E"/>
    <w:rsid w:val="00B20E7C"/>
    <w:rsid w:val="00B40E3B"/>
    <w:rsid w:val="00BE2C5A"/>
    <w:rsid w:val="00CA4B6A"/>
    <w:rsid w:val="00CF70AD"/>
    <w:rsid w:val="00D34BED"/>
    <w:rsid w:val="00DA64E5"/>
    <w:rsid w:val="00DF5C7E"/>
    <w:rsid w:val="00E31752"/>
    <w:rsid w:val="00EB6AB9"/>
    <w:rsid w:val="00F325EE"/>
    <w:rsid w:val="00F4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223DA9"/>
  <w15:chartTrackingRefBased/>
  <w15:docId w15:val="{CA091544-0865-4945-ADF1-449E96C6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5EE"/>
    <w:pPr>
      <w:spacing w:line="360" w:lineRule="auto"/>
    </w:pPr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5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5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5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5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5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5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5E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5EE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5EE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5EE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5EE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5EE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5EE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32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5E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5EE"/>
    <w:rPr>
      <w:rFonts w:ascii="Calibri" w:hAnsi="Calibri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F32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5EE"/>
    <w:rPr>
      <w:rFonts w:ascii="Calibri" w:hAnsi="Calibri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F325E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325E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6Colorful-Accent2">
    <w:name w:val="Grid Table 6 Colorful Accent 2"/>
    <w:basedOn w:val="TableNormal"/>
    <w:uiPriority w:val="51"/>
    <w:rsid w:val="00F325E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4718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Habtamu Kasaye</dc:creator>
  <cp:keywords/>
  <dc:description/>
  <cp:lastModifiedBy>Chris Rossiter</cp:lastModifiedBy>
  <cp:revision>2</cp:revision>
  <dcterms:created xsi:type="dcterms:W3CDTF">2025-09-19T06:44:00Z</dcterms:created>
  <dcterms:modified xsi:type="dcterms:W3CDTF">2025-09-19T06:44:00Z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2025-07-11T07:08:49Z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f2a63916-e6b0-4bc2-9f24-cb843f3d3f30</vt:lpwstr>
  </property>
  <property fmtid="{D5CDD505-2E9C-101B-9397-08002B2CF9AE}" pid="8" name="MSIP_Label_51a6c3db-1667-4f49-995a-8b9973972958_ContentBits">
    <vt:lpwstr>0</vt:lpwstr>
  </property>
  <property fmtid="{D5CDD505-2E9C-101B-9397-08002B2CF9AE}" pid="9" name="MSIP_Label_51a6c3db-1667-4f49-995a-8b9973972958_Tag">
    <vt:lpwstr>10, 3, 0, 1</vt:lpwstr>
  </property>
  <property fmtid="{D5CDD505-2E9C-101B-9397-08002B2CF9AE}" pid="10" name="GrammarlyDocumentId">
    <vt:lpwstr>44d822e2-eea1-4a6e-b7a0-3b67bbb123bc</vt:lpwstr>
  </property>
</Properties>
</file>