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39D9B" w14:textId="6903A063" w:rsidR="00384B6A" w:rsidRPr="008F424D" w:rsidRDefault="00384B6A" w:rsidP="00384B6A">
      <w:pPr>
        <w:rPr>
          <w:b/>
          <w:bCs/>
          <w:noProof/>
        </w:rPr>
      </w:pPr>
      <w:r>
        <w:t xml:space="preserve">Additional file </w:t>
      </w:r>
      <w:r>
        <w:t xml:space="preserve">2 </w:t>
      </w:r>
      <w:r>
        <w:t>for:</w:t>
      </w:r>
      <w:r>
        <w:br/>
      </w:r>
    </w:p>
    <w:p w14:paraId="0452320F" w14:textId="77777777" w:rsidR="00384B6A" w:rsidRDefault="00384B6A" w:rsidP="00384B6A">
      <w:pPr>
        <w:rPr>
          <w:b/>
        </w:rPr>
      </w:pPr>
      <w:r w:rsidRPr="007C2A51">
        <w:rPr>
          <w:b/>
        </w:rPr>
        <w:t>Effect of external cephalic version in a resource-limited setting on the Thailand-Myanmar border: a retrospective cohort with propensity score analysis</w:t>
      </w:r>
    </w:p>
    <w:p w14:paraId="60571608" w14:textId="77777777" w:rsidR="00384B6A" w:rsidRDefault="00384B6A" w:rsidP="00384B6A">
      <w:r w:rsidRPr="00AD22BE">
        <w:t xml:space="preserve">Nay Win Tun, Nienke </w:t>
      </w:r>
      <w:proofErr w:type="spellStart"/>
      <w:r w:rsidRPr="00AD22BE">
        <w:t>Vonk</w:t>
      </w:r>
      <w:proofErr w:type="spellEnd"/>
      <w:r w:rsidRPr="00AD22BE">
        <w:t xml:space="preserve">, Aung </w:t>
      </w:r>
      <w:proofErr w:type="spellStart"/>
      <w:r w:rsidRPr="00AD22BE">
        <w:t>Myat</w:t>
      </w:r>
      <w:proofErr w:type="spellEnd"/>
      <w:r w:rsidRPr="00AD22BE">
        <w:t xml:space="preserve"> Min, Mary Ellen Gilder, Gabie Hoogenboom, Lay </w:t>
      </w:r>
      <w:proofErr w:type="spellStart"/>
      <w:r w:rsidRPr="00AD22BE">
        <w:t>Lay</w:t>
      </w:r>
      <w:proofErr w:type="spellEnd"/>
      <w:r w:rsidRPr="00AD22BE">
        <w:t xml:space="preserve"> Wah, Wah Say, François Nosten, Marcus J. Rijken, Rose McGready, Sue J Lee</w:t>
      </w:r>
    </w:p>
    <w:p w14:paraId="17FD7C6B" w14:textId="77777777" w:rsidR="00B57A05" w:rsidRDefault="00B57A05" w:rsidP="009448EC">
      <w:pPr>
        <w:pStyle w:val="NoSpacing"/>
        <w:spacing w:line="480" w:lineRule="auto"/>
        <w:outlineLvl w:val="0"/>
        <w:rPr>
          <w:b/>
          <w:lang w:val="en-US" w:bidi="ar-SA"/>
        </w:rPr>
      </w:pPr>
      <w:bookmarkStart w:id="0" w:name="_Toc145776799"/>
      <w:bookmarkStart w:id="1" w:name="_Toc183170116"/>
    </w:p>
    <w:bookmarkEnd w:id="0"/>
    <w:p w14:paraId="412507B3" w14:textId="683AEFB6" w:rsidR="005C7C93" w:rsidRPr="009448EC" w:rsidRDefault="00B57A05" w:rsidP="009448EC">
      <w:pPr>
        <w:pStyle w:val="NoSpacing"/>
        <w:spacing w:line="480" w:lineRule="auto"/>
        <w:outlineLvl w:val="0"/>
        <w:rPr>
          <w:b/>
          <w:color w:val="000000" w:themeColor="text1"/>
        </w:rPr>
      </w:pPr>
      <w:r>
        <w:rPr>
          <w:b/>
          <w:lang w:val="en-US" w:bidi="ar-SA"/>
        </w:rPr>
        <w:t>Additional file 2</w:t>
      </w:r>
      <w:r w:rsidR="0094799C" w:rsidRPr="003D4A44">
        <w:rPr>
          <w:b/>
        </w:rPr>
        <w:t xml:space="preserve">. </w:t>
      </w:r>
      <w:r w:rsidR="005C7C93" w:rsidRPr="00974E2C">
        <w:t>Birth outcomes of women with contraindicated ECV</w:t>
      </w:r>
      <w:bookmarkEnd w:id="1"/>
    </w:p>
    <w:tbl>
      <w:tblPr>
        <w:tblW w:w="5940" w:type="dxa"/>
        <w:tblLayout w:type="fixed"/>
        <w:tblLook w:val="04A0" w:firstRow="1" w:lastRow="0" w:firstColumn="1" w:lastColumn="0" w:noHBand="0" w:noVBand="1"/>
      </w:tblPr>
      <w:tblGrid>
        <w:gridCol w:w="3780"/>
        <w:gridCol w:w="2160"/>
      </w:tblGrid>
      <w:tr w:rsidR="005C7C93" w:rsidRPr="00825F11" w14:paraId="1B62B428" w14:textId="77777777" w:rsidTr="00DF4149">
        <w:trPr>
          <w:trHeight w:val="290"/>
          <w:tblHeader/>
        </w:trPr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D00484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1B03C" w14:textId="4EF7EF87" w:rsidR="005C7C93" w:rsidRPr="00825F11" w:rsidRDefault="00F47FE0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n</w:t>
            </w:r>
            <w:r w:rsidR="005C7C93">
              <w:rPr>
                <w:rFonts w:ascii="Calibri" w:eastAsia="Times New Roman" w:hAnsi="Calibri" w:cs="Calibri"/>
                <w:sz w:val="20"/>
                <w:szCs w:val="20"/>
              </w:rPr>
              <w:t xml:space="preserve"> (</w:t>
            </w:r>
            <w:proofErr w:type="gramStart"/>
            <w:r w:rsidR="005C7C93">
              <w:rPr>
                <w:rFonts w:ascii="Calibri" w:eastAsia="Times New Roman" w:hAnsi="Calibri" w:cs="Calibri"/>
                <w:sz w:val="20"/>
                <w:szCs w:val="20"/>
              </w:rPr>
              <w:t>%)*</w:t>
            </w:r>
            <w:proofErr w:type="gramEnd"/>
          </w:p>
        </w:tc>
      </w:tr>
      <w:tr w:rsidR="005C7C93" w:rsidRPr="00825F11" w14:paraId="08B2A5E9" w14:textId="77777777" w:rsidTr="00DF4149">
        <w:trPr>
          <w:trHeight w:val="290"/>
        </w:trPr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7680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N</w:t>
            </w: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women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017EC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47</w:t>
            </w:r>
          </w:p>
        </w:tc>
      </w:tr>
      <w:tr w:rsidR="005C7C93" w:rsidRPr="00825F11" w14:paraId="3B69668F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E2BB" w14:textId="77777777" w:rsidR="005C7C93" w:rsidRPr="00DA05E8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sz w:val="20"/>
                <w:szCs w:val="20"/>
              </w:rPr>
            </w:pPr>
            <w:r w:rsidRPr="00DA05E8">
              <w:rPr>
                <w:rFonts w:ascii="Calibri" w:eastAsia="Times New Roman" w:hAnsi="Calibri" w:cs="Calibri"/>
                <w:b/>
                <w:iCs/>
                <w:sz w:val="20"/>
                <w:szCs w:val="20"/>
              </w:rPr>
              <w:t>Birth outcomes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EB546C8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C7C93" w:rsidRPr="00825F11" w14:paraId="39298E11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582F" w14:textId="4893834A" w:rsidR="005C7C93" w:rsidRPr="00DA05E8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Median Birthweight (p25, p75), g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9101605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2610 (2300, 3100)</w:t>
            </w:r>
          </w:p>
        </w:tc>
      </w:tr>
      <w:tr w:rsidR="005C7C93" w:rsidRPr="00825F11" w14:paraId="14500008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EA43" w14:textId="77777777" w:rsidR="005C7C93" w:rsidRPr="00DA05E8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DA05E8">
              <w:rPr>
                <w:rFonts w:ascii="Calibri" w:eastAsia="Times New Roman" w:hAnsi="Calibri" w:cs="Calibri"/>
                <w:iCs/>
                <w:sz w:val="20"/>
                <w:szCs w:val="20"/>
              </w:rPr>
              <w:t>Median EGA at birth (p25, p75)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C0343E2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37.3 (36.1, 38.5)</w:t>
            </w:r>
          </w:p>
        </w:tc>
      </w:tr>
      <w:tr w:rsidR="005C7C93" w:rsidRPr="00825F11" w14:paraId="716E5A7A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FEF5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Male,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5DBEF0B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23 (48.9%)</w:t>
            </w:r>
          </w:p>
        </w:tc>
      </w:tr>
      <w:tr w:rsidR="005C7C93" w:rsidRPr="00825F11" w14:paraId="4CCBE91E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E039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Pre-eclampsia,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E598EE5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 (4.26%)</w:t>
            </w:r>
          </w:p>
        </w:tc>
      </w:tr>
      <w:tr w:rsidR="005C7C93" w:rsidRPr="00825F11" w14:paraId="0F3334DE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53697" w14:textId="77777777" w:rsidR="005C7C93" w:rsidRPr="00F47FE0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Apgar at 5 min &lt; 7,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267479D" w14:textId="77777777" w:rsidR="005C7C93" w:rsidRPr="00F47FE0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2/41 (4.88%)</w:t>
            </w:r>
          </w:p>
        </w:tc>
      </w:tr>
      <w:tr w:rsidR="002228C2" w:rsidRPr="00825F11" w14:paraId="6305F58D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FF287" w14:textId="102BF251" w:rsidR="002228C2" w:rsidRPr="00F47FE0" w:rsidRDefault="002228C2" w:rsidP="002228C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Stillbirth,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89263A8" w14:textId="00FBCA6C" w:rsidR="002228C2" w:rsidRPr="00F47FE0" w:rsidRDefault="002228C2" w:rsidP="00222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3 (6.38%)</w:t>
            </w:r>
          </w:p>
        </w:tc>
      </w:tr>
      <w:tr w:rsidR="002228C2" w:rsidRPr="00825F11" w14:paraId="7E07D62C" w14:textId="77777777" w:rsidTr="002228C2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A1409" w14:textId="5E439840" w:rsidR="002228C2" w:rsidRPr="00F47FE0" w:rsidRDefault="002228C2" w:rsidP="002228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Early Neonatal</w:t>
            </w: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 xml:space="preserve"> death,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568BC2C" w14:textId="6234C3E9" w:rsidR="002228C2" w:rsidRPr="00F47FE0" w:rsidRDefault="002228C2" w:rsidP="00222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4 (8.51%)</w:t>
            </w:r>
          </w:p>
        </w:tc>
      </w:tr>
      <w:tr w:rsidR="002228C2" w:rsidRPr="00825F11" w14:paraId="6E0FED62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7F1A0" w14:textId="170C0CB5" w:rsidR="002228C2" w:rsidRDefault="002228C2" w:rsidP="002228C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Congenital abnormality,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45D659C" w14:textId="44503D77" w:rsidR="002228C2" w:rsidRPr="00F47FE0" w:rsidRDefault="002228C2" w:rsidP="002228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3 (6.38%)</w:t>
            </w:r>
          </w:p>
        </w:tc>
      </w:tr>
      <w:tr w:rsidR="005C7C93" w:rsidRPr="00825F11" w14:paraId="3EA9F843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AA93" w14:textId="77777777" w:rsidR="005C7C93" w:rsidRPr="00F47FE0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Preterm birth,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0F6FF39" w14:textId="77777777" w:rsidR="005C7C93" w:rsidRPr="00F47FE0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47FE0">
              <w:rPr>
                <w:rFonts w:ascii="Calibri" w:eastAsia="Times New Roman" w:hAnsi="Calibri" w:cs="Calibri"/>
                <w:sz w:val="20"/>
                <w:szCs w:val="20"/>
              </w:rPr>
              <w:t>16 (34.0%)</w:t>
            </w:r>
          </w:p>
        </w:tc>
      </w:tr>
      <w:tr w:rsidR="005C7C93" w:rsidRPr="00825F11" w14:paraId="57B93393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F1EB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Place of birth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7C26568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C7C93" w:rsidRPr="00825F11" w14:paraId="2F707FBC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84B6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  Hospital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81DEF41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30 (63.8%)</w:t>
            </w:r>
          </w:p>
        </w:tc>
      </w:tr>
      <w:tr w:rsidR="005C7C93" w:rsidRPr="00825F11" w14:paraId="7D7B4B62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112A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  Home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5FB1C59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 (2.13%)</w:t>
            </w:r>
          </w:p>
        </w:tc>
      </w:tr>
      <w:tr w:rsidR="005C7C93" w:rsidRPr="00825F11" w14:paraId="42393F4B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F29F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  SMRU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7904A4F5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16 (34.0%)</w:t>
            </w:r>
          </w:p>
        </w:tc>
      </w:tr>
      <w:tr w:rsidR="005C7C93" w:rsidRPr="00825F11" w14:paraId="6F9C4CFA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F67E" w14:textId="77777777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Type of delivery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D2C17DE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5C7C93" w:rsidRPr="00825F11" w14:paraId="64647B69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0EE6" w14:textId="42483429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  </w:t>
            </w:r>
            <w:r w:rsidR="004179AA"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Caesarean </w:t>
            </w: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Breech </w:t>
            </w:r>
            <w:r w:rsidR="004179AA">
              <w:rPr>
                <w:rFonts w:ascii="Calibri" w:eastAsia="Times New Roman" w:hAnsi="Calibri" w:cs="Calibri"/>
                <w:sz w:val="20"/>
                <w:szCs w:val="20"/>
              </w:rPr>
              <w:t>Birth</w:t>
            </w: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89B99B4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13 (27.7%)</w:t>
            </w:r>
          </w:p>
        </w:tc>
      </w:tr>
      <w:tr w:rsidR="005C7C93" w:rsidRPr="00825F11" w14:paraId="3C710322" w14:textId="77777777" w:rsidTr="005C7C93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4FFF" w14:textId="367382EC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  </w:t>
            </w:r>
            <w:r w:rsidR="004179AA">
              <w:rPr>
                <w:rFonts w:ascii="Calibri" w:eastAsia="Times New Roman" w:hAnsi="Calibri" w:cs="Calibri"/>
                <w:sz w:val="20"/>
                <w:szCs w:val="20"/>
              </w:rPr>
              <w:t>V</w:t>
            </w:r>
            <w:r w:rsidR="004179AA"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aginal </w:t>
            </w: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Breech </w:t>
            </w:r>
            <w:r w:rsidR="004179AA">
              <w:rPr>
                <w:rFonts w:ascii="Calibri" w:eastAsia="Times New Roman" w:hAnsi="Calibri" w:cs="Calibri"/>
                <w:sz w:val="20"/>
                <w:szCs w:val="20"/>
              </w:rPr>
              <w:t>B</w:t>
            </w: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irth,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F4B07A4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16 (34.0%)</w:t>
            </w:r>
          </w:p>
        </w:tc>
      </w:tr>
      <w:tr w:rsidR="005C7C93" w:rsidRPr="00825F11" w14:paraId="72220B0E" w14:textId="77777777" w:rsidTr="00FF0ED9">
        <w:trPr>
          <w:trHeight w:val="290"/>
        </w:trPr>
        <w:tc>
          <w:tcPr>
            <w:tcW w:w="3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000C" w14:textId="622819FC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  Cephalic Caesarean </w:t>
            </w:r>
            <w:r w:rsidR="004179AA">
              <w:rPr>
                <w:rFonts w:ascii="Calibri" w:eastAsia="Times New Roman" w:hAnsi="Calibri" w:cs="Calibri"/>
                <w:sz w:val="20"/>
                <w:szCs w:val="20"/>
              </w:rPr>
              <w:t>Birth</w:t>
            </w: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, n (%)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</w:tcPr>
          <w:p w14:paraId="70E090DB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16 (34.0%)</w:t>
            </w:r>
          </w:p>
        </w:tc>
      </w:tr>
      <w:tr w:rsidR="005C7C93" w:rsidRPr="00825F11" w14:paraId="4C80C212" w14:textId="77777777" w:rsidTr="00C54816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F0EB3" w14:textId="559770C9" w:rsidR="005C7C93" w:rsidRPr="00825F11" w:rsidRDefault="005C7C93" w:rsidP="003A14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  </w:t>
            </w:r>
            <w:r w:rsidR="00576115">
              <w:rPr>
                <w:rFonts w:ascii="Calibri" w:eastAsia="Times New Roman" w:hAnsi="Calibri" w:cs="Calibri"/>
                <w:sz w:val="20"/>
                <w:szCs w:val="20"/>
              </w:rPr>
              <w:t>Cephalic</w:t>
            </w: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 xml:space="preserve"> vaginal </w:t>
            </w:r>
            <w:r w:rsidR="004179AA">
              <w:rPr>
                <w:rFonts w:ascii="Calibri" w:eastAsia="Times New Roman" w:hAnsi="Calibri" w:cs="Calibri"/>
                <w:sz w:val="20"/>
                <w:szCs w:val="20"/>
              </w:rPr>
              <w:t>B</w:t>
            </w:r>
            <w:r w:rsidRPr="00825F11">
              <w:rPr>
                <w:rFonts w:ascii="Calibri" w:eastAsia="Times New Roman" w:hAnsi="Calibri" w:cs="Calibri"/>
                <w:sz w:val="20"/>
                <w:szCs w:val="20"/>
              </w:rPr>
              <w:t>irth/Assisted, n (%)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72CDB" w14:textId="77777777" w:rsidR="005C7C93" w:rsidRPr="00825F11" w:rsidRDefault="005C7C93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 (4.26%)</w:t>
            </w:r>
          </w:p>
        </w:tc>
      </w:tr>
      <w:tr w:rsidR="00FF0ED9" w:rsidRPr="00825F11" w14:paraId="67330CA0" w14:textId="77777777" w:rsidTr="00C54816">
        <w:trPr>
          <w:trHeight w:val="290"/>
        </w:trPr>
        <w:tc>
          <w:tcPr>
            <w:tcW w:w="37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526658" w14:textId="3A545AA0" w:rsidR="00FF0ED9" w:rsidRPr="00FF0ED9" w:rsidRDefault="00FF0ED9" w:rsidP="003A14EE">
            <w:pPr>
              <w:spacing w:after="0" w:line="240" w:lineRule="auto"/>
              <w:rPr>
                <w:rFonts w:ascii="Calibri" w:eastAsia="Times New Roman" w:hAnsi="Calibri" w:cs="Calibri"/>
                <w:i/>
                <w:sz w:val="20"/>
                <w:szCs w:val="20"/>
              </w:rPr>
            </w:pPr>
            <w:r w:rsidRPr="00FF0ED9">
              <w:rPr>
                <w:rFonts w:ascii="Calibri" w:eastAsia="Times New Roman" w:hAnsi="Calibri" w:cs="Calibri"/>
                <w:i/>
                <w:sz w:val="20"/>
                <w:szCs w:val="20"/>
              </w:rPr>
              <w:t xml:space="preserve">* </w:t>
            </w:r>
            <w:r>
              <w:rPr>
                <w:rFonts w:ascii="Calibri" w:eastAsia="Times New Roman" w:hAnsi="Calibri" w:cs="Calibri"/>
                <w:i/>
                <w:sz w:val="20"/>
                <w:szCs w:val="20"/>
              </w:rPr>
              <w:t>U</w:t>
            </w:r>
            <w:r w:rsidRPr="00FF0ED9">
              <w:rPr>
                <w:rFonts w:ascii="Calibri" w:eastAsia="Times New Roman" w:hAnsi="Calibri" w:cs="Calibri"/>
                <w:i/>
                <w:sz w:val="20"/>
                <w:szCs w:val="20"/>
              </w:rPr>
              <w:t>nless otherwise stated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nil"/>
            </w:tcBorders>
          </w:tcPr>
          <w:p w14:paraId="332D2D63" w14:textId="77777777" w:rsidR="00FF0ED9" w:rsidRDefault="00FF0ED9" w:rsidP="003A1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12C46128" w14:textId="71D1891A" w:rsidR="005C7C93" w:rsidRPr="001D196D" w:rsidRDefault="001D196D" w:rsidP="008B6677">
      <w:pPr>
        <w:rPr>
          <w:i/>
          <w:sz w:val="20"/>
          <w:szCs w:val="20"/>
        </w:rPr>
      </w:pPr>
      <w:r w:rsidRPr="001D196D">
        <w:rPr>
          <w:i/>
          <w:sz w:val="20"/>
          <w:szCs w:val="20"/>
        </w:rPr>
        <w:t>ECV = external cephalic version, EGA = estimated gestational age, SMRU = Shoklo Malaria Research Unit</w:t>
      </w:r>
    </w:p>
    <w:p w14:paraId="3CE1C039" w14:textId="559FCA43" w:rsidR="008512A0" w:rsidRDefault="008512A0">
      <w:pPr>
        <w:rPr>
          <w:b/>
          <w:bCs/>
          <w:i/>
        </w:rPr>
      </w:pPr>
    </w:p>
    <w:sectPr w:rsidR="008512A0" w:rsidSect="009F3173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90F54" w14:textId="77777777" w:rsidR="0025343C" w:rsidRDefault="0025343C" w:rsidP="00EA5344">
      <w:pPr>
        <w:spacing w:after="0" w:line="240" w:lineRule="auto"/>
      </w:pPr>
      <w:r>
        <w:separator/>
      </w:r>
    </w:p>
  </w:endnote>
  <w:endnote w:type="continuationSeparator" w:id="0">
    <w:p w14:paraId="3D10C768" w14:textId="77777777" w:rsidR="0025343C" w:rsidRDefault="0025343C" w:rsidP="00EA5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0812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57C61" w14:textId="77777777" w:rsidR="008C1134" w:rsidRDefault="008C11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2163FD" w14:textId="77777777" w:rsidR="008C1134" w:rsidRDefault="008C1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01FB8" w14:textId="77777777" w:rsidR="0025343C" w:rsidRDefault="0025343C" w:rsidP="00EA5344">
      <w:pPr>
        <w:spacing w:after="0" w:line="240" w:lineRule="auto"/>
      </w:pPr>
      <w:r>
        <w:separator/>
      </w:r>
    </w:p>
  </w:footnote>
  <w:footnote w:type="continuationSeparator" w:id="0">
    <w:p w14:paraId="143AFE95" w14:textId="77777777" w:rsidR="0025343C" w:rsidRDefault="0025343C" w:rsidP="00EA5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32856"/>
    <w:multiLevelType w:val="hybridMultilevel"/>
    <w:tmpl w:val="ED6CE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94"/>
    <w:rsid w:val="000070C8"/>
    <w:rsid w:val="0001044A"/>
    <w:rsid w:val="00031474"/>
    <w:rsid w:val="00043392"/>
    <w:rsid w:val="00045F71"/>
    <w:rsid w:val="000612FA"/>
    <w:rsid w:val="000642D5"/>
    <w:rsid w:val="00065088"/>
    <w:rsid w:val="00073E15"/>
    <w:rsid w:val="00091D5F"/>
    <w:rsid w:val="000A722E"/>
    <w:rsid w:val="000C76F3"/>
    <w:rsid w:val="000D4A8D"/>
    <w:rsid w:val="00101288"/>
    <w:rsid w:val="00102F43"/>
    <w:rsid w:val="0010427F"/>
    <w:rsid w:val="001202C2"/>
    <w:rsid w:val="00137408"/>
    <w:rsid w:val="00145759"/>
    <w:rsid w:val="001509E2"/>
    <w:rsid w:val="00150FC9"/>
    <w:rsid w:val="001647B5"/>
    <w:rsid w:val="00175DE5"/>
    <w:rsid w:val="00181812"/>
    <w:rsid w:val="00191A61"/>
    <w:rsid w:val="001A5EE5"/>
    <w:rsid w:val="001B31CB"/>
    <w:rsid w:val="001D196D"/>
    <w:rsid w:val="001D52C8"/>
    <w:rsid w:val="001D7010"/>
    <w:rsid w:val="001E2CF2"/>
    <w:rsid w:val="001E74B8"/>
    <w:rsid w:val="001F2540"/>
    <w:rsid w:val="00201C95"/>
    <w:rsid w:val="0020282A"/>
    <w:rsid w:val="00203027"/>
    <w:rsid w:val="00204A77"/>
    <w:rsid w:val="00213E63"/>
    <w:rsid w:val="00215014"/>
    <w:rsid w:val="002228C2"/>
    <w:rsid w:val="002300B8"/>
    <w:rsid w:val="00246994"/>
    <w:rsid w:val="002470B6"/>
    <w:rsid w:val="00251148"/>
    <w:rsid w:val="0025343C"/>
    <w:rsid w:val="00257A19"/>
    <w:rsid w:val="00260173"/>
    <w:rsid w:val="00266563"/>
    <w:rsid w:val="002771C2"/>
    <w:rsid w:val="00281740"/>
    <w:rsid w:val="00282CF3"/>
    <w:rsid w:val="0028499C"/>
    <w:rsid w:val="00286A7F"/>
    <w:rsid w:val="0029371E"/>
    <w:rsid w:val="00294631"/>
    <w:rsid w:val="002B5387"/>
    <w:rsid w:val="002B68B6"/>
    <w:rsid w:val="002B7F81"/>
    <w:rsid w:val="002E1022"/>
    <w:rsid w:val="002F08ED"/>
    <w:rsid w:val="002F5E4F"/>
    <w:rsid w:val="002F69EE"/>
    <w:rsid w:val="00302749"/>
    <w:rsid w:val="00313B49"/>
    <w:rsid w:val="003144A2"/>
    <w:rsid w:val="00314577"/>
    <w:rsid w:val="00355B7D"/>
    <w:rsid w:val="00364C0A"/>
    <w:rsid w:val="00371AC3"/>
    <w:rsid w:val="0037212A"/>
    <w:rsid w:val="00373A2E"/>
    <w:rsid w:val="00376EBF"/>
    <w:rsid w:val="00376EE9"/>
    <w:rsid w:val="00377C8F"/>
    <w:rsid w:val="00384B6A"/>
    <w:rsid w:val="003906A5"/>
    <w:rsid w:val="0039598E"/>
    <w:rsid w:val="003A06F1"/>
    <w:rsid w:val="003A14EE"/>
    <w:rsid w:val="003A5E22"/>
    <w:rsid w:val="003A7718"/>
    <w:rsid w:val="003A7CFC"/>
    <w:rsid w:val="003B1C3B"/>
    <w:rsid w:val="003C6F52"/>
    <w:rsid w:val="003D4A44"/>
    <w:rsid w:val="003D4AE6"/>
    <w:rsid w:val="003E3902"/>
    <w:rsid w:val="003E6D71"/>
    <w:rsid w:val="003F5449"/>
    <w:rsid w:val="0040402E"/>
    <w:rsid w:val="004179AA"/>
    <w:rsid w:val="0043112A"/>
    <w:rsid w:val="00447B23"/>
    <w:rsid w:val="00450768"/>
    <w:rsid w:val="00456520"/>
    <w:rsid w:val="00462465"/>
    <w:rsid w:val="0046313B"/>
    <w:rsid w:val="00470C8D"/>
    <w:rsid w:val="0048276D"/>
    <w:rsid w:val="004857B1"/>
    <w:rsid w:val="0049131E"/>
    <w:rsid w:val="004A2809"/>
    <w:rsid w:val="004A34FB"/>
    <w:rsid w:val="004B1CBD"/>
    <w:rsid w:val="004C103B"/>
    <w:rsid w:val="004C6FEB"/>
    <w:rsid w:val="004C7621"/>
    <w:rsid w:val="004E1DC2"/>
    <w:rsid w:val="004E4491"/>
    <w:rsid w:val="004E5464"/>
    <w:rsid w:val="004F39AF"/>
    <w:rsid w:val="004F6A48"/>
    <w:rsid w:val="0050581F"/>
    <w:rsid w:val="0050762F"/>
    <w:rsid w:val="005341F8"/>
    <w:rsid w:val="00536CFE"/>
    <w:rsid w:val="00542C90"/>
    <w:rsid w:val="00561B86"/>
    <w:rsid w:val="00566C06"/>
    <w:rsid w:val="00573898"/>
    <w:rsid w:val="00573E11"/>
    <w:rsid w:val="00576115"/>
    <w:rsid w:val="0057704B"/>
    <w:rsid w:val="00585D0B"/>
    <w:rsid w:val="00587F7D"/>
    <w:rsid w:val="005A06A8"/>
    <w:rsid w:val="005A2EE8"/>
    <w:rsid w:val="005A4C3E"/>
    <w:rsid w:val="005A575F"/>
    <w:rsid w:val="005A5A43"/>
    <w:rsid w:val="005B214D"/>
    <w:rsid w:val="005C2C7C"/>
    <w:rsid w:val="005C7C93"/>
    <w:rsid w:val="005E45CE"/>
    <w:rsid w:val="005E5BA3"/>
    <w:rsid w:val="00620272"/>
    <w:rsid w:val="00622A27"/>
    <w:rsid w:val="00623311"/>
    <w:rsid w:val="00625A45"/>
    <w:rsid w:val="00630931"/>
    <w:rsid w:val="00630A67"/>
    <w:rsid w:val="0063180D"/>
    <w:rsid w:val="00651C07"/>
    <w:rsid w:val="00657F6F"/>
    <w:rsid w:val="00661851"/>
    <w:rsid w:val="006819B9"/>
    <w:rsid w:val="00683864"/>
    <w:rsid w:val="006936CC"/>
    <w:rsid w:val="00693D12"/>
    <w:rsid w:val="006A156C"/>
    <w:rsid w:val="006A4C1C"/>
    <w:rsid w:val="006C5883"/>
    <w:rsid w:val="006D69FB"/>
    <w:rsid w:val="006D7FA2"/>
    <w:rsid w:val="006E596B"/>
    <w:rsid w:val="006F3719"/>
    <w:rsid w:val="00700D8E"/>
    <w:rsid w:val="007049A2"/>
    <w:rsid w:val="00711A99"/>
    <w:rsid w:val="00724E39"/>
    <w:rsid w:val="007428C6"/>
    <w:rsid w:val="007463A4"/>
    <w:rsid w:val="00747E8E"/>
    <w:rsid w:val="007570BA"/>
    <w:rsid w:val="00762339"/>
    <w:rsid w:val="00766EF7"/>
    <w:rsid w:val="007750DE"/>
    <w:rsid w:val="00777B8E"/>
    <w:rsid w:val="007A3519"/>
    <w:rsid w:val="007C0D55"/>
    <w:rsid w:val="007C60A8"/>
    <w:rsid w:val="007D17AC"/>
    <w:rsid w:val="00800B63"/>
    <w:rsid w:val="0080166A"/>
    <w:rsid w:val="0080681A"/>
    <w:rsid w:val="00824D92"/>
    <w:rsid w:val="0082637D"/>
    <w:rsid w:val="008274D6"/>
    <w:rsid w:val="00834094"/>
    <w:rsid w:val="00840F7B"/>
    <w:rsid w:val="008461E5"/>
    <w:rsid w:val="008512A0"/>
    <w:rsid w:val="008573FF"/>
    <w:rsid w:val="00862114"/>
    <w:rsid w:val="00863BD6"/>
    <w:rsid w:val="008768FD"/>
    <w:rsid w:val="00882581"/>
    <w:rsid w:val="0088277C"/>
    <w:rsid w:val="00892E51"/>
    <w:rsid w:val="00895249"/>
    <w:rsid w:val="008A0A10"/>
    <w:rsid w:val="008A67A8"/>
    <w:rsid w:val="008B3EE3"/>
    <w:rsid w:val="008B623A"/>
    <w:rsid w:val="008B6677"/>
    <w:rsid w:val="008C1134"/>
    <w:rsid w:val="008E3DC4"/>
    <w:rsid w:val="008F2D95"/>
    <w:rsid w:val="008F30D3"/>
    <w:rsid w:val="00932B48"/>
    <w:rsid w:val="00942DF3"/>
    <w:rsid w:val="009448EC"/>
    <w:rsid w:val="0094799C"/>
    <w:rsid w:val="009548B8"/>
    <w:rsid w:val="00955352"/>
    <w:rsid w:val="00955CC9"/>
    <w:rsid w:val="00957D49"/>
    <w:rsid w:val="0096726D"/>
    <w:rsid w:val="009732E6"/>
    <w:rsid w:val="00974633"/>
    <w:rsid w:val="00974E2C"/>
    <w:rsid w:val="0098547C"/>
    <w:rsid w:val="00985C76"/>
    <w:rsid w:val="0099103A"/>
    <w:rsid w:val="009943E9"/>
    <w:rsid w:val="00994F8C"/>
    <w:rsid w:val="009A62FD"/>
    <w:rsid w:val="009B058B"/>
    <w:rsid w:val="009B1973"/>
    <w:rsid w:val="009C1B9C"/>
    <w:rsid w:val="009C7766"/>
    <w:rsid w:val="009C7C03"/>
    <w:rsid w:val="009F031D"/>
    <w:rsid w:val="009F3173"/>
    <w:rsid w:val="009F3393"/>
    <w:rsid w:val="009F7174"/>
    <w:rsid w:val="00A0206D"/>
    <w:rsid w:val="00A04779"/>
    <w:rsid w:val="00A07581"/>
    <w:rsid w:val="00A24B34"/>
    <w:rsid w:val="00A339F1"/>
    <w:rsid w:val="00A37779"/>
    <w:rsid w:val="00A543CF"/>
    <w:rsid w:val="00A82ACD"/>
    <w:rsid w:val="00A90DD4"/>
    <w:rsid w:val="00A918E8"/>
    <w:rsid w:val="00A92460"/>
    <w:rsid w:val="00A930C2"/>
    <w:rsid w:val="00AB5D58"/>
    <w:rsid w:val="00AB672B"/>
    <w:rsid w:val="00AC310F"/>
    <w:rsid w:val="00AC3544"/>
    <w:rsid w:val="00AC4C1E"/>
    <w:rsid w:val="00AD03E1"/>
    <w:rsid w:val="00AD22BE"/>
    <w:rsid w:val="00AD4D48"/>
    <w:rsid w:val="00AE53AD"/>
    <w:rsid w:val="00AE6BDF"/>
    <w:rsid w:val="00AF2F4B"/>
    <w:rsid w:val="00AF3471"/>
    <w:rsid w:val="00B05E3E"/>
    <w:rsid w:val="00B258C8"/>
    <w:rsid w:val="00B272DB"/>
    <w:rsid w:val="00B57A05"/>
    <w:rsid w:val="00B60314"/>
    <w:rsid w:val="00B65DCA"/>
    <w:rsid w:val="00B80EAB"/>
    <w:rsid w:val="00B905E9"/>
    <w:rsid w:val="00B95FD7"/>
    <w:rsid w:val="00BA0EB7"/>
    <w:rsid w:val="00BB2482"/>
    <w:rsid w:val="00BC3928"/>
    <w:rsid w:val="00BC608F"/>
    <w:rsid w:val="00BD3A76"/>
    <w:rsid w:val="00BE06AA"/>
    <w:rsid w:val="00BE650B"/>
    <w:rsid w:val="00BE7324"/>
    <w:rsid w:val="00C0007C"/>
    <w:rsid w:val="00C0025C"/>
    <w:rsid w:val="00C00B50"/>
    <w:rsid w:val="00C0152C"/>
    <w:rsid w:val="00C04B1E"/>
    <w:rsid w:val="00C153B1"/>
    <w:rsid w:val="00C24073"/>
    <w:rsid w:val="00C26B0F"/>
    <w:rsid w:val="00C403FD"/>
    <w:rsid w:val="00C501F4"/>
    <w:rsid w:val="00C52B96"/>
    <w:rsid w:val="00C54816"/>
    <w:rsid w:val="00C55E26"/>
    <w:rsid w:val="00C629AC"/>
    <w:rsid w:val="00C6685E"/>
    <w:rsid w:val="00C70F5B"/>
    <w:rsid w:val="00C774AB"/>
    <w:rsid w:val="00C826BD"/>
    <w:rsid w:val="00C90AE7"/>
    <w:rsid w:val="00C90C0D"/>
    <w:rsid w:val="00CC072F"/>
    <w:rsid w:val="00CC0E30"/>
    <w:rsid w:val="00CC16F9"/>
    <w:rsid w:val="00CD69CF"/>
    <w:rsid w:val="00CD7E6E"/>
    <w:rsid w:val="00CE06D1"/>
    <w:rsid w:val="00CE33A7"/>
    <w:rsid w:val="00CF2390"/>
    <w:rsid w:val="00D13822"/>
    <w:rsid w:val="00D22E99"/>
    <w:rsid w:val="00D3607F"/>
    <w:rsid w:val="00D5277B"/>
    <w:rsid w:val="00D64B11"/>
    <w:rsid w:val="00D733C8"/>
    <w:rsid w:val="00D81879"/>
    <w:rsid w:val="00D91AAA"/>
    <w:rsid w:val="00D91C92"/>
    <w:rsid w:val="00D9603D"/>
    <w:rsid w:val="00DA0890"/>
    <w:rsid w:val="00DA6B32"/>
    <w:rsid w:val="00DC01D6"/>
    <w:rsid w:val="00DD645D"/>
    <w:rsid w:val="00DE25BE"/>
    <w:rsid w:val="00DF3668"/>
    <w:rsid w:val="00DF4149"/>
    <w:rsid w:val="00E069F3"/>
    <w:rsid w:val="00E224D4"/>
    <w:rsid w:val="00E24784"/>
    <w:rsid w:val="00E24E20"/>
    <w:rsid w:val="00E278BE"/>
    <w:rsid w:val="00E343AF"/>
    <w:rsid w:val="00E3517A"/>
    <w:rsid w:val="00E4268A"/>
    <w:rsid w:val="00E533C2"/>
    <w:rsid w:val="00E60FFE"/>
    <w:rsid w:val="00E612C8"/>
    <w:rsid w:val="00E7335A"/>
    <w:rsid w:val="00E7394E"/>
    <w:rsid w:val="00E744A2"/>
    <w:rsid w:val="00E75D1D"/>
    <w:rsid w:val="00E77AA5"/>
    <w:rsid w:val="00E8647A"/>
    <w:rsid w:val="00E92B29"/>
    <w:rsid w:val="00E94890"/>
    <w:rsid w:val="00EA5344"/>
    <w:rsid w:val="00ED2C20"/>
    <w:rsid w:val="00EE21A5"/>
    <w:rsid w:val="00EE32EE"/>
    <w:rsid w:val="00EE34D9"/>
    <w:rsid w:val="00EE5445"/>
    <w:rsid w:val="00EE62B7"/>
    <w:rsid w:val="00EE7958"/>
    <w:rsid w:val="00EF6476"/>
    <w:rsid w:val="00F1019D"/>
    <w:rsid w:val="00F203FC"/>
    <w:rsid w:val="00F24660"/>
    <w:rsid w:val="00F254A4"/>
    <w:rsid w:val="00F264B7"/>
    <w:rsid w:val="00F31B42"/>
    <w:rsid w:val="00F433B7"/>
    <w:rsid w:val="00F47FE0"/>
    <w:rsid w:val="00F6071E"/>
    <w:rsid w:val="00F649C6"/>
    <w:rsid w:val="00F65428"/>
    <w:rsid w:val="00F70D56"/>
    <w:rsid w:val="00F8264C"/>
    <w:rsid w:val="00F909D7"/>
    <w:rsid w:val="00F92100"/>
    <w:rsid w:val="00F93300"/>
    <w:rsid w:val="00F93553"/>
    <w:rsid w:val="00F96DFB"/>
    <w:rsid w:val="00F979CF"/>
    <w:rsid w:val="00FA296E"/>
    <w:rsid w:val="00FA6B59"/>
    <w:rsid w:val="00FB2498"/>
    <w:rsid w:val="00FB3DF0"/>
    <w:rsid w:val="00FE263E"/>
    <w:rsid w:val="00FF0ED9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4876A"/>
  <w15:chartTrackingRefBased/>
  <w15:docId w15:val="{687D176F-C97B-4409-9D29-05BA5A25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F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7C8F"/>
    <w:pPr>
      <w:spacing w:after="0" w:line="240" w:lineRule="auto"/>
    </w:pPr>
    <w:rPr>
      <w:lang w:val="en-SG" w:bidi="my-MM"/>
    </w:rPr>
  </w:style>
  <w:style w:type="character" w:styleId="CommentReference">
    <w:name w:val="annotation reference"/>
    <w:basedOn w:val="DefaultParagraphFont"/>
    <w:uiPriority w:val="99"/>
    <w:semiHidden/>
    <w:unhideWhenUsed/>
    <w:rsid w:val="00377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C8F"/>
    <w:pPr>
      <w:spacing w:line="240" w:lineRule="auto"/>
    </w:pPr>
    <w:rPr>
      <w:sz w:val="20"/>
      <w:szCs w:val="20"/>
      <w:lang w:val="en-SG" w:bidi="my-MM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C8F"/>
    <w:rPr>
      <w:sz w:val="20"/>
      <w:szCs w:val="20"/>
      <w:lang w:val="en-SG" w:bidi="my-MM"/>
    </w:rPr>
  </w:style>
  <w:style w:type="table" w:styleId="TableGrid">
    <w:name w:val="Table Grid"/>
    <w:basedOn w:val="TableNormal"/>
    <w:uiPriority w:val="39"/>
    <w:rsid w:val="00377C8F"/>
    <w:pPr>
      <w:spacing w:after="0" w:line="240" w:lineRule="auto"/>
    </w:pPr>
    <w:rPr>
      <w:lang w:val="en-SG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7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C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565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344"/>
  </w:style>
  <w:style w:type="paragraph" w:styleId="Footer">
    <w:name w:val="footer"/>
    <w:basedOn w:val="Normal"/>
    <w:link w:val="Foot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344"/>
  </w:style>
  <w:style w:type="character" w:customStyle="1" w:styleId="Heading1Char">
    <w:name w:val="Heading 1 Char"/>
    <w:basedOn w:val="DefaultParagraphFont"/>
    <w:link w:val="Heading1"/>
    <w:uiPriority w:val="9"/>
    <w:rsid w:val="00994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94F8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94F8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94F8C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BDF"/>
    <w:rPr>
      <w:b/>
      <w:bCs/>
      <w:lang w:val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BDF"/>
    <w:rPr>
      <w:b/>
      <w:bCs/>
      <w:sz w:val="20"/>
      <w:szCs w:val="20"/>
      <w:lang w:val="en-SG" w:bidi="my-MM"/>
    </w:rPr>
  </w:style>
  <w:style w:type="paragraph" w:styleId="Revision">
    <w:name w:val="Revision"/>
    <w:hidden/>
    <w:uiPriority w:val="99"/>
    <w:semiHidden/>
    <w:rsid w:val="00766E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6E222-A69E-4820-B45F-05BAF05F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Lee</dc:creator>
  <cp:keywords/>
  <dc:description/>
  <cp:lastModifiedBy>Sue Lee</cp:lastModifiedBy>
  <cp:revision>8</cp:revision>
  <dcterms:created xsi:type="dcterms:W3CDTF">2024-11-28T02:46:00Z</dcterms:created>
  <dcterms:modified xsi:type="dcterms:W3CDTF">2024-11-28T06:26:00Z</dcterms:modified>
</cp:coreProperties>
</file>