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E00E" w14:textId="77777777" w:rsidR="008E0BFC" w:rsidRDefault="00024835">
      <w:pPr>
        <w:widowControl/>
        <w:wordWrap/>
        <w:autoSpaceDE/>
        <w:rPr>
          <w:rFonts w:ascii="Times New Roman" w:hAnsi="Times New Roman"/>
          <w:b/>
          <w:bCs/>
          <w:sz w:val="22"/>
          <w:szCs w:val="24"/>
        </w:rPr>
      </w:pPr>
      <w:r>
        <w:rPr>
          <w:rFonts w:ascii="Times New Roman" w:hAnsi="Times New Roman"/>
          <w:b/>
          <w:bCs/>
          <w:sz w:val="22"/>
          <w:szCs w:val="24"/>
        </w:rPr>
        <w:t>Supplemental Table 1. Incidence Rates of Maternal Mental Health Outcomes by Employment Status during Pregnancy</w:t>
      </w:r>
    </w:p>
    <w:tbl>
      <w:tblPr>
        <w:tblStyle w:val="ab"/>
        <w:tblW w:w="9717" w:type="dxa"/>
        <w:tblLook w:val="0600" w:firstRow="0" w:lastRow="0" w:firstColumn="0" w:lastColumn="0" w:noHBand="1" w:noVBand="1"/>
      </w:tblPr>
      <w:tblGrid>
        <w:gridCol w:w="1083"/>
        <w:gridCol w:w="110"/>
        <w:gridCol w:w="961"/>
        <w:gridCol w:w="873"/>
        <w:gridCol w:w="9"/>
        <w:gridCol w:w="958"/>
        <w:gridCol w:w="816"/>
        <w:gridCol w:w="812"/>
        <w:gridCol w:w="813"/>
        <w:gridCol w:w="820"/>
        <w:gridCol w:w="30"/>
        <w:gridCol w:w="791"/>
        <w:gridCol w:w="19"/>
        <w:gridCol w:w="801"/>
        <w:gridCol w:w="9"/>
        <w:gridCol w:w="812"/>
      </w:tblGrid>
      <w:tr w:rsidR="008E0BFC" w14:paraId="21BA27A9" w14:textId="77777777">
        <w:trPr>
          <w:trHeight w:val="340"/>
        </w:trPr>
        <w:tc>
          <w:tcPr>
            <w:tcW w:w="2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5FD1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Maternal mental health outcomes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898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Visit 1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C72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Visit 2</w:t>
            </w:r>
          </w:p>
        </w:tc>
        <w:tc>
          <w:tcPr>
            <w:tcW w:w="3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E51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Visit 3</w:t>
            </w:r>
          </w:p>
        </w:tc>
      </w:tr>
      <w:tr w:rsidR="008E0BFC" w14:paraId="2E6141A5" w14:textId="77777777">
        <w:trPr>
          <w:trHeight w:val="3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329E" w14:textId="77777777" w:rsidR="008E0BFC" w:rsidRDefault="008E0BFC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D6C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620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F9F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4F60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EN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085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C69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EEE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F49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EEN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F4E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ENN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6C7F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NNN</w:t>
            </w:r>
          </w:p>
        </w:tc>
      </w:tr>
      <w:tr w:rsidR="008E0BFC" w14:paraId="276A3E6D" w14:textId="77777777">
        <w:trPr>
          <w:trHeight w:val="340"/>
        </w:trPr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1402" w14:textId="219C7E6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D</w:t>
            </w:r>
            <w:r>
              <w:rPr>
                <w:rFonts w:ascii="Times New Roman" w:hAnsi="Times New Roman" w:hint="eastAsia"/>
                <w:b/>
                <w:bCs/>
                <w:szCs w:val="20"/>
              </w:rPr>
              <w:t>epression</w:t>
            </w:r>
            <w:r w:rsidR="00DA0098">
              <w:rPr>
                <w:rFonts w:ascii="Times New Roman" w:hAnsi="Times New Roman" w:hint="eastAsia"/>
                <w:b/>
                <w:bCs/>
                <w:szCs w:val="20"/>
              </w:rPr>
              <w:t xml:space="preserve"> symptoms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6BF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Positive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ABE5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343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21A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304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8C4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A21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107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835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92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7FD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2FC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A28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179</w:t>
            </w:r>
          </w:p>
        </w:tc>
      </w:tr>
      <w:tr w:rsidR="008E0BFC" w14:paraId="2E021225" w14:textId="77777777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B656" w14:textId="77777777" w:rsidR="008E0BFC" w:rsidRDefault="008E0BFC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D9CE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Negative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A880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1789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094B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969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7770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1568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BA7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123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920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853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685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548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C239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179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DEC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872</w:t>
            </w:r>
          </w:p>
        </w:tc>
      </w:tr>
      <w:tr w:rsidR="008E0BFC" w14:paraId="778EBD35" w14:textId="77777777">
        <w:trPr>
          <w:trHeight w:val="34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E27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Incidence rate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E4F1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16.1%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1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23.9%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955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11.1%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C462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17.9%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A9A9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16.3%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8BD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9.7%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847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12.7%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815B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15.6%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356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eastAsia="PMingLiU-ExtB" w:hAnsi="Times New Roman"/>
                <w:szCs w:val="20"/>
              </w:rPr>
            </w:pPr>
            <w:r>
              <w:rPr>
                <w:rFonts w:ascii="Times New Roman" w:eastAsia="PMingLiU-ExtB" w:hAnsi="Times New Roman"/>
                <w:color w:val="000000"/>
                <w:szCs w:val="20"/>
              </w:rPr>
              <w:t>17.0%</w:t>
            </w:r>
          </w:p>
        </w:tc>
      </w:tr>
      <w:tr w:rsidR="008E0BFC" w14:paraId="4AF0C4E4" w14:textId="77777777">
        <w:trPr>
          <w:trHeight w:val="34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FD7FB5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Cs w:val="20"/>
              </w:rPr>
              <w:t>-value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191A7F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1A488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&lt;0.001</w:t>
            </w:r>
          </w:p>
        </w:tc>
        <w:tc>
          <w:tcPr>
            <w:tcW w:w="328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5CA34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&lt;0.001</w:t>
            </w:r>
          </w:p>
        </w:tc>
      </w:tr>
      <w:tr w:rsidR="008E0BFC" w14:paraId="49A4DDAE" w14:textId="77777777">
        <w:trPr>
          <w:trHeight w:val="368"/>
        </w:trPr>
        <w:tc>
          <w:tcPr>
            <w:tcW w:w="2142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E407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Maternal mental health outcomes</w:t>
            </w:r>
          </w:p>
        </w:tc>
        <w:tc>
          <w:tcPr>
            <w:tcW w:w="1845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BBC58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Visit 1</w:t>
            </w:r>
          </w:p>
        </w:tc>
        <w:tc>
          <w:tcPr>
            <w:tcW w:w="2444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54EC4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Visit 2</w:t>
            </w:r>
          </w:p>
        </w:tc>
        <w:tc>
          <w:tcPr>
            <w:tcW w:w="3286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B8407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Visit 3</w:t>
            </w:r>
          </w:p>
        </w:tc>
      </w:tr>
      <w:tr w:rsidR="008E0BFC" w14:paraId="2B877FE9" w14:textId="77777777">
        <w:trPr>
          <w:trHeight w:val="367"/>
        </w:trPr>
        <w:tc>
          <w:tcPr>
            <w:tcW w:w="21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2D95" w14:textId="77777777" w:rsidR="008E0BFC" w:rsidRDefault="008E0BFC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6910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5D870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D0AF1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9999D" w14:textId="5F12FD09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</w:t>
            </w:r>
            <w:r w:rsidR="00391B41">
              <w:rPr>
                <w:rFonts w:ascii="Times New Roman" w:hAnsi="Times New Roman" w:hint="eastAsia"/>
                <w:szCs w:val="20"/>
              </w:rPr>
              <w:t>N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7029E" w14:textId="768223C0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N</w:t>
            </w:r>
            <w:r w:rsidR="00391B41">
              <w:rPr>
                <w:rFonts w:ascii="Times New Roman" w:hAnsi="Times New Roman" w:hint="eastAsia"/>
                <w:szCs w:val="20"/>
              </w:rPr>
              <w:t>N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C0E11" w14:textId="0AE37F10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EE</w:t>
            </w:r>
            <w:r w:rsidR="00DA0098">
              <w:rPr>
                <w:rFonts w:ascii="Times New Roman" w:hAnsi="Times New Roman" w:hint="eastAsia"/>
                <w:szCs w:val="20"/>
              </w:rPr>
              <w:t>E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44B2A" w14:textId="06C56DD3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E</w:t>
            </w:r>
            <w:r w:rsidR="00391B41">
              <w:rPr>
                <w:rFonts w:ascii="Times New Roman" w:hAnsi="Times New Roman" w:hint="eastAsia"/>
                <w:szCs w:val="20"/>
              </w:rPr>
              <w:t>EN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46273" w14:textId="35CDCA8F" w:rsidR="008E0BFC" w:rsidRDefault="00FB6C44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E</w:t>
            </w:r>
            <w:r w:rsidR="00391B41">
              <w:rPr>
                <w:rFonts w:ascii="Times New Roman" w:hAnsi="Times New Roman" w:hint="eastAsia"/>
                <w:szCs w:val="20"/>
              </w:rPr>
              <w:t>NN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1A79A" w14:textId="6D7B66EF" w:rsidR="008E0BFC" w:rsidRDefault="00391B41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NNN</w:t>
            </w:r>
          </w:p>
        </w:tc>
      </w:tr>
      <w:tr w:rsidR="008E0BFC" w14:paraId="013E82AC" w14:textId="77777777">
        <w:trPr>
          <w:trHeight w:val="340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2D3A2" w14:textId="3157CA7D" w:rsidR="008E0BFC" w:rsidRDefault="00024835">
            <w:pPr>
              <w:jc w:val="center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Cs w:val="20"/>
              </w:rPr>
              <w:t>Anxiety</w:t>
            </w:r>
            <w:r w:rsidR="00DA0098">
              <w:rPr>
                <w:rFonts w:ascii="Times New Roman" w:hAnsi="Times New Roman" w:hint="eastAsia"/>
                <w:b/>
                <w:bCs/>
                <w:szCs w:val="20"/>
              </w:rPr>
              <w:t xml:space="preserve"> symptoms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93FE" w14:textId="77777777" w:rsidR="008E0BFC" w:rsidRDefault="00024835">
            <w:pPr>
              <w:jc w:val="center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Positive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33C35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214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99B49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154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73E26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118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810C0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16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73A2B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103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41BC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69</w:t>
            </w: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9B964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43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A0C85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25</w:t>
            </w: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EFFF7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105</w:t>
            </w:r>
          </w:p>
        </w:tc>
      </w:tr>
      <w:tr w:rsidR="008E0BFC" w14:paraId="697B0705" w14:textId="77777777">
        <w:trPr>
          <w:trHeight w:val="340"/>
        </w:trPr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AF17" w14:textId="77777777" w:rsidR="008E0BFC" w:rsidRDefault="008E0BFC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</w:p>
        </w:tc>
        <w:tc>
          <w:tcPr>
            <w:tcW w:w="1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DE72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Negative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69F97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1918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5E71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1119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4CED2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1645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F29DA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219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568B0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1084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DEF45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876</w:t>
            </w: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100E8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585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CB221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187</w:t>
            </w: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A5A68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946</w:t>
            </w:r>
          </w:p>
        </w:tc>
      </w:tr>
      <w:tr w:rsidR="008E0BFC" w14:paraId="544C4B6A" w14:textId="77777777">
        <w:trPr>
          <w:trHeight w:val="34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305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Incidence rate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07E87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10.0%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2E3BA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12.1%</w:t>
            </w:r>
          </w:p>
        </w:tc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71284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6.7%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E116B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6.8%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F09F2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8.7%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D4BC0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7.3%</w:t>
            </w: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FDF7D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6.8%</w:t>
            </w:r>
          </w:p>
        </w:tc>
        <w:tc>
          <w:tcPr>
            <w:tcW w:w="8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DADFA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11.8%</w:t>
            </w:r>
          </w:p>
        </w:tc>
        <w:tc>
          <w:tcPr>
            <w:tcW w:w="8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83B6B" w14:textId="77777777" w:rsidR="008E0BFC" w:rsidRDefault="0002483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10.0%</w:t>
            </w:r>
          </w:p>
        </w:tc>
      </w:tr>
      <w:tr w:rsidR="008E0BFC" w14:paraId="722B4E5A" w14:textId="77777777">
        <w:trPr>
          <w:trHeight w:val="34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F60FA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Cs w:val="20"/>
              </w:rPr>
              <w:t>-value</w:t>
            </w:r>
          </w:p>
        </w:tc>
        <w:tc>
          <w:tcPr>
            <w:tcW w:w="1845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C353F5" w14:textId="35AA5A36" w:rsidR="008E0BFC" w:rsidRDefault="00391B41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0.069</w:t>
            </w:r>
          </w:p>
        </w:tc>
        <w:tc>
          <w:tcPr>
            <w:tcW w:w="2444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78B31F" w14:textId="1A74FD19" w:rsidR="008E0BFC" w:rsidRDefault="00391B41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0.122</w:t>
            </w:r>
          </w:p>
        </w:tc>
        <w:tc>
          <w:tcPr>
            <w:tcW w:w="3286" w:type="dxa"/>
            <w:gridSpan w:val="7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7C934A" w14:textId="3105225B" w:rsidR="008E0BFC" w:rsidRDefault="00391B41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0.020</w:t>
            </w:r>
          </w:p>
        </w:tc>
      </w:tr>
      <w:tr w:rsidR="008E0BFC" w14:paraId="29762478" w14:textId="77777777">
        <w:trPr>
          <w:trHeight w:val="340"/>
        </w:trPr>
        <w:tc>
          <w:tcPr>
            <w:tcW w:w="2142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D60C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>Maternal mental health outcomes</w:t>
            </w:r>
          </w:p>
        </w:tc>
        <w:tc>
          <w:tcPr>
            <w:tcW w:w="184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4DDF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4"/>
                <w:szCs w:val="20"/>
              </w:rPr>
              <w:t>Visit 1</w:t>
            </w:r>
          </w:p>
        </w:tc>
        <w:tc>
          <w:tcPr>
            <w:tcW w:w="244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30BE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4"/>
                <w:szCs w:val="20"/>
              </w:rPr>
              <w:t>Visit 2</w:t>
            </w:r>
          </w:p>
        </w:tc>
        <w:tc>
          <w:tcPr>
            <w:tcW w:w="3286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B381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4"/>
                <w:szCs w:val="20"/>
              </w:rPr>
              <w:t>Visit 3</w:t>
            </w:r>
          </w:p>
        </w:tc>
      </w:tr>
      <w:tr w:rsidR="008E0BFC" w14:paraId="6E8F8D48" w14:textId="77777777">
        <w:trPr>
          <w:trHeight w:val="340"/>
        </w:trPr>
        <w:tc>
          <w:tcPr>
            <w:tcW w:w="0" w:type="auto"/>
            <w:gridSpan w:val="3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E9CF" w14:textId="77777777" w:rsidR="008E0BFC" w:rsidRDefault="008E0BFC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785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E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D97B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N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13C9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EE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C02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EN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E34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NN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C4DB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EEE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F520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EEN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B84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ENN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161F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NNN</w:t>
            </w:r>
          </w:p>
        </w:tc>
      </w:tr>
      <w:tr w:rsidR="008E0BFC" w14:paraId="687F1FBF" w14:textId="77777777">
        <w:trPr>
          <w:trHeight w:val="340"/>
        </w:trPr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0430" w14:textId="6772BE4D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Stress</w:t>
            </w:r>
            <w:r w:rsidR="00DA0098">
              <w:rPr>
                <w:rFonts w:ascii="Times New Roman" w:hAnsi="Times New Roman" w:hint="eastAsia"/>
                <w:b/>
                <w:bCs/>
                <w:szCs w:val="20"/>
              </w:rPr>
              <w:t xml:space="preserve"> symptoms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50D1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Positive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68A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1,070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728F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539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B20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700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03AC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74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8425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410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752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325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40B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198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ADBC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70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C570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397</w:t>
            </w:r>
          </w:p>
        </w:tc>
      </w:tr>
      <w:tr w:rsidR="008E0BFC" w14:paraId="7826BFA0" w14:textId="77777777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C151" w14:textId="77777777" w:rsidR="008E0BFC" w:rsidRDefault="008E0BFC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45F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Negative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4922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1,062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4644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734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58EB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1,063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34BE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161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4327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777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F8D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620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7F5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430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C110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142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4CD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654</w:t>
            </w:r>
          </w:p>
        </w:tc>
      </w:tr>
      <w:tr w:rsidR="008E0BFC" w14:paraId="73040697" w14:textId="77777777">
        <w:trPr>
          <w:trHeight w:val="34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5012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Incidence rate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683A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50.2%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60E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42.4%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1999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39.7%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D094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31.5%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C156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34.5%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FEF3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34.4%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69BF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31.5%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AA71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33.0%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73A9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kern w:val="24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37.8%</w:t>
            </w:r>
          </w:p>
        </w:tc>
      </w:tr>
      <w:tr w:rsidR="008E0BFC" w14:paraId="379CC2AB" w14:textId="77777777">
        <w:trPr>
          <w:trHeight w:val="340"/>
        </w:trPr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B3C8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Cs w:val="20"/>
              </w:rPr>
              <w:t>-value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F344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&lt;0.001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8265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0.003</w:t>
            </w:r>
          </w:p>
        </w:tc>
        <w:tc>
          <w:tcPr>
            <w:tcW w:w="3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3EED" w14:textId="77777777" w:rsidR="008E0BFC" w:rsidRDefault="00024835">
            <w:pPr>
              <w:widowControl/>
              <w:wordWrap/>
              <w:autoSpaceDE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kern w:val="24"/>
                <w:szCs w:val="20"/>
              </w:rPr>
              <w:t>0.060</w:t>
            </w:r>
          </w:p>
        </w:tc>
      </w:tr>
    </w:tbl>
    <w:p w14:paraId="13E4F948" w14:textId="77777777" w:rsidR="008E0BFC" w:rsidRDefault="00024835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The p-values were calculated by the Chi-square test.</w:t>
      </w:r>
    </w:p>
    <w:p w14:paraId="523C0CDB" w14:textId="77777777" w:rsidR="008E0BFC" w:rsidRDefault="00024835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DA (depression or anxiety) symptoms positive: ‘EPDS≥10 or HADS-A≥8’, Stress symptoms positive: ‘Distress Thermometer Score≥5’</w:t>
      </w:r>
    </w:p>
    <w:p w14:paraId="64C61542" w14:textId="77777777" w:rsidR="008E0BFC" w:rsidRDefault="00024835">
      <w:pPr>
        <w:spacing w:after="0" w:line="240" w:lineRule="auto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szCs w:val="20"/>
        </w:rPr>
        <w:t>E: Employment at a visit. N: Nonemployment at a visit</w:t>
      </w:r>
    </w:p>
    <w:p w14:paraId="1E2A6DCE" w14:textId="77777777" w:rsidR="008E0BFC" w:rsidRDefault="008E0BFC">
      <w:pPr>
        <w:widowControl/>
        <w:wordWrap/>
        <w:autoSpaceDE/>
        <w:rPr>
          <w:rFonts w:ascii="Times New Roman" w:hAnsi="Times New Roman"/>
          <w:b/>
          <w:bCs/>
          <w:sz w:val="22"/>
          <w:szCs w:val="24"/>
        </w:rPr>
      </w:pPr>
    </w:p>
    <w:p w14:paraId="5CC32FBB" w14:textId="77777777" w:rsidR="008E0BFC" w:rsidRPr="00295C53" w:rsidRDefault="00024835">
      <w:pPr>
        <w:pStyle w:val="aa"/>
        <w:keepNext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br w:type="page"/>
      </w:r>
      <w:r>
        <w:rPr>
          <w:rFonts w:ascii="Times New Roman" w:hAnsi="Times New Roman"/>
          <w:sz w:val="22"/>
          <w:szCs w:val="24"/>
        </w:rPr>
        <w:lastRenderedPageBreak/>
        <w:t xml:space="preserve">Supplemental Table </w:t>
      </w:r>
      <w:r>
        <w:rPr>
          <w:rFonts w:ascii="Times New Roman" w:hAnsi="Times New Roman" w:hint="eastAsia"/>
          <w:sz w:val="22"/>
          <w:szCs w:val="24"/>
        </w:rPr>
        <w:t>2</w:t>
      </w:r>
      <w:r>
        <w:rPr>
          <w:rFonts w:ascii="Times New Roman" w:hAnsi="Times New Roman"/>
          <w:sz w:val="22"/>
          <w:szCs w:val="24"/>
        </w:rPr>
        <w:t>. Sample numbers according to combination of visits and EPDS score</w:t>
      </w:r>
    </w:p>
    <w:tbl>
      <w:tblPr>
        <w:tblStyle w:val="ab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848"/>
        <w:gridCol w:w="1418"/>
        <w:gridCol w:w="1419"/>
        <w:gridCol w:w="1419"/>
        <w:gridCol w:w="1418"/>
        <w:gridCol w:w="1419"/>
        <w:gridCol w:w="1419"/>
      </w:tblGrid>
      <w:tr w:rsidR="008E0BFC" w14:paraId="01CB398D" w14:textId="77777777">
        <w:trPr>
          <w:trHeight w:val="266"/>
          <w:jc w:val="center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061B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EPDS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063D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1020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2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7DC7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3</w:t>
            </w:r>
          </w:p>
        </w:tc>
      </w:tr>
      <w:tr w:rsidR="008E0BFC" w14:paraId="0C7F0408" w14:textId="77777777">
        <w:trPr>
          <w:trHeight w:val="266"/>
          <w:jc w:val="center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8C3E" w14:textId="77777777" w:rsidR="008E0BFC" w:rsidRDefault="008E0BFC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254D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F8C7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Nonemployed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C33B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Employed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9F93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Nonemployed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AEE2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Employed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DDD5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Nonemployed</w:t>
            </w:r>
          </w:p>
        </w:tc>
      </w:tr>
      <w:tr w:rsidR="008E0BFC" w14:paraId="0E76240C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5D9A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5CDB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1A73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7E81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01D7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726E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C99D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87</w:t>
            </w:r>
          </w:p>
        </w:tc>
      </w:tr>
      <w:tr w:rsidR="008E0BFC" w14:paraId="27FA2BB5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A584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7ABE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A3C1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03EA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FA57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CA81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A5C7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150</w:t>
            </w:r>
          </w:p>
        </w:tc>
      </w:tr>
      <w:tr w:rsidR="008E0BFC" w14:paraId="50FE4203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7680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DEBB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95FF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36A4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241E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6EF4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6E8D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192</w:t>
            </w:r>
          </w:p>
        </w:tc>
      </w:tr>
      <w:tr w:rsidR="008E0BFC" w14:paraId="59EEE8EE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4DBF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E7E5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297C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610B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B879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D2FD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0A38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211</w:t>
            </w:r>
          </w:p>
        </w:tc>
      </w:tr>
      <w:tr w:rsidR="008E0BFC" w14:paraId="451AA5CE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DFB5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4F62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3F00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B859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1F92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F550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EF3C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239</w:t>
            </w:r>
          </w:p>
        </w:tc>
      </w:tr>
      <w:tr w:rsidR="008E0BFC" w14:paraId="4F09D89F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B690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38D4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FA3E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F96D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B3A6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C825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2412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166</w:t>
            </w:r>
          </w:p>
        </w:tc>
      </w:tr>
      <w:tr w:rsidR="008E0BFC" w14:paraId="67DDFE6D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1DCF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C641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7C02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B28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4790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4AE62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2A41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187</w:t>
            </w:r>
          </w:p>
        </w:tc>
      </w:tr>
      <w:tr w:rsidR="008E0BFC" w14:paraId="1E02C738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8BA7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64F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6A675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CB5F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D87F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4FFC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4EC8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149</w:t>
            </w:r>
          </w:p>
        </w:tc>
      </w:tr>
      <w:tr w:rsidR="008E0BFC" w14:paraId="63D106B6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7074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40C6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D75D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F3E9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1974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63A6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AEAD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117</w:t>
            </w:r>
          </w:p>
        </w:tc>
      </w:tr>
      <w:tr w:rsidR="008E0BFC" w14:paraId="24A98D82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59A5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AED8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62A2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D090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FC44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9D23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2CD4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101</w:t>
            </w:r>
          </w:p>
        </w:tc>
      </w:tr>
      <w:tr w:rsidR="008E0BFC" w14:paraId="42DB0179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8BF8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4777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8104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5845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2731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70F4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103C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86</w:t>
            </w:r>
          </w:p>
        </w:tc>
      </w:tr>
      <w:tr w:rsidR="008E0BFC" w14:paraId="3103E48C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556C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E019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043F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C3E75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505A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63712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BAD4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66</w:t>
            </w:r>
          </w:p>
        </w:tc>
      </w:tr>
      <w:tr w:rsidR="008E0BFC" w14:paraId="5CE22FAB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A194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A98F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BDCE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57BC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A6B8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C7CB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8CAA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41</w:t>
            </w:r>
          </w:p>
        </w:tc>
      </w:tr>
      <w:tr w:rsidR="008E0BFC" w14:paraId="2BA0F8A8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A143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687F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BF07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4F33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3C46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3409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1ED7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31</w:t>
            </w:r>
          </w:p>
        </w:tc>
      </w:tr>
      <w:tr w:rsidR="008E0BFC" w14:paraId="49283037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FE80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35A8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5BC3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1B65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DCC5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565D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2104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19</w:t>
            </w:r>
          </w:p>
        </w:tc>
      </w:tr>
      <w:tr w:rsidR="008E0BFC" w14:paraId="3C60C060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8A72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1F06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1B4E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6E9C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4211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5272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BA97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</w:tr>
      <w:tr w:rsidR="008E0BFC" w14:paraId="2AF2E792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F8AA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0912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CBD7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D383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2D32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C317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2DDC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</w:tr>
      <w:tr w:rsidR="008E0BFC" w14:paraId="0CCF2567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A26E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6405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FE09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6D7A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C8F6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6BC9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E841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</w:tr>
      <w:tr w:rsidR="008E0BFC" w14:paraId="723D81B5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A43B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B2DA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3E8D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86A4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20E65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F020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E598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</w:tr>
      <w:tr w:rsidR="008E0BFC" w14:paraId="476992B4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EBA6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E128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A7D7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D358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C0F7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AC77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1E0C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</w:tr>
      <w:tr w:rsidR="008E0BFC" w14:paraId="1775F65D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DDC1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1113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DB47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FD72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E8C72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EED1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B93E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8E0BFC" w14:paraId="1381261F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016A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7F8C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ED543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83A6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4DA0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C43B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F684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8E0BFC" w14:paraId="1850B06B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2623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3F35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C3124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623A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33F0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686C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E3F5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</w:tr>
      <w:tr w:rsidR="008E0BFC" w14:paraId="3139D98F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BB1B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2EA8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C103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6D94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A8E0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85BF8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D0B5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8E0BFC" w14:paraId="464BCF5C" w14:textId="77777777">
        <w:trPr>
          <w:trHeight w:val="173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1692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AADCA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9F48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79AB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741FC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B42C7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DAB26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</w:tr>
      <w:tr w:rsidR="008E0BFC" w14:paraId="32C6D305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ECE51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DE7B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F6611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B8D6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D0ED2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E7D09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F87BB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8E0BFC" w14:paraId="27A18D72" w14:textId="77777777">
        <w:trPr>
          <w:trHeight w:val="266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489A" w14:textId="77777777" w:rsidR="008E0BFC" w:rsidRDefault="00024835">
            <w:pPr>
              <w:widowControl/>
              <w:wordWrap/>
              <w:autoSpaceDE/>
              <w:spacing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FF10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D313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4F460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FDD1F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2A45D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83CCE" w14:textId="77777777" w:rsidR="008E0BFC" w:rsidRDefault="00024835">
            <w:pPr>
              <w:widowControl/>
              <w:wordWrap/>
              <w:autoSpaceDE/>
              <w:spacing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</w:tbl>
    <w:p w14:paraId="29AA28D7" w14:textId="76E526FB" w:rsidR="00DA0098" w:rsidRDefault="00DA009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/>
          <w:b/>
          <w:bCs/>
          <w:sz w:val="22"/>
          <w:szCs w:val="24"/>
        </w:rPr>
      </w:pPr>
    </w:p>
    <w:p w14:paraId="50156F6E" w14:textId="77777777" w:rsidR="00DA0098" w:rsidRDefault="00DA009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/>
          <w:b/>
          <w:bCs/>
          <w:sz w:val="22"/>
          <w:szCs w:val="24"/>
        </w:rPr>
      </w:pPr>
      <w:r>
        <w:rPr>
          <w:rFonts w:ascii="Times New Roman" w:hAnsi="Times New Roman"/>
          <w:b/>
          <w:bCs/>
          <w:sz w:val="22"/>
          <w:szCs w:val="24"/>
        </w:rPr>
        <w:br w:type="page"/>
      </w:r>
    </w:p>
    <w:p w14:paraId="4473A2DA" w14:textId="3086424C" w:rsidR="008E0BFC" w:rsidRDefault="00024835">
      <w:pPr>
        <w:pStyle w:val="aa"/>
        <w:keepNext/>
      </w:pPr>
      <w:r>
        <w:rPr>
          <w:rFonts w:ascii="Times New Roman" w:hAnsi="Times New Roman"/>
          <w:sz w:val="22"/>
          <w:szCs w:val="24"/>
        </w:rPr>
        <w:lastRenderedPageBreak/>
        <w:t xml:space="preserve">Supplemental Table </w:t>
      </w:r>
      <w:r>
        <w:rPr>
          <w:rFonts w:ascii="Times New Roman" w:hAnsi="Times New Roman" w:hint="eastAsia"/>
          <w:sz w:val="22"/>
          <w:szCs w:val="24"/>
        </w:rPr>
        <w:t>3</w:t>
      </w:r>
      <w:r>
        <w:rPr>
          <w:rFonts w:ascii="Times New Roman" w:hAnsi="Times New Roman"/>
          <w:sz w:val="22"/>
          <w:szCs w:val="24"/>
        </w:rPr>
        <w:t>. Sample numbers according to combination of visits and HADS-A score</w:t>
      </w:r>
    </w:p>
    <w:tbl>
      <w:tblPr>
        <w:tblW w:w="9195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1"/>
        <w:gridCol w:w="1394"/>
        <w:gridCol w:w="1400"/>
        <w:gridCol w:w="1395"/>
        <w:gridCol w:w="1400"/>
        <w:gridCol w:w="1395"/>
        <w:gridCol w:w="1400"/>
      </w:tblGrid>
      <w:tr w:rsidR="008E0BFC" w14:paraId="6F9890C0" w14:textId="77777777">
        <w:trPr>
          <w:trHeight w:val="264"/>
          <w:jc w:val="center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B68ED" w14:textId="77777777" w:rsidR="008E0BFC" w:rsidRPr="00DA0098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DA0098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HADS-A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1CDF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1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6982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2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798A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3</w:t>
            </w:r>
          </w:p>
        </w:tc>
      </w:tr>
      <w:tr w:rsidR="008E0BFC" w14:paraId="75EAEFF4" w14:textId="77777777">
        <w:trPr>
          <w:trHeight w:val="264"/>
          <w:jc w:val="center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0BFD" w14:textId="77777777" w:rsidR="008E0BFC" w:rsidRDefault="008E0B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B4A9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Employed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A9BC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Nonemployed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722E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Employed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233C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Nonemployed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6414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Employed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1E57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Nonemployed</w:t>
            </w:r>
          </w:p>
        </w:tc>
      </w:tr>
      <w:tr w:rsidR="008E0BFC" w14:paraId="71D30933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699D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47D2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3430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00E6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6817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123C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6143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85</w:t>
            </w:r>
          </w:p>
        </w:tc>
      </w:tr>
      <w:tr w:rsidR="008E0BFC" w14:paraId="1286DBAC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EDB3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FD5C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80BE7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D7F0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DF3E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3852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893B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227</w:t>
            </w:r>
          </w:p>
        </w:tc>
      </w:tr>
      <w:tr w:rsidR="008E0BFC" w14:paraId="77C9368A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1E50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5D22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D16D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2E23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C5DB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3651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9B45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280</w:t>
            </w:r>
          </w:p>
        </w:tc>
      </w:tr>
      <w:tr w:rsidR="008E0BFC" w14:paraId="55594B0D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3567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3B89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C47C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B54F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88617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CF6D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5C7A7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265</w:t>
            </w:r>
          </w:p>
        </w:tc>
      </w:tr>
      <w:tr w:rsidR="008E0BFC" w14:paraId="35132F76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1573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0D3E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E8A8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189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4502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4BBF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BE90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1D9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249</w:t>
            </w:r>
          </w:p>
        </w:tc>
      </w:tr>
      <w:tr w:rsidR="008E0BFC" w14:paraId="5F4C877B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93B0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EAE4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02CA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F287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F3BF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D109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1FC6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267</w:t>
            </w:r>
          </w:p>
        </w:tc>
      </w:tr>
      <w:tr w:rsidR="008E0BFC" w14:paraId="0A92D0CA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5CE4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65D3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1C36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2B68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2923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05B5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DE3A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199</w:t>
            </w:r>
          </w:p>
        </w:tc>
      </w:tr>
      <w:tr w:rsidR="008E0BFC" w14:paraId="744684AF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906D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18488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6349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B6C6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9869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C9E3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EF55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146</w:t>
            </w:r>
          </w:p>
        </w:tc>
      </w:tr>
      <w:tr w:rsidR="008E0BFC" w14:paraId="793F6E7E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205D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F741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65EB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B843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B281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EB1F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ED50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63</w:t>
            </w:r>
          </w:p>
        </w:tc>
      </w:tr>
      <w:tr w:rsidR="008E0BFC" w14:paraId="6F8FEB85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C8C5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8DDB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FBA5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D2A5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D6FE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A717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EE04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48</w:t>
            </w:r>
          </w:p>
        </w:tc>
      </w:tr>
      <w:tr w:rsidR="008E0BFC" w14:paraId="60B66DFE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4FB0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D153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49A3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C9CF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DEAD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849A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D461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</w:tr>
      <w:tr w:rsidR="008E0BFC" w14:paraId="158943A4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855D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7145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3C8A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5D5D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92F7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D941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7C76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</w:t>
            </w:r>
          </w:p>
        </w:tc>
      </w:tr>
      <w:tr w:rsidR="008E0BFC" w14:paraId="38637D27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9BCE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A14A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6932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7DBC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7BD1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CB8C7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969F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</w:tr>
      <w:tr w:rsidR="008E0BFC" w14:paraId="32E91F7E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1922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210A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4E42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27D9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8211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AE53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879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</w:tr>
      <w:tr w:rsidR="008E0BFC" w14:paraId="359FA522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FFBD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4BCC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A938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98FB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AF668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BE3F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4B7E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</w:tr>
      <w:tr w:rsidR="008E0BFC" w14:paraId="01D89961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D422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CF17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86F9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EF73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F95C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2037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B654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</w:tr>
      <w:tr w:rsidR="008E0BFC" w14:paraId="5F96158F" w14:textId="77777777">
        <w:trPr>
          <w:trHeight w:val="264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D023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DCDE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FB7D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D3037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F8EC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5A8E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EB29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</w:tbl>
    <w:p w14:paraId="1BC5EC76" w14:textId="77777777" w:rsidR="008E0BFC" w:rsidRDefault="008E0BFC"/>
    <w:p w14:paraId="7D45BA1D" w14:textId="77777777" w:rsidR="008E0BFC" w:rsidRDefault="00024835">
      <w:pPr>
        <w:pStyle w:val="aa"/>
        <w:keepNext/>
      </w:pPr>
      <w:r>
        <w:rPr>
          <w:rFonts w:ascii="Times New Roman" w:hAnsi="Times New Roman"/>
          <w:sz w:val="22"/>
          <w:szCs w:val="24"/>
        </w:rPr>
        <w:t xml:space="preserve">Supplemental Table </w:t>
      </w:r>
      <w:r>
        <w:rPr>
          <w:rFonts w:ascii="Times New Roman" w:hAnsi="Times New Roman" w:hint="eastAsia"/>
          <w:sz w:val="22"/>
          <w:szCs w:val="24"/>
        </w:rPr>
        <w:t>4</w:t>
      </w:r>
      <w:r>
        <w:rPr>
          <w:rFonts w:ascii="Times New Roman" w:hAnsi="Times New Roman"/>
          <w:sz w:val="22"/>
          <w:szCs w:val="24"/>
        </w:rPr>
        <w:t>. Sample numbers according to combination of visits and DTS score</w:t>
      </w:r>
    </w:p>
    <w:tbl>
      <w:tblPr>
        <w:tblW w:w="9180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56"/>
        <w:gridCol w:w="1403"/>
        <w:gridCol w:w="1405"/>
        <w:gridCol w:w="1403"/>
        <w:gridCol w:w="1405"/>
        <w:gridCol w:w="1403"/>
        <w:gridCol w:w="1405"/>
      </w:tblGrid>
      <w:tr w:rsidR="008E0BFC" w14:paraId="42956F4D" w14:textId="77777777">
        <w:trPr>
          <w:trHeight w:val="290"/>
          <w:jc w:val="center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F17A" w14:textId="77777777" w:rsidR="008E0BFC" w:rsidRPr="00DA0098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DA0098"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DTS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DAC5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1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7E60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2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F54E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Visit 3</w:t>
            </w:r>
          </w:p>
        </w:tc>
      </w:tr>
      <w:tr w:rsidR="008E0BFC" w14:paraId="3C7FC17D" w14:textId="77777777">
        <w:trPr>
          <w:trHeight w:val="290"/>
          <w:jc w:val="center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BF20" w14:textId="77777777" w:rsidR="008E0BFC" w:rsidRDefault="008E0B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2CE0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Employed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901F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Nonemployed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F41E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Employed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EA4F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Nonemployed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9025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Employed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C52B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</w:rPr>
              <w:t>Nonemployed</w:t>
            </w:r>
          </w:p>
        </w:tc>
      </w:tr>
      <w:tr w:rsidR="008E0BFC" w14:paraId="359239BE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9B1A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0DAE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9F0E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BE83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79FE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4F3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FD8E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99</w:t>
            </w:r>
          </w:p>
        </w:tc>
      </w:tr>
      <w:tr w:rsidR="008E0BFC" w14:paraId="5F107B11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FD99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6ACA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114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B376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81F2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159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F639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195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BBA6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B87A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251</w:t>
            </w:r>
          </w:p>
        </w:tc>
      </w:tr>
      <w:tr w:rsidR="008E0BFC" w14:paraId="1B3D8CD1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341D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1F67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272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8A9A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188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C8D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5351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2CFE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164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DD5B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352</w:t>
            </w:r>
          </w:p>
        </w:tc>
      </w:tr>
      <w:tr w:rsidR="008E0BFC" w14:paraId="5C4E8A05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FE7A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24BE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385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70F5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3A94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374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2FF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283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6AD0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9F73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346</w:t>
            </w:r>
          </w:p>
        </w:tc>
      </w:tr>
      <w:tr w:rsidR="008E0BFC" w14:paraId="0D1E4A30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B7C2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3746D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246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66978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8DB57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193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35BA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0786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7D39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178</w:t>
            </w:r>
          </w:p>
        </w:tc>
      </w:tr>
      <w:tr w:rsidR="008E0BFC" w14:paraId="1A992375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DB98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52CF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BA66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C662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70B9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415D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5BFB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266</w:t>
            </w:r>
          </w:p>
        </w:tc>
      </w:tr>
      <w:tr w:rsidR="008E0BFC" w14:paraId="252EF0D7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EDBB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A21E8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271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3AE9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E246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192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6A6B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739C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78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FC1E9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177</w:t>
            </w:r>
          </w:p>
        </w:tc>
      </w:tr>
      <w:tr w:rsidR="008E0BFC" w14:paraId="29C3C274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3B34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DFE3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EC3B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76314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0CC1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13FEE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71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573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155</w:t>
            </w:r>
          </w:p>
        </w:tc>
      </w:tr>
      <w:tr w:rsidR="008E0BFC" w14:paraId="7682C30F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92D6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90C8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1BF3A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68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1F268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D4D8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52F4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2B551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56</w:t>
            </w:r>
          </w:p>
        </w:tc>
      </w:tr>
      <w:tr w:rsidR="008E0BFC" w14:paraId="35D4C090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001A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A9D6B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5DFA6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1AB9C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1646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49582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885E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6</w:t>
            </w:r>
          </w:p>
        </w:tc>
      </w:tr>
      <w:tr w:rsidR="008E0BFC" w14:paraId="64CE9B49" w14:textId="77777777">
        <w:trPr>
          <w:trHeight w:val="290"/>
          <w:jc w:val="center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1427" w14:textId="77777777" w:rsidR="008E0BFC" w:rsidRDefault="00024835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0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DECB8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0C7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CE400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3C07F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A293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5C475" w14:textId="77777777" w:rsidR="008E0BFC" w:rsidRDefault="00024835">
            <w:pPr>
              <w:widowControl/>
              <w:wordWrap/>
              <w:autoSpaceDE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5</w:t>
            </w:r>
          </w:p>
        </w:tc>
      </w:tr>
    </w:tbl>
    <w:p w14:paraId="6528371A" w14:textId="77777777" w:rsidR="008E0BFC" w:rsidRDefault="008E0BFC"/>
    <w:p w14:paraId="03FC8B60" w14:textId="77777777" w:rsidR="00DA0098" w:rsidRDefault="00DA009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/>
          <w:b/>
          <w:bCs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br w:type="page"/>
      </w:r>
    </w:p>
    <w:p w14:paraId="17DF98B4" w14:textId="367A1175" w:rsidR="008E0BFC" w:rsidRDefault="00024835">
      <w:pPr>
        <w:pStyle w:val="aa"/>
        <w:keepNext/>
      </w:pPr>
      <w:r>
        <w:rPr>
          <w:rFonts w:ascii="Times New Roman" w:hAnsi="Times New Roman"/>
          <w:sz w:val="22"/>
          <w:szCs w:val="24"/>
        </w:rPr>
        <w:lastRenderedPageBreak/>
        <w:t xml:space="preserve">Supplemental Table </w:t>
      </w:r>
      <w:r>
        <w:rPr>
          <w:rFonts w:ascii="Times New Roman" w:hAnsi="Times New Roman" w:hint="eastAsia"/>
          <w:sz w:val="22"/>
          <w:szCs w:val="24"/>
        </w:rPr>
        <w:t>5</w:t>
      </w:r>
      <w:r>
        <w:rPr>
          <w:rFonts w:ascii="Times New Roman" w:hAnsi="Times New Roman"/>
          <w:sz w:val="22"/>
          <w:szCs w:val="24"/>
        </w:rPr>
        <w:t>. The fit indices result of logistic regression models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644"/>
        <w:gridCol w:w="3900"/>
        <w:gridCol w:w="3496"/>
      </w:tblGrid>
      <w:tr w:rsidR="008E0BFC" w14:paraId="575CD06C" w14:textId="77777777" w:rsidTr="00BF36F5">
        <w:trPr>
          <w:trHeight w:val="58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FAE4" w14:textId="77777777" w:rsidR="008E0BFC" w:rsidRDefault="00024835" w:rsidP="00BF36F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Maternal mental health outcome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044D" w14:textId="77777777" w:rsidR="008E0BFC" w:rsidRDefault="00024835" w:rsidP="00BF36F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Visit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C108" w14:textId="77777777" w:rsidR="008E0BFC" w:rsidRDefault="00024835" w:rsidP="00BF36F5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Group configuration for model training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3F8C" w14:textId="77777777" w:rsidR="008E0BFC" w:rsidRDefault="00024835" w:rsidP="00BF36F5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Model fit indices</w:t>
            </w:r>
          </w:p>
        </w:tc>
      </w:tr>
      <w:tr w:rsidR="008E0BFC" w14:paraId="5E029A5A" w14:textId="77777777" w:rsidTr="00BF36F5">
        <w:trPr>
          <w:trHeight w:val="84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B519" w14:textId="77777777" w:rsidR="008E0BFC" w:rsidRDefault="00024835" w:rsidP="00BF36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D</w:t>
            </w:r>
            <w:r>
              <w:rPr>
                <w:rFonts w:ascii="Times New Roman" w:hAnsi="Times New Roman" w:hint="eastAsia"/>
                <w:szCs w:val="20"/>
              </w:rPr>
              <w:t>epression</w:t>
            </w:r>
            <w:r w:rsidR="00BF36F5">
              <w:rPr>
                <w:rFonts w:ascii="Times New Roman" w:hAnsi="Times New Roman"/>
                <w:szCs w:val="20"/>
              </w:rPr>
              <w:t xml:space="preserve"> symptoms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4F36" w14:textId="77777777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76E6" w14:textId="77777777" w:rsidR="008E0BFC" w:rsidRDefault="00024835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Reference group: No employment at Visit 1 (Group N)</w:t>
            </w:r>
          </w:p>
          <w:p w14:paraId="67713CCE" w14:textId="77777777" w:rsidR="008E0BFC" w:rsidRDefault="00024835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Comparison group: Employment at Visit 1 (Group 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905C" w14:textId="2DFFA6CE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Likelihood Ratio Test p-value:</w:t>
            </w:r>
            <w:r w:rsidR="00F444FE">
              <w:rPr>
                <w:rFonts w:ascii="Times New Roman" w:hAnsi="Times New Roman" w:hint="eastAsia"/>
              </w:rPr>
              <w:t>2.57e-34</w:t>
            </w:r>
          </w:p>
          <w:p w14:paraId="0E4D1E59" w14:textId="3CF616A1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McFadden Pseudo R-squared:</w:t>
            </w:r>
            <w:r w:rsidR="00F444FE">
              <w:rPr>
                <w:rFonts w:ascii="Times New Roman" w:hAnsi="Times New Roman"/>
              </w:rPr>
              <w:t xml:space="preserve"> </w:t>
            </w:r>
            <w:r w:rsidR="00F444FE">
              <w:rPr>
                <w:rFonts w:ascii="Times New Roman" w:hAnsi="Times New Roman" w:hint="eastAsia"/>
              </w:rPr>
              <w:t>0.059</w:t>
            </w:r>
          </w:p>
          <w:p w14:paraId="3F91F8CD" w14:textId="32F423F5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AUROC: </w:t>
            </w:r>
            <w:r w:rsidR="00F444FE">
              <w:rPr>
                <w:rFonts w:ascii="Times New Roman" w:hAnsi="Times New Roman" w:hint="eastAsia"/>
              </w:rPr>
              <w:t>0.669</w:t>
            </w:r>
          </w:p>
        </w:tc>
      </w:tr>
      <w:tr w:rsidR="008E0BFC" w14:paraId="7491052A" w14:textId="77777777" w:rsidTr="00BF36F5">
        <w:trPr>
          <w:trHeight w:val="847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C48" w14:textId="77777777" w:rsidR="008E0BFC" w:rsidRDefault="008E0BFC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3AF9" w14:textId="77777777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53FA" w14:textId="77777777" w:rsidR="008E0BFC" w:rsidRDefault="0002483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Reference group: Stopped employment before Visit 2 (Group NN+EN)</w:t>
            </w:r>
          </w:p>
          <w:p w14:paraId="6134587D" w14:textId="77777777" w:rsidR="008E0BFC" w:rsidRDefault="0002483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Comparison group: Maintained employment up to Visit 2 (Group EE)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95DE" w14:textId="5A1FF623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Likelihood Ratio Test p-value:</w:t>
            </w:r>
            <w:r w:rsidR="00F444FE">
              <w:rPr>
                <w:rFonts w:ascii="Times New Roman" w:hAnsi="Times New Roman" w:hint="eastAsia"/>
              </w:rPr>
              <w:t>1.28e-19</w:t>
            </w:r>
          </w:p>
          <w:p w14:paraId="4609330D" w14:textId="0ED0E985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McFadden Pseudo R-squared:</w:t>
            </w:r>
            <w:r w:rsidR="00F444FE">
              <w:rPr>
                <w:rFonts w:ascii="Times New Roman" w:hAnsi="Times New Roman" w:hint="eastAsia"/>
              </w:rPr>
              <w:t>0.050</w:t>
            </w:r>
          </w:p>
          <w:p w14:paraId="69F8458C" w14:textId="0CF1E10C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AU</w:t>
            </w:r>
            <w:r w:rsidR="00F444FE">
              <w:rPr>
                <w:rFonts w:ascii="Times New Roman" w:hAnsi="Times New Roman" w:hint="eastAsia"/>
              </w:rPr>
              <w:t>RO</w:t>
            </w:r>
            <w:r>
              <w:rPr>
                <w:rFonts w:ascii="Times New Roman" w:hAnsi="Times New Roman"/>
              </w:rPr>
              <w:t xml:space="preserve">C: </w:t>
            </w:r>
            <w:r w:rsidR="00F444FE">
              <w:rPr>
                <w:rFonts w:ascii="Times New Roman" w:hAnsi="Times New Roman" w:hint="eastAsia"/>
              </w:rPr>
              <w:t>0.665</w:t>
            </w:r>
          </w:p>
        </w:tc>
      </w:tr>
      <w:tr w:rsidR="008E0BFC" w14:paraId="44CC6873" w14:textId="77777777" w:rsidTr="00BF36F5">
        <w:trPr>
          <w:trHeight w:val="847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1F61" w14:textId="77777777" w:rsidR="008E0BFC" w:rsidRDefault="008E0BFC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C7A6" w14:textId="77777777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E512" w14:textId="77777777" w:rsidR="008E0BFC" w:rsidRDefault="0002483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Reference group: Stopped employment before Visit 3 (Group NNN+ENN+EEN)</w:t>
            </w:r>
          </w:p>
          <w:p w14:paraId="2B5BE577" w14:textId="77777777" w:rsidR="008E0BFC" w:rsidRDefault="0002483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Comparison group: Maintained employment up to Visit 3 (Group EEE)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DEDE" w14:textId="528323CD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Likelihood Ratio Test p-value: </w:t>
            </w:r>
            <w:r w:rsidR="00F444FE">
              <w:rPr>
                <w:rFonts w:ascii="Times New Roman" w:hAnsi="Times New Roman" w:hint="eastAsia"/>
              </w:rPr>
              <w:t>4.30e-21</w:t>
            </w:r>
          </w:p>
          <w:p w14:paraId="4138E648" w14:textId="21FA3DD8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McFadden Pseudo R-squared: </w:t>
            </w:r>
            <w:r w:rsidR="00F444FE">
              <w:rPr>
                <w:rFonts w:ascii="Times New Roman" w:hAnsi="Times New Roman" w:hint="eastAsia"/>
              </w:rPr>
              <w:t>0.059</w:t>
            </w:r>
          </w:p>
          <w:p w14:paraId="3EE726E8" w14:textId="535600C2" w:rsidR="008E0BFC" w:rsidRDefault="0002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AUROC: </w:t>
            </w:r>
            <w:r w:rsidR="00F444FE">
              <w:rPr>
                <w:rFonts w:ascii="Times New Roman" w:hAnsi="Times New Roman" w:hint="eastAsia"/>
              </w:rPr>
              <w:t>0.679</w:t>
            </w:r>
          </w:p>
        </w:tc>
      </w:tr>
      <w:tr w:rsidR="006D61BA" w14:paraId="3B0B6999" w14:textId="77777777" w:rsidTr="00BF36F5">
        <w:trPr>
          <w:trHeight w:val="84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FD945" w14:textId="77777777" w:rsidR="006D61BA" w:rsidRDefault="006D61BA" w:rsidP="006D61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A</w:t>
            </w:r>
            <w:r>
              <w:rPr>
                <w:rFonts w:ascii="Times New Roman" w:hAnsi="Times New Roman" w:hint="eastAsia"/>
                <w:szCs w:val="20"/>
              </w:rPr>
              <w:t>nxiety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14:paraId="70CF0F92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symptoms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645" w14:textId="77777777" w:rsidR="006D61BA" w:rsidRDefault="006D61BA" w:rsidP="006D61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DB8F" w14:textId="31711B84" w:rsidR="006D61BA" w:rsidRDefault="006D61BA" w:rsidP="006D61BA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Reference group: No</w:t>
            </w:r>
            <w:r w:rsidR="00002742">
              <w:rPr>
                <w:rFonts w:ascii="Times New Roman" w:hAnsi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employment at Visit 1 (Group N)</w:t>
            </w:r>
          </w:p>
          <w:p w14:paraId="414FD400" w14:textId="64ECC46E" w:rsidR="006D61BA" w:rsidRDefault="006D61BA" w:rsidP="006D61BA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Comparison group: Employment at Visit 1 (Group 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2357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Likelihood Ratio Test p-value: </w:t>
            </w:r>
            <w:r w:rsidRPr="006D61BA">
              <w:rPr>
                <w:rFonts w:ascii="Times New Roman" w:hAnsi="Times New Roman"/>
              </w:rPr>
              <w:t>2.5</w:t>
            </w:r>
            <w:r>
              <w:rPr>
                <w:rFonts w:ascii="Times New Roman" w:hAnsi="Times New Roman" w:hint="eastAsia"/>
              </w:rPr>
              <w:t>7</w:t>
            </w:r>
            <w:r w:rsidRPr="006D61BA">
              <w:rPr>
                <w:rFonts w:ascii="Times New Roman" w:hAnsi="Times New Roman"/>
              </w:rPr>
              <w:t>e-34</w:t>
            </w:r>
          </w:p>
          <w:p w14:paraId="1311762F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McFadden Pseudo R-squared: </w:t>
            </w:r>
            <w:r>
              <w:rPr>
                <w:rFonts w:ascii="Times New Roman" w:hAnsi="Times New Roman" w:hint="eastAsia"/>
              </w:rPr>
              <w:t>0.052</w:t>
            </w:r>
          </w:p>
          <w:p w14:paraId="2E84E329" w14:textId="1FEF97AF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AUROC: </w:t>
            </w:r>
            <w:r>
              <w:rPr>
                <w:rFonts w:ascii="Times New Roman" w:hAnsi="Times New Roman" w:hint="eastAsia"/>
              </w:rPr>
              <w:t>0.661</w:t>
            </w:r>
          </w:p>
        </w:tc>
      </w:tr>
      <w:tr w:rsidR="006D61BA" w14:paraId="627FAD35" w14:textId="77777777" w:rsidTr="00BF36F5">
        <w:trPr>
          <w:trHeight w:val="84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ED3EB" w14:textId="77777777" w:rsidR="006D61BA" w:rsidRDefault="006D61BA" w:rsidP="006D61BA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C732" w14:textId="77777777" w:rsidR="006D61BA" w:rsidRDefault="006D61BA" w:rsidP="006D61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94BD" w14:textId="77777777" w:rsidR="006D61BA" w:rsidRDefault="006D61BA" w:rsidP="006D61B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Reference group: Stopped employment before Visit 2 (Group NN+EN)</w:t>
            </w:r>
          </w:p>
          <w:p w14:paraId="350AA76D" w14:textId="17AEFC44" w:rsidR="006D61BA" w:rsidRDefault="006D61BA" w:rsidP="006D61BA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Comparison group: Maintained employment up to Visit 2 (Group EE)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E19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Likelihood Ratio Test p-value:</w:t>
            </w:r>
            <w:r>
              <w:rPr>
                <w:rFonts w:ascii="Times New Roman" w:hAnsi="Times New Roman" w:hint="eastAsia"/>
              </w:rPr>
              <w:t>5.51e-16</w:t>
            </w:r>
          </w:p>
          <w:p w14:paraId="77A03FC7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McFadden Pseudo R-squared:</w:t>
            </w:r>
            <w:r>
              <w:rPr>
                <w:rFonts w:ascii="Times New Roman" w:hAnsi="Times New Roman" w:hint="eastAsia"/>
              </w:rPr>
              <w:t>0.064</w:t>
            </w:r>
          </w:p>
          <w:p w14:paraId="74C5C767" w14:textId="33DE22CB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AU</w:t>
            </w:r>
            <w:r w:rsidR="00F444FE">
              <w:rPr>
                <w:rFonts w:ascii="Times New Roman" w:hAnsi="Times New Roman" w:hint="eastAsia"/>
              </w:rPr>
              <w:t>RO</w:t>
            </w:r>
            <w:r>
              <w:rPr>
                <w:rFonts w:ascii="Times New Roman" w:hAnsi="Times New Roman"/>
              </w:rPr>
              <w:t xml:space="preserve">C: </w:t>
            </w:r>
            <w:r>
              <w:rPr>
                <w:rFonts w:ascii="Times New Roman" w:hAnsi="Times New Roman" w:hint="eastAsia"/>
              </w:rPr>
              <w:t>0.686</w:t>
            </w:r>
          </w:p>
        </w:tc>
      </w:tr>
      <w:tr w:rsidR="006D61BA" w14:paraId="7239B5F3" w14:textId="77777777" w:rsidTr="00BF36F5">
        <w:trPr>
          <w:trHeight w:val="847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AE95" w14:textId="77777777" w:rsidR="006D61BA" w:rsidRDefault="006D61BA" w:rsidP="006D61BA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6C49" w14:textId="77777777" w:rsidR="006D61BA" w:rsidRDefault="006D61BA" w:rsidP="006D61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7BDE" w14:textId="77777777" w:rsidR="006D61BA" w:rsidRDefault="006D61BA" w:rsidP="006D61B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Reference group: Stopped employment before Visit 3 (Group NNN+ENN+EEN)</w:t>
            </w:r>
          </w:p>
          <w:p w14:paraId="0329046A" w14:textId="266CD236" w:rsidR="006D61BA" w:rsidRDefault="006D61BA" w:rsidP="006D61BA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Comparison group: Maintained employment up to Visit 3 (Group EEE)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E3B3" w14:textId="38789A31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Likelihood Ratio Test p-value:</w:t>
            </w:r>
            <w:r w:rsidR="00F444FE">
              <w:rPr>
                <w:rFonts w:ascii="Times New Roman" w:hAnsi="Times New Roman" w:hint="eastAsia"/>
              </w:rPr>
              <w:t>0.060</w:t>
            </w:r>
          </w:p>
          <w:p w14:paraId="721F4548" w14:textId="443EF213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McFadden Pseudo R-squared:</w:t>
            </w:r>
            <w:r w:rsidR="00F444FE">
              <w:rPr>
                <w:rFonts w:ascii="Times New Roman" w:hAnsi="Times New Roman" w:hint="eastAsia"/>
              </w:rPr>
              <w:t>1.57e-14</w:t>
            </w:r>
          </w:p>
          <w:p w14:paraId="579B0C74" w14:textId="12711D46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AUROC:</w:t>
            </w:r>
            <w:r w:rsidR="00F444FE">
              <w:rPr>
                <w:rFonts w:ascii="Times New Roman" w:hAnsi="Times New Roman" w:hint="eastAsia"/>
              </w:rPr>
              <w:t>0.687</w:t>
            </w:r>
          </w:p>
        </w:tc>
      </w:tr>
      <w:tr w:rsidR="006D61BA" w14:paraId="1E0B28A0" w14:textId="77777777" w:rsidTr="00BF36F5">
        <w:trPr>
          <w:trHeight w:val="29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2D21" w14:textId="77777777" w:rsidR="006D61BA" w:rsidRDefault="006D61BA" w:rsidP="006D61BA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Stress </w:t>
            </w:r>
          </w:p>
          <w:p w14:paraId="26FE1C96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symptoms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78E9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7B5A" w14:textId="77777777" w:rsidR="006D61BA" w:rsidRDefault="006D61BA" w:rsidP="006D61BA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Reference group: No employment at Visit 1 (Group N)</w:t>
            </w:r>
          </w:p>
          <w:p w14:paraId="05DB1D84" w14:textId="77777777" w:rsidR="006D61BA" w:rsidRDefault="006D61BA" w:rsidP="006D61B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Comparison group: Employment at Visit 1 (Group 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E911" w14:textId="41900AFA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Likelihood Ratio Test p-value: </w:t>
            </w:r>
            <w:r w:rsidR="00F444FE">
              <w:rPr>
                <w:rFonts w:ascii="Times New Roman" w:hAnsi="Times New Roman" w:hint="eastAsia"/>
              </w:rPr>
              <w:t>4.24e-24</w:t>
            </w:r>
          </w:p>
          <w:p w14:paraId="19DE0B04" w14:textId="6FD2D271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McFadden Pseudo R-squared: </w:t>
            </w:r>
            <w:r w:rsidR="00F444FE">
              <w:rPr>
                <w:rFonts w:ascii="Times New Roman" w:hAnsi="Times New Roman" w:hint="eastAsia"/>
              </w:rPr>
              <w:t>0.029</w:t>
            </w:r>
          </w:p>
          <w:p w14:paraId="2B16A02A" w14:textId="10BEEC88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AUROC: </w:t>
            </w:r>
            <w:r w:rsidR="00F444FE">
              <w:rPr>
                <w:rFonts w:ascii="Times New Roman" w:hAnsi="Times New Roman" w:hint="eastAsia"/>
              </w:rPr>
              <w:t>0.613</w:t>
            </w:r>
          </w:p>
        </w:tc>
      </w:tr>
      <w:tr w:rsidR="006D61BA" w14:paraId="3B86862D" w14:textId="77777777" w:rsidTr="00BF36F5">
        <w:trPr>
          <w:trHeight w:val="28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52E6" w14:textId="77777777" w:rsidR="006D61BA" w:rsidRDefault="006D61BA" w:rsidP="006D61BA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140E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1009" w14:textId="77777777" w:rsidR="006D61BA" w:rsidRDefault="006D61BA" w:rsidP="006D61B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Reference group: Stopped employment before Visit 2 (Group NN+EN)</w:t>
            </w:r>
          </w:p>
          <w:p w14:paraId="613516E3" w14:textId="77777777" w:rsidR="006D61BA" w:rsidRDefault="006D61BA" w:rsidP="006D61B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Comparison group: Maintained employment up to Visit 2 (Group EE)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92C2" w14:textId="24F259D9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Likelihood Ratio Test p-value:</w:t>
            </w:r>
            <w:r w:rsidR="00F444FE">
              <w:rPr>
                <w:rFonts w:ascii="Times New Roman" w:hAnsi="Times New Roman" w:hint="eastAsia"/>
              </w:rPr>
              <w:t>1.24e-23</w:t>
            </w:r>
          </w:p>
          <w:p w14:paraId="578CC8D5" w14:textId="0852B183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McFadden Pseudo R-squared:</w:t>
            </w:r>
            <w:r w:rsidR="00F444FE">
              <w:rPr>
                <w:rFonts w:ascii="Times New Roman" w:hAnsi="Times New Roman" w:hint="eastAsia"/>
              </w:rPr>
              <w:t>0.035</w:t>
            </w:r>
          </w:p>
          <w:p w14:paraId="5BB14A91" w14:textId="398AF3AC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AU</w:t>
            </w:r>
            <w:r w:rsidR="00F444FE">
              <w:rPr>
                <w:rFonts w:ascii="Times New Roman" w:hAnsi="Times New Roman" w:hint="eastAsia"/>
              </w:rPr>
              <w:t>RO</w:t>
            </w:r>
            <w:r>
              <w:rPr>
                <w:rFonts w:ascii="Times New Roman" w:hAnsi="Times New Roman"/>
              </w:rPr>
              <w:t xml:space="preserve">C: </w:t>
            </w:r>
            <w:r w:rsidR="00F444FE">
              <w:rPr>
                <w:rFonts w:ascii="Times New Roman" w:hAnsi="Times New Roman" w:hint="eastAsia"/>
              </w:rPr>
              <w:t>0.627</w:t>
            </w:r>
          </w:p>
        </w:tc>
      </w:tr>
      <w:tr w:rsidR="006D61BA" w14:paraId="65564942" w14:textId="77777777" w:rsidTr="00BF36F5">
        <w:trPr>
          <w:trHeight w:val="28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3C99" w14:textId="77777777" w:rsidR="006D61BA" w:rsidRDefault="006D61BA" w:rsidP="006D61BA">
            <w:pPr>
              <w:widowControl/>
              <w:wordWrap/>
              <w:autoSpaceDE/>
              <w:autoSpaceDN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81A9" w14:textId="77777777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268F" w14:textId="77777777" w:rsidR="006D61BA" w:rsidRDefault="006D61BA" w:rsidP="006D61B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Reference group: Stopped employment before Visit 3 (Group NNN+ENN+EEN)</w:t>
            </w:r>
          </w:p>
          <w:p w14:paraId="2E9A0096" w14:textId="77777777" w:rsidR="006D61BA" w:rsidRDefault="006D61BA" w:rsidP="006D61B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- Comparison group: Maintained employment up to Visit 3 (Group EEE)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281B" w14:textId="559D80A1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Likelihood Ratio Test p-value:</w:t>
            </w:r>
            <w:r w:rsidR="00F444FE">
              <w:rPr>
                <w:rFonts w:ascii="Times New Roman" w:hAnsi="Times New Roman" w:hint="eastAsia"/>
              </w:rPr>
              <w:t>2.17e-23</w:t>
            </w:r>
          </w:p>
          <w:p w14:paraId="24C554D9" w14:textId="5648DAA0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McFadden Pseudo R-squared: </w:t>
            </w:r>
            <w:r w:rsidR="00F444FE">
              <w:rPr>
                <w:rFonts w:ascii="Times New Roman" w:hAnsi="Times New Roman" w:hint="eastAsia"/>
              </w:rPr>
              <w:t>0.040</w:t>
            </w:r>
          </w:p>
          <w:p w14:paraId="6856CF29" w14:textId="339BB4FD" w:rsidR="006D61BA" w:rsidRDefault="006D61BA" w:rsidP="006D6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AUROC: </w:t>
            </w:r>
            <w:r w:rsidR="00F444FE">
              <w:rPr>
                <w:rFonts w:ascii="Times New Roman" w:hAnsi="Times New Roman" w:hint="eastAsia"/>
              </w:rPr>
              <w:t>0.633</w:t>
            </w:r>
          </w:p>
        </w:tc>
      </w:tr>
    </w:tbl>
    <w:p w14:paraId="3A45625C" w14:textId="77777777" w:rsidR="008E0BFC" w:rsidRDefault="008E0BFC"/>
    <w:p w14:paraId="12DB4728" w14:textId="77777777" w:rsidR="008E0BFC" w:rsidRDefault="00024835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/>
          <w:b/>
          <w:bCs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br w:type="page"/>
      </w:r>
    </w:p>
    <w:p w14:paraId="014573F2" w14:textId="77777777" w:rsidR="008E0BFC" w:rsidRDefault="00024835">
      <w:pPr>
        <w:widowControl/>
        <w:wordWrap/>
        <w:autoSpaceDE/>
        <w:autoSpaceDN/>
        <w:spacing w:line="240" w:lineRule="auto"/>
        <w:jc w:val="left"/>
      </w:pPr>
      <w:r>
        <w:rPr>
          <w:rFonts w:ascii="Times New Roman" w:hAnsi="Times New Roman"/>
          <w:b/>
          <w:bCs/>
          <w:sz w:val="22"/>
          <w:szCs w:val="24"/>
        </w:rPr>
        <w:lastRenderedPageBreak/>
        <w:t xml:space="preserve">Supplemental Table </w:t>
      </w:r>
      <w:r>
        <w:rPr>
          <w:rFonts w:ascii="Times New Roman" w:hAnsi="Times New Roman" w:hint="eastAsia"/>
          <w:b/>
          <w:bCs/>
          <w:sz w:val="22"/>
          <w:szCs w:val="24"/>
        </w:rPr>
        <w:t>6.</w:t>
      </w:r>
      <w:r>
        <w:rPr>
          <w:rFonts w:ascii="Times New Roman" w:hAnsi="Times New Roman"/>
          <w:b/>
          <w:bCs/>
          <w:sz w:val="22"/>
          <w:szCs w:val="24"/>
        </w:rPr>
        <w:t xml:space="preserve"> Frequency analysis between gestational disorders and employment status or mental health at Visit 3</w:t>
      </w:r>
    </w:p>
    <w:tbl>
      <w:tblPr>
        <w:tblStyle w:val="ab"/>
        <w:tblW w:w="9764" w:type="dxa"/>
        <w:tblInd w:w="-5" w:type="dxa"/>
        <w:tblLook w:val="04A0" w:firstRow="1" w:lastRow="0" w:firstColumn="1" w:lastColumn="0" w:noHBand="0" w:noVBand="1"/>
      </w:tblPr>
      <w:tblGrid>
        <w:gridCol w:w="1418"/>
        <w:gridCol w:w="1023"/>
        <w:gridCol w:w="1245"/>
        <w:gridCol w:w="1134"/>
        <w:gridCol w:w="1276"/>
        <w:gridCol w:w="1275"/>
        <w:gridCol w:w="1172"/>
        <w:gridCol w:w="1221"/>
      </w:tblGrid>
      <w:tr w:rsidR="00295C53" w14:paraId="504D2BE5" w14:textId="77777777" w:rsidTr="00295C53">
        <w:trPr>
          <w:trHeight w:val="270"/>
        </w:trPr>
        <w:tc>
          <w:tcPr>
            <w:tcW w:w="2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7DB70C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Cs w:val="20"/>
              </w:rPr>
            </w:pPr>
          </w:p>
        </w:tc>
        <w:tc>
          <w:tcPr>
            <w:tcW w:w="3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E420AD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Gestational diabetes mellitus</w:t>
            </w:r>
          </w:p>
        </w:tc>
        <w:tc>
          <w:tcPr>
            <w:tcW w:w="3668" w:type="dxa"/>
            <w:gridSpan w:val="3"/>
            <w:tcBorders>
              <w:left w:val="single" w:sz="4" w:space="0" w:color="auto"/>
            </w:tcBorders>
            <w:vAlign w:val="center"/>
          </w:tcPr>
          <w:p w14:paraId="37C65F92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Gestational hypertension</w:t>
            </w:r>
          </w:p>
        </w:tc>
      </w:tr>
      <w:tr w:rsidR="00295C53" w14:paraId="05F61774" w14:textId="77777777" w:rsidTr="00295C53">
        <w:trPr>
          <w:trHeight w:val="270"/>
        </w:trPr>
        <w:tc>
          <w:tcPr>
            <w:tcW w:w="24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D173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F9C7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0855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14:paraId="511F71D4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p-value</w:t>
            </w:r>
          </w:p>
        </w:tc>
        <w:tc>
          <w:tcPr>
            <w:tcW w:w="1275" w:type="dxa"/>
            <w:vAlign w:val="center"/>
            <w:hideMark/>
          </w:tcPr>
          <w:p w14:paraId="3E5EC0C3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172" w:type="dxa"/>
            <w:vAlign w:val="center"/>
            <w:hideMark/>
          </w:tcPr>
          <w:p w14:paraId="5415BE26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221" w:type="dxa"/>
            <w:vAlign w:val="center"/>
            <w:hideMark/>
          </w:tcPr>
          <w:p w14:paraId="612C9251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p-value</w:t>
            </w:r>
          </w:p>
        </w:tc>
      </w:tr>
      <w:tr w:rsidR="00295C53" w14:paraId="5A8F27B7" w14:textId="77777777" w:rsidTr="00295C53">
        <w:trPr>
          <w:trHeight w:val="295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CEE7171" w14:textId="074BB18C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Depression</w:t>
            </w:r>
            <w:r w:rsidR="006D0BB0"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 xml:space="preserve"> symptoms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  <w:hideMark/>
          </w:tcPr>
          <w:p w14:paraId="7282CDA5" w14:textId="7977F5D0" w:rsidR="00295C53" w:rsidRPr="00BF36F5" w:rsidRDefault="006D0BB0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>Positive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  <w:hideMark/>
          </w:tcPr>
          <w:p w14:paraId="1F182BBA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7D5250EA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349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9F712BF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0.948</w:t>
            </w:r>
          </w:p>
        </w:tc>
        <w:tc>
          <w:tcPr>
            <w:tcW w:w="1275" w:type="dxa"/>
            <w:vAlign w:val="center"/>
            <w:hideMark/>
          </w:tcPr>
          <w:p w14:paraId="76971F65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72" w:type="dxa"/>
            <w:vAlign w:val="center"/>
            <w:hideMark/>
          </w:tcPr>
          <w:p w14:paraId="1E9C691E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380</w:t>
            </w:r>
          </w:p>
        </w:tc>
        <w:tc>
          <w:tcPr>
            <w:tcW w:w="1221" w:type="dxa"/>
            <w:vMerge w:val="restart"/>
            <w:vAlign w:val="center"/>
            <w:hideMark/>
          </w:tcPr>
          <w:p w14:paraId="71796E73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0.175</w:t>
            </w:r>
          </w:p>
        </w:tc>
      </w:tr>
      <w:tr w:rsidR="00295C53" w14:paraId="742572F9" w14:textId="77777777" w:rsidTr="00295C53">
        <w:trPr>
          <w:trHeight w:val="270"/>
        </w:trPr>
        <w:tc>
          <w:tcPr>
            <w:tcW w:w="1418" w:type="dxa"/>
            <w:vMerge/>
            <w:vAlign w:val="center"/>
            <w:hideMark/>
          </w:tcPr>
          <w:p w14:paraId="40F36DB9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023" w:type="dxa"/>
            <w:vAlign w:val="center"/>
            <w:hideMark/>
          </w:tcPr>
          <w:p w14:paraId="55C52EAB" w14:textId="632A2AE1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N</w:t>
            </w:r>
            <w:r w:rsidR="006D0BB0"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>egative</w:t>
            </w:r>
          </w:p>
        </w:tc>
        <w:tc>
          <w:tcPr>
            <w:tcW w:w="1245" w:type="dxa"/>
            <w:vAlign w:val="center"/>
            <w:hideMark/>
          </w:tcPr>
          <w:p w14:paraId="089C3582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169</w:t>
            </w:r>
          </w:p>
        </w:tc>
        <w:tc>
          <w:tcPr>
            <w:tcW w:w="1134" w:type="dxa"/>
            <w:vAlign w:val="center"/>
            <w:hideMark/>
          </w:tcPr>
          <w:p w14:paraId="6BBD7877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2268</w:t>
            </w:r>
          </w:p>
        </w:tc>
        <w:tc>
          <w:tcPr>
            <w:tcW w:w="1276" w:type="dxa"/>
            <w:vMerge/>
            <w:vAlign w:val="center"/>
            <w:hideMark/>
          </w:tcPr>
          <w:p w14:paraId="5EC36EEE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0A838A7D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55</w:t>
            </w:r>
          </w:p>
        </w:tc>
        <w:tc>
          <w:tcPr>
            <w:tcW w:w="1172" w:type="dxa"/>
            <w:vAlign w:val="center"/>
            <w:hideMark/>
          </w:tcPr>
          <w:p w14:paraId="736491B5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2397</w:t>
            </w:r>
          </w:p>
        </w:tc>
        <w:tc>
          <w:tcPr>
            <w:tcW w:w="1221" w:type="dxa"/>
            <w:vMerge/>
            <w:vAlign w:val="center"/>
            <w:hideMark/>
          </w:tcPr>
          <w:p w14:paraId="7436C4B6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6D0BB0" w14:paraId="0F5A0AD9" w14:textId="77777777" w:rsidTr="00295C53">
        <w:trPr>
          <w:trHeight w:val="282"/>
        </w:trPr>
        <w:tc>
          <w:tcPr>
            <w:tcW w:w="1418" w:type="dxa"/>
            <w:vMerge w:val="restart"/>
            <w:vAlign w:val="center"/>
            <w:hideMark/>
          </w:tcPr>
          <w:p w14:paraId="5BB8BA35" w14:textId="6B114AAE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Anxiety</w:t>
            </w:r>
            <w:r w:rsidR="00020ED9"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 xml:space="preserve"> symptoms</w:t>
            </w:r>
          </w:p>
        </w:tc>
        <w:tc>
          <w:tcPr>
            <w:tcW w:w="1023" w:type="dxa"/>
            <w:vAlign w:val="center"/>
            <w:hideMark/>
          </w:tcPr>
          <w:p w14:paraId="58CC77EB" w14:textId="238C3C4A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>Positive</w:t>
            </w:r>
          </w:p>
        </w:tc>
        <w:tc>
          <w:tcPr>
            <w:tcW w:w="1245" w:type="dxa"/>
            <w:vAlign w:val="center"/>
            <w:hideMark/>
          </w:tcPr>
          <w:p w14:paraId="37214518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1134" w:type="dxa"/>
            <w:vAlign w:val="center"/>
            <w:hideMark/>
          </w:tcPr>
          <w:p w14:paraId="12647194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218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265F5A9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0.778</w:t>
            </w:r>
          </w:p>
        </w:tc>
        <w:tc>
          <w:tcPr>
            <w:tcW w:w="1275" w:type="dxa"/>
            <w:vAlign w:val="center"/>
            <w:hideMark/>
          </w:tcPr>
          <w:p w14:paraId="0C8E2565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72" w:type="dxa"/>
            <w:vAlign w:val="center"/>
            <w:hideMark/>
          </w:tcPr>
          <w:p w14:paraId="443D54BB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239</w:t>
            </w:r>
          </w:p>
        </w:tc>
        <w:tc>
          <w:tcPr>
            <w:tcW w:w="1221" w:type="dxa"/>
            <w:vMerge w:val="restart"/>
            <w:vAlign w:val="center"/>
            <w:hideMark/>
          </w:tcPr>
          <w:p w14:paraId="7FE856E2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0.479</w:t>
            </w:r>
          </w:p>
        </w:tc>
      </w:tr>
      <w:tr w:rsidR="006D0BB0" w14:paraId="67FFFB5E" w14:textId="77777777" w:rsidTr="00295C53">
        <w:trPr>
          <w:trHeight w:val="270"/>
        </w:trPr>
        <w:tc>
          <w:tcPr>
            <w:tcW w:w="1418" w:type="dxa"/>
            <w:vMerge/>
            <w:vAlign w:val="center"/>
            <w:hideMark/>
          </w:tcPr>
          <w:p w14:paraId="0C5EEC4B" w14:textId="77777777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023" w:type="dxa"/>
            <w:vAlign w:val="center"/>
            <w:hideMark/>
          </w:tcPr>
          <w:p w14:paraId="309BBB56" w14:textId="309AD3AA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>egative</w:t>
            </w:r>
          </w:p>
        </w:tc>
        <w:tc>
          <w:tcPr>
            <w:tcW w:w="1245" w:type="dxa"/>
            <w:vAlign w:val="center"/>
            <w:hideMark/>
          </w:tcPr>
          <w:p w14:paraId="616E8DA9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178</w:t>
            </w:r>
          </w:p>
        </w:tc>
        <w:tc>
          <w:tcPr>
            <w:tcW w:w="1134" w:type="dxa"/>
            <w:vAlign w:val="center"/>
            <w:hideMark/>
          </w:tcPr>
          <w:p w14:paraId="693D67CE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2399</w:t>
            </w:r>
          </w:p>
        </w:tc>
        <w:tc>
          <w:tcPr>
            <w:tcW w:w="1276" w:type="dxa"/>
            <w:vMerge/>
            <w:vAlign w:val="center"/>
            <w:hideMark/>
          </w:tcPr>
          <w:p w14:paraId="73C43AC0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4A0ECDB0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1172" w:type="dxa"/>
            <w:vAlign w:val="center"/>
            <w:hideMark/>
          </w:tcPr>
          <w:p w14:paraId="34F5AF2E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2538</w:t>
            </w:r>
          </w:p>
        </w:tc>
        <w:tc>
          <w:tcPr>
            <w:tcW w:w="1221" w:type="dxa"/>
            <w:vMerge/>
            <w:vAlign w:val="center"/>
            <w:hideMark/>
          </w:tcPr>
          <w:p w14:paraId="504E542C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6D0BB0" w14:paraId="36E8BFE2" w14:textId="77777777" w:rsidTr="00295C53">
        <w:trPr>
          <w:trHeight w:val="224"/>
        </w:trPr>
        <w:tc>
          <w:tcPr>
            <w:tcW w:w="1418" w:type="dxa"/>
            <w:vMerge w:val="restart"/>
            <w:vAlign w:val="center"/>
            <w:hideMark/>
          </w:tcPr>
          <w:p w14:paraId="625B27C1" w14:textId="4E222304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Stress</w:t>
            </w:r>
            <w:r w:rsidR="00020ED9"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 xml:space="preserve"> symptoms</w:t>
            </w:r>
          </w:p>
        </w:tc>
        <w:tc>
          <w:tcPr>
            <w:tcW w:w="1023" w:type="dxa"/>
            <w:vAlign w:val="center"/>
            <w:hideMark/>
          </w:tcPr>
          <w:p w14:paraId="5E10F273" w14:textId="37131A61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>Positive</w:t>
            </w:r>
          </w:p>
        </w:tc>
        <w:tc>
          <w:tcPr>
            <w:tcW w:w="1245" w:type="dxa"/>
            <w:vAlign w:val="center"/>
            <w:hideMark/>
          </w:tcPr>
          <w:p w14:paraId="4B320FBA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71</w:t>
            </w:r>
          </w:p>
        </w:tc>
        <w:tc>
          <w:tcPr>
            <w:tcW w:w="1134" w:type="dxa"/>
            <w:vAlign w:val="center"/>
            <w:hideMark/>
          </w:tcPr>
          <w:p w14:paraId="5A922644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970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3D2D46C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0.739</w:t>
            </w:r>
          </w:p>
        </w:tc>
        <w:tc>
          <w:tcPr>
            <w:tcW w:w="1275" w:type="dxa"/>
            <w:vAlign w:val="center"/>
            <w:hideMark/>
          </w:tcPr>
          <w:p w14:paraId="3A2C0548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172" w:type="dxa"/>
            <w:vAlign w:val="center"/>
            <w:hideMark/>
          </w:tcPr>
          <w:p w14:paraId="45D37106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970</w:t>
            </w:r>
          </w:p>
        </w:tc>
        <w:tc>
          <w:tcPr>
            <w:tcW w:w="1221" w:type="dxa"/>
            <w:vMerge w:val="restart"/>
            <w:vAlign w:val="center"/>
            <w:hideMark/>
          </w:tcPr>
          <w:p w14:paraId="5BA3D329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0.979</w:t>
            </w:r>
          </w:p>
        </w:tc>
      </w:tr>
      <w:tr w:rsidR="006D0BB0" w14:paraId="4AD8A364" w14:textId="77777777" w:rsidTr="00295C53">
        <w:trPr>
          <w:trHeight w:val="270"/>
        </w:trPr>
        <w:tc>
          <w:tcPr>
            <w:tcW w:w="1418" w:type="dxa"/>
            <w:vMerge/>
            <w:vAlign w:val="center"/>
            <w:hideMark/>
          </w:tcPr>
          <w:p w14:paraId="1A1621D6" w14:textId="77777777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023" w:type="dxa"/>
            <w:vAlign w:val="center"/>
            <w:hideMark/>
          </w:tcPr>
          <w:p w14:paraId="5E1CD553" w14:textId="42173B40" w:rsidR="006D0BB0" w:rsidRPr="00BF36F5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Cs w:val="20"/>
              </w:rPr>
              <w:t>egative</w:t>
            </w:r>
          </w:p>
        </w:tc>
        <w:tc>
          <w:tcPr>
            <w:tcW w:w="1245" w:type="dxa"/>
            <w:vAlign w:val="center"/>
            <w:hideMark/>
          </w:tcPr>
          <w:p w14:paraId="1330AF0A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125</w:t>
            </w:r>
          </w:p>
        </w:tc>
        <w:tc>
          <w:tcPr>
            <w:tcW w:w="1134" w:type="dxa"/>
            <w:vAlign w:val="center"/>
            <w:hideMark/>
          </w:tcPr>
          <w:p w14:paraId="4DB7DCF6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1707</w:t>
            </w:r>
          </w:p>
        </w:tc>
        <w:tc>
          <w:tcPr>
            <w:tcW w:w="1276" w:type="dxa"/>
            <w:vMerge/>
            <w:vAlign w:val="center"/>
            <w:hideMark/>
          </w:tcPr>
          <w:p w14:paraId="21A4AA67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4529ED83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1172" w:type="dxa"/>
            <w:vAlign w:val="center"/>
            <w:hideMark/>
          </w:tcPr>
          <w:p w14:paraId="748987FD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1807</w:t>
            </w:r>
          </w:p>
        </w:tc>
        <w:tc>
          <w:tcPr>
            <w:tcW w:w="1221" w:type="dxa"/>
            <w:vMerge/>
            <w:vAlign w:val="center"/>
            <w:hideMark/>
          </w:tcPr>
          <w:p w14:paraId="5B32E719" w14:textId="77777777" w:rsidR="006D0BB0" w:rsidRDefault="006D0BB0" w:rsidP="006D0BB0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295C53" w14:paraId="1C8ECA64" w14:textId="77777777" w:rsidTr="00295C53">
        <w:trPr>
          <w:trHeight w:val="175"/>
        </w:trPr>
        <w:tc>
          <w:tcPr>
            <w:tcW w:w="1418" w:type="dxa"/>
            <w:vMerge w:val="restart"/>
            <w:vAlign w:val="center"/>
            <w:hideMark/>
          </w:tcPr>
          <w:p w14:paraId="74011016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Employment</w:t>
            </w:r>
          </w:p>
        </w:tc>
        <w:tc>
          <w:tcPr>
            <w:tcW w:w="1023" w:type="dxa"/>
            <w:vAlign w:val="center"/>
            <w:hideMark/>
          </w:tcPr>
          <w:p w14:paraId="67D3173F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245" w:type="dxa"/>
            <w:vAlign w:val="center"/>
            <w:hideMark/>
          </w:tcPr>
          <w:p w14:paraId="282FC473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58</w:t>
            </w:r>
          </w:p>
        </w:tc>
        <w:tc>
          <w:tcPr>
            <w:tcW w:w="1134" w:type="dxa"/>
            <w:vAlign w:val="center"/>
            <w:hideMark/>
          </w:tcPr>
          <w:p w14:paraId="4B902D38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883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75239515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0.267</w:t>
            </w:r>
          </w:p>
        </w:tc>
        <w:tc>
          <w:tcPr>
            <w:tcW w:w="1275" w:type="dxa"/>
            <w:vAlign w:val="center"/>
            <w:hideMark/>
          </w:tcPr>
          <w:p w14:paraId="711B3B5D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1172" w:type="dxa"/>
            <w:vAlign w:val="center"/>
            <w:hideMark/>
          </w:tcPr>
          <w:p w14:paraId="3CC15EFD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926</w:t>
            </w:r>
          </w:p>
        </w:tc>
        <w:tc>
          <w:tcPr>
            <w:tcW w:w="1221" w:type="dxa"/>
            <w:vMerge w:val="restart"/>
            <w:vAlign w:val="center"/>
            <w:hideMark/>
          </w:tcPr>
          <w:p w14:paraId="6165E1A8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0.964</w:t>
            </w:r>
          </w:p>
        </w:tc>
      </w:tr>
      <w:tr w:rsidR="00295C53" w14:paraId="1EEDA914" w14:textId="77777777" w:rsidTr="00295C53">
        <w:trPr>
          <w:trHeight w:val="270"/>
        </w:trPr>
        <w:tc>
          <w:tcPr>
            <w:tcW w:w="1418" w:type="dxa"/>
            <w:vMerge/>
            <w:hideMark/>
          </w:tcPr>
          <w:p w14:paraId="2CF7286F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023" w:type="dxa"/>
            <w:vAlign w:val="center"/>
            <w:hideMark/>
          </w:tcPr>
          <w:p w14:paraId="20D6F674" w14:textId="77777777" w:rsidR="00295C53" w:rsidRPr="00BF36F5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BF36F5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245" w:type="dxa"/>
            <w:vAlign w:val="center"/>
            <w:hideMark/>
          </w:tcPr>
          <w:p w14:paraId="71B98898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138</w:t>
            </w:r>
          </w:p>
        </w:tc>
        <w:tc>
          <w:tcPr>
            <w:tcW w:w="1134" w:type="dxa"/>
            <w:vAlign w:val="center"/>
            <w:hideMark/>
          </w:tcPr>
          <w:p w14:paraId="75BA21DB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1734</w:t>
            </w:r>
          </w:p>
        </w:tc>
        <w:tc>
          <w:tcPr>
            <w:tcW w:w="1276" w:type="dxa"/>
            <w:vMerge/>
            <w:vAlign w:val="center"/>
            <w:hideMark/>
          </w:tcPr>
          <w:p w14:paraId="00B1CB78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3FD76647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1172" w:type="dxa"/>
            <w:vAlign w:val="center"/>
            <w:hideMark/>
          </w:tcPr>
          <w:p w14:paraId="457B87A9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1851</w:t>
            </w:r>
          </w:p>
        </w:tc>
        <w:tc>
          <w:tcPr>
            <w:tcW w:w="1221" w:type="dxa"/>
            <w:vMerge/>
            <w:vAlign w:val="center"/>
            <w:hideMark/>
          </w:tcPr>
          <w:p w14:paraId="2F1049D8" w14:textId="77777777" w:rsidR="00295C53" w:rsidRDefault="00295C53" w:rsidP="00295C53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</w:tbl>
    <w:p w14:paraId="1E7C344B" w14:textId="77777777" w:rsidR="008E0BFC" w:rsidRDefault="00024835">
      <w:p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The p-values were calculated by the Chi-square test</w:t>
      </w:r>
      <w:r>
        <w:rPr>
          <w:rFonts w:ascii="Times New Roman" w:hAnsi="Times New Roman" w:hint="eastAsia"/>
          <w:szCs w:val="20"/>
        </w:rPr>
        <w:t xml:space="preserve"> or Fish-exact test</w:t>
      </w:r>
      <w:r>
        <w:rPr>
          <w:rFonts w:ascii="Times New Roman" w:hAnsi="Times New Roman"/>
          <w:szCs w:val="20"/>
        </w:rPr>
        <w:t>.</w:t>
      </w:r>
    </w:p>
    <w:p w14:paraId="1DEED46D" w14:textId="77777777" w:rsidR="008E0BFC" w:rsidRDefault="00024835">
      <w:pPr>
        <w:spacing w:after="0" w:line="240" w:lineRule="auto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szCs w:val="20"/>
        </w:rPr>
        <w:t>E: Employment at a visit. N: Nonemployment at a visit</w:t>
      </w:r>
    </w:p>
    <w:p w14:paraId="6E580F65" w14:textId="77777777" w:rsidR="008E0BFC" w:rsidRDefault="008E0BFC"/>
    <w:sectPr w:rsidR="008E0BFC"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9E7F" w14:textId="77777777" w:rsidR="00D47DE4" w:rsidRDefault="00D47DE4" w:rsidP="00295C53">
      <w:pPr>
        <w:spacing w:after="0" w:line="240" w:lineRule="auto"/>
      </w:pPr>
      <w:r>
        <w:separator/>
      </w:r>
    </w:p>
  </w:endnote>
  <w:endnote w:type="continuationSeparator" w:id="0">
    <w:p w14:paraId="110F5C38" w14:textId="77777777" w:rsidR="00D47DE4" w:rsidRDefault="00D47DE4" w:rsidP="0029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AC1" w14:textId="77777777" w:rsidR="00D47DE4" w:rsidRDefault="00D47DE4" w:rsidP="00295C53">
      <w:pPr>
        <w:spacing w:after="0" w:line="240" w:lineRule="auto"/>
      </w:pPr>
      <w:r>
        <w:separator/>
      </w:r>
    </w:p>
  </w:footnote>
  <w:footnote w:type="continuationSeparator" w:id="0">
    <w:p w14:paraId="5042106A" w14:textId="77777777" w:rsidR="00D47DE4" w:rsidRDefault="00D47DE4" w:rsidP="00295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BFC"/>
    <w:rsid w:val="00002742"/>
    <w:rsid w:val="00020ED9"/>
    <w:rsid w:val="00024835"/>
    <w:rsid w:val="00295C53"/>
    <w:rsid w:val="00391B41"/>
    <w:rsid w:val="0056453F"/>
    <w:rsid w:val="005E7688"/>
    <w:rsid w:val="006D0BB0"/>
    <w:rsid w:val="006D507B"/>
    <w:rsid w:val="006D61BA"/>
    <w:rsid w:val="0089441B"/>
    <w:rsid w:val="008E0BFC"/>
    <w:rsid w:val="00BF36F5"/>
    <w:rsid w:val="00D47DE4"/>
    <w:rsid w:val="00DA0098"/>
    <w:rsid w:val="00F444FE"/>
    <w:rsid w:val="00F81CE1"/>
    <w:rsid w:val="00FB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35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line="256" w:lineRule="auto"/>
      <w:jc w:val="both"/>
    </w:pPr>
    <w:rPr>
      <w:rFonts w:ascii="맑은 고딕" w:eastAsia="맑은 고딕" w:hAnsi="맑은 고딕" w:cs="Times New Roman"/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/>
      <w:sz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basedOn w:val="a"/>
    <w:next w:val="a"/>
    <w:link w:val="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Char1">
    <w:name w:val="인용 Char"/>
    <w:basedOn w:val="a0"/>
    <w:link w:val="a5"/>
    <w:uiPriority w:val="29"/>
    <w:rPr>
      <w:i/>
      <w:iCs/>
      <w:color w:val="3F3F3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Intense Emphasis"/>
    <w:basedOn w:val="a0"/>
    <w:uiPriority w:val="21"/>
    <w:qFormat/>
    <w:rPr>
      <w:i/>
      <w:iCs/>
      <w:color w:val="104861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104861"/>
    </w:rPr>
  </w:style>
  <w:style w:type="character" w:styleId="a9">
    <w:name w:val="Intense Reference"/>
    <w:basedOn w:val="a0"/>
    <w:uiPriority w:val="32"/>
    <w:qFormat/>
    <w:rPr>
      <w:b/>
      <w:bCs/>
      <w:smallCaps/>
      <w:color w:val="104861"/>
      <w:spacing w:val="5"/>
    </w:rPr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szCs w:val="20"/>
    </w:rPr>
  </w:style>
  <w:style w:type="table" w:styleId="ab">
    <w:name w:val="Table Grid"/>
    <w:basedOn w:val="a1"/>
    <w:uiPriority w:val="39"/>
    <w:pPr>
      <w:spacing w:after="0"/>
      <w:jc w:val="both"/>
    </w:pPr>
    <w:rPr>
      <w:rFonts w:ascii="맑은 고딕" w:eastAsia="맑은 고딕" w:hAnsi="맑은 고딕" w:cs="Times New Roman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295C5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295C53"/>
    <w:rPr>
      <w:rFonts w:ascii="맑은 고딕" w:eastAsia="맑은 고딕" w:hAnsi="맑은 고딕" w:cs="Times New Roman"/>
      <w:sz w:val="20"/>
      <w:szCs w:val="22"/>
    </w:rPr>
  </w:style>
  <w:style w:type="paragraph" w:styleId="ad">
    <w:name w:val="footer"/>
    <w:basedOn w:val="a"/>
    <w:link w:val="Char4"/>
    <w:uiPriority w:val="99"/>
    <w:unhideWhenUsed/>
    <w:rsid w:val="00295C5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295C53"/>
    <w:rPr>
      <w:rFonts w:ascii="맑은 고딕" w:eastAsia="맑은 고딕" w:hAnsi="맑은 고딕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874</Words>
  <Characters>4985</Characters>
  <Application>Microsoft Office Word</Application>
  <DocSecurity>0</DocSecurity>
  <Lines>41</Lines>
  <Paragraphs>11</Paragraphs>
  <ScaleCrop>false</ScaleCrop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2026-02-13T00:42:00Z</dcterms:created>
  <dcterms:modified xsi:type="dcterms:W3CDTF">2026-02-13T05:24:00Z</dcterms:modified>
  <cp:version>1200.0100.01</cp:version>
</cp:coreProperties>
</file>