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656" w:tblpY="2205"/>
        <w:tblOverlap w:val="never"/>
        <w:tblW w:w="1374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5"/>
        <w:gridCol w:w="1650"/>
        <w:gridCol w:w="2198"/>
        <w:gridCol w:w="2789"/>
        <w:gridCol w:w="3000"/>
      </w:tblGrid>
      <w:tr w14:paraId="388E6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10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B759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Gestational weight gain t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rajectory</w:t>
            </w:r>
          </w:p>
        </w:tc>
        <w:tc>
          <w:tcPr>
            <w:tcW w:w="165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3C78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N (%)</w:t>
            </w:r>
          </w:p>
        </w:tc>
        <w:tc>
          <w:tcPr>
            <w:tcW w:w="7987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5E324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W</w:t>
            </w:r>
            <w:bookmarkStart w:id="0" w:name="_GoBack"/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eekly rates of gestational weight gain(kg/week)</w:t>
            </w:r>
            <w:bookmarkEnd w:id="0"/>
          </w:p>
        </w:tc>
      </w:tr>
      <w:tr w14:paraId="171B6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105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95205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AC00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9BEE9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First trimester</w:t>
            </w:r>
          </w:p>
        </w:tc>
        <w:tc>
          <w:tcPr>
            <w:tcW w:w="27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72A1D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Second trimester</w:t>
            </w:r>
          </w:p>
        </w:tc>
        <w:tc>
          <w:tcPr>
            <w:tcW w:w="30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AF4D7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Third trimester</w:t>
            </w:r>
          </w:p>
        </w:tc>
      </w:tr>
      <w:tr w14:paraId="3C46E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4EEB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Trajectory 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146FF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535 (52.87%)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7571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0.17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FB04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0.55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9301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0.51</w:t>
            </w:r>
          </w:p>
        </w:tc>
      </w:tr>
      <w:tr w14:paraId="70A32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677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Trajectory 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D8E9A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477 (47.13%)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948D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0.08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AF13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0.72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56AE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0.87</w:t>
            </w:r>
          </w:p>
        </w:tc>
      </w:tr>
    </w:tbl>
    <w:p w14:paraId="3A6D1C6B">
      <w:pPr>
        <w:rPr>
          <w:rFonts w:hint="eastAsia" w:eastAsia="宋体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Supplemental Table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2.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bidi="ar"/>
        </w:rPr>
        <w:t xml:space="preserve"> Detailed information of selected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gestational weight gain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bidi="ar"/>
        </w:rPr>
        <w:t xml:space="preserve"> trajectory model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364DE7"/>
    <w:rsid w:val="13144961"/>
    <w:rsid w:val="380134D0"/>
    <w:rsid w:val="4A8917FF"/>
    <w:rsid w:val="4E936FE5"/>
    <w:rsid w:val="50364DE7"/>
    <w:rsid w:val="56521661"/>
    <w:rsid w:val="5BD966BD"/>
    <w:rsid w:val="6593581A"/>
    <w:rsid w:val="7E84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274</Characters>
  <Lines>0</Lines>
  <Paragraphs>0</Paragraphs>
  <TotalTime>2</TotalTime>
  <ScaleCrop>false</ScaleCrop>
  <LinksUpToDate>false</LinksUpToDate>
  <CharactersWithSpaces>300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2026-02-09T03:41:00Z</dcterms:created>
  <dc:creator>白杨树</dc:creator>
  <cp:lastModifiedBy>白杨树</cp:lastModifiedBy>
  <dcterms:modified xsi:type="dcterms:W3CDTF">2026-02-11T02:19:37Z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54E5DF28C3F840DD8FB01979850B69E0_11</vt:lpwstr>
  </property>
  <property fmtid="{D5CDD505-2E9C-101B-9397-08002B2CF9AE}" pid="4" name="KSOTemplateDocerSaveRecord">
    <vt:lpwstr>eyJoZGlkIjoiZmRmN2FhNjdmM2JiODU4OGI0YzU2MDg5YTAwNjJjOTIiLCJ1c2VySWQiOiIyNDIyMjY5MjgifQ==</vt:lpwstr>
  </property>
</Properties>
</file>