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87" w:type="dxa"/>
        <w:tblInd w:w="-1284" w:type="dxa"/>
        <w:tblLook w:val="04A0" w:firstRow="1" w:lastRow="0" w:firstColumn="1" w:lastColumn="0" w:noHBand="0" w:noVBand="1"/>
      </w:tblPr>
      <w:tblGrid>
        <w:gridCol w:w="2863"/>
        <w:gridCol w:w="1636"/>
        <w:gridCol w:w="1576"/>
        <w:gridCol w:w="2403"/>
        <w:gridCol w:w="970"/>
        <w:gridCol w:w="1439"/>
      </w:tblGrid>
      <w:tr w:rsidR="00B62B01" w:rsidRPr="00B62B01" w14:paraId="57B53DEF" w14:textId="77777777" w:rsidTr="00B62B01">
        <w:trPr>
          <w:trHeight w:val="320"/>
        </w:trPr>
        <w:tc>
          <w:tcPr>
            <w:tcW w:w="10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44E0" w14:textId="77777777" w:rsidR="00B62B01" w:rsidRPr="00B62B01" w:rsidRDefault="00B62B01" w:rsidP="0034669E">
            <w:pPr>
              <w:widowControl/>
              <w:spacing w:line="312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bookmarkStart w:id="0" w:name="OLE_LINK386"/>
            <w:bookmarkStart w:id="1" w:name="OLE_LINK387"/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Table S1.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Demographic and clinical characteristics of participant groups according to AHA/ACC BP categories at study visit 1 (</w:t>
            </w:r>
            <w:bookmarkStart w:id="2" w:name="OLE_LINK426"/>
            <w:bookmarkStart w:id="3" w:name="OLE_LINK427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original data</w:t>
            </w:r>
            <w:bookmarkEnd w:id="2"/>
            <w:bookmarkEnd w:id="3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with missing values)</w:t>
            </w:r>
          </w:p>
        </w:tc>
      </w:tr>
      <w:tr w:rsidR="00B62B01" w:rsidRPr="00B62B01" w14:paraId="1208A865" w14:textId="77777777" w:rsidTr="00B62B01">
        <w:trPr>
          <w:trHeight w:val="3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15DDA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413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42D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D8E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1F669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 value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AE83F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Missing (%)</w:t>
            </w:r>
          </w:p>
        </w:tc>
      </w:tr>
      <w:tr w:rsidR="00B62B01" w:rsidRPr="00B62B01" w14:paraId="70206C20" w14:textId="77777777" w:rsidTr="00B62B01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0D71F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9B57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 = 59926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2D9E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 = 4928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B77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 = 8969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70C7FE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B50F7F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2B01" w:rsidRPr="00B62B01" w14:paraId="7022480E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10488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Gestational age at study </w:t>
            </w:r>
            <w:proofErr w:type="gramStart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visit</w:t>
            </w:r>
            <w:proofErr w:type="gramEnd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1,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A774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11.24 ± 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E30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11.40 ± 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A3B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11.60 ± 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4AB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3BC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3FF7BEA5" w14:textId="77777777" w:rsidTr="00B62B01">
        <w:trPr>
          <w:trHeight w:val="320"/>
        </w:trPr>
        <w:tc>
          <w:tcPr>
            <w:tcW w:w="10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455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Demographic characteristics</w:t>
            </w:r>
          </w:p>
        </w:tc>
      </w:tr>
      <w:tr w:rsidR="00B62B01" w:rsidRPr="00B62B01" w14:paraId="112085CB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A805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Maternal age,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86C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27.45 ± 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8A2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28.11 ± 4.31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031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28.76 ± 4.43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0AF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454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776629C4" w14:textId="77777777" w:rsidTr="00B62B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7DC9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Pre-pregnancy BMI, kg/m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54F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20.77 ± 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9CD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22.03 ± 3.20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A96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22.46 ± 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220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03D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0.25</w:t>
            </w:r>
          </w:p>
        </w:tc>
      </w:tr>
      <w:tr w:rsidR="00B62B01" w:rsidRPr="00B62B01" w14:paraId="6906E851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D3C2A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Educational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9E9C2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96A6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4C53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C53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C0F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2.23</w:t>
            </w:r>
          </w:p>
        </w:tc>
      </w:tr>
      <w:tr w:rsidR="00B62B01" w:rsidRPr="00B62B01" w14:paraId="37140B44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B548D" w14:textId="5CA281DE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Middle school or </w:t>
            </w:r>
            <w:r w:rsidR="00D6678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78F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18245 (31.13)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84F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1404 (29.19)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9F4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2474 (28.26)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1D67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E55F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4AEB7065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10E31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232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12344 (21.06)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4F3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1045 (21.73)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36FE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1587 (18.13)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82F0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212E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740CC17F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BC0A" w14:textId="32B2DD55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College or </w:t>
            </w:r>
            <w:r w:rsidR="00D6678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B44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28021 (47.81)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0B0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2361 (49.09)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B43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4693 (53.61)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D071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6A88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34C594E9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1FA5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History of 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D62E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895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88C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2BE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0.449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9650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1.80</w:t>
            </w:r>
          </w:p>
        </w:tc>
      </w:tr>
      <w:tr w:rsidR="00B62B01" w:rsidRPr="00B62B01" w14:paraId="5DD78BFB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808B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1C6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58598 (99.50)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69D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4803 (99.63)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908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8739 (99.52)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72D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ABB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59E953E3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09BB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13D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297 (0.50)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EED4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 18 (0.37)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1F0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 42 (0.48)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ECA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553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79760410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0AFF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History of Drinking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C92E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BCC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158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F56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0.050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031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1.86</w:t>
            </w:r>
          </w:p>
        </w:tc>
      </w:tr>
      <w:tr w:rsidR="00B62B01" w:rsidRPr="00B62B01" w14:paraId="720B4350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D12C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6C7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58418 (99.26)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BEC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4786 (99.29)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0FA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8691 (99.02)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F2A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BB1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6E80D9A2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56F7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01C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436 (0.74)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AE34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 34 (0.71)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BB21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 86 (0.98)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1B3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641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474A1BE0" w14:textId="77777777" w:rsidTr="00B62B01">
        <w:trPr>
          <w:trHeight w:val="320"/>
        </w:trPr>
        <w:tc>
          <w:tcPr>
            <w:tcW w:w="10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068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Pregnancy-related variables</w:t>
            </w:r>
          </w:p>
        </w:tc>
      </w:tr>
      <w:tr w:rsidR="00B62B01" w:rsidRPr="00B62B01" w14:paraId="72964F36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3340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Gravidity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CDAE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653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3F5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F58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BDA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1.34</w:t>
            </w:r>
          </w:p>
        </w:tc>
      </w:tr>
      <w:tr w:rsidR="00B62B01" w:rsidRPr="00B62B01" w14:paraId="6D901007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B698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8EF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23443 (39.67)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072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1942 (40.01)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14D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3616 (40.73)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8CB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380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16BF8B5A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DD7F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1BD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18369 (31.08)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E49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1458 (30.04)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4F4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2558 (28.82)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198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0A4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0247FD07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BB75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677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10646 (18.01)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687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881 (18.15)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68B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1543 (17.38)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FE2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4D6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0F9E1C28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A726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≥4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19B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6644 (11.24)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B28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 573 (11.80)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13E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1160 (13.07)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42F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C03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389B2365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EF04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Parity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470B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3B9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3FA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552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287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16.16</w:t>
            </w:r>
          </w:p>
        </w:tc>
      </w:tr>
      <w:tr w:rsidR="00B62B01" w:rsidRPr="00B62B01" w14:paraId="47B5B75A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A751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AF2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35998 (72.78)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7E7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2973 (69.27)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EC3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5453 (66.97)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779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702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0E350C9F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D090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≥1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E81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13461 (27.22)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D5D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1319 (30.73)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48A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 2689 (33.03)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8EC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270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18E2BB9D" w14:textId="77777777" w:rsidTr="00B62B0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1DCA5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Gestational age at study </w:t>
            </w:r>
            <w:proofErr w:type="gramStart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visit</w:t>
            </w:r>
            <w:proofErr w:type="gramEnd"/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2,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783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16.48 ± 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9A6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16.52 ± 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C1F4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16.52 ± 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560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20B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01FFC3DC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332D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BP category at study visit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2794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379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CD5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6E5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2E1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1F8E0FC5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756F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0B1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51209 (85.45)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C4E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2974 (60.35)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BCCF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4454 (49.66)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3F9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8CD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49C622D2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BA5B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FAF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4295 (7.17)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C1A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1166 (23.66)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068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1493 (16.65)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E02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3A5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12E0B6EB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B39F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B2B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4422 (7.38)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6CD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788 (15.99)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B48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3022 (33.69)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3D8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AE3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1AE7A0F7" w14:textId="77777777" w:rsidTr="00B62B01">
        <w:trPr>
          <w:trHeight w:val="320"/>
        </w:trPr>
        <w:tc>
          <w:tcPr>
            <w:tcW w:w="10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076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Delivery variables</w:t>
            </w:r>
          </w:p>
        </w:tc>
      </w:tr>
      <w:tr w:rsidR="00B62B01" w:rsidRPr="00B62B01" w14:paraId="76EFC8C7" w14:textId="77777777" w:rsidTr="00B62B01">
        <w:trPr>
          <w:trHeight w:val="3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D855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Weight gain during pregnancy, kg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FBF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13.60 ± 3.52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DAD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12.97 ± 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8AA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12.45 ± 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F29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&lt;0.001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E88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11.64</w:t>
            </w:r>
          </w:p>
        </w:tc>
      </w:tr>
      <w:tr w:rsidR="00B62B01" w:rsidRPr="00B62B01" w14:paraId="6BCE616E" w14:textId="77777777" w:rsidTr="00B62B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618B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Fetal gender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F705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7FB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587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DA3A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0.837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1B4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54C861FB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AA7A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Boy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EB5A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27919 (52.59)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BE27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2303 (52.97)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AB9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4098 (52.40)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CBD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D698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0198F2A4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AF14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Girl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646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25169 (47.41)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06CE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2045 (47.03)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C256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3722 (47.60)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2B3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C6B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743A3645" w14:textId="77777777" w:rsidTr="00B62B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36F9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Modes of delivery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CD8B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1FB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AD1B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BC8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0.059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3B99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B62B01" w:rsidRPr="00B62B01" w14:paraId="3D963008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DF29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Vaginal labor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2FE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30486 (57.43)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0B60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2421 (55.68)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6215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4442 (56.80)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6B02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327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6528A75C" w14:textId="77777777" w:rsidTr="00B62B0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7CF8" w14:textId="77777777" w:rsidR="00B62B01" w:rsidRPr="00B62B01" w:rsidRDefault="00B62B01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Caesarean section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1CAC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22602 (42.57)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BF83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1927 (44.32)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D3F1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3378 (43.20)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85B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7E8D" w14:textId="77777777" w:rsidR="00B62B01" w:rsidRPr="00B62B01" w:rsidRDefault="00B62B01" w:rsidP="00B62B01">
            <w:pPr>
              <w:widowControl/>
              <w:spacing w:line="31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62B01" w:rsidRPr="00B62B01" w14:paraId="73F511F0" w14:textId="77777777" w:rsidTr="00B62B01">
        <w:trPr>
          <w:trHeight w:val="360"/>
        </w:trPr>
        <w:tc>
          <w:tcPr>
            <w:tcW w:w="108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60D7" w14:textId="77777777" w:rsidR="00B62B01" w:rsidRPr="00B62B01" w:rsidRDefault="00B62B01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*</w:t>
            </w:r>
            <w:r w:rsidRPr="00B62B0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n = 65256</w:t>
            </w:r>
          </w:p>
        </w:tc>
      </w:tr>
    </w:tbl>
    <w:p w14:paraId="2413424F" w14:textId="3452953D" w:rsidR="002B7CA2" w:rsidRDefault="00B62B01" w:rsidP="00B62B01">
      <w:pPr>
        <w:spacing w:line="312" w:lineRule="auto"/>
      </w:pPr>
      <w:r>
        <w:br w:type="page"/>
      </w:r>
    </w:p>
    <w:tbl>
      <w:tblPr>
        <w:tblW w:w="5335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2747"/>
        <w:gridCol w:w="1769"/>
        <w:gridCol w:w="1844"/>
        <w:gridCol w:w="2503"/>
      </w:tblGrid>
      <w:tr w:rsidR="00861E08" w14:paraId="15AAE591" w14:textId="77777777" w:rsidTr="0045494D">
        <w:trPr>
          <w:trHeight w:val="32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bookmarkEnd w:id="0"/>
          <w:bookmarkEnd w:id="1"/>
          <w:p w14:paraId="5C17BC97" w14:textId="75FFCC80" w:rsidR="00861E08" w:rsidRDefault="00D316C9" w:rsidP="00B62B01">
            <w:pPr>
              <w:widowControl/>
              <w:spacing w:line="312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4669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 xml:space="preserve">Table </w:t>
            </w:r>
            <w:r w:rsidR="001C20F5" w:rsidRPr="0034669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</w:t>
            </w:r>
            <w:r w:rsidR="00454F35" w:rsidRPr="0034669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  <w:r w:rsidRPr="0034669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.</w:t>
            </w:r>
            <w:r w:rsidRPr="0034669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 xml:space="preserve"> Risk of adverse maternal or infant outcomes among women by BP category</w:t>
            </w:r>
            <w:r w:rsidR="005A76D6" w:rsidRPr="0034669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 xml:space="preserve"> at study visit 1</w:t>
            </w:r>
          </w:p>
        </w:tc>
      </w:tr>
      <w:tr w:rsidR="00861E08" w14:paraId="19F04D40" w14:textId="77777777" w:rsidTr="0045494D">
        <w:trPr>
          <w:trHeight w:val="320"/>
        </w:trPr>
        <w:tc>
          <w:tcPr>
            <w:tcW w:w="15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835B70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Adverse Outcome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1FBC6396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Normal BP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1945409F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Elevated BP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10CCC00C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Stage 1 Hypertension</w:t>
            </w:r>
          </w:p>
        </w:tc>
      </w:tr>
      <w:tr w:rsidR="00861E08" w14:paraId="289FDE52" w14:textId="77777777" w:rsidTr="0045494D">
        <w:trPr>
          <w:trHeight w:val="320"/>
        </w:trPr>
        <w:tc>
          <w:tcPr>
            <w:tcW w:w="15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2D04F44" w14:textId="77777777" w:rsidR="00861E08" w:rsidRDefault="00861E08" w:rsidP="00B62B01">
            <w:pPr>
              <w:spacing w:line="312" w:lineRule="auto"/>
              <w:rPr>
                <w:rFonts w:ascii="DengXian" w:eastAsia="DengXian" w:hAnsi="DengXian" w:cs="DengXian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7C7DB45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n = 59926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7BBF12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n = 4928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5E1D8A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n = 8969</w:t>
            </w:r>
          </w:p>
        </w:tc>
      </w:tr>
      <w:tr w:rsidR="00861E08" w14:paraId="3CE1174A" w14:textId="77777777" w:rsidTr="0045494D">
        <w:trPr>
          <w:trHeight w:val="32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0C98E" w14:textId="77777777" w:rsidR="00861E08" w:rsidRDefault="00D316C9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Pregnancy Complications</w:t>
            </w:r>
          </w:p>
        </w:tc>
      </w:tr>
      <w:tr w:rsidR="00861E08" w14:paraId="24BDA38B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22474F65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Gestational Hypertension</w:t>
            </w:r>
          </w:p>
        </w:tc>
      </w:tr>
      <w:tr w:rsidR="00861E08" w14:paraId="446584E1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1A37DAC6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6BD09826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1497 (2.50)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3C69C8D0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373 (7.57)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149B9B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967 (10.78)</w:t>
            </w:r>
          </w:p>
        </w:tc>
      </w:tr>
      <w:tr w:rsidR="00861E08" w14:paraId="6CB6C0A2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05A793D1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08DE77DF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59A9494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3.20 (2.84, 3.59)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E6DFE0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4.72 (4.34, 5.13)</w:t>
            </w:r>
          </w:p>
        </w:tc>
      </w:tr>
      <w:tr w:rsidR="00861E08" w14:paraId="65B83044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3A08F73F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0501F10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368925F0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2.78 (2.46, 3.13)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6813417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3.96 (3.62, 4.33)</w:t>
            </w:r>
          </w:p>
        </w:tc>
      </w:tr>
      <w:tr w:rsidR="00861E08" w14:paraId="0C9BB807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66209FB4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Preeclampsia</w:t>
            </w:r>
          </w:p>
        </w:tc>
      </w:tr>
      <w:tr w:rsidR="00861E08" w14:paraId="6EFB3C6E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4CEF8CC7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1CF89CE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241 (0.40)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08A78E3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73 (1.48)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1F071D49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187 (2.08)</w:t>
            </w:r>
          </w:p>
        </w:tc>
      </w:tr>
      <w:tr w:rsidR="00861E08" w14:paraId="278BB7E2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374A29AB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332D599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6DD1DE59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3.72 (2.86, 4.85)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274BF1E5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5.27 (4.35, 6.39)</w:t>
            </w:r>
          </w:p>
        </w:tc>
      </w:tr>
      <w:tr w:rsidR="00861E08" w14:paraId="217EAE9A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361A1CD6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22D11F60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4BAD735A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2.99 (2.29, 3.91)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582F167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3.92 (3.20, 4.81)</w:t>
            </w:r>
          </w:p>
        </w:tc>
      </w:tr>
      <w:tr w:rsidR="00861E08" w14:paraId="6C116437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13FD00B9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Gestational Diabetes Mellitus</w:t>
            </w:r>
          </w:p>
        </w:tc>
      </w:tr>
      <w:tr w:rsidR="00861E08" w14:paraId="7FAF48AE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723E75DB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613C57B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4023 (6.71)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62FD8C0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487 (9.88)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33F2ABA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1255 (13.99)</w:t>
            </w:r>
          </w:p>
        </w:tc>
      </w:tr>
      <w:tr w:rsidR="00861E08" w14:paraId="7AA85D57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02842B75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2383DEE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150A1A2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1.52 (1.38, 1.68)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3F99644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2.26 (2.11, 2.42)</w:t>
            </w:r>
          </w:p>
        </w:tc>
      </w:tr>
      <w:tr w:rsidR="00861E08" w14:paraId="1E580198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2811CE3D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4E21C8E9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012568D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1.20 (1.08, 1.33)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1332C90F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1.55 (1.44, 1.67)</w:t>
            </w:r>
          </w:p>
        </w:tc>
      </w:tr>
      <w:tr w:rsidR="00861E08" w14:paraId="48F7C700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3141EB97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bookmarkStart w:id="4" w:name="OLE_LINK439"/>
            <w:bookmarkStart w:id="5" w:name="OLE_LINK440"/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Postpartum hypertension</w:t>
            </w:r>
            <w:bookmarkEnd w:id="4"/>
            <w:bookmarkEnd w:id="5"/>
          </w:p>
        </w:tc>
      </w:tr>
      <w:tr w:rsidR="00861E08" w14:paraId="49A729BD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649A239A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0854AFF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1329 (2.22)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33EED16C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217 (4.40)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6BE4F566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625 (6.97)</w:t>
            </w:r>
          </w:p>
        </w:tc>
      </w:tr>
      <w:tr w:rsidR="00861E08" w14:paraId="6BE39614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2CF90FDA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69E1F00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1BC1B0C8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2.03 (1.75, 2.35)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70A7AEA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3.30 (2.99, 3.64)</w:t>
            </w:r>
          </w:p>
        </w:tc>
      </w:tr>
      <w:tr w:rsidR="00861E08" w14:paraId="5BA9754A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150168A4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72181A4A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21B58A5C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1.76 (1.51, 2.04)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C89C077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2.72 (2.45, 3.01)</w:t>
            </w:r>
          </w:p>
        </w:tc>
      </w:tr>
      <w:tr w:rsidR="00861E08" w14:paraId="5E1F60EE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0F056C7B" w14:textId="77777777" w:rsidR="00861E08" w:rsidRDefault="00D316C9" w:rsidP="00B62B01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Neonatal Outcomes</w:t>
            </w:r>
          </w:p>
        </w:tc>
      </w:tr>
      <w:tr w:rsidR="00861E08" w14:paraId="62BE0E05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74D677C7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Preterm Birth</w:t>
            </w:r>
          </w:p>
        </w:tc>
      </w:tr>
      <w:tr w:rsidR="00861E08" w14:paraId="4C973AA9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302CB20E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3DB78D9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1668 (3.14)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45BEBC48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163 (3.75)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149F05F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367 (4.69)</w:t>
            </w:r>
          </w:p>
        </w:tc>
      </w:tr>
      <w:tr w:rsidR="00861E08" w14:paraId="69ED68EB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60B2508A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33C8B498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35C50BBA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1.20 (1.02, 1.41)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635FB69C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1.52 (1.35, 1.70)</w:t>
            </w:r>
          </w:p>
        </w:tc>
      </w:tr>
      <w:tr w:rsidR="00861E08" w14:paraId="169C56CC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53DEEEF0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2A8158C9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3F37EA9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1.04 (0.88, 1.23)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5F2E8475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1.20 (1.06, 1.35)</w:t>
            </w:r>
          </w:p>
        </w:tc>
      </w:tr>
      <w:tr w:rsidR="00861E08" w14:paraId="3BA1CB50" w14:textId="77777777" w:rsidTr="0045494D">
        <w:trPr>
          <w:trHeight w:val="32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06BA7EDE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Low Birth Weight</w:t>
            </w:r>
          </w:p>
        </w:tc>
      </w:tr>
      <w:tr w:rsidR="00861E08" w14:paraId="79C67829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49018C89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5B7940C1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916 (1.73)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55B615E9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92 (2.12)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57377C4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198 (2.53)</w:t>
            </w:r>
          </w:p>
        </w:tc>
      </w:tr>
      <w:tr w:rsidR="00861E08" w14:paraId="130C2740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4DFCB48E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72A78892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202F32D7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1.23 (0.99, 1.53)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4DBE27D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1.48 (1.27, 1.73)</w:t>
            </w:r>
          </w:p>
        </w:tc>
      </w:tr>
      <w:tr w:rsidR="00861E08" w14:paraId="771C597B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544A6D2F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464B80FC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59A02660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1.14 (0.92, 1.43)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6FED211D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1.27 (1.08, 1.49)</w:t>
            </w:r>
          </w:p>
        </w:tc>
      </w:tr>
      <w:tr w:rsidR="00861E08" w14:paraId="7926F5BE" w14:textId="77777777" w:rsidTr="0045494D">
        <w:trPr>
          <w:trHeight w:val="36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15A1BEF2" w14:textId="77777777" w:rsidR="00861E08" w:rsidRDefault="00D316C9" w:rsidP="00B62B01">
            <w:pPr>
              <w:widowControl/>
              <w:spacing w:line="312" w:lineRule="auto"/>
              <w:ind w:firstLineChars="100" w:firstLine="24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High-risk Infant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*</w:t>
            </w:r>
          </w:p>
        </w:tc>
      </w:tr>
      <w:tr w:rsidR="00861E08" w14:paraId="6DC35220" w14:textId="77777777" w:rsidTr="0045494D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66AE8430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Frequency, n (%)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5012238B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4291 (8.40)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62EA59DF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452 (10.88)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538699B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935 (12.65)</w:t>
            </w:r>
          </w:p>
        </w:tc>
      </w:tr>
      <w:tr w:rsidR="00861E08" w14:paraId="52A46851" w14:textId="77777777" w:rsidTr="006D67C2">
        <w:trPr>
          <w:trHeight w:val="320"/>
        </w:trPr>
        <w:tc>
          <w:tcPr>
            <w:tcW w:w="1550" w:type="pct"/>
            <w:shd w:val="clear" w:color="auto" w:fill="auto"/>
            <w:noWrap/>
            <w:vAlign w:val="center"/>
          </w:tcPr>
          <w:p w14:paraId="79327741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2015EC88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shd w:val="clear" w:color="auto" w:fill="auto"/>
            <w:noWrap/>
            <w:vAlign w:val="center"/>
          </w:tcPr>
          <w:p w14:paraId="041FD0E3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1.33 (1.20, 1.47)</w:t>
            </w:r>
          </w:p>
        </w:tc>
        <w:tc>
          <w:tcPr>
            <w:tcW w:w="1412" w:type="pct"/>
            <w:shd w:val="clear" w:color="auto" w:fill="auto"/>
            <w:noWrap/>
            <w:vAlign w:val="center"/>
          </w:tcPr>
          <w:p w14:paraId="539D3FC6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1.58 (1.46, 1.70)</w:t>
            </w:r>
          </w:p>
        </w:tc>
      </w:tr>
      <w:tr w:rsidR="00861E08" w14:paraId="25020DF2" w14:textId="77777777" w:rsidTr="006D67C2">
        <w:trPr>
          <w:trHeight w:val="320"/>
        </w:trPr>
        <w:tc>
          <w:tcPr>
            <w:tcW w:w="15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42E005" w14:textId="77777777" w:rsidR="00861E08" w:rsidRDefault="00D316C9" w:rsidP="00B62B01">
            <w:pPr>
              <w:widowControl/>
              <w:spacing w:line="312" w:lineRule="auto"/>
              <w:ind w:firstLineChars="300" w:firstLine="7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aOR (95% CI)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98C536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ref.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D24E3B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1.16 (1.04, 1.29)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100E52" w14:textId="77777777" w:rsidR="00861E08" w:rsidRDefault="00D316C9" w:rsidP="00B62B01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1.24 (1.15, 1.34)</w:t>
            </w:r>
          </w:p>
        </w:tc>
      </w:tr>
      <w:tr w:rsidR="00861E08" w14:paraId="0AE38308" w14:textId="77777777" w:rsidTr="006D67C2">
        <w:trPr>
          <w:trHeight w:val="32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D28E" w14:textId="77777777" w:rsidR="00861E08" w:rsidRDefault="00D316C9" w:rsidP="00B62B01">
            <w:pPr>
              <w:widowControl/>
              <w:spacing w:line="312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All adjusted for maternal age, pre-pregnancy BMI, parity and educational level. For neonatal outcomes, gestational weight gain, modes of delivery and gestational diabetes were additional adjustment.</w:t>
            </w:r>
          </w:p>
        </w:tc>
      </w:tr>
      <w:tr w:rsidR="00861E08" w14:paraId="40AAAA04" w14:textId="77777777" w:rsidTr="0045494D">
        <w:trPr>
          <w:trHeight w:val="360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55267D88" w14:textId="77777777" w:rsidR="00861E08" w:rsidRDefault="00D316C9" w:rsidP="00B62B01">
            <w:pPr>
              <w:widowControl/>
              <w:spacing w:line="312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  <w:lang w:bidi="ar"/>
              </w:rPr>
              <w:t xml:space="preserve">*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lang w:bidi="ar"/>
              </w:rPr>
              <w:t>Excluded preterm or low-birth-weight infants (n = 62614)</w:t>
            </w:r>
          </w:p>
        </w:tc>
      </w:tr>
    </w:tbl>
    <w:p w14:paraId="36C7AA2A" w14:textId="77777777" w:rsidR="00621C99" w:rsidRDefault="00621C99" w:rsidP="00B62B01">
      <w:pPr>
        <w:spacing w:line="312" w:lineRule="auto"/>
        <w:sectPr w:rsidR="00621C9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2610"/>
        <w:gridCol w:w="2610"/>
        <w:gridCol w:w="1431"/>
        <w:gridCol w:w="2028"/>
        <w:gridCol w:w="2411"/>
        <w:gridCol w:w="2411"/>
      </w:tblGrid>
      <w:tr w:rsidR="00621C99" w:rsidRPr="00621C99" w14:paraId="4006C100" w14:textId="77777777" w:rsidTr="00621C99">
        <w:trPr>
          <w:trHeight w:val="320"/>
        </w:trPr>
        <w:tc>
          <w:tcPr>
            <w:tcW w:w="135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E1636" w14:textId="3AD66910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Table S3.</w:t>
            </w: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Association between change of early pregnancy BP category and hypertension during pregnancy or the postpartum period in sensitivity analysis</w:t>
            </w:r>
          </w:p>
        </w:tc>
      </w:tr>
      <w:tr w:rsidR="00621C99" w:rsidRPr="00621C99" w14:paraId="0F796132" w14:textId="77777777" w:rsidTr="00621C99">
        <w:trPr>
          <w:trHeight w:val="320"/>
        </w:trPr>
        <w:tc>
          <w:tcPr>
            <w:tcW w:w="5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6FD5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Pregnancy Complications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D2938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n (%)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8B7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Crude Model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43E1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Adjusted Model 1</w:t>
            </w: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B49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Adjusted Model 2</w:t>
            </w: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</w:rPr>
              <w:t>a</w:t>
            </w:r>
          </w:p>
        </w:tc>
      </w:tr>
      <w:tr w:rsidR="00621C99" w:rsidRPr="00621C99" w14:paraId="0FFA614E" w14:textId="77777777" w:rsidTr="00621C99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273F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BP at study visit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7721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BP at study visit 2</w:t>
            </w: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5FDDE0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FC33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cOR (95% CI)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059C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aOR (95% CI)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16131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aOR (95% CI)</w:t>
            </w:r>
          </w:p>
        </w:tc>
      </w:tr>
      <w:tr w:rsidR="00621C99" w:rsidRPr="00621C99" w14:paraId="629DC0B6" w14:textId="77777777" w:rsidTr="00621C99">
        <w:trPr>
          <w:trHeight w:val="320"/>
        </w:trPr>
        <w:tc>
          <w:tcPr>
            <w:tcW w:w="110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B246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Gestational Hypertension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DF1A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621C99" w:rsidRPr="00621C99" w14:paraId="4D0C7502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DEE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4D7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7AC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931 (2.08)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A08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F18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F8E21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</w:tr>
      <w:tr w:rsidR="00621C99" w:rsidRPr="00621C99" w14:paraId="7427FB00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1B2A7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A43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62B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177 (4.74)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E72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2.34 (1.99, 2.76)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C97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2.11 (1.79, 2.50)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E0C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2.20 (1.87, 2.60)</w:t>
            </w:r>
          </w:p>
        </w:tc>
      </w:tr>
      <w:tr w:rsidR="00621C99" w:rsidRPr="00621C99" w14:paraId="40E49EDD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529BC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D92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8E6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268 (6.90)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BC9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3.50 (3.04, 4.02)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FA9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3.16 (2.74, 3.65)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372B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3.32 (2.88, 3.82)</w:t>
            </w:r>
          </w:p>
        </w:tc>
      </w:tr>
      <w:tr w:rsidR="00621C99" w:rsidRPr="00621C99" w14:paraId="2F03EF3B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49B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E67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91B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127 (4.88)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DB1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0.40 (0.31, 0.52)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327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0.43 (0.33, 0.56)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822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2.25 (1.86, 2.72)</w:t>
            </w:r>
          </w:p>
        </w:tc>
      </w:tr>
      <w:tr w:rsidR="00621C99" w:rsidRPr="00621C99" w14:paraId="3646070C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D74D6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1DB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E05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115 (11.43)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F73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27F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BAD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5.16 (4.18, 6.35)</w:t>
            </w:r>
          </w:p>
        </w:tc>
      </w:tr>
      <w:tr w:rsidR="00621C99" w:rsidRPr="00621C99" w14:paraId="5B1AD947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91B65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C8D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76B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98 (14.22)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DE9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1.28 (0.96, 1.71)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2DF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1.21 (0.90, 1.62)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E77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6.31 (5.02, 7.93)</w:t>
            </w:r>
          </w:p>
        </w:tc>
      </w:tr>
      <w:tr w:rsidR="00621C99" w:rsidRPr="00621C99" w14:paraId="56353B9B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62F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865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343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239 (6.18)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B4F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0.25 (0.21, 0.30)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596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0.28 (0.24, 0.33)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66A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2.88 (2.48, 3.34)</w:t>
            </w:r>
          </w:p>
        </w:tc>
      </w:tr>
      <w:tr w:rsidR="00621C99" w:rsidRPr="00621C99" w14:paraId="0AE3EDF2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C9DD2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6C6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D4C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116 (9.08)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038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0.38 (0.31, 0.47)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2A1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0.41 (0.33, 0.51)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51E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4.06 (3.30, 4.99)</w:t>
            </w:r>
          </w:p>
        </w:tc>
      </w:tr>
      <w:tr w:rsidR="00621C99" w:rsidRPr="00621C99" w14:paraId="009BC69F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C2225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DF5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477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541 (20.76)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ED9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4EC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826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10.00 (8.86, 11.28)</w:t>
            </w:r>
          </w:p>
        </w:tc>
      </w:tr>
      <w:tr w:rsidR="00621C99" w:rsidRPr="00621C99" w14:paraId="10B2E180" w14:textId="77777777" w:rsidTr="00621C99">
        <w:trPr>
          <w:trHeight w:val="320"/>
        </w:trPr>
        <w:tc>
          <w:tcPr>
            <w:tcW w:w="1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7888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Preeclampsia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F125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621C99" w:rsidRPr="00621C99" w14:paraId="6FAAF689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A2C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47E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099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162 (0.36)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A0D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969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0EA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</w:tr>
      <w:tr w:rsidR="00621C99" w:rsidRPr="00621C99" w14:paraId="3594E54C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0D0FF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776A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00D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 (0.62)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F29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1.71 (1.10, 2.65)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FED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1.39 (0.89, 2.16)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621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1.49 (0.96, 2.32)</w:t>
            </w:r>
          </w:p>
        </w:tc>
      </w:tr>
      <w:tr w:rsidR="00621C99" w:rsidRPr="00621C99" w14:paraId="4874626E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D5F64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3D71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082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29 (0.75)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431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2.08 (1.40, 3.09)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A66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1.64 (1.09, 2.46)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214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1.80 (1.20, 2.68)</w:t>
            </w:r>
          </w:p>
        </w:tc>
      </w:tr>
      <w:tr w:rsidR="00621C99" w:rsidRPr="00621C99" w14:paraId="4B8F0C88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F44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D56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FF4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24 (0.92)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DEC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0.35 (0.20, 0.61)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0A3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0.40 (0.23, 0.71)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2302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2.25 (1.46, 3.47)</w:t>
            </w:r>
          </w:p>
        </w:tc>
      </w:tr>
      <w:tr w:rsidR="00621C99" w:rsidRPr="00621C99" w14:paraId="79BFD6E2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0A39C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683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104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26 (2.58)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194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F20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5DE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5.46 (3.56, 8.37)</w:t>
            </w:r>
          </w:p>
        </w:tc>
      </w:tr>
      <w:tr w:rsidR="00621C99" w:rsidRPr="00621C99" w14:paraId="5854C048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391E3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9FF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5D5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17 (2.47)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ACF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0.95 (0.51, 1.77)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5C2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0.85 (0.45, 1.59)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7D1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4.68 (2.79, 7.85)</w:t>
            </w:r>
          </w:p>
        </w:tc>
      </w:tr>
      <w:tr w:rsidR="00621C99" w:rsidRPr="00621C99" w14:paraId="37F23148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7DC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D2D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9D7A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44 (1.14)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2D5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0.26 (0.19, 0.38)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F1D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0.32 (0.22, 0.46)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B3E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2.66 (1.89, 3.74)</w:t>
            </w:r>
          </w:p>
        </w:tc>
      </w:tr>
      <w:tr w:rsidR="00621C99" w:rsidRPr="00621C99" w14:paraId="0BA215D6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96FDF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9A4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53B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19 (1.49)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F58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0.35 (0.21, 0.57)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895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0.38 (0.23, 0.62)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E97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3.06 (1.88, 4.99)</w:t>
            </w:r>
          </w:p>
        </w:tc>
      </w:tr>
      <w:tr w:rsidR="00621C99" w:rsidRPr="00621C99" w14:paraId="1617FFF7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C79D9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622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8631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109 (4.18)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0FD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B53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F015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8.03 (6.17, 10.44)</w:t>
            </w:r>
          </w:p>
        </w:tc>
      </w:tr>
      <w:tr w:rsidR="00621C99" w:rsidRPr="00621C99" w14:paraId="40CC779C" w14:textId="77777777" w:rsidTr="00621C99">
        <w:trPr>
          <w:trHeight w:val="320"/>
        </w:trPr>
        <w:tc>
          <w:tcPr>
            <w:tcW w:w="1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7243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Postpartum hypertension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39C8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621C99" w:rsidRPr="00621C99" w14:paraId="3FF96FB3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803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01C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AE2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965 (1.89)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8C1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8B2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0CF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</w:tr>
      <w:tr w:rsidR="00621C99" w:rsidRPr="00621C99" w14:paraId="7481C51B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EF06E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93F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22B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90 (2.10)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212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1.11 (0.90, 1.39)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36E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1.02 (0.82, 1.27)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06C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1.02 (0.82, 1.27)</w:t>
            </w:r>
          </w:p>
        </w:tc>
      </w:tr>
      <w:tr w:rsidR="00621C99" w:rsidRPr="00621C99" w14:paraId="3FA564DC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38675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14D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49E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146 (3.31)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2B6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1.78 (1.49, 2.12)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197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1.63 (1.36, 1.95)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88A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1.63 (1.37, 1.95)</w:t>
            </w:r>
          </w:p>
        </w:tc>
      </w:tr>
      <w:tr w:rsidR="00621C99" w:rsidRPr="00621C99" w14:paraId="0AA081C3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2A4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F3C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FB6C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85 (2.87)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1CA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0.51 (0.37, 0.72)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F1E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0.58 (0.41, 0.81)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36C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1.40 (1.11, 1.75)</w:t>
            </w:r>
          </w:p>
        </w:tc>
      </w:tr>
      <w:tr w:rsidR="00621C99" w:rsidRPr="00621C99" w14:paraId="578C1361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ED228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2AD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399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63 (5.43)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6A1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865E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A7F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2.48 (1.90, 3.23)</w:t>
            </w:r>
          </w:p>
        </w:tc>
      </w:tr>
      <w:tr w:rsidR="00621C99" w:rsidRPr="00621C99" w14:paraId="7DD7FBA5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064FA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A482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F95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50 (6.39)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C6C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1.19 (0.81, 1.74)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DA7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1.08 (0.73, 1.60)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0CEF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2.77 (2.06, 3.74)</w:t>
            </w:r>
          </w:p>
        </w:tc>
      </w:tr>
      <w:tr w:rsidR="00621C99" w:rsidRPr="00621C99" w14:paraId="141D3D91" w14:textId="77777777" w:rsidTr="00621C99">
        <w:trPr>
          <w:trHeight w:val="320"/>
        </w:trPr>
        <w:tc>
          <w:tcPr>
            <w:tcW w:w="2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DDEC7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7C8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Normal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FEFD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180 (4.05)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E424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0.35 (0.29, 0.43)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DD58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0.39 (0.32, 0.47)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F8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1.93 (1.64, 2.28)</w:t>
            </w:r>
          </w:p>
        </w:tc>
      </w:tr>
      <w:tr w:rsidR="00621C99" w:rsidRPr="00621C99" w14:paraId="17A0014E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CFA982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C52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Elevated BP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5CB6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83 (5.57)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693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0.49 (0.38, 0.63)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43B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0.51 (0.40, 0.66)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63F9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2.51 (1.98, 3.17)</w:t>
            </w:r>
          </w:p>
        </w:tc>
      </w:tr>
      <w:tr w:rsidR="00621C99" w:rsidRPr="00621C99" w14:paraId="63C1ED6A" w14:textId="77777777" w:rsidTr="00621C99">
        <w:trPr>
          <w:trHeight w:val="320"/>
        </w:trPr>
        <w:tc>
          <w:tcPr>
            <w:tcW w:w="2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5EC980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52E3B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Stage 1 Hypertension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B7BA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321 (10.70)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39700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4B2F7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ref.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29103" w14:textId="77777777" w:rsidR="00621C99" w:rsidRPr="00621C99" w:rsidRDefault="00621C99" w:rsidP="00621C99">
            <w:pPr>
              <w:widowControl/>
              <w:spacing w:line="312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4.79 (4.17, 5.51)</w:t>
            </w:r>
          </w:p>
        </w:tc>
      </w:tr>
      <w:tr w:rsidR="00621C99" w:rsidRPr="00621C99" w14:paraId="0D496B01" w14:textId="77777777" w:rsidTr="00621C99">
        <w:trPr>
          <w:trHeight w:val="360"/>
        </w:trPr>
        <w:tc>
          <w:tcPr>
            <w:tcW w:w="13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E6BB" w14:textId="77777777" w:rsidR="00621C99" w:rsidRPr="00621C99" w:rsidRDefault="00621C99" w:rsidP="00621C99">
            <w:pPr>
              <w:widowControl/>
              <w:spacing w:line="312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gramStart"/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>a</w:t>
            </w:r>
            <w:proofErr w:type="gramEnd"/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 w:rsidRPr="00621C9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Adjusted for maternal age, pre-pregnancy BMI, parity and educational level</w:t>
            </w:r>
          </w:p>
        </w:tc>
      </w:tr>
    </w:tbl>
    <w:p w14:paraId="4D4A815D" w14:textId="531DBC25" w:rsidR="00861E08" w:rsidRDefault="00861E08" w:rsidP="00B62B01">
      <w:pPr>
        <w:spacing w:line="312" w:lineRule="auto"/>
      </w:pPr>
    </w:p>
    <w:sectPr w:rsidR="00861E08" w:rsidSect="00621C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5BDA1" w14:textId="77777777" w:rsidR="00CD6BE5" w:rsidRDefault="00CD6BE5" w:rsidP="00427D55">
      <w:r>
        <w:separator/>
      </w:r>
    </w:p>
  </w:endnote>
  <w:endnote w:type="continuationSeparator" w:id="0">
    <w:p w14:paraId="5ADD5C02" w14:textId="77777777" w:rsidR="00CD6BE5" w:rsidRDefault="00CD6BE5" w:rsidP="0042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6B8A0" w14:textId="77777777" w:rsidR="00CD6BE5" w:rsidRDefault="00CD6BE5" w:rsidP="00427D55">
      <w:r>
        <w:separator/>
      </w:r>
    </w:p>
  </w:footnote>
  <w:footnote w:type="continuationSeparator" w:id="0">
    <w:p w14:paraId="6C07D043" w14:textId="77777777" w:rsidR="00CD6BE5" w:rsidRDefault="00CD6BE5" w:rsidP="00427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embedSystemFonts/>
  <w:bordersDoNotSurroundHeader/>
  <w:bordersDoNotSurroundFooter/>
  <w:hideSpellingErrors/>
  <w:hideGrammaticalErrors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EBEB010"/>
    <w:rsid w:val="00026AA0"/>
    <w:rsid w:val="00090386"/>
    <w:rsid w:val="000A79F1"/>
    <w:rsid w:val="00171F62"/>
    <w:rsid w:val="001C20F5"/>
    <w:rsid w:val="001F16AD"/>
    <w:rsid w:val="0023424A"/>
    <w:rsid w:val="002B7CA2"/>
    <w:rsid w:val="0034669E"/>
    <w:rsid w:val="0036651C"/>
    <w:rsid w:val="00422333"/>
    <w:rsid w:val="00427D55"/>
    <w:rsid w:val="00434567"/>
    <w:rsid w:val="00444C0A"/>
    <w:rsid w:val="0045494D"/>
    <w:rsid w:val="00454F35"/>
    <w:rsid w:val="004C5631"/>
    <w:rsid w:val="004E6A74"/>
    <w:rsid w:val="005511D0"/>
    <w:rsid w:val="0056278E"/>
    <w:rsid w:val="005A76D6"/>
    <w:rsid w:val="00621C99"/>
    <w:rsid w:val="00672353"/>
    <w:rsid w:val="006D67C2"/>
    <w:rsid w:val="007834C9"/>
    <w:rsid w:val="00861E08"/>
    <w:rsid w:val="008A0AEA"/>
    <w:rsid w:val="008D2BC7"/>
    <w:rsid w:val="008D71A6"/>
    <w:rsid w:val="00917089"/>
    <w:rsid w:val="009F740A"/>
    <w:rsid w:val="00A40913"/>
    <w:rsid w:val="00A71939"/>
    <w:rsid w:val="00A7780D"/>
    <w:rsid w:val="00AB77BF"/>
    <w:rsid w:val="00AD7D70"/>
    <w:rsid w:val="00B01CBA"/>
    <w:rsid w:val="00B304C4"/>
    <w:rsid w:val="00B62B01"/>
    <w:rsid w:val="00B73DDF"/>
    <w:rsid w:val="00CD6BE5"/>
    <w:rsid w:val="00D316C9"/>
    <w:rsid w:val="00D66789"/>
    <w:rsid w:val="00DB5D89"/>
    <w:rsid w:val="00E5119E"/>
    <w:rsid w:val="00E75D8B"/>
    <w:rsid w:val="00EA6F72"/>
    <w:rsid w:val="00F5308B"/>
    <w:rsid w:val="5EBEB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1EE90E"/>
  <w15:docId w15:val="{B95E82EA-8AC3-6641-8D34-E7A68169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7D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27D5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27D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27D5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2273</Words>
  <Characters>4094</Characters>
  <Application>Microsoft Office Word</Application>
  <DocSecurity>0</DocSecurity>
  <Lines>110</Lines>
  <Paragraphs>43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逆旅来归</dc:creator>
  <cp:lastModifiedBy>Cheng Haoyue</cp:lastModifiedBy>
  <cp:revision>30</cp:revision>
  <dcterms:created xsi:type="dcterms:W3CDTF">2023-11-14T08:51:00Z</dcterms:created>
  <dcterms:modified xsi:type="dcterms:W3CDTF">2025-12-23T02:52:00Z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3EE1241EA2E9144924AD156577ABC546_41</vt:lpwstr>
  </property>
</Properties>
</file>