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BA" w:rsidRPr="00371E13" w:rsidRDefault="00753D09" w:rsidP="000500BA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Supplementary T</w:t>
      </w:r>
      <w:bookmarkStart w:id="0" w:name="_GoBack"/>
      <w:bookmarkEnd w:id="0"/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>able 1. Median of γ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>-</w:t>
      </w:r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 xml:space="preserve">H2AX </w:t>
      </w:r>
      <w:proofErr w:type="spellStart"/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>geomean</w:t>
      </w:r>
      <w:proofErr w:type="spellEnd"/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 xml:space="preserve"> intensity in CD45+CD3+ lymphocytes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>,</w:t>
      </w:r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 xml:space="preserve"> CD45+CD14+CD15- monocytes 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>and</w:t>
      </w:r>
      <w:r w:rsidR="000500BA" w:rsidRPr="0020652E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>CD4</w:t>
      </w:r>
      <w:r w:rsidR="00366B44">
        <w:rPr>
          <w:rFonts w:ascii="Times New Roman" w:hAnsi="Times New Roman"/>
          <w:i/>
          <w:sz w:val="20"/>
          <w:szCs w:val="20"/>
          <w:lang w:val="en-US"/>
        </w:rPr>
        <w:t>5+CD3- myeloid cells among the six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 xml:space="preserve"> cycles</w:t>
      </w:r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366B44">
        <w:rPr>
          <w:rFonts w:ascii="Times New Roman" w:hAnsi="Times New Roman"/>
          <w:i/>
          <w:sz w:val="20"/>
          <w:szCs w:val="20"/>
          <w:lang w:val="en-US"/>
        </w:rPr>
        <w:t xml:space="preserve">tested with the median test, 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 xml:space="preserve">testing for differences of </w:t>
      </w:r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>γ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>-</w:t>
      </w:r>
      <w:r w:rsidR="000500BA" w:rsidRPr="00371E13">
        <w:rPr>
          <w:rFonts w:ascii="Times New Roman" w:hAnsi="Times New Roman"/>
          <w:i/>
          <w:sz w:val="20"/>
          <w:szCs w:val="20"/>
          <w:lang w:val="en-US"/>
        </w:rPr>
        <w:t>H2AX</w:t>
      </w:r>
      <w:r w:rsidR="00366B44">
        <w:rPr>
          <w:rFonts w:ascii="Times New Roman" w:hAnsi="Times New Roman"/>
          <w:i/>
          <w:sz w:val="20"/>
          <w:szCs w:val="20"/>
          <w:lang w:val="en-US"/>
        </w:rPr>
        <w:t xml:space="preserve"> between cycles</w:t>
      </w:r>
      <w:r w:rsidR="000500BA">
        <w:rPr>
          <w:rFonts w:ascii="Times New Roman" w:hAnsi="Times New Roman"/>
          <w:i/>
          <w:sz w:val="20"/>
          <w:szCs w:val="20"/>
          <w:lang w:val="en-US"/>
        </w:rPr>
        <w:t>.</w:t>
      </w:r>
    </w:p>
    <w:p w:rsidR="000500BA" w:rsidRPr="007959ED" w:rsidRDefault="000500BA" w:rsidP="000500BA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9"/>
        <w:gridCol w:w="1736"/>
        <w:gridCol w:w="832"/>
        <w:gridCol w:w="1717"/>
        <w:gridCol w:w="852"/>
        <w:gridCol w:w="1709"/>
        <w:gridCol w:w="897"/>
      </w:tblGrid>
      <w:tr w:rsidR="000500BA" w:rsidRPr="00753D09" w:rsidTr="00982050">
        <w:trPr>
          <w:cantSplit/>
          <w:trHeight w:val="310"/>
        </w:trPr>
        <w:tc>
          <w:tcPr>
            <w:tcW w:w="0" w:type="auto"/>
          </w:tcPr>
          <w:p w:rsidR="000500BA" w:rsidRPr="00202342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500BA" w:rsidRPr="00202342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CD45+</w:t>
            </w:r>
            <w:r w:rsidRPr="00202342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CD3+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lymphocytes</w:t>
            </w:r>
          </w:p>
        </w:tc>
        <w:tc>
          <w:tcPr>
            <w:tcW w:w="0" w:type="auto"/>
          </w:tcPr>
          <w:p w:rsidR="000500BA" w:rsidRPr="00202342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CD45+</w:t>
            </w:r>
            <w:r w:rsidRPr="00202342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CD14+</w:t>
            </w:r>
          </w:p>
          <w:p w:rsidR="000500BA" w:rsidRPr="00202342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CD15- monocytes</w:t>
            </w:r>
          </w:p>
        </w:tc>
        <w:tc>
          <w:tcPr>
            <w:tcW w:w="0" w:type="auto"/>
          </w:tcPr>
          <w:p w:rsidR="000500BA" w:rsidRPr="00202342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CD45+CD3- myeloid cells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0500BA" w:rsidRPr="000748DA" w:rsidTr="00982050">
        <w:trPr>
          <w:cantSplit/>
          <w:trHeight w:val="397"/>
        </w:trPr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Time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point</w:t>
            </w:r>
          </w:p>
        </w:tc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Median </w:t>
            </w:r>
            <w:r w:rsidR="00366B44" w:rsidRPr="00366B4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γ-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H2AX intensity </w:t>
            </w:r>
          </w:p>
        </w:tc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P 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value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Median H2AX intensity </w:t>
            </w:r>
          </w:p>
        </w:tc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value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Median </w:t>
            </w:r>
            <w:r w:rsidR="00366B44" w:rsidRPr="00366B4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γ-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H2AX intensity</w:t>
            </w:r>
          </w:p>
        </w:tc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Value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*</w:t>
            </w:r>
          </w:p>
        </w:tc>
      </w:tr>
      <w:tr w:rsidR="000500BA" w:rsidRPr="000748DA" w:rsidTr="00982050">
        <w:trPr>
          <w:trHeight w:val="360"/>
        </w:trPr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before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CT Day 0</w:t>
            </w:r>
          </w:p>
        </w:tc>
        <w:tc>
          <w:tcPr>
            <w:tcW w:w="0" w:type="auto"/>
          </w:tcPr>
          <w:p w:rsidR="000500BA" w:rsidRPr="00CE578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78.0</w:t>
            </w:r>
          </w:p>
        </w:tc>
        <w:tc>
          <w:tcPr>
            <w:tcW w:w="0" w:type="auto"/>
          </w:tcPr>
          <w:p w:rsidR="000500BA" w:rsidRPr="00CE578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0.265</w:t>
            </w:r>
          </w:p>
        </w:tc>
        <w:tc>
          <w:tcPr>
            <w:tcW w:w="0" w:type="auto"/>
          </w:tcPr>
          <w:p w:rsidR="000500BA" w:rsidRPr="00CE578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156.5</w:t>
            </w:r>
          </w:p>
        </w:tc>
        <w:tc>
          <w:tcPr>
            <w:tcW w:w="0" w:type="auto"/>
          </w:tcPr>
          <w:p w:rsidR="000500BA" w:rsidRPr="004D47D2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D47D2">
              <w:rPr>
                <w:rFonts w:ascii="Times New Roman" w:hAnsi="Times New Roman"/>
                <w:sz w:val="20"/>
                <w:szCs w:val="20"/>
                <w:lang w:val="en-US"/>
              </w:rPr>
              <w:t>0.147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106.0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0.953</w:t>
            </w:r>
          </w:p>
        </w:tc>
      </w:tr>
      <w:tr w:rsidR="000500BA" w:rsidRPr="000748DA" w:rsidTr="00982050"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minutes after CT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Day 0</w:t>
            </w:r>
          </w:p>
        </w:tc>
        <w:tc>
          <w:tcPr>
            <w:tcW w:w="0" w:type="auto"/>
          </w:tcPr>
          <w:p w:rsidR="000500BA" w:rsidRPr="00CE578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97.0</w:t>
            </w:r>
          </w:p>
        </w:tc>
        <w:tc>
          <w:tcPr>
            <w:tcW w:w="0" w:type="auto"/>
          </w:tcPr>
          <w:p w:rsidR="000500BA" w:rsidRPr="000927B6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7B6">
              <w:rPr>
                <w:rFonts w:ascii="Times New Roman" w:hAnsi="Times New Roman"/>
                <w:sz w:val="20"/>
                <w:szCs w:val="20"/>
                <w:lang w:val="en-US"/>
              </w:rPr>
              <w:t>0.931</w:t>
            </w:r>
          </w:p>
        </w:tc>
        <w:tc>
          <w:tcPr>
            <w:tcW w:w="0" w:type="auto"/>
          </w:tcPr>
          <w:p w:rsidR="000500BA" w:rsidRPr="000927B6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7B6">
              <w:rPr>
                <w:rFonts w:ascii="Times New Roman" w:hAnsi="Times New Roman"/>
                <w:sz w:val="20"/>
                <w:szCs w:val="20"/>
                <w:lang w:val="en-US"/>
              </w:rPr>
              <w:t>177.5</w:t>
            </w:r>
          </w:p>
        </w:tc>
        <w:tc>
          <w:tcPr>
            <w:tcW w:w="0" w:type="auto"/>
          </w:tcPr>
          <w:p w:rsidR="000500BA" w:rsidRPr="000927B6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7B6">
              <w:rPr>
                <w:rFonts w:ascii="Times New Roman" w:hAnsi="Times New Roman"/>
                <w:sz w:val="20"/>
                <w:szCs w:val="20"/>
                <w:lang w:val="en-US"/>
              </w:rPr>
              <w:t>0.502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123.0</w:t>
            </w:r>
          </w:p>
        </w:tc>
        <w:tc>
          <w:tcPr>
            <w:tcW w:w="0" w:type="auto"/>
          </w:tcPr>
          <w:p w:rsidR="000500BA" w:rsidRPr="004D47D2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D47D2">
              <w:rPr>
                <w:rFonts w:ascii="Times New Roman" w:hAnsi="Times New Roman"/>
                <w:sz w:val="20"/>
                <w:szCs w:val="20"/>
                <w:lang w:val="en-US"/>
              </w:rPr>
              <w:t>0.931</w:t>
            </w:r>
          </w:p>
        </w:tc>
      </w:tr>
      <w:tr w:rsidR="000500BA" w:rsidRPr="000748DA" w:rsidTr="00982050">
        <w:tc>
          <w:tcPr>
            <w:tcW w:w="0" w:type="auto"/>
          </w:tcPr>
          <w:p w:rsidR="000500BA" w:rsidRPr="009D12E4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7 </w:t>
            </w:r>
            <w:r w:rsidRPr="009D12E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days after CT</w:t>
            </w:r>
          </w:p>
        </w:tc>
        <w:tc>
          <w:tcPr>
            <w:tcW w:w="0" w:type="auto"/>
          </w:tcPr>
          <w:p w:rsidR="000500BA" w:rsidRPr="00CE578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86.0</w:t>
            </w:r>
          </w:p>
        </w:tc>
        <w:tc>
          <w:tcPr>
            <w:tcW w:w="0" w:type="auto"/>
          </w:tcPr>
          <w:p w:rsidR="000500BA" w:rsidRPr="000927B6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7B6">
              <w:rPr>
                <w:rFonts w:ascii="Times New Roman" w:hAnsi="Times New Roman"/>
                <w:sz w:val="20"/>
                <w:szCs w:val="20"/>
                <w:lang w:val="en-US"/>
              </w:rPr>
              <w:t>0.440</w:t>
            </w:r>
          </w:p>
        </w:tc>
        <w:tc>
          <w:tcPr>
            <w:tcW w:w="0" w:type="auto"/>
          </w:tcPr>
          <w:p w:rsidR="000500BA" w:rsidRPr="00CE578A" w:rsidRDefault="000500BA" w:rsidP="0098205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181.5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0.602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84.0</w:t>
            </w:r>
          </w:p>
        </w:tc>
        <w:tc>
          <w:tcPr>
            <w:tcW w:w="0" w:type="auto"/>
          </w:tcPr>
          <w:p w:rsidR="000500BA" w:rsidRDefault="000500BA" w:rsidP="00982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0.514</w:t>
            </w:r>
          </w:p>
        </w:tc>
      </w:tr>
    </w:tbl>
    <w:p w:rsidR="000500BA" w:rsidRPr="000927B6" w:rsidRDefault="000500BA" w:rsidP="000500BA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rFonts w:ascii="Times New Roman" w:hAnsi="Times New Roman"/>
          <w:i/>
          <w:sz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 xml:space="preserve">P </w:t>
      </w:r>
      <w:r w:rsidRPr="00371E13">
        <w:rPr>
          <w:rFonts w:ascii="Times New Roman" w:hAnsi="Times New Roman"/>
          <w:i/>
          <w:sz w:val="20"/>
          <w:szCs w:val="20"/>
          <w:lang w:val="en-US"/>
        </w:rPr>
        <w:t>values</w:t>
      </w:r>
      <w:r w:rsidRPr="00D436A7">
        <w:rPr>
          <w:rFonts w:ascii="Times New Roman" w:hAnsi="Times New Roman"/>
          <w:i/>
          <w:sz w:val="20"/>
          <w:szCs w:val="20"/>
          <w:lang w:val="en-US"/>
        </w:rPr>
        <w:t>*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given for </w:t>
      </w:r>
      <w:r w:rsidRPr="00371E13">
        <w:rPr>
          <w:rFonts w:ascii="Times New Roman" w:hAnsi="Times New Roman"/>
          <w:i/>
          <w:sz w:val="20"/>
          <w:szCs w:val="20"/>
          <w:lang w:val="en-US"/>
        </w:rPr>
        <w:t>differences of intensity of γ</w:t>
      </w:r>
      <w:r w:rsidR="00366B44">
        <w:rPr>
          <w:rFonts w:ascii="Times New Roman" w:hAnsi="Times New Roman"/>
          <w:i/>
          <w:sz w:val="20"/>
          <w:szCs w:val="20"/>
          <w:lang w:val="en-US"/>
        </w:rPr>
        <w:t>-</w:t>
      </w:r>
      <w:r w:rsidRPr="00371E13">
        <w:rPr>
          <w:rFonts w:ascii="Times New Roman" w:hAnsi="Times New Roman"/>
          <w:i/>
          <w:sz w:val="20"/>
          <w:szCs w:val="20"/>
          <w:lang w:val="en-US"/>
        </w:rPr>
        <w:t xml:space="preserve">H2AX </w:t>
      </w:r>
      <w:r>
        <w:rPr>
          <w:rFonts w:ascii="Times New Roman" w:hAnsi="Times New Roman"/>
          <w:i/>
          <w:sz w:val="20"/>
          <w:szCs w:val="20"/>
          <w:lang w:val="en-US"/>
        </w:rPr>
        <w:t>test</w:t>
      </w:r>
      <w:r w:rsidR="00366B44">
        <w:rPr>
          <w:rFonts w:ascii="Times New Roman" w:hAnsi="Times New Roman"/>
          <w:i/>
          <w:sz w:val="20"/>
          <w:szCs w:val="20"/>
          <w:lang w:val="en-US"/>
        </w:rPr>
        <w:t xml:space="preserve">ed 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 among the six cycles.</w:t>
      </w:r>
    </w:p>
    <w:p w:rsidR="00AF520D" w:rsidRPr="00753D09" w:rsidRDefault="00753D09">
      <w:pPr>
        <w:rPr>
          <w:lang w:val="en-GB"/>
        </w:rPr>
      </w:pPr>
    </w:p>
    <w:sectPr w:rsidR="00AF520D" w:rsidRPr="00753D0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BA"/>
    <w:rsid w:val="000500BA"/>
    <w:rsid w:val="00366B44"/>
    <w:rsid w:val="00753D09"/>
    <w:rsid w:val="008F66AE"/>
    <w:rsid w:val="00E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0BA"/>
    <w:rPr>
      <w:rFonts w:ascii="Constantia" w:eastAsia="Calibri" w:hAnsi="Constantia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0BA"/>
    <w:rPr>
      <w:rFonts w:ascii="Constantia" w:eastAsia="Calibri" w:hAnsi="Constantia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DF3C2370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Groot, S. de (ONCO)</dc:creator>
  <cp:lastModifiedBy>Groot, S. de (ONCO)</cp:lastModifiedBy>
  <cp:revision>3</cp:revision>
  <dcterms:created xsi:type="dcterms:W3CDTF">2014-12-26T17:01:00Z</dcterms:created>
  <dcterms:modified xsi:type="dcterms:W3CDTF">2015-07-09T08:19:00Z</dcterms:modified>
</cp:coreProperties>
</file>