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F24" w:rsidRPr="00972F24" w:rsidRDefault="00B825FA" w:rsidP="00972F24">
      <w:p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Additional file</w:t>
      </w:r>
      <w:r w:rsidR="00972F24" w:rsidRPr="00972F24">
        <w:rPr>
          <w:b/>
          <w:sz w:val="16"/>
          <w:szCs w:val="16"/>
        </w:rPr>
        <w:t xml:space="preserve"> Figure 1</w:t>
      </w:r>
      <w:r w:rsidR="00972F24" w:rsidRPr="00972F24">
        <w:rPr>
          <w:b/>
          <w:sz w:val="16"/>
          <w:szCs w:val="16"/>
          <w:lang w:val="fr-FR"/>
        </w:rPr>
        <w:t xml:space="preserve">. </w:t>
      </w:r>
      <w:r w:rsidR="00972F24" w:rsidRPr="00972F24">
        <w:rPr>
          <w:b/>
          <w:sz w:val="16"/>
          <w:szCs w:val="16"/>
        </w:rPr>
        <w:t>Patient enrolment</w:t>
      </w:r>
    </w:p>
    <w:p w:rsidR="002F6811" w:rsidRDefault="00794211">
      <w:pPr>
        <w:rPr>
          <w:b/>
          <w:sz w:val="16"/>
          <w:szCs w:val="16"/>
        </w:rPr>
      </w:pPr>
      <w:r w:rsidRPr="00794211">
        <w:rPr>
          <w:b/>
          <w:noProof/>
          <w:sz w:val="16"/>
          <w:szCs w:val="16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1039" o:spid="_x0000_s1026" type="#_x0000_t32" style="position:absolute;margin-left:14.45pt;margin-top:357.8pt;width:0;height:76.5pt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40" o:spid="_x0000_s1044" type="#_x0000_t32" style="position:absolute;margin-left:440.45pt;margin-top:358.55pt;width:0;height:76.5pt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43" o:spid="_x0000_s1043" type="#_x0000_t32" style="position:absolute;margin-left:420.95pt;margin-top:399pt;width:19.5pt;height:0;flip:x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28" o:spid="_x0000_s1042" type="#_x0000_t32" style="position:absolute;margin-left:226.7pt;margin-top:31.5pt;width:213pt;height:65.25pt;z-index: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29" o:spid="_x0000_s1041" type="#_x0000_t32" style="position:absolute;margin-left:15.2pt;margin-top:31.5pt;width:211.5pt;height:63.75pt;flip:x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rect id="1026" o:spid="_x0000_s1040" style="position:absolute;margin-left:-41.8pt;margin-top:0;width:539.25pt;height:30.75pt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" strokeweight="1pt">
            <v:textbox>
              <w:txbxContent>
                <w:p w:rsidR="002714FF" w:rsidRDefault="002714FF" w:rsidP="002F6811">
                  <w:pPr>
                    <w:jc w:val="center"/>
                  </w:pPr>
                  <w:r>
                    <w:t>PERCEPTION registry</w:t>
                  </w: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42" o:spid="_x0000_s1027" style="position:absolute;margin-left:269.45pt;margin-top:369.2pt;width:151.5pt;height:54pt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">
            <v:textbox inset=",7.2pt,,7.2pt">
              <w:txbxContent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Lost to follow-up (n=16)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GB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US"/>
                    </w:rPr>
                    <w:t>Patients continued (possible) systemic treatment in a non-</w:t>
                  </w:r>
                  <w:r>
                    <w:rPr>
                      <w:rFonts w:asciiTheme="majorHAnsi" w:hAnsiTheme="majorHAnsi" w:cs="Arial"/>
                      <w:sz w:val="16"/>
                      <w:szCs w:val="16"/>
                      <w:lang w:val="en-GB"/>
                    </w:rPr>
                    <w:t xml:space="preserve">participating hospital </w:t>
                  </w: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33" o:spid="_x0000_s1028" style="position:absolute;margin-left:378.2pt;margin-top:326.3pt;width:114pt;height:31.3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">
            <v:textbox inset=",7.2pt,,7.2pt">
              <w:txbxContent>
                <w:p w:rsidR="002714FF" w:rsidRDefault="002714FF" w:rsidP="002F6811">
                  <w:pPr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Follow-up (n=807)</w:t>
                  </w:r>
                </w:p>
                <w:p w:rsidR="002714FF" w:rsidRDefault="002714FF" w:rsidP="002F6811">
                  <w:pPr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44" o:spid="_x0000_s1029" style="position:absolute;margin-left:378.2pt;margin-top:435pt;width:114pt;height:63.7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">
            <v:textbox inset=",7.2pt,,7.2pt">
              <w:txbxContent>
                <w:p w:rsidR="002714FF" w:rsidRDefault="002714FF" w:rsidP="002F6811">
                  <w:pPr>
                    <w:spacing w:after="0" w:line="240" w:lineRule="auto"/>
                    <w:jc w:val="center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Analysis (n=233/791)</w:t>
                  </w:r>
                </w:p>
                <w:p w:rsidR="002714FF" w:rsidRDefault="002714FF" w:rsidP="002F6811">
                  <w:pPr>
                    <w:spacing w:after="0" w:line="240" w:lineRule="auto"/>
                    <w:jc w:val="center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</w:p>
                <w:p w:rsidR="002714FF" w:rsidRDefault="002714FF" w:rsidP="002F6811">
                  <w:pPr>
                    <w:spacing w:after="0" w:line="240" w:lineRule="auto"/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 xml:space="preserve"> (Patients with metastatic disease were included in the analysis)</w:t>
                  </w: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32" o:spid="_x0000_s1039" type="#_x0000_t32" style="position:absolute;margin-left:440.45pt;margin-top:169.45pt;width:0;height:156.7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">
            <v:stroke endarrow="block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35" o:spid="_x0000_s1038" type="#_x0000_t32" style="position:absolute;margin-left:15.2pt;margin-top:397.35pt;width:17.25pt;height:0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shape id="1034" o:spid="_x0000_s1037" type="#_x0000_t32" style="position:absolute;margin-left:15.2pt;margin-top:250.35pt;width:17.25pt;height:0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" strokeweight=".5pt">
            <v:stroke endarrow="block" joinstyle="miter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rect id="1037" o:spid="_x0000_s1030" style="position:absolute;margin-left:-42.55pt;margin-top:325.35pt;width:114pt;height:31.3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">
            <v:textbox inset=",7.2pt,,7.2pt">
              <w:txbxContent>
                <w:p w:rsidR="002714FF" w:rsidRDefault="002714FF" w:rsidP="002F6811">
                  <w:pPr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Follow-up (n=675)</w:t>
                  </w:r>
                </w:p>
                <w:p w:rsidR="002714FF" w:rsidRDefault="002714FF" w:rsidP="002F6811">
                  <w:pPr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45" o:spid="_x0000_s1031" style="position:absolute;margin-left:-42.55pt;margin-top:434.1pt;width:114pt;height:31.3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">
            <v:textbox inset=",7.2pt,,7.2pt">
              <w:txbxContent>
                <w:p w:rsidR="002714FF" w:rsidRDefault="002714FF" w:rsidP="002F6811">
                  <w:pPr>
                    <w:jc w:val="center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Analysis (n=645)</w:t>
                  </w: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1036" o:spid="_x0000_s1036" type="#_x0000_t34" style="position:absolute;margin-left:-60.75pt;margin-top:249.15pt;width:151.95pt;height:.05pt;rotation:90;flip:x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" adj="10796">
            <v:stroke endarrow="block"/>
          </v:shape>
        </w:pict>
      </w:r>
      <w:r w:rsidRPr="00794211">
        <w:rPr>
          <w:b/>
          <w:noProof/>
          <w:sz w:val="16"/>
          <w:szCs w:val="16"/>
          <w:lang w:eastAsia="en-GB"/>
        </w:rPr>
        <w:pict>
          <v:rect id="1041" o:spid="_x0000_s1032" style="position:absolute;margin-left:32.45pt;margin-top:368.25pt;width:228pt;height:54.7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">
            <v:textbox inset=",7.2pt,,7.2pt">
              <w:txbxContent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Lost to follow-up (n=30)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US"/>
                    </w:rPr>
                    <w:t>Patients continued treatment in a non-</w:t>
                  </w:r>
                </w:p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US"/>
                    </w:rPr>
                    <w:t xml:space="preserve">    </w:t>
                  </w:r>
                  <w:r>
                    <w:rPr>
                      <w:rFonts w:asciiTheme="majorHAnsi" w:hAnsiTheme="majorHAnsi" w:cs="Arial"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rFonts w:asciiTheme="majorHAnsi" w:hAnsiTheme="majorHAnsi" w:cs="Arial"/>
                      <w:sz w:val="16"/>
                      <w:szCs w:val="16"/>
                    </w:rPr>
                    <w:t xml:space="preserve">participating hospital </w:t>
                  </w: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38" o:spid="_x0000_s1033" style="position:absolute;margin-left:33.2pt;margin-top:176.45pt;width:228pt;height:143.2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">
            <v:textbox inset=",7.2pt,,7.2pt">
              <w:txbxContent>
                <w:p w:rsidR="002714FF" w:rsidRDefault="002714FF" w:rsidP="002F6811">
                  <w:p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Excluded  (n=39)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2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Not meeting inclusion criteria (n=26)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1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  <w:t>No renal cell carcinoma (n=12)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1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  <w:t>No metastases at presentation (n=6)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1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  <w:t>&lt; 18 years (n=7)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1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s-ES"/>
                    </w:rPr>
                    <w:t>Other (n=1)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2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Other reasons (n=13)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4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Diagnosed and/or treated in a non-participating hospital, and too little information available on patient and disease</w:t>
                  </w:r>
                  <w:r>
                    <w:rPr>
                      <w:rFonts w:cs="Arial"/>
                      <w:lang w:val="en-CA"/>
                    </w:rPr>
                    <w:t xml:space="preserve"> </w:t>
                  </w: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characteristics (and treatment) (n=12)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4"/>
                    </w:numPr>
                    <w:spacing w:after="0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Other (n=1)</w:t>
                  </w:r>
                </w:p>
                <w:p w:rsidR="002714FF" w:rsidRDefault="002714FF" w:rsidP="002F6811">
                  <w:pPr>
                    <w:spacing w:after="0"/>
                    <w:ind w:left="360" w:hanging="360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</w:p>
                <w:p w:rsidR="002714FF" w:rsidRDefault="002714FF" w:rsidP="002F6811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31" o:spid="_x0000_s1034" style="position:absolute;margin-left:378.95pt;margin-top:96.65pt;width:114pt;height:71.8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">
            <v:textbox inset=",7.2pt,,7.2pt">
              <w:txbxContent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Cohort 2011-2013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(m)RCC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Diagnosis 2011-2013</w:t>
                  </w:r>
                </w:p>
                <w:p w:rsidR="002714FF" w:rsidRDefault="002714FF" w:rsidP="002F6811">
                  <w:pPr>
                    <w:spacing w:after="0" w:line="240" w:lineRule="auto"/>
                    <w:rPr>
                      <w:rFonts w:asciiTheme="majorHAnsi" w:eastAsia="Calibri" w:hAnsiTheme="majorHAnsi" w:cs="Arial"/>
                      <w:sz w:val="16"/>
                      <w:szCs w:val="16"/>
                      <w:lang w:val="en-CA"/>
                    </w:rPr>
                  </w:pPr>
                </w:p>
                <w:p w:rsidR="002714FF" w:rsidRDefault="002714FF" w:rsidP="002F6811">
                  <w:pPr>
                    <w:spacing w:after="0" w:line="240" w:lineRule="auto"/>
                    <w:rPr>
                      <w:rFonts w:asciiTheme="majorHAnsi" w:eastAsia="Calibri" w:hAnsiTheme="majorHAnsi" w:cs="Arial"/>
                      <w:sz w:val="8"/>
                      <w:szCs w:val="8"/>
                      <w:lang w:val="en-CA"/>
                    </w:rPr>
                  </w:pPr>
                </w:p>
              </w:txbxContent>
            </v:textbox>
          </v:rect>
        </w:pict>
      </w:r>
      <w:r w:rsidRPr="00794211">
        <w:rPr>
          <w:b/>
          <w:noProof/>
          <w:sz w:val="16"/>
          <w:szCs w:val="16"/>
          <w:lang w:eastAsia="en-GB"/>
        </w:rPr>
        <w:pict>
          <v:rect id="1030" o:spid="_x0000_s1035" style="position:absolute;margin-left:-41.8pt;margin-top:95.85pt;width:114pt;height:76.8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">
            <v:textbox inset=",7.2pt,,7.2pt">
              <w:txbxContent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Cohort 2008-2010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mRCC (i.e. metastases at initial presentation)</w:t>
                  </w:r>
                </w:p>
                <w:p w:rsidR="002714FF" w:rsidRDefault="002714FF" w:rsidP="002F6811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Diagnosis 2008-2010</w:t>
                  </w:r>
                </w:p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8"/>
                      <w:szCs w:val="8"/>
                      <w:lang w:val="en-CA"/>
                    </w:rPr>
                  </w:pPr>
                </w:p>
                <w:p w:rsidR="002714FF" w:rsidRDefault="002714FF" w:rsidP="002F6811">
                  <w:pPr>
                    <w:spacing w:after="0" w:line="240" w:lineRule="auto"/>
                    <w:rPr>
                      <w:rFonts w:asciiTheme="majorHAnsi" w:hAnsiTheme="majorHAnsi" w:cs="Arial"/>
                      <w:sz w:val="16"/>
                      <w:szCs w:val="16"/>
                    </w:rPr>
                  </w:pPr>
                  <w:r>
                    <w:rPr>
                      <w:rFonts w:asciiTheme="majorHAnsi" w:hAnsiTheme="majorHAnsi" w:cs="Arial"/>
                      <w:sz w:val="16"/>
                      <w:szCs w:val="16"/>
                      <w:lang w:val="en-CA"/>
                    </w:rPr>
                    <w:t>Assessed for eligibility (n=714)</w:t>
                  </w:r>
                </w:p>
              </w:txbxContent>
            </v:textbox>
          </v:rect>
        </w:pict>
      </w:r>
      <w:r w:rsidR="002F6811">
        <w:rPr>
          <w:b/>
          <w:sz w:val="16"/>
          <w:szCs w:val="16"/>
        </w:rPr>
        <w:br w:type="page"/>
      </w:r>
    </w:p>
    <w:p w:rsidR="00797BD5" w:rsidRDefault="00B825FA" w:rsidP="00797BD5">
      <w:pPr>
        <w:autoSpaceDE w:val="0"/>
        <w:autoSpaceDN w:val="0"/>
        <w:adjustRightInd w:val="0"/>
        <w:spacing w:after="0" w:line="360" w:lineRule="auto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>Additional file</w:t>
      </w:r>
      <w:r w:rsidR="00C06A59">
        <w:rPr>
          <w:b/>
          <w:sz w:val="16"/>
          <w:szCs w:val="16"/>
        </w:rPr>
        <w:t xml:space="preserve"> </w:t>
      </w:r>
      <w:r w:rsidR="002F6811">
        <w:rPr>
          <w:b/>
          <w:sz w:val="16"/>
          <w:szCs w:val="16"/>
        </w:rPr>
        <w:t>Table 1</w:t>
      </w:r>
      <w:r w:rsidR="00797BD5">
        <w:rPr>
          <w:b/>
          <w:sz w:val="16"/>
          <w:szCs w:val="16"/>
        </w:rPr>
        <w:t>. Patient and disease characteristics (observed and imputed) 2008-2010 Cohort and 2011-2013 Cohort</w:t>
      </w:r>
    </w:p>
    <w:tbl>
      <w:tblPr>
        <w:tblW w:w="8647" w:type="dxa"/>
        <w:tblInd w:w="-10" w:type="dxa"/>
        <w:tblLayout w:type="fixed"/>
        <w:tblLook w:val="04A0"/>
      </w:tblPr>
      <w:tblGrid>
        <w:gridCol w:w="2490"/>
        <w:gridCol w:w="769"/>
        <w:gridCol w:w="769"/>
        <w:gridCol w:w="769"/>
        <w:gridCol w:w="770"/>
        <w:gridCol w:w="770"/>
        <w:gridCol w:w="770"/>
        <w:gridCol w:w="770"/>
        <w:gridCol w:w="770"/>
      </w:tblGrid>
      <w:tr w:rsidR="008F37C2" w:rsidRPr="007A4051" w:rsidTr="00B2422C">
        <w:trPr>
          <w:trHeight w:val="21"/>
        </w:trPr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7C2" w:rsidRPr="007A4051" w:rsidRDefault="008F37C2" w:rsidP="007B4A8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307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F37C2" w:rsidRDefault="008F37C2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2008-2010 Cohort: </w:t>
            </w:r>
          </w:p>
          <w:p w:rsidR="008F37C2" w:rsidRPr="007A4051" w:rsidRDefault="008F37C2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mRCC at the initial diagnosis</w:t>
            </w: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8F37C2" w:rsidRDefault="008F37C2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8F37C2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2011-2013 Cohort: </w:t>
            </w:r>
          </w:p>
          <w:p w:rsidR="008F37C2" w:rsidRPr="007A4051" w:rsidRDefault="008F37C2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8F37C2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mRCC</w:t>
            </w:r>
          </w:p>
        </w:tc>
      </w:tr>
      <w:tr w:rsidR="008F37C2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37C2" w:rsidRPr="007A4051" w:rsidRDefault="008F37C2" w:rsidP="007B4A8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37C2" w:rsidRPr="007A4051" w:rsidRDefault="00B961CF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Real world-data (n</w:t>
            </w:r>
            <w:r w:rsidR="008F37C2"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=621)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F37C2" w:rsidRPr="007A4051" w:rsidRDefault="008F37C2" w:rsidP="00B961C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Imputed data (</w:t>
            </w:r>
            <w:r w:rsid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=621)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8F37C2" w:rsidRPr="007A4051" w:rsidRDefault="008F37C2" w:rsidP="007B4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Real </w:t>
            </w:r>
            <w:r w:rsid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world-data (n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=221)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8F37C2" w:rsidRPr="007A4051" w:rsidRDefault="008F37C2" w:rsidP="00B961C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Imputed data (</w:t>
            </w:r>
            <w:r w:rsid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=221)</w:t>
            </w:r>
          </w:p>
        </w:tc>
      </w:tr>
      <w:tr w:rsidR="00B2422C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7C2" w:rsidRPr="007A4051" w:rsidRDefault="008F37C2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Sex - </w:t>
            </w:r>
            <w:r w:rsid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8F37C2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7C2" w:rsidRPr="007A4051" w:rsidRDefault="008F37C2" w:rsidP="008F37C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Female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213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34%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213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34%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 60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27%</w:t>
            </w:r>
          </w:p>
        </w:tc>
      </w:tr>
      <w:tr w:rsidR="008F37C2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7C2" w:rsidRPr="007A4051" w:rsidRDefault="008F37C2" w:rsidP="008F37C2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Male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408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408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161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F37C2" w:rsidRPr="007A4051" w:rsidRDefault="008F37C2" w:rsidP="008F37C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73%</w:t>
            </w:r>
          </w:p>
        </w:tc>
      </w:tr>
      <w:tr w:rsidR="00B961CF" w:rsidRPr="001F50AA" w:rsidTr="00B961CF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Median age - yr (range)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23-93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23-93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27-93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66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27-93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Histology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Clear cell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354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Other *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267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WHO performance status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0-1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430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178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2-4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191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114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Site of metastasis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One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206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87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more than one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64%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415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134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Liver metastasis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487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509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175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Yes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106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112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46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Lung metastasis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173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74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Yes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448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144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65%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147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67%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Bone metastasis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393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158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Yes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218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228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63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Brain metastasis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961CF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546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571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90%</w:t>
            </w:r>
          </w:p>
        </w:tc>
      </w:tr>
      <w:tr w:rsidR="00B961CF" w:rsidRPr="001F50AA" w:rsidTr="00B961CF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Yes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50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Haemoglobin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205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34%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85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38%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&lt; LLN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347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56%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416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122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55%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136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62%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103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Neutrophil count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383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ULN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108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238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98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44%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Platelet count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452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159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72%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ULN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140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169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123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Albumin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247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391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&lt; LLN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22%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230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91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Corrected serum calcium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243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39%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421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88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140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63%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ULN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116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200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81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42%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Alkaline phosphatase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324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52%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432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112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51%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ULN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22%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189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48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69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Lactate dehydrogenase 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Normal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45%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372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130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59%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179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81%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 1.5 times ULN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28%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B961CF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B961CF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249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14%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42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19%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170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61CF" w:rsidRPr="007A4051" w:rsidRDefault="00B961CF" w:rsidP="00AC196E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C</w:t>
            </w:r>
            <w:r w:rsidR="00AC196E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omorbidities 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-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AC196E" w:rsidRPr="001F50AA" w:rsidTr="009F6841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6E" w:rsidRPr="007A4051" w:rsidRDefault="00AC196E" w:rsidP="00AC196E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0-1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356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57%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68%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151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68%</w:t>
            </w:r>
          </w:p>
        </w:tc>
      </w:tr>
      <w:tr w:rsidR="00AC196E" w:rsidRPr="001F50AA" w:rsidTr="009F6841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6E" w:rsidRPr="007A4051" w:rsidRDefault="00AC196E" w:rsidP="00AC196E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</w:t>
            </w: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&gt;1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265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43%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30%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67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30%</w:t>
            </w:r>
          </w:p>
        </w:tc>
      </w:tr>
      <w:tr w:rsidR="00AC196E" w:rsidRPr="001F50AA" w:rsidTr="00E31555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196E" w:rsidRPr="007A4051" w:rsidRDefault="00AC196E" w:rsidP="00AC196E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Missing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0%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bookmarkStart w:id="0" w:name="_GoBack"/>
            <w:bookmarkEnd w:id="0"/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C196E" w:rsidRPr="007A4051" w:rsidRDefault="00AC196E" w:rsidP="00AC19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Time since RCC diagnosis - n</w:t>
            </w: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(%)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&gt; one year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70" w:type="dxa"/>
            <w:tcBorders>
              <w:top w:val="nil"/>
              <w:bottom w:val="nil"/>
              <w:right w:val="single" w:sz="4" w:space="0" w:color="auto"/>
            </w:tcBorders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16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7%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 xml:space="preserve">   &lt; one year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</w:tcBorders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70" w:type="dxa"/>
            <w:tcBorders>
              <w:top w:val="nil"/>
              <w:right w:val="single" w:sz="4" w:space="0" w:color="auto"/>
            </w:tcBorders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204</w:t>
            </w:r>
          </w:p>
        </w:tc>
        <w:tc>
          <w:tcPr>
            <w:tcW w:w="77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92%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204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92%</w:t>
            </w:r>
          </w:p>
        </w:tc>
      </w:tr>
      <w:tr w:rsidR="00B961CF" w:rsidRPr="001F50AA" w:rsidTr="00B2422C">
        <w:trPr>
          <w:trHeight w:val="2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  <w:r w:rsidRPr="007A4051"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  <w:t> 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61CF" w:rsidRPr="007A4051" w:rsidRDefault="00B961CF" w:rsidP="00B961C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5"/>
                <w:szCs w:val="15"/>
                <w:lang w:eastAsia="en-GB"/>
              </w:rPr>
            </w:pPr>
          </w:p>
        </w:tc>
      </w:tr>
    </w:tbl>
    <w:p w:rsidR="002C6DFB" w:rsidRDefault="00797BD5" w:rsidP="004F3444">
      <w:pPr>
        <w:autoSpaceDE w:val="0"/>
        <w:autoSpaceDN w:val="0"/>
        <w:adjustRightInd w:val="0"/>
        <w:spacing w:after="0" w:line="240" w:lineRule="auto"/>
        <w:jc w:val="both"/>
      </w:pPr>
      <w:r w:rsidRPr="00A476BB">
        <w:rPr>
          <w:sz w:val="16"/>
          <w:szCs w:val="16"/>
        </w:rPr>
        <w:t>Abbreviations: LLN, lower limit of normal; ULN, upper limit of normal</w:t>
      </w:r>
      <w:r>
        <w:rPr>
          <w:sz w:val="16"/>
          <w:szCs w:val="16"/>
        </w:rPr>
        <w:t>; NA, not applicable</w:t>
      </w:r>
      <w:r w:rsidRPr="00A476BB">
        <w:rPr>
          <w:sz w:val="16"/>
          <w:szCs w:val="16"/>
        </w:rPr>
        <w:t xml:space="preserve">. </w:t>
      </w:r>
    </w:p>
    <w:sectPr w:rsidR="002C6DFB" w:rsidSect="004F3444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4FF" w:rsidRDefault="002714FF">
      <w:pPr>
        <w:spacing w:after="0" w:line="240" w:lineRule="auto"/>
      </w:pPr>
      <w:r>
        <w:separator/>
      </w:r>
    </w:p>
  </w:endnote>
  <w:endnote w:type="continuationSeparator" w:id="0">
    <w:p w:rsidR="002714FF" w:rsidRDefault="0027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4FF" w:rsidRDefault="00794211">
    <w:pPr>
      <w:pStyle w:val="Footer"/>
      <w:jc w:val="right"/>
    </w:pPr>
    <w:r>
      <w:fldChar w:fldCharType="begin"/>
    </w:r>
    <w:r w:rsidR="002714FF">
      <w:instrText xml:space="preserve"> PAGE   \* MERGEFORMAT </w:instrText>
    </w:r>
    <w:r>
      <w:fldChar w:fldCharType="separate"/>
    </w:r>
    <w:r w:rsidR="00B825FA">
      <w:rPr>
        <w:noProof/>
      </w:rPr>
      <w:t>2</w:t>
    </w:r>
    <w:r>
      <w:rPr>
        <w:noProof/>
      </w:rPr>
      <w:fldChar w:fldCharType="end"/>
    </w:r>
  </w:p>
  <w:p w:rsidR="002714FF" w:rsidRDefault="002714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4FF" w:rsidRDefault="002714FF">
      <w:pPr>
        <w:spacing w:after="0" w:line="240" w:lineRule="auto"/>
      </w:pPr>
      <w:r>
        <w:separator/>
      </w:r>
    </w:p>
  </w:footnote>
  <w:footnote w:type="continuationSeparator" w:id="0">
    <w:p w:rsidR="002714FF" w:rsidRDefault="00271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BA5609DC"/>
    <w:lvl w:ilvl="0" w:tplc="67B8637A">
      <w:start w:val="127"/>
      <w:numFmt w:val="bullet"/>
      <w:lvlText w:val=""/>
      <w:lvlJc w:val="left"/>
      <w:pPr>
        <w:ind w:left="465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6C817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991AF0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4447A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E5A0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73C3888"/>
    <w:lvl w:ilvl="0" w:tplc="287C877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1749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63964"/>
    <w:multiLevelType w:val="hybridMultilevel"/>
    <w:tmpl w:val="C3B6C706"/>
    <w:lvl w:ilvl="0" w:tplc="A91C3DC2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color w:val="1F497D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E67D1F"/>
    <w:multiLevelType w:val="hybridMultilevel"/>
    <w:tmpl w:val="B440837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2C6DFB"/>
    <w:rsid w:val="000022B7"/>
    <w:rsid w:val="00012E41"/>
    <w:rsid w:val="00020C8B"/>
    <w:rsid w:val="00021A15"/>
    <w:rsid w:val="00023783"/>
    <w:rsid w:val="000525D6"/>
    <w:rsid w:val="00063DEC"/>
    <w:rsid w:val="00066CEA"/>
    <w:rsid w:val="00066F6C"/>
    <w:rsid w:val="00082F31"/>
    <w:rsid w:val="00086BA2"/>
    <w:rsid w:val="000959DD"/>
    <w:rsid w:val="000A239A"/>
    <w:rsid w:val="000D0BC9"/>
    <w:rsid w:val="000D1512"/>
    <w:rsid w:val="000D6379"/>
    <w:rsid w:val="000D7655"/>
    <w:rsid w:val="001073C7"/>
    <w:rsid w:val="00107D41"/>
    <w:rsid w:val="0012447F"/>
    <w:rsid w:val="001307F0"/>
    <w:rsid w:val="00143E28"/>
    <w:rsid w:val="001462D8"/>
    <w:rsid w:val="00175938"/>
    <w:rsid w:val="00180F5D"/>
    <w:rsid w:val="00183012"/>
    <w:rsid w:val="00197E76"/>
    <w:rsid w:val="001A02ED"/>
    <w:rsid w:val="001A4209"/>
    <w:rsid w:val="001C09BA"/>
    <w:rsid w:val="001C39CA"/>
    <w:rsid w:val="001C5BC5"/>
    <w:rsid w:val="001C7E9A"/>
    <w:rsid w:val="001D0F54"/>
    <w:rsid w:val="001E2573"/>
    <w:rsid w:val="001F50AA"/>
    <w:rsid w:val="00201B91"/>
    <w:rsid w:val="002122DC"/>
    <w:rsid w:val="002239FC"/>
    <w:rsid w:val="00226857"/>
    <w:rsid w:val="002309B1"/>
    <w:rsid w:val="00241EB8"/>
    <w:rsid w:val="00242908"/>
    <w:rsid w:val="0024337D"/>
    <w:rsid w:val="00251015"/>
    <w:rsid w:val="00255F91"/>
    <w:rsid w:val="00260FB6"/>
    <w:rsid w:val="002664C3"/>
    <w:rsid w:val="002714FF"/>
    <w:rsid w:val="00285CDF"/>
    <w:rsid w:val="00290007"/>
    <w:rsid w:val="00294427"/>
    <w:rsid w:val="0029444A"/>
    <w:rsid w:val="002B0EDE"/>
    <w:rsid w:val="002B1B9F"/>
    <w:rsid w:val="002C6DFB"/>
    <w:rsid w:val="002D6BFF"/>
    <w:rsid w:val="002D71D3"/>
    <w:rsid w:val="002E11D4"/>
    <w:rsid w:val="002E132A"/>
    <w:rsid w:val="002E75C0"/>
    <w:rsid w:val="002F0D48"/>
    <w:rsid w:val="002F2BC8"/>
    <w:rsid w:val="002F35E5"/>
    <w:rsid w:val="002F6811"/>
    <w:rsid w:val="00300CFF"/>
    <w:rsid w:val="00307D07"/>
    <w:rsid w:val="003123B0"/>
    <w:rsid w:val="003142F5"/>
    <w:rsid w:val="00315475"/>
    <w:rsid w:val="00321798"/>
    <w:rsid w:val="0033092A"/>
    <w:rsid w:val="00345D0B"/>
    <w:rsid w:val="00351F6F"/>
    <w:rsid w:val="003545DE"/>
    <w:rsid w:val="003849C4"/>
    <w:rsid w:val="00390D30"/>
    <w:rsid w:val="00392EE8"/>
    <w:rsid w:val="003B6214"/>
    <w:rsid w:val="003C0AF9"/>
    <w:rsid w:val="003D5BA6"/>
    <w:rsid w:val="003E132F"/>
    <w:rsid w:val="003E2DC3"/>
    <w:rsid w:val="003E5D13"/>
    <w:rsid w:val="003F1B49"/>
    <w:rsid w:val="00402FD5"/>
    <w:rsid w:val="00403031"/>
    <w:rsid w:val="004235A2"/>
    <w:rsid w:val="00435F08"/>
    <w:rsid w:val="004407CE"/>
    <w:rsid w:val="00450350"/>
    <w:rsid w:val="00462574"/>
    <w:rsid w:val="00467FCD"/>
    <w:rsid w:val="00472AC5"/>
    <w:rsid w:val="0048126A"/>
    <w:rsid w:val="0048467C"/>
    <w:rsid w:val="004950F5"/>
    <w:rsid w:val="0049628B"/>
    <w:rsid w:val="004A1A03"/>
    <w:rsid w:val="004A654E"/>
    <w:rsid w:val="004B60D4"/>
    <w:rsid w:val="004C1373"/>
    <w:rsid w:val="004C1E30"/>
    <w:rsid w:val="004D6F2F"/>
    <w:rsid w:val="004D7225"/>
    <w:rsid w:val="004D779E"/>
    <w:rsid w:val="004F0D0F"/>
    <w:rsid w:val="004F3444"/>
    <w:rsid w:val="00504DF0"/>
    <w:rsid w:val="00505C22"/>
    <w:rsid w:val="00506CED"/>
    <w:rsid w:val="00507490"/>
    <w:rsid w:val="00510B6E"/>
    <w:rsid w:val="005111B7"/>
    <w:rsid w:val="005228D8"/>
    <w:rsid w:val="005400B5"/>
    <w:rsid w:val="00541DC5"/>
    <w:rsid w:val="005476F3"/>
    <w:rsid w:val="00555EFA"/>
    <w:rsid w:val="00557E50"/>
    <w:rsid w:val="00561E3D"/>
    <w:rsid w:val="0056232B"/>
    <w:rsid w:val="0057132C"/>
    <w:rsid w:val="00571C0C"/>
    <w:rsid w:val="0057222E"/>
    <w:rsid w:val="00582099"/>
    <w:rsid w:val="00582E4D"/>
    <w:rsid w:val="00591B8D"/>
    <w:rsid w:val="00597DC7"/>
    <w:rsid w:val="005A2C5C"/>
    <w:rsid w:val="005B58B2"/>
    <w:rsid w:val="005B7387"/>
    <w:rsid w:val="005C2CC5"/>
    <w:rsid w:val="005C2F7E"/>
    <w:rsid w:val="005C6994"/>
    <w:rsid w:val="005D6834"/>
    <w:rsid w:val="005F06C5"/>
    <w:rsid w:val="005F3910"/>
    <w:rsid w:val="005F5540"/>
    <w:rsid w:val="005F7750"/>
    <w:rsid w:val="00603DAF"/>
    <w:rsid w:val="00607EE9"/>
    <w:rsid w:val="006129D1"/>
    <w:rsid w:val="006140E7"/>
    <w:rsid w:val="00637C52"/>
    <w:rsid w:val="00667AD2"/>
    <w:rsid w:val="00670D89"/>
    <w:rsid w:val="006746F0"/>
    <w:rsid w:val="00677FB0"/>
    <w:rsid w:val="00682BCF"/>
    <w:rsid w:val="00693303"/>
    <w:rsid w:val="006A0202"/>
    <w:rsid w:val="006A2046"/>
    <w:rsid w:val="006A2C90"/>
    <w:rsid w:val="006B2BDC"/>
    <w:rsid w:val="006B3DD0"/>
    <w:rsid w:val="006B59CE"/>
    <w:rsid w:val="006C239A"/>
    <w:rsid w:val="006D2AA4"/>
    <w:rsid w:val="006D2C0F"/>
    <w:rsid w:val="006D3097"/>
    <w:rsid w:val="006D66D2"/>
    <w:rsid w:val="006D6D36"/>
    <w:rsid w:val="006E1C6A"/>
    <w:rsid w:val="006E3188"/>
    <w:rsid w:val="006F5242"/>
    <w:rsid w:val="006F58BE"/>
    <w:rsid w:val="00721D47"/>
    <w:rsid w:val="00722C57"/>
    <w:rsid w:val="00743A83"/>
    <w:rsid w:val="00744FDE"/>
    <w:rsid w:val="0074546F"/>
    <w:rsid w:val="00755E0B"/>
    <w:rsid w:val="007613C2"/>
    <w:rsid w:val="00762625"/>
    <w:rsid w:val="00766824"/>
    <w:rsid w:val="0077382E"/>
    <w:rsid w:val="00777530"/>
    <w:rsid w:val="00781A21"/>
    <w:rsid w:val="00785520"/>
    <w:rsid w:val="007874DF"/>
    <w:rsid w:val="007911A8"/>
    <w:rsid w:val="00794211"/>
    <w:rsid w:val="00796FD4"/>
    <w:rsid w:val="00797BD5"/>
    <w:rsid w:val="007A2BE8"/>
    <w:rsid w:val="007A4051"/>
    <w:rsid w:val="007A71ED"/>
    <w:rsid w:val="007A7796"/>
    <w:rsid w:val="007B24A3"/>
    <w:rsid w:val="007B4A82"/>
    <w:rsid w:val="007B6987"/>
    <w:rsid w:val="007C2E40"/>
    <w:rsid w:val="007C495B"/>
    <w:rsid w:val="007C5ACD"/>
    <w:rsid w:val="007D4217"/>
    <w:rsid w:val="007D70D1"/>
    <w:rsid w:val="007D7FA3"/>
    <w:rsid w:val="007E4F10"/>
    <w:rsid w:val="007E7B25"/>
    <w:rsid w:val="007F367B"/>
    <w:rsid w:val="00801FC3"/>
    <w:rsid w:val="0080212F"/>
    <w:rsid w:val="00822A75"/>
    <w:rsid w:val="0082577A"/>
    <w:rsid w:val="00834E6F"/>
    <w:rsid w:val="00835C8C"/>
    <w:rsid w:val="0083694D"/>
    <w:rsid w:val="00840598"/>
    <w:rsid w:val="008665EC"/>
    <w:rsid w:val="00866918"/>
    <w:rsid w:val="00873B03"/>
    <w:rsid w:val="008842C6"/>
    <w:rsid w:val="00887A9C"/>
    <w:rsid w:val="00887B06"/>
    <w:rsid w:val="008A3FAC"/>
    <w:rsid w:val="008B57F6"/>
    <w:rsid w:val="008C5F74"/>
    <w:rsid w:val="008C63C8"/>
    <w:rsid w:val="008D06AC"/>
    <w:rsid w:val="008D44B0"/>
    <w:rsid w:val="008E3451"/>
    <w:rsid w:val="008E7099"/>
    <w:rsid w:val="008F37C2"/>
    <w:rsid w:val="00904C37"/>
    <w:rsid w:val="00914E6C"/>
    <w:rsid w:val="009268A7"/>
    <w:rsid w:val="00934E54"/>
    <w:rsid w:val="00945737"/>
    <w:rsid w:val="00967F35"/>
    <w:rsid w:val="009728F7"/>
    <w:rsid w:val="00972F24"/>
    <w:rsid w:val="0098386E"/>
    <w:rsid w:val="0099148F"/>
    <w:rsid w:val="009A10CC"/>
    <w:rsid w:val="009C26DB"/>
    <w:rsid w:val="009C7545"/>
    <w:rsid w:val="009D7582"/>
    <w:rsid w:val="009E1569"/>
    <w:rsid w:val="009F1B30"/>
    <w:rsid w:val="00A0010A"/>
    <w:rsid w:val="00A20457"/>
    <w:rsid w:val="00A326E0"/>
    <w:rsid w:val="00A44851"/>
    <w:rsid w:val="00A476BB"/>
    <w:rsid w:val="00A518E6"/>
    <w:rsid w:val="00A542D1"/>
    <w:rsid w:val="00A62F8E"/>
    <w:rsid w:val="00A66DFE"/>
    <w:rsid w:val="00A84FC6"/>
    <w:rsid w:val="00A90C0E"/>
    <w:rsid w:val="00A930D1"/>
    <w:rsid w:val="00A94FFA"/>
    <w:rsid w:val="00AB57BE"/>
    <w:rsid w:val="00AC084B"/>
    <w:rsid w:val="00AC196E"/>
    <w:rsid w:val="00AD0578"/>
    <w:rsid w:val="00AD2231"/>
    <w:rsid w:val="00AD3367"/>
    <w:rsid w:val="00AD5141"/>
    <w:rsid w:val="00AE389D"/>
    <w:rsid w:val="00B03C2F"/>
    <w:rsid w:val="00B07C91"/>
    <w:rsid w:val="00B12396"/>
    <w:rsid w:val="00B153BE"/>
    <w:rsid w:val="00B231DA"/>
    <w:rsid w:val="00B2422C"/>
    <w:rsid w:val="00B25659"/>
    <w:rsid w:val="00B40426"/>
    <w:rsid w:val="00B427A5"/>
    <w:rsid w:val="00B541D2"/>
    <w:rsid w:val="00B65ACB"/>
    <w:rsid w:val="00B700E9"/>
    <w:rsid w:val="00B76BF8"/>
    <w:rsid w:val="00B80B71"/>
    <w:rsid w:val="00B825FA"/>
    <w:rsid w:val="00B84D03"/>
    <w:rsid w:val="00B961CF"/>
    <w:rsid w:val="00BB0EC5"/>
    <w:rsid w:val="00BC1ECB"/>
    <w:rsid w:val="00BC31A2"/>
    <w:rsid w:val="00BD2A17"/>
    <w:rsid w:val="00BD6533"/>
    <w:rsid w:val="00BF265D"/>
    <w:rsid w:val="00C040C9"/>
    <w:rsid w:val="00C045B8"/>
    <w:rsid w:val="00C049D6"/>
    <w:rsid w:val="00C06A59"/>
    <w:rsid w:val="00C07BAC"/>
    <w:rsid w:val="00C25DE2"/>
    <w:rsid w:val="00C31809"/>
    <w:rsid w:val="00C45EAC"/>
    <w:rsid w:val="00C745CC"/>
    <w:rsid w:val="00C7637A"/>
    <w:rsid w:val="00C80548"/>
    <w:rsid w:val="00C85AD7"/>
    <w:rsid w:val="00C9644D"/>
    <w:rsid w:val="00CA0920"/>
    <w:rsid w:val="00CA225E"/>
    <w:rsid w:val="00CA464A"/>
    <w:rsid w:val="00CB5069"/>
    <w:rsid w:val="00CD21C7"/>
    <w:rsid w:val="00CE3784"/>
    <w:rsid w:val="00CE43DE"/>
    <w:rsid w:val="00CF1789"/>
    <w:rsid w:val="00CF308C"/>
    <w:rsid w:val="00D0388A"/>
    <w:rsid w:val="00D1577A"/>
    <w:rsid w:val="00D22502"/>
    <w:rsid w:val="00D36B81"/>
    <w:rsid w:val="00D41B07"/>
    <w:rsid w:val="00D454BE"/>
    <w:rsid w:val="00D46B5C"/>
    <w:rsid w:val="00D62B1A"/>
    <w:rsid w:val="00D62D99"/>
    <w:rsid w:val="00D71A98"/>
    <w:rsid w:val="00D91AB4"/>
    <w:rsid w:val="00D92A16"/>
    <w:rsid w:val="00DA20CB"/>
    <w:rsid w:val="00DA4FB5"/>
    <w:rsid w:val="00DB45F4"/>
    <w:rsid w:val="00DB5B57"/>
    <w:rsid w:val="00DC1349"/>
    <w:rsid w:val="00DC268F"/>
    <w:rsid w:val="00DD3697"/>
    <w:rsid w:val="00DD3F81"/>
    <w:rsid w:val="00DE077E"/>
    <w:rsid w:val="00DE4D3E"/>
    <w:rsid w:val="00DE7051"/>
    <w:rsid w:val="00DF5BB4"/>
    <w:rsid w:val="00DF6449"/>
    <w:rsid w:val="00DF746C"/>
    <w:rsid w:val="00E02390"/>
    <w:rsid w:val="00E1252E"/>
    <w:rsid w:val="00E12F45"/>
    <w:rsid w:val="00E20A06"/>
    <w:rsid w:val="00E2127E"/>
    <w:rsid w:val="00E26336"/>
    <w:rsid w:val="00E30714"/>
    <w:rsid w:val="00E3213C"/>
    <w:rsid w:val="00E33AEB"/>
    <w:rsid w:val="00E36D6B"/>
    <w:rsid w:val="00E37D67"/>
    <w:rsid w:val="00E44E3E"/>
    <w:rsid w:val="00E50025"/>
    <w:rsid w:val="00E51FE4"/>
    <w:rsid w:val="00E52BD8"/>
    <w:rsid w:val="00E54644"/>
    <w:rsid w:val="00E65446"/>
    <w:rsid w:val="00E80334"/>
    <w:rsid w:val="00E8069F"/>
    <w:rsid w:val="00E9260C"/>
    <w:rsid w:val="00EA4904"/>
    <w:rsid w:val="00EA7033"/>
    <w:rsid w:val="00EA7620"/>
    <w:rsid w:val="00EA7EF5"/>
    <w:rsid w:val="00ED6CE5"/>
    <w:rsid w:val="00EE42C9"/>
    <w:rsid w:val="00EF63BE"/>
    <w:rsid w:val="00F02567"/>
    <w:rsid w:val="00F03A02"/>
    <w:rsid w:val="00F05B6A"/>
    <w:rsid w:val="00F06B4C"/>
    <w:rsid w:val="00F06FC1"/>
    <w:rsid w:val="00F1405D"/>
    <w:rsid w:val="00F17733"/>
    <w:rsid w:val="00F17FAD"/>
    <w:rsid w:val="00F25632"/>
    <w:rsid w:val="00F25F53"/>
    <w:rsid w:val="00F25FD9"/>
    <w:rsid w:val="00F32BE9"/>
    <w:rsid w:val="00F35F9C"/>
    <w:rsid w:val="00F363FB"/>
    <w:rsid w:val="00F501B5"/>
    <w:rsid w:val="00F50DA1"/>
    <w:rsid w:val="00F56666"/>
    <w:rsid w:val="00F64AEF"/>
    <w:rsid w:val="00F81009"/>
    <w:rsid w:val="00F832E2"/>
    <w:rsid w:val="00F86771"/>
    <w:rsid w:val="00F86DDC"/>
    <w:rsid w:val="00FA18B5"/>
    <w:rsid w:val="00FA56AB"/>
    <w:rsid w:val="00FC4D10"/>
    <w:rsid w:val="00FC5340"/>
    <w:rsid w:val="00FD135E"/>
    <w:rsid w:val="00FD1FDA"/>
    <w:rsid w:val="00FD7E71"/>
    <w:rsid w:val="00FE251F"/>
    <w:rsid w:val="00FF00BF"/>
    <w:rsid w:val="00FF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  <o:rules v:ext="edit">
        <o:r id="V:Rule1" type="connector" idref="#1039"/>
        <o:r id="V:Rule2" type="connector" idref="#1040"/>
        <o:r id="V:Rule3" type="connector" idref="#1043"/>
        <o:r id="V:Rule4" type="connector" idref="#1028"/>
        <o:r id="V:Rule5" type="connector" idref="#1029"/>
        <o:r id="V:Rule6" type="connector" idref="#1032"/>
        <o:r id="V:Rule7" type="connector" idref="#1035"/>
        <o:r id="V:Rule8" type="connector" idref="#1034"/>
        <o:r id="V:Rule9" type="connector" idref="#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7942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942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2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94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42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794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4211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794211"/>
  </w:style>
  <w:style w:type="table" w:styleId="TableGrid">
    <w:name w:val="Table Grid"/>
    <w:basedOn w:val="TableNormal"/>
    <w:uiPriority w:val="39"/>
    <w:rsid w:val="00794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7942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9421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styleId="Header">
    <w:name w:val="header"/>
    <w:basedOn w:val="Normal"/>
    <w:link w:val="HeaderChar"/>
    <w:uiPriority w:val="99"/>
    <w:rsid w:val="00794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211"/>
  </w:style>
  <w:style w:type="paragraph" w:styleId="Footer">
    <w:name w:val="footer"/>
    <w:basedOn w:val="Normal"/>
    <w:link w:val="FooterChar"/>
    <w:uiPriority w:val="99"/>
    <w:rsid w:val="00794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211"/>
  </w:style>
  <w:style w:type="paragraph" w:styleId="Revision">
    <w:name w:val="Revision"/>
    <w:uiPriority w:val="99"/>
    <w:rsid w:val="00794211"/>
    <w:pPr>
      <w:spacing w:after="0" w:line="240" w:lineRule="auto"/>
    </w:pPr>
  </w:style>
  <w:style w:type="paragraph" w:customStyle="1" w:styleId="font5">
    <w:name w:val="font5"/>
    <w:basedOn w:val="Normal"/>
    <w:rsid w:val="007A405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en-GB"/>
    </w:rPr>
  </w:style>
  <w:style w:type="paragraph" w:customStyle="1" w:styleId="xl65">
    <w:name w:val="xl65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6">
    <w:name w:val="xl66"/>
    <w:basedOn w:val="Normal"/>
    <w:rsid w:val="007A405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7">
    <w:name w:val="xl67"/>
    <w:basedOn w:val="Normal"/>
    <w:rsid w:val="007A4051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8">
    <w:name w:val="xl68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69">
    <w:name w:val="xl69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0">
    <w:name w:val="xl70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1">
    <w:name w:val="xl71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2">
    <w:name w:val="xl72"/>
    <w:basedOn w:val="Normal"/>
    <w:rsid w:val="007A40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4">
    <w:name w:val="xl74"/>
    <w:basedOn w:val="Normal"/>
    <w:rsid w:val="007A405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5">
    <w:name w:val="xl75"/>
    <w:basedOn w:val="Normal"/>
    <w:rsid w:val="007A4051"/>
    <w:pPr>
      <w:pBdr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6">
    <w:name w:val="xl76"/>
    <w:basedOn w:val="Normal"/>
    <w:rsid w:val="007A4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7">
    <w:name w:val="xl77"/>
    <w:basedOn w:val="Normal"/>
    <w:rsid w:val="007A40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8">
    <w:name w:val="xl78"/>
    <w:basedOn w:val="Normal"/>
    <w:rsid w:val="007A40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9">
    <w:name w:val="xl79"/>
    <w:basedOn w:val="Normal"/>
    <w:rsid w:val="007A4051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0">
    <w:name w:val="xl80"/>
    <w:basedOn w:val="Normal"/>
    <w:rsid w:val="007A4051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1">
    <w:name w:val="xl81"/>
    <w:basedOn w:val="Normal"/>
    <w:rsid w:val="007A4051"/>
    <w:pPr>
      <w:pBdr>
        <w:top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2">
    <w:name w:val="xl82"/>
    <w:basedOn w:val="Normal"/>
    <w:rsid w:val="007A4051"/>
    <w:pPr>
      <w:pBdr>
        <w:top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3">
    <w:name w:val="xl83"/>
    <w:basedOn w:val="Normal"/>
    <w:rsid w:val="007A4051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4">
    <w:name w:val="xl84"/>
    <w:basedOn w:val="Normal"/>
    <w:rsid w:val="007A4051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5">
    <w:name w:val="xl85"/>
    <w:basedOn w:val="Normal"/>
    <w:rsid w:val="007A4051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6">
    <w:name w:val="xl86"/>
    <w:basedOn w:val="Normal"/>
    <w:rsid w:val="007A4051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7">
    <w:name w:val="xl87"/>
    <w:basedOn w:val="Normal"/>
    <w:rsid w:val="007A4051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8">
    <w:name w:val="xl88"/>
    <w:basedOn w:val="Normal"/>
    <w:rsid w:val="007A40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89">
    <w:name w:val="xl89"/>
    <w:basedOn w:val="Normal"/>
    <w:rsid w:val="007A405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0">
    <w:name w:val="xl90"/>
    <w:basedOn w:val="Normal"/>
    <w:rsid w:val="007A4051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1">
    <w:name w:val="xl91"/>
    <w:basedOn w:val="Normal"/>
    <w:rsid w:val="007A4051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2">
    <w:name w:val="xl92"/>
    <w:basedOn w:val="Normal"/>
    <w:rsid w:val="007A4051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3">
    <w:name w:val="xl93"/>
    <w:basedOn w:val="Normal"/>
    <w:rsid w:val="007A4051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4">
    <w:name w:val="xl94"/>
    <w:basedOn w:val="Normal"/>
    <w:rsid w:val="007A405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5">
    <w:name w:val="xl95"/>
    <w:basedOn w:val="Normal"/>
    <w:rsid w:val="007A405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6">
    <w:name w:val="xl96"/>
    <w:basedOn w:val="Normal"/>
    <w:rsid w:val="007A405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7">
    <w:name w:val="xl97"/>
    <w:basedOn w:val="Normal"/>
    <w:rsid w:val="007A4051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8">
    <w:name w:val="xl98"/>
    <w:basedOn w:val="Normal"/>
    <w:rsid w:val="007A4051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99">
    <w:name w:val="xl99"/>
    <w:basedOn w:val="Normal"/>
    <w:rsid w:val="007A40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0">
    <w:name w:val="xl100"/>
    <w:basedOn w:val="Normal"/>
    <w:rsid w:val="007A4051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1">
    <w:name w:val="xl101"/>
    <w:basedOn w:val="Normal"/>
    <w:rsid w:val="007A405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2">
    <w:name w:val="xl102"/>
    <w:basedOn w:val="Normal"/>
    <w:rsid w:val="007A405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3">
    <w:name w:val="xl103"/>
    <w:basedOn w:val="Normal"/>
    <w:rsid w:val="007A40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4">
    <w:name w:val="xl104"/>
    <w:basedOn w:val="Normal"/>
    <w:rsid w:val="007A40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5">
    <w:name w:val="xl105"/>
    <w:basedOn w:val="Normal"/>
    <w:rsid w:val="007A405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6">
    <w:name w:val="xl106"/>
    <w:basedOn w:val="Normal"/>
    <w:rsid w:val="007A405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7">
    <w:name w:val="xl107"/>
    <w:basedOn w:val="Normal"/>
    <w:rsid w:val="007A405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8">
    <w:name w:val="xl108"/>
    <w:basedOn w:val="Normal"/>
    <w:rsid w:val="007A405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09">
    <w:name w:val="xl109"/>
    <w:basedOn w:val="Normal"/>
    <w:rsid w:val="007A4051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110">
    <w:name w:val="xl110"/>
    <w:basedOn w:val="Normal"/>
    <w:rsid w:val="007A4051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22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0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9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6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9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075D2-57D7-48F6-83A7-8BFA4F8D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EUR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Saskia de Groot</dc:creator>
  <cp:keywords/>
  <cp:lastModifiedBy>gcredo</cp:lastModifiedBy>
  <cp:revision>4</cp:revision>
  <cp:lastPrinted>2015-08-25T18:57:00Z</cp:lastPrinted>
  <dcterms:created xsi:type="dcterms:W3CDTF">2016-02-13T10:27:00Z</dcterms:created>
  <dcterms:modified xsi:type="dcterms:W3CDTF">2016-06-04T02:39:00Z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668</vt:lpwstr>
  </property>
  <property fmtid="{D5CDD505-2E9C-101B-9397-08002B2CF9AE}" pid="3" name="WnCSubscriberId">
    <vt:lpwstr>4046</vt:lpwstr>
  </property>
  <property fmtid="{D5CDD505-2E9C-101B-9397-08002B2CF9AE}" pid="4" name="WnCOutputStyleId">
    <vt:lpwstr>10978</vt:lpwstr>
  </property>
  <property fmtid="{D5CDD505-2E9C-101B-9397-08002B2CF9AE}" pid="5" name="RWProductId">
    <vt:lpwstr>WnC</vt:lpwstr>
  </property>
  <property fmtid="{D5CDD505-2E9C-101B-9397-08002B2CF9AE}" pid="6" name="WnC4Folder">
    <vt:lpwstr/>
  </property>
</Properties>
</file>