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1FF" w:rsidRPr="00EE416E" w:rsidRDefault="000431FF" w:rsidP="00D54D74">
      <w:pPr>
        <w:spacing w:line="480" w:lineRule="auto"/>
        <w:rPr>
          <w:rFonts w:ascii="Times New Roman" w:hAnsi="Times New Roman" w:cs="Times New Roman"/>
          <w:noProof/>
          <w:szCs w:val="24"/>
        </w:rPr>
      </w:pPr>
      <w:r w:rsidRPr="00EE416E">
        <w:rPr>
          <w:rFonts w:ascii="Times New Roman" w:hAnsi="Times New Roman" w:cs="Times New Roman"/>
          <w:b/>
          <w:noProof/>
          <w:szCs w:val="24"/>
        </w:rPr>
        <w:t xml:space="preserve">Additional file 2 . </w:t>
      </w:r>
      <w:r w:rsidR="000B6DA2" w:rsidRPr="00EE416E">
        <w:rPr>
          <w:rFonts w:ascii="Times New Roman" w:hAnsi="Times New Roman" w:cs="Times New Roman"/>
          <w:noProof/>
          <w:szCs w:val="24"/>
        </w:rPr>
        <w:t>RNA immunoprecipitation</w:t>
      </w:r>
      <w:r w:rsidR="00907CEB" w:rsidRPr="00EE416E">
        <w:rPr>
          <w:rFonts w:ascii="Times New Roman" w:hAnsi="Times New Roman" w:cs="Times New Roman"/>
          <w:noProof/>
          <w:szCs w:val="24"/>
        </w:rPr>
        <w:t xml:space="preserve"> </w:t>
      </w:r>
      <w:r w:rsidR="000B6DA2" w:rsidRPr="00EE416E">
        <w:rPr>
          <w:rFonts w:ascii="Times New Roman" w:hAnsi="Times New Roman" w:cs="Times New Roman"/>
          <w:noProof/>
          <w:szCs w:val="24"/>
        </w:rPr>
        <w:t>(</w:t>
      </w:r>
      <w:r w:rsidR="00956937" w:rsidRPr="00EE416E">
        <w:rPr>
          <w:rFonts w:ascii="Times New Roman" w:hAnsi="Times New Roman" w:cs="Times New Roman"/>
          <w:noProof/>
          <w:szCs w:val="24"/>
        </w:rPr>
        <w:t>RIP</w:t>
      </w:r>
      <w:r w:rsidR="000B6DA2" w:rsidRPr="00EE416E">
        <w:rPr>
          <w:rFonts w:ascii="Times New Roman" w:hAnsi="Times New Roman" w:cs="Times New Roman"/>
          <w:noProof/>
          <w:szCs w:val="24"/>
        </w:rPr>
        <w:t>)</w:t>
      </w:r>
      <w:r w:rsidRPr="00EE416E">
        <w:rPr>
          <w:rFonts w:ascii="Times New Roman" w:hAnsi="Times New Roman" w:cs="Times New Roman"/>
          <w:noProof/>
          <w:szCs w:val="24"/>
        </w:rPr>
        <w:t xml:space="preserve"> and DNA ChIP</w:t>
      </w:r>
    </w:p>
    <w:p w:rsidR="00D54D74" w:rsidRPr="00EE416E" w:rsidRDefault="00D54D74" w:rsidP="00D54D74">
      <w:pPr>
        <w:spacing w:line="480" w:lineRule="auto"/>
        <w:rPr>
          <w:rFonts w:ascii="Times New Roman" w:hAnsi="Times New Roman" w:cs="Times New Roman"/>
          <w:noProof/>
          <w:szCs w:val="24"/>
        </w:rPr>
      </w:pPr>
    </w:p>
    <w:p w:rsidR="000431FF" w:rsidRPr="00EE416E" w:rsidRDefault="000B6DA2" w:rsidP="00D54D74">
      <w:pPr>
        <w:spacing w:line="480" w:lineRule="auto"/>
        <w:rPr>
          <w:rFonts w:ascii="Times New Roman" w:hAnsi="Times New Roman" w:cs="Times New Roman"/>
          <w:b/>
          <w:noProof/>
          <w:szCs w:val="24"/>
        </w:rPr>
      </w:pPr>
      <w:r w:rsidRPr="00EE416E">
        <w:rPr>
          <w:rFonts w:ascii="Times New Roman" w:hAnsi="Times New Roman" w:cs="Times New Roman"/>
          <w:b/>
          <w:noProof/>
          <w:szCs w:val="24"/>
        </w:rPr>
        <w:t>RNA immunoprecipitation</w:t>
      </w:r>
      <w:r w:rsidR="00907CEB" w:rsidRPr="00EE416E">
        <w:rPr>
          <w:rFonts w:ascii="Times New Roman" w:hAnsi="Times New Roman" w:cs="Times New Roman"/>
          <w:b/>
          <w:noProof/>
          <w:szCs w:val="24"/>
        </w:rPr>
        <w:t xml:space="preserve"> </w:t>
      </w:r>
      <w:r w:rsidRPr="00EE416E">
        <w:rPr>
          <w:rFonts w:ascii="Times New Roman" w:hAnsi="Times New Roman" w:cs="Times New Roman"/>
          <w:b/>
          <w:noProof/>
          <w:szCs w:val="24"/>
        </w:rPr>
        <w:t>(RIP)</w:t>
      </w:r>
    </w:p>
    <w:p w:rsidR="000431FF" w:rsidRPr="00D54D74" w:rsidRDefault="000431FF" w:rsidP="00D54D74">
      <w:pPr>
        <w:spacing w:line="480" w:lineRule="auto"/>
        <w:jc w:val="both"/>
        <w:rPr>
          <w:rFonts w:ascii="Times New Roman" w:hAnsi="Times New Roman" w:cs="Times New Roman"/>
          <w:noProof/>
          <w:szCs w:val="24"/>
        </w:rPr>
      </w:pPr>
      <w:r w:rsidRPr="00EE416E">
        <w:rPr>
          <w:rFonts w:ascii="Times New Roman" w:hAnsi="Times New Roman" w:cs="Times New Roman"/>
          <w:noProof/>
          <w:szCs w:val="24"/>
        </w:rPr>
        <w:t xml:space="preserve">H520 cells were grown to 90 % confluence in 150-mm dishes. After cross-linking, the cells were lysed in ice-cold complete lysis buffer on ice for 30 minutes. The nuclei were pelleted at 2400 g for 10 minutes at 4 °C, and resuspended in complete shearing buffer. Chromatin was sheared into 100-bp to 1000-bp fragments by sonication, and treated with DNase I for a more efficient </w:t>
      </w:r>
      <w:r w:rsidR="00956937" w:rsidRPr="00EE416E">
        <w:rPr>
          <w:rFonts w:ascii="Times New Roman" w:hAnsi="Times New Roman" w:cs="Times New Roman"/>
          <w:noProof/>
          <w:szCs w:val="24"/>
        </w:rPr>
        <w:t>RIP.</w:t>
      </w:r>
      <w:r w:rsidRPr="00EE416E">
        <w:rPr>
          <w:rFonts w:ascii="Times New Roman" w:hAnsi="Times New Roman" w:cs="Times New Roman"/>
          <w:noProof/>
          <w:szCs w:val="24"/>
        </w:rPr>
        <w:t xml:space="preserve"> Ten micrograms of to</w:t>
      </w:r>
      <w:bookmarkStart w:id="0" w:name="_GoBack"/>
      <w:bookmarkEnd w:id="0"/>
      <w:r w:rsidRPr="00D54D74">
        <w:rPr>
          <w:rFonts w:ascii="Times New Roman" w:hAnsi="Times New Roman" w:cs="Times New Roman"/>
          <w:noProof/>
          <w:szCs w:val="24"/>
        </w:rPr>
        <w:t xml:space="preserve">tal chromatin was incubated overnight at 4 °C with anti-EED (Aviva Systems Biology, San Diego, CA, USA), anti-EZH2 (Cell Signaling Technology, Danvers, MA, USA) antibodies, and immunoglobulin G (IgG). After washing, the immune complex was eluted by adding 100 μL of elution buffer. Subsequently, 2 μL of 5 M NaCl was added to reverse the formaldehyde cross-linking at 65 °C for 1.5 hours. The RNA was extracted with phenol:chloroform (5:1), treated with DNase I to eliminate genomic DNA contamination, and analyzed using qRT-PCR. The PCR was performed in a final volume of 20 μL by using a LightCycler instrument (Roche Diagnostics) according to manufacturer instructions. </w:t>
      </w:r>
    </w:p>
    <w:p w:rsidR="000431FF" w:rsidRPr="00D54D74" w:rsidRDefault="000431FF" w:rsidP="00D54D74">
      <w:pPr>
        <w:spacing w:line="480" w:lineRule="auto"/>
        <w:rPr>
          <w:rFonts w:ascii="Times New Roman" w:hAnsi="Times New Roman" w:cs="Times New Roman"/>
          <w:noProof/>
          <w:szCs w:val="24"/>
        </w:rPr>
      </w:pPr>
    </w:p>
    <w:p w:rsidR="000431FF" w:rsidRPr="00D54D74" w:rsidRDefault="000431FF" w:rsidP="00D54D74">
      <w:pPr>
        <w:spacing w:line="480" w:lineRule="auto"/>
        <w:rPr>
          <w:rFonts w:ascii="Times New Roman" w:hAnsi="Times New Roman" w:cs="Times New Roman"/>
          <w:b/>
        </w:rPr>
      </w:pPr>
      <w:r w:rsidRPr="00D54D74">
        <w:rPr>
          <w:rFonts w:ascii="Times New Roman" w:hAnsi="Times New Roman" w:cs="Times New Roman"/>
          <w:b/>
        </w:rPr>
        <w:t xml:space="preserve">DNA </w:t>
      </w:r>
      <w:proofErr w:type="spellStart"/>
      <w:r w:rsidRPr="00D54D74">
        <w:rPr>
          <w:rFonts w:ascii="Times New Roman" w:hAnsi="Times New Roman" w:cs="Times New Roman"/>
          <w:b/>
        </w:rPr>
        <w:t>ChIP</w:t>
      </w:r>
      <w:proofErr w:type="spellEnd"/>
    </w:p>
    <w:p w:rsidR="000431FF" w:rsidRPr="00D54D74" w:rsidRDefault="000431FF" w:rsidP="00D54D74">
      <w:pPr>
        <w:spacing w:line="480" w:lineRule="auto"/>
        <w:jc w:val="both"/>
        <w:rPr>
          <w:rFonts w:ascii="Times New Roman" w:hAnsi="Times New Roman" w:cs="Times New Roman"/>
        </w:rPr>
      </w:pPr>
      <w:r w:rsidRPr="00D54D74">
        <w:rPr>
          <w:rFonts w:ascii="Times New Roman" w:hAnsi="Times New Roman" w:cs="Times New Roman"/>
          <w:noProof/>
          <w:szCs w:val="24"/>
        </w:rPr>
        <w:t xml:space="preserve">H520 cells were grown to 80 % confluence in 150-mm dishes. Chromatin was fixed by 37 % </w:t>
      </w:r>
      <w:r w:rsidRPr="00D54D74">
        <w:rPr>
          <w:rFonts w:ascii="Times New Roman" w:hAnsi="Times New Roman" w:cs="Times New Roman"/>
          <w:noProof/>
          <w:szCs w:val="24"/>
        </w:rPr>
        <w:lastRenderedPageBreak/>
        <w:t>formaldehyde in FBS-free RPMI medium for 10 minutes. The fixation reaction was stopped by adding 10 mL of glycine stop-fix solution. The plates were shaken at room temperature for 5 minutes. Then the cell scraping solution was added: 10 mL of PBS, and 30 μL of 100mM PMSF. The H520 cells were pelleted by centrifugation for 10 minutes at 2500 rpm at 4 °C . The pelleted cells were resuspended and lysed in ice-cold complete lysis buffer on ice for 30 minutes. The nuclei were pelleted at 2400 g for 10 minutes at 4 °C, and resuspended in complete shearing buffer. Chromatin from H520 cells was sheared into 200-bp to 1500-bp fragments by sonication. Ten micrograms of total chromatin was incubated overnight at 4 °C with 2 μg of anti-EED (Aviva Systems Biology), anti-EZH2 (Cell Signaling Technology) antibodies, and Rabbit IgG. After washing, the immune complex was eluted by adding 50 μL of elution buffer AM2 on an end-to-end rotator for 15 minutes, before 50 μL of reverse cross-linking buffer was added. The positive control input sample consisted of 10 μg of chromitin and 2 μL of 5 M NaCl in ChIP buffer 2; the total volume was 100 μL. The ChIP and input DNA samples were incubated at 95 °C for 15 minutes. The tubes were returned to room temperature, before 2 μL of proteinase K incubate was added at 37 °C for 1 hour. Samples were already pepared for qRT-PCR analysis by using a LightCycler instrument (Roche Diagnostics), according to manufacturer instructions.</w:t>
      </w:r>
    </w:p>
    <w:sectPr w:rsidR="000431FF" w:rsidRPr="00D54D74" w:rsidSect="00D54D74">
      <w:pgSz w:w="11906" w:h="16838" w:code="9"/>
      <w:pgMar w:top="1440" w:right="1440" w:bottom="1440" w:left="1440" w:header="850" w:footer="9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833" w:rsidRDefault="008F6833" w:rsidP="00083329">
      <w:r>
        <w:separator/>
      </w:r>
    </w:p>
  </w:endnote>
  <w:endnote w:type="continuationSeparator" w:id="0">
    <w:p w:rsidR="008F6833" w:rsidRDefault="008F6833" w:rsidP="00083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833" w:rsidRDefault="008F6833" w:rsidP="00083329">
      <w:r>
        <w:separator/>
      </w:r>
    </w:p>
  </w:footnote>
  <w:footnote w:type="continuationSeparator" w:id="0">
    <w:p w:rsidR="008F6833" w:rsidRDefault="008F6833" w:rsidP="000833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1FF"/>
    <w:rsid w:val="000431FF"/>
    <w:rsid w:val="00083329"/>
    <w:rsid w:val="000B6DA2"/>
    <w:rsid w:val="008502D0"/>
    <w:rsid w:val="008F6833"/>
    <w:rsid w:val="00907CEB"/>
    <w:rsid w:val="00956937"/>
    <w:rsid w:val="00B071CC"/>
    <w:rsid w:val="00B35412"/>
    <w:rsid w:val="00BF76F4"/>
    <w:rsid w:val="00D54D74"/>
    <w:rsid w:val="00EE4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1F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33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8332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833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83329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1F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33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8332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833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8332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408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pearl</dc:creator>
  <cp:lastModifiedBy>pearl</cp:lastModifiedBy>
  <cp:revision>7</cp:revision>
  <dcterms:created xsi:type="dcterms:W3CDTF">2016-02-07T09:30:00Z</dcterms:created>
  <dcterms:modified xsi:type="dcterms:W3CDTF">2016-07-04T04:16:00Z</dcterms:modified>
</cp:coreProperties>
</file>