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CEC" w:rsidRDefault="00B1779C" w:rsidP="00EC3CEC">
      <w:pPr>
        <w:spacing w:after="0" w:line="480" w:lineRule="auto"/>
        <w:contextualSpacing/>
        <w:rPr>
          <w:b/>
        </w:rPr>
      </w:pPr>
      <w:r>
        <w:rPr>
          <w:b/>
        </w:rPr>
        <w:t>Additional File 1</w:t>
      </w:r>
      <w:r w:rsidR="00EC3CEC">
        <w:rPr>
          <w:b/>
        </w:rPr>
        <w:t xml:space="preserve">. Ethics Committees/Review Boards Which Approved the </w:t>
      </w:r>
      <w:r>
        <w:rPr>
          <w:b/>
        </w:rPr>
        <w:t xml:space="preserve">Connect MDS/AML </w:t>
      </w:r>
      <w:r w:rsidR="00EC3CEC">
        <w:rPr>
          <w:b/>
        </w:rPr>
        <w:t>Study</w:t>
      </w:r>
    </w:p>
    <w:tbl>
      <w:tblPr>
        <w:tblW w:w="936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41A08" w:rsidRPr="008A1A58" w:rsidTr="00C41A08">
        <w:trPr>
          <w:trHeight w:val="300"/>
        </w:trPr>
        <w:tc>
          <w:tcPr>
            <w:tcW w:w="93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41A08" w:rsidRPr="00C41A08" w:rsidRDefault="00C41A08" w:rsidP="0043507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Study Site Ethics Committee/Review Board</w:t>
            </w:r>
          </w:p>
        </w:tc>
      </w:tr>
      <w:tr w:rsidR="00463C6D" w:rsidRPr="008A1A58" w:rsidTr="00D84328">
        <w:trPr>
          <w:trHeight w:val="87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Alta Bates Summit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Baptist Health Lexington -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Biomedical Research Alliance of New York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Broward Health Medical Center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Cape Cod Healthcare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Cleveland Clinic Foundation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Committee for the Protection of Human Subjects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Dana-Farber Cancer Institute, Office for Human Research Studies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DCH Health System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Dignity Health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Dignity Health Sacramento Regional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Englewood Hospital &amp; Medical Center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Essentia Health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Glens Falls Hospital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Ingalls Memorial Hospital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IU Health Bloomington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John Muir Health Institutional Review Committee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Kansas City Veterans Affairs Medical Center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Lenoir Memorial Hospital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Liberty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Maimonides Medical Center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Mary Greeley Medical Center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Medstar Health Research Institute-</w:t>
            </w:r>
            <w:r w:rsidR="005869DB" w:rsidRPr="00D84328">
              <w:rPr>
                <w:rFonts w:ascii="Calibri" w:eastAsia="Times New Roman" w:hAnsi="Calibri" w:cs="Times New Roman"/>
                <w:color w:val="000000"/>
              </w:rPr>
              <w:t>Georgetown</w:t>
            </w:r>
            <w:r w:rsidRPr="00D84328">
              <w:rPr>
                <w:rFonts w:ascii="Calibri" w:eastAsia="Times New Roman" w:hAnsi="Calibri" w:cs="Times New Roman"/>
                <w:color w:val="000000"/>
              </w:rPr>
              <w:t xml:space="preserve"> University Oncology IRB</w:t>
            </w:r>
            <w:r w:rsidR="005869DB" w:rsidRPr="00D84328">
              <w:rPr>
                <w:rFonts w:ascii="Calibri" w:eastAsia="Times New Roman" w:hAnsi="Calibri" w:cs="Times New Roman"/>
                <w:color w:val="000000"/>
              </w:rPr>
              <w:t xml:space="preserve"> (Multiple Sites)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Memorial Healthcare System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Mercy Hospital Fort Smith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Michigan State University BIRB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Missouri Baptist Medical Center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New England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New York Medical College Committee for Protection of Human Subjects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Northshore University Health System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Orlando Regional Medical Center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 xml:space="preserve">Park Nicollet Institute Institutional Review Board </w:t>
            </w:r>
            <w:r w:rsidR="005869DB" w:rsidRPr="00D84328">
              <w:rPr>
                <w:rFonts w:ascii="Calibri" w:eastAsia="Times New Roman" w:hAnsi="Calibri" w:cs="Times New Roman"/>
                <w:color w:val="000000"/>
              </w:rPr>
              <w:t>(Multiple Sites)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PeaceHealth System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Phoebe Putney Memorial Hospital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ProHealth Care Internal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Providence Health &amp; Services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 xml:space="preserve">Quorum Review IRB </w:t>
            </w:r>
            <w:r w:rsidR="005869DB" w:rsidRPr="00D84328">
              <w:rPr>
                <w:rFonts w:ascii="Calibri" w:eastAsia="Times New Roman" w:hAnsi="Calibri" w:cs="Times New Roman"/>
                <w:color w:val="000000"/>
              </w:rPr>
              <w:t>(Multiple Sites)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Rochester General Health System Clinical Investigation Committee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Roger Williams Medical Center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Rush University Medical Center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Sacred Heart Health System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Saint Alphonsus Regional Medical Center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Salem Health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Scott &amp; White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Siouxland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Somerset Medical Center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St. Francis Hospital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St. Vincent Hospital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 xml:space="preserve">St. Vincent Institutional Review Board   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Summa Health System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The Institutional Review Board at Tallahassee Memorial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The Mary Imogene Bassett Hospital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UCSD Human Research Protections Program (HRPP)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University &amp; Medical Center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University Hospitals Case Medical Center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University of Minnesota Human Research Protection Program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UTMB Institutional Review Board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Vanderbilt Human Research Protection Program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West Michigan Cancer Center IRB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West Virginia University Office of Research Integrity and Compliance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Western Institutional Review Board (Multiple Sites)</w:t>
            </w:r>
          </w:p>
        </w:tc>
      </w:tr>
      <w:tr w:rsidR="00463C6D" w:rsidRPr="008A1A58" w:rsidTr="00D84328">
        <w:trPr>
          <w:trHeight w:val="300"/>
        </w:trPr>
        <w:tc>
          <w:tcPr>
            <w:tcW w:w="9360" w:type="dxa"/>
            <w:shd w:val="clear" w:color="auto" w:fill="auto"/>
            <w:noWrap/>
            <w:vAlign w:val="bottom"/>
          </w:tcPr>
          <w:p w:rsidR="00463C6D" w:rsidRPr="00D84328" w:rsidRDefault="00463C6D" w:rsidP="00D843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4328">
              <w:rPr>
                <w:rFonts w:ascii="Calibri" w:eastAsia="Times New Roman" w:hAnsi="Calibri" w:cs="Times New Roman"/>
                <w:color w:val="000000"/>
              </w:rPr>
              <w:t>Wheaton Franciscan Healthcare IRB</w:t>
            </w:r>
            <w:r w:rsidR="00D84328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D84328" w:rsidRPr="00D84328">
              <w:rPr>
                <w:rFonts w:ascii="Calibri" w:eastAsia="Times New Roman" w:hAnsi="Calibri" w:cs="Times New Roman"/>
                <w:color w:val="000000"/>
              </w:rPr>
              <w:t>(Multiple Sites)</w:t>
            </w:r>
          </w:p>
        </w:tc>
      </w:tr>
    </w:tbl>
    <w:p w:rsidR="00E75E93" w:rsidRDefault="00E75E93" w:rsidP="00C41A08">
      <w:bookmarkStart w:id="0" w:name="_GoBack"/>
      <w:bookmarkEnd w:id="0"/>
    </w:p>
    <w:sectPr w:rsidR="00E75E93" w:rsidSect="00EC3CE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D87" w:rsidRDefault="00CD57AA">
      <w:pPr>
        <w:spacing w:after="0" w:line="240" w:lineRule="auto"/>
      </w:pPr>
      <w:r>
        <w:separator/>
      </w:r>
    </w:p>
  </w:endnote>
  <w:endnote w:type="continuationSeparator" w:id="0">
    <w:p w:rsidR="00E73D87" w:rsidRDefault="00CD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D87" w:rsidRDefault="00CD57AA">
      <w:pPr>
        <w:spacing w:after="0" w:line="240" w:lineRule="auto"/>
      </w:pPr>
      <w:r>
        <w:separator/>
      </w:r>
    </w:p>
  </w:footnote>
  <w:footnote w:type="continuationSeparator" w:id="0">
    <w:p w:rsidR="00E73D87" w:rsidRDefault="00CD5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808080" w:themeColor="background1" w:themeShade="80"/>
        <w:spacing w:val="60"/>
        <w:sz w:val="20"/>
        <w:szCs w:val="20"/>
      </w:rPr>
      <w:id w:val="280308174"/>
      <w:docPartObj>
        <w:docPartGallery w:val="Page Numbers (Top of Page)"/>
        <w:docPartUnique/>
      </w:docPartObj>
    </w:sdtPr>
    <w:sdtEndPr>
      <w:rPr>
        <w:bCs/>
        <w:noProof/>
        <w:color w:val="auto"/>
        <w:spacing w:val="0"/>
      </w:rPr>
    </w:sdtEndPr>
    <w:sdtContent>
      <w:p w:rsidR="00867E5F" w:rsidRPr="00D61455" w:rsidRDefault="00EC3CEC" w:rsidP="002D3F71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Cs/>
            <w:sz w:val="20"/>
            <w:szCs w:val="20"/>
          </w:rPr>
        </w:pPr>
        <w:r w:rsidRPr="00D61455">
          <w:rPr>
            <w:color w:val="808080" w:themeColor="background1" w:themeShade="80"/>
            <w:spacing w:val="60"/>
            <w:sz w:val="20"/>
            <w:szCs w:val="20"/>
          </w:rPr>
          <w:t>Page</w:t>
        </w:r>
        <w:r w:rsidRPr="00D61455">
          <w:rPr>
            <w:sz w:val="20"/>
            <w:szCs w:val="20"/>
          </w:rPr>
          <w:t xml:space="preserve"> | </w:t>
        </w:r>
        <w:r w:rsidRPr="00D61455">
          <w:rPr>
            <w:sz w:val="20"/>
            <w:szCs w:val="20"/>
          </w:rPr>
          <w:fldChar w:fldCharType="begin"/>
        </w:r>
        <w:r w:rsidRPr="00D61455">
          <w:rPr>
            <w:sz w:val="20"/>
            <w:szCs w:val="20"/>
          </w:rPr>
          <w:instrText xml:space="preserve"> PAGE   \* MERGEFORMAT </w:instrText>
        </w:r>
        <w:r w:rsidRPr="00D61455">
          <w:rPr>
            <w:sz w:val="20"/>
            <w:szCs w:val="20"/>
          </w:rPr>
          <w:fldChar w:fldCharType="separate"/>
        </w:r>
        <w:r w:rsidR="00D84328" w:rsidRPr="00D84328">
          <w:rPr>
            <w:bCs/>
            <w:noProof/>
            <w:sz w:val="20"/>
            <w:szCs w:val="20"/>
          </w:rPr>
          <w:t>1</w:t>
        </w:r>
        <w:r w:rsidRPr="00D61455">
          <w:rPr>
            <w:bCs/>
            <w:noProof/>
            <w:sz w:val="20"/>
            <w:szCs w:val="20"/>
          </w:rPr>
          <w:fldChar w:fldCharType="end"/>
        </w:r>
      </w:p>
    </w:sdtContent>
  </w:sdt>
  <w:p w:rsidR="00867E5F" w:rsidRPr="006A6124" w:rsidRDefault="00D84328" w:rsidP="00E328A6">
    <w:pPr>
      <w:spacing w:after="0" w:line="240" w:lineRule="auto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CEC"/>
    <w:rsid w:val="00024757"/>
    <w:rsid w:val="000322AF"/>
    <w:rsid w:val="00034973"/>
    <w:rsid w:val="00046F3B"/>
    <w:rsid w:val="000509EC"/>
    <w:rsid w:val="000515C0"/>
    <w:rsid w:val="00057C43"/>
    <w:rsid w:val="000622A2"/>
    <w:rsid w:val="000622CE"/>
    <w:rsid w:val="00065775"/>
    <w:rsid w:val="00074746"/>
    <w:rsid w:val="00086CFB"/>
    <w:rsid w:val="00092DF5"/>
    <w:rsid w:val="00092E3F"/>
    <w:rsid w:val="00096D86"/>
    <w:rsid w:val="000A1D8F"/>
    <w:rsid w:val="000B7C01"/>
    <w:rsid w:val="000D1DC3"/>
    <w:rsid w:val="000D1F19"/>
    <w:rsid w:val="000D38FB"/>
    <w:rsid w:val="000D65BA"/>
    <w:rsid w:val="000E6E70"/>
    <w:rsid w:val="000E789B"/>
    <w:rsid w:val="000F4909"/>
    <w:rsid w:val="00104A0C"/>
    <w:rsid w:val="0011269C"/>
    <w:rsid w:val="00114199"/>
    <w:rsid w:val="0012353B"/>
    <w:rsid w:val="0012393D"/>
    <w:rsid w:val="0012424A"/>
    <w:rsid w:val="0013136A"/>
    <w:rsid w:val="00133009"/>
    <w:rsid w:val="001343FC"/>
    <w:rsid w:val="00136EB1"/>
    <w:rsid w:val="001568B7"/>
    <w:rsid w:val="00165C48"/>
    <w:rsid w:val="001663FF"/>
    <w:rsid w:val="0017331F"/>
    <w:rsid w:val="001832C8"/>
    <w:rsid w:val="00187756"/>
    <w:rsid w:val="00187769"/>
    <w:rsid w:val="001905CC"/>
    <w:rsid w:val="0019113B"/>
    <w:rsid w:val="0019642E"/>
    <w:rsid w:val="001B6EC9"/>
    <w:rsid w:val="001C0C62"/>
    <w:rsid w:val="001C1C5E"/>
    <w:rsid w:val="001C4DAF"/>
    <w:rsid w:val="001C79BA"/>
    <w:rsid w:val="001D43B1"/>
    <w:rsid w:val="001D4A54"/>
    <w:rsid w:val="001D4CD4"/>
    <w:rsid w:val="001E12CE"/>
    <w:rsid w:val="001E28F2"/>
    <w:rsid w:val="001E2AA8"/>
    <w:rsid w:val="001E48D9"/>
    <w:rsid w:val="001E6F78"/>
    <w:rsid w:val="001F6A4B"/>
    <w:rsid w:val="00203C97"/>
    <w:rsid w:val="00204607"/>
    <w:rsid w:val="00215D73"/>
    <w:rsid w:val="0022467A"/>
    <w:rsid w:val="002302EC"/>
    <w:rsid w:val="0023366D"/>
    <w:rsid w:val="00240E2B"/>
    <w:rsid w:val="00240F06"/>
    <w:rsid w:val="00244DE9"/>
    <w:rsid w:val="00255980"/>
    <w:rsid w:val="00283B8B"/>
    <w:rsid w:val="002866FB"/>
    <w:rsid w:val="002906A1"/>
    <w:rsid w:val="0029238E"/>
    <w:rsid w:val="0029556B"/>
    <w:rsid w:val="0029763F"/>
    <w:rsid w:val="002A6176"/>
    <w:rsid w:val="002B4A06"/>
    <w:rsid w:val="002B7C45"/>
    <w:rsid w:val="002C11CD"/>
    <w:rsid w:val="002C7285"/>
    <w:rsid w:val="002D184C"/>
    <w:rsid w:val="002D5BF5"/>
    <w:rsid w:val="002F073D"/>
    <w:rsid w:val="002F36E0"/>
    <w:rsid w:val="00303040"/>
    <w:rsid w:val="00311678"/>
    <w:rsid w:val="00315459"/>
    <w:rsid w:val="00325027"/>
    <w:rsid w:val="00332F47"/>
    <w:rsid w:val="00343DD0"/>
    <w:rsid w:val="003506C4"/>
    <w:rsid w:val="00351914"/>
    <w:rsid w:val="003553FA"/>
    <w:rsid w:val="00362741"/>
    <w:rsid w:val="003641E5"/>
    <w:rsid w:val="0036420C"/>
    <w:rsid w:val="003713BC"/>
    <w:rsid w:val="00372469"/>
    <w:rsid w:val="003728AB"/>
    <w:rsid w:val="00383BD6"/>
    <w:rsid w:val="003965F5"/>
    <w:rsid w:val="003A1781"/>
    <w:rsid w:val="003B75FA"/>
    <w:rsid w:val="003D4778"/>
    <w:rsid w:val="003E3DF6"/>
    <w:rsid w:val="003F1EA7"/>
    <w:rsid w:val="004178A0"/>
    <w:rsid w:val="004217BB"/>
    <w:rsid w:val="00430C34"/>
    <w:rsid w:val="00433ADB"/>
    <w:rsid w:val="004360DA"/>
    <w:rsid w:val="004377F2"/>
    <w:rsid w:val="00441D16"/>
    <w:rsid w:val="00441DF1"/>
    <w:rsid w:val="004446F7"/>
    <w:rsid w:val="0044782F"/>
    <w:rsid w:val="00452016"/>
    <w:rsid w:val="004563FD"/>
    <w:rsid w:val="004612DF"/>
    <w:rsid w:val="0046184D"/>
    <w:rsid w:val="00463C6D"/>
    <w:rsid w:val="004655E1"/>
    <w:rsid w:val="00465CD6"/>
    <w:rsid w:val="004661A1"/>
    <w:rsid w:val="004762A9"/>
    <w:rsid w:val="00476AD8"/>
    <w:rsid w:val="00484C52"/>
    <w:rsid w:val="00491A0D"/>
    <w:rsid w:val="004A0985"/>
    <w:rsid w:val="004A2570"/>
    <w:rsid w:val="004A3AC0"/>
    <w:rsid w:val="004A7EF5"/>
    <w:rsid w:val="004B3071"/>
    <w:rsid w:val="004B30DE"/>
    <w:rsid w:val="004C4CD9"/>
    <w:rsid w:val="004C4E2D"/>
    <w:rsid w:val="004D0482"/>
    <w:rsid w:val="004D5796"/>
    <w:rsid w:val="004D5A8C"/>
    <w:rsid w:val="004E2952"/>
    <w:rsid w:val="004E42FA"/>
    <w:rsid w:val="004E60A6"/>
    <w:rsid w:val="004F0E9F"/>
    <w:rsid w:val="004F1BA0"/>
    <w:rsid w:val="004F49D6"/>
    <w:rsid w:val="004F5409"/>
    <w:rsid w:val="00505D71"/>
    <w:rsid w:val="0050736E"/>
    <w:rsid w:val="00507E7D"/>
    <w:rsid w:val="00530B09"/>
    <w:rsid w:val="00540918"/>
    <w:rsid w:val="00544774"/>
    <w:rsid w:val="0054649F"/>
    <w:rsid w:val="0055219E"/>
    <w:rsid w:val="005537FA"/>
    <w:rsid w:val="00582A54"/>
    <w:rsid w:val="00582D12"/>
    <w:rsid w:val="00582F63"/>
    <w:rsid w:val="00583688"/>
    <w:rsid w:val="005869DB"/>
    <w:rsid w:val="00587E6F"/>
    <w:rsid w:val="00592929"/>
    <w:rsid w:val="00595D1C"/>
    <w:rsid w:val="00596AD1"/>
    <w:rsid w:val="005A5694"/>
    <w:rsid w:val="005B3396"/>
    <w:rsid w:val="005B40B1"/>
    <w:rsid w:val="005C693A"/>
    <w:rsid w:val="005C7E16"/>
    <w:rsid w:val="005D1FF6"/>
    <w:rsid w:val="005D3237"/>
    <w:rsid w:val="005D699B"/>
    <w:rsid w:val="005D7349"/>
    <w:rsid w:val="005F3619"/>
    <w:rsid w:val="00602F1D"/>
    <w:rsid w:val="006102E6"/>
    <w:rsid w:val="00612E13"/>
    <w:rsid w:val="00647DCB"/>
    <w:rsid w:val="00651C3D"/>
    <w:rsid w:val="00667E6F"/>
    <w:rsid w:val="006725CA"/>
    <w:rsid w:val="00680BF5"/>
    <w:rsid w:val="00682451"/>
    <w:rsid w:val="00695382"/>
    <w:rsid w:val="006966AE"/>
    <w:rsid w:val="006A2218"/>
    <w:rsid w:val="006A7D8D"/>
    <w:rsid w:val="006B4F30"/>
    <w:rsid w:val="006B6E58"/>
    <w:rsid w:val="006C1402"/>
    <w:rsid w:val="006D3469"/>
    <w:rsid w:val="006E4690"/>
    <w:rsid w:val="006E5B21"/>
    <w:rsid w:val="00704227"/>
    <w:rsid w:val="0071247A"/>
    <w:rsid w:val="00712E43"/>
    <w:rsid w:val="007140B9"/>
    <w:rsid w:val="00715323"/>
    <w:rsid w:val="00717052"/>
    <w:rsid w:val="00720667"/>
    <w:rsid w:val="00722170"/>
    <w:rsid w:val="0072313A"/>
    <w:rsid w:val="007341AD"/>
    <w:rsid w:val="00735904"/>
    <w:rsid w:val="007365AF"/>
    <w:rsid w:val="00746A94"/>
    <w:rsid w:val="0076377F"/>
    <w:rsid w:val="00763A09"/>
    <w:rsid w:val="007654AE"/>
    <w:rsid w:val="0077253C"/>
    <w:rsid w:val="00774C18"/>
    <w:rsid w:val="007772EF"/>
    <w:rsid w:val="00781718"/>
    <w:rsid w:val="00795C01"/>
    <w:rsid w:val="007979D3"/>
    <w:rsid w:val="007A1220"/>
    <w:rsid w:val="007A4914"/>
    <w:rsid w:val="007E1A3E"/>
    <w:rsid w:val="007F0A9A"/>
    <w:rsid w:val="007F24FC"/>
    <w:rsid w:val="00800A19"/>
    <w:rsid w:val="00812B70"/>
    <w:rsid w:val="008167EA"/>
    <w:rsid w:val="00817AF1"/>
    <w:rsid w:val="00823A67"/>
    <w:rsid w:val="00823C5F"/>
    <w:rsid w:val="0083611A"/>
    <w:rsid w:val="0084321B"/>
    <w:rsid w:val="008524A7"/>
    <w:rsid w:val="0085715C"/>
    <w:rsid w:val="008624CD"/>
    <w:rsid w:val="00880B1C"/>
    <w:rsid w:val="008902F6"/>
    <w:rsid w:val="00892164"/>
    <w:rsid w:val="00897534"/>
    <w:rsid w:val="008A558A"/>
    <w:rsid w:val="008B65FD"/>
    <w:rsid w:val="008C12B6"/>
    <w:rsid w:val="008C1C6F"/>
    <w:rsid w:val="008C22FF"/>
    <w:rsid w:val="008D0A53"/>
    <w:rsid w:val="008D2EFF"/>
    <w:rsid w:val="008D7435"/>
    <w:rsid w:val="008D7678"/>
    <w:rsid w:val="008E0936"/>
    <w:rsid w:val="008E2293"/>
    <w:rsid w:val="008E372E"/>
    <w:rsid w:val="008F6387"/>
    <w:rsid w:val="00900C96"/>
    <w:rsid w:val="0090798D"/>
    <w:rsid w:val="00910439"/>
    <w:rsid w:val="009117B1"/>
    <w:rsid w:val="00917D78"/>
    <w:rsid w:val="00924760"/>
    <w:rsid w:val="009255B4"/>
    <w:rsid w:val="00940620"/>
    <w:rsid w:val="00940AFD"/>
    <w:rsid w:val="00941BE1"/>
    <w:rsid w:val="00946FFA"/>
    <w:rsid w:val="009641CA"/>
    <w:rsid w:val="009736E2"/>
    <w:rsid w:val="009821B0"/>
    <w:rsid w:val="009824B5"/>
    <w:rsid w:val="009926AF"/>
    <w:rsid w:val="00994D8D"/>
    <w:rsid w:val="009A2F82"/>
    <w:rsid w:val="009A459A"/>
    <w:rsid w:val="009C705F"/>
    <w:rsid w:val="009E0BF4"/>
    <w:rsid w:val="009E1150"/>
    <w:rsid w:val="009E16D5"/>
    <w:rsid w:val="009E56FC"/>
    <w:rsid w:val="009F7A7C"/>
    <w:rsid w:val="00A16650"/>
    <w:rsid w:val="00A17345"/>
    <w:rsid w:val="00A2114C"/>
    <w:rsid w:val="00A225E7"/>
    <w:rsid w:val="00A247C6"/>
    <w:rsid w:val="00A25EE4"/>
    <w:rsid w:val="00A30335"/>
    <w:rsid w:val="00A467B0"/>
    <w:rsid w:val="00A50E2E"/>
    <w:rsid w:val="00A518BD"/>
    <w:rsid w:val="00A51F95"/>
    <w:rsid w:val="00A53250"/>
    <w:rsid w:val="00A5725E"/>
    <w:rsid w:val="00A631F9"/>
    <w:rsid w:val="00A64B0E"/>
    <w:rsid w:val="00A73C3A"/>
    <w:rsid w:val="00A85646"/>
    <w:rsid w:val="00A94591"/>
    <w:rsid w:val="00AA2770"/>
    <w:rsid w:val="00AC1489"/>
    <w:rsid w:val="00AD5365"/>
    <w:rsid w:val="00AE3AE3"/>
    <w:rsid w:val="00B10457"/>
    <w:rsid w:val="00B1779C"/>
    <w:rsid w:val="00B200B2"/>
    <w:rsid w:val="00B35A55"/>
    <w:rsid w:val="00B41A1F"/>
    <w:rsid w:val="00B4263A"/>
    <w:rsid w:val="00B54CD6"/>
    <w:rsid w:val="00B5685B"/>
    <w:rsid w:val="00B66C71"/>
    <w:rsid w:val="00B7200B"/>
    <w:rsid w:val="00B909BF"/>
    <w:rsid w:val="00B91278"/>
    <w:rsid w:val="00B952EE"/>
    <w:rsid w:val="00B963F9"/>
    <w:rsid w:val="00BA01C8"/>
    <w:rsid w:val="00BA6921"/>
    <w:rsid w:val="00BB0061"/>
    <w:rsid w:val="00BF7B26"/>
    <w:rsid w:val="00C02FA8"/>
    <w:rsid w:val="00C06D16"/>
    <w:rsid w:val="00C10600"/>
    <w:rsid w:val="00C227E4"/>
    <w:rsid w:val="00C230AE"/>
    <w:rsid w:val="00C41A08"/>
    <w:rsid w:val="00C52437"/>
    <w:rsid w:val="00C54002"/>
    <w:rsid w:val="00C60DBC"/>
    <w:rsid w:val="00C63DC6"/>
    <w:rsid w:val="00C72A04"/>
    <w:rsid w:val="00CA2B55"/>
    <w:rsid w:val="00CA6123"/>
    <w:rsid w:val="00CA63C2"/>
    <w:rsid w:val="00CB1978"/>
    <w:rsid w:val="00CB2E30"/>
    <w:rsid w:val="00CC3CFA"/>
    <w:rsid w:val="00CC50A1"/>
    <w:rsid w:val="00CC5FA2"/>
    <w:rsid w:val="00CD57AA"/>
    <w:rsid w:val="00CE59D6"/>
    <w:rsid w:val="00CF05F3"/>
    <w:rsid w:val="00CF26EB"/>
    <w:rsid w:val="00CF71D0"/>
    <w:rsid w:val="00D13D74"/>
    <w:rsid w:val="00D16273"/>
    <w:rsid w:val="00D221F7"/>
    <w:rsid w:val="00D22EE3"/>
    <w:rsid w:val="00D26C5F"/>
    <w:rsid w:val="00D32A8C"/>
    <w:rsid w:val="00D43B9A"/>
    <w:rsid w:val="00D5404A"/>
    <w:rsid w:val="00D54437"/>
    <w:rsid w:val="00D56AA9"/>
    <w:rsid w:val="00D6134B"/>
    <w:rsid w:val="00D648B0"/>
    <w:rsid w:val="00D674B5"/>
    <w:rsid w:val="00D719A4"/>
    <w:rsid w:val="00D74564"/>
    <w:rsid w:val="00D81312"/>
    <w:rsid w:val="00D84328"/>
    <w:rsid w:val="00D84911"/>
    <w:rsid w:val="00DA163D"/>
    <w:rsid w:val="00DB66DB"/>
    <w:rsid w:val="00DB6CAE"/>
    <w:rsid w:val="00DC2015"/>
    <w:rsid w:val="00DC2DB2"/>
    <w:rsid w:val="00DC5907"/>
    <w:rsid w:val="00DD166C"/>
    <w:rsid w:val="00DF1B57"/>
    <w:rsid w:val="00DF1FF6"/>
    <w:rsid w:val="00DF461A"/>
    <w:rsid w:val="00DF7B43"/>
    <w:rsid w:val="00E01450"/>
    <w:rsid w:val="00E16C07"/>
    <w:rsid w:val="00E227ED"/>
    <w:rsid w:val="00E22B5F"/>
    <w:rsid w:val="00E3202A"/>
    <w:rsid w:val="00E35A64"/>
    <w:rsid w:val="00E36BA4"/>
    <w:rsid w:val="00E40E49"/>
    <w:rsid w:val="00E649D3"/>
    <w:rsid w:val="00E735C9"/>
    <w:rsid w:val="00E73D87"/>
    <w:rsid w:val="00E75E93"/>
    <w:rsid w:val="00E81B57"/>
    <w:rsid w:val="00E921BA"/>
    <w:rsid w:val="00E92C30"/>
    <w:rsid w:val="00EA1DF1"/>
    <w:rsid w:val="00EA246A"/>
    <w:rsid w:val="00EA258E"/>
    <w:rsid w:val="00EA2D63"/>
    <w:rsid w:val="00EA42DB"/>
    <w:rsid w:val="00EB14FC"/>
    <w:rsid w:val="00EC3CEC"/>
    <w:rsid w:val="00EC4186"/>
    <w:rsid w:val="00EC5CD6"/>
    <w:rsid w:val="00EE5AA4"/>
    <w:rsid w:val="00EF53C1"/>
    <w:rsid w:val="00F0183A"/>
    <w:rsid w:val="00F13070"/>
    <w:rsid w:val="00F23B1A"/>
    <w:rsid w:val="00F24A85"/>
    <w:rsid w:val="00F334B4"/>
    <w:rsid w:val="00F36632"/>
    <w:rsid w:val="00F36865"/>
    <w:rsid w:val="00F42131"/>
    <w:rsid w:val="00F42D31"/>
    <w:rsid w:val="00F443A6"/>
    <w:rsid w:val="00F47494"/>
    <w:rsid w:val="00F54009"/>
    <w:rsid w:val="00F547AE"/>
    <w:rsid w:val="00F64788"/>
    <w:rsid w:val="00F6612A"/>
    <w:rsid w:val="00F674AC"/>
    <w:rsid w:val="00F67B04"/>
    <w:rsid w:val="00F7257B"/>
    <w:rsid w:val="00F757F3"/>
    <w:rsid w:val="00F77857"/>
    <w:rsid w:val="00F9264B"/>
    <w:rsid w:val="00F947FE"/>
    <w:rsid w:val="00F96631"/>
    <w:rsid w:val="00FA7D94"/>
    <w:rsid w:val="00FD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43E5B4-6A22-4FC7-B70F-D8A03F57E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E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CEC"/>
  </w:style>
  <w:style w:type="character" w:styleId="LineNumber">
    <w:name w:val="line number"/>
    <w:basedOn w:val="DefaultParagraphFont"/>
    <w:uiPriority w:val="99"/>
    <w:semiHidden/>
    <w:unhideWhenUsed/>
    <w:rsid w:val="00EC3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Willard (MTM)</dc:creator>
  <cp:lastModifiedBy>Kristina Hernandez (MTM)</cp:lastModifiedBy>
  <cp:revision>3</cp:revision>
  <dcterms:created xsi:type="dcterms:W3CDTF">2016-04-12T20:42:00Z</dcterms:created>
  <dcterms:modified xsi:type="dcterms:W3CDTF">2016-04-12T20:55:00Z</dcterms:modified>
</cp:coreProperties>
</file>