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96D2C" w14:textId="09FDF194" w:rsidR="00504B15" w:rsidRDefault="00504B15" w:rsidP="00ED42F7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Additional File 2</w:t>
      </w:r>
    </w:p>
    <w:p w14:paraId="1EA9CABB" w14:textId="5C92E5EE" w:rsidR="00ED42F7" w:rsidRPr="00BC2108" w:rsidRDefault="004A4BC0" w:rsidP="00ED42F7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Supplementary </w:t>
      </w:r>
      <w:r w:rsidR="00BC2108" w:rsidRPr="00BC2108">
        <w:rPr>
          <w:color w:val="000000" w:themeColor="text1"/>
          <w:sz w:val="28"/>
          <w:szCs w:val="28"/>
        </w:rPr>
        <w:t xml:space="preserve">Table </w:t>
      </w:r>
      <w:r w:rsidR="004F4F8E">
        <w:rPr>
          <w:color w:val="000000" w:themeColor="text1"/>
          <w:sz w:val="28"/>
          <w:szCs w:val="28"/>
        </w:rPr>
        <w:t>1</w:t>
      </w:r>
      <w:r w:rsidR="00E761FB">
        <w:rPr>
          <w:color w:val="000000" w:themeColor="text1"/>
          <w:sz w:val="28"/>
          <w:szCs w:val="28"/>
        </w:rPr>
        <w:t>.</w:t>
      </w:r>
      <w:bookmarkStart w:id="0" w:name="_GoBack"/>
      <w:bookmarkEnd w:id="0"/>
      <w:r w:rsidR="00BC2108" w:rsidRPr="00BC2108">
        <w:rPr>
          <w:color w:val="000000" w:themeColor="text1"/>
          <w:sz w:val="28"/>
          <w:szCs w:val="28"/>
        </w:rPr>
        <w:t xml:space="preserve"> </w:t>
      </w:r>
      <w:r w:rsidR="00ED42F7" w:rsidRPr="00BC2108">
        <w:rPr>
          <w:color w:val="000000" w:themeColor="text1"/>
          <w:sz w:val="28"/>
          <w:szCs w:val="28"/>
        </w:rPr>
        <w:t>Characteristics comparison between plasmacytoma &amp; myeloma which progressed to myeloma</w:t>
      </w:r>
    </w:p>
    <w:tbl>
      <w:tblPr>
        <w:tblStyle w:val="GridTableLight"/>
        <w:tblW w:w="9648" w:type="dxa"/>
        <w:tblLayout w:type="fixed"/>
        <w:tblLook w:val="00A0" w:firstRow="1" w:lastRow="0" w:firstColumn="1" w:lastColumn="0" w:noHBand="0" w:noVBand="0"/>
      </w:tblPr>
      <w:tblGrid>
        <w:gridCol w:w="1615"/>
        <w:gridCol w:w="1881"/>
        <w:gridCol w:w="1131"/>
        <w:gridCol w:w="1691"/>
        <w:gridCol w:w="1080"/>
        <w:gridCol w:w="2250"/>
      </w:tblGrid>
      <w:tr w:rsidR="00ED42F7" w:rsidRPr="00BC2108" w14:paraId="241CB28D" w14:textId="77777777" w:rsidTr="00BC2108">
        <w:tc>
          <w:tcPr>
            <w:tcW w:w="3496" w:type="dxa"/>
            <w:gridSpan w:val="2"/>
            <w:vMerge w:val="restart"/>
          </w:tcPr>
          <w:p w14:paraId="72D32692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Characteristics</w:t>
            </w:r>
          </w:p>
        </w:tc>
        <w:tc>
          <w:tcPr>
            <w:tcW w:w="2822" w:type="dxa"/>
            <w:gridSpan w:val="2"/>
          </w:tcPr>
          <w:p w14:paraId="297BA98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Plasmacytoma </w:t>
            </w:r>
          </w:p>
          <w:p w14:paraId="0824391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(N.=553)</w:t>
            </w:r>
          </w:p>
        </w:tc>
        <w:tc>
          <w:tcPr>
            <w:tcW w:w="3330" w:type="dxa"/>
            <w:gridSpan w:val="2"/>
          </w:tcPr>
          <w:p w14:paraId="70AF5AB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Myeloma </w:t>
            </w:r>
          </w:p>
          <w:p w14:paraId="1238B24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(N.=16852)</w:t>
            </w:r>
          </w:p>
        </w:tc>
      </w:tr>
      <w:tr w:rsidR="00ED42F7" w:rsidRPr="00BC2108" w14:paraId="258475A2" w14:textId="77777777" w:rsidTr="00BC2108">
        <w:trPr>
          <w:trHeight w:val="305"/>
        </w:trPr>
        <w:tc>
          <w:tcPr>
            <w:tcW w:w="3496" w:type="dxa"/>
            <w:gridSpan w:val="2"/>
            <w:vMerge/>
          </w:tcPr>
          <w:p w14:paraId="7BFA93C0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1" w:type="dxa"/>
          </w:tcPr>
          <w:p w14:paraId="5703265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N.</w:t>
            </w:r>
          </w:p>
        </w:tc>
        <w:tc>
          <w:tcPr>
            <w:tcW w:w="1691" w:type="dxa"/>
          </w:tcPr>
          <w:p w14:paraId="2EE369C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14:paraId="655D75F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N.</w:t>
            </w:r>
          </w:p>
        </w:tc>
        <w:tc>
          <w:tcPr>
            <w:tcW w:w="2250" w:type="dxa"/>
          </w:tcPr>
          <w:p w14:paraId="4D82946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ED42F7" w:rsidRPr="00BC2108" w14:paraId="512B7393" w14:textId="77777777" w:rsidTr="00BC2108">
        <w:tc>
          <w:tcPr>
            <w:tcW w:w="1615" w:type="dxa"/>
            <w:vMerge w:val="restart"/>
          </w:tcPr>
          <w:p w14:paraId="65A19A7F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1881" w:type="dxa"/>
          </w:tcPr>
          <w:p w14:paraId="03B0E16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cs="Times New Roman"/>
                <w:color w:val="000000" w:themeColor="text1"/>
                <w:sz w:val="28"/>
                <w:szCs w:val="28"/>
                <w:rtl/>
              </w:rPr>
              <w:t>&gt;</w:t>
            </w: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31" w:type="dxa"/>
          </w:tcPr>
          <w:p w14:paraId="33C37858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91" w:type="dxa"/>
          </w:tcPr>
          <w:p w14:paraId="6CEC989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2.4%</w:t>
            </w:r>
          </w:p>
        </w:tc>
        <w:tc>
          <w:tcPr>
            <w:tcW w:w="1080" w:type="dxa"/>
          </w:tcPr>
          <w:p w14:paraId="4BA6C3C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2250" w:type="dxa"/>
          </w:tcPr>
          <w:p w14:paraId="57B18AE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1.2%</w:t>
            </w:r>
          </w:p>
        </w:tc>
      </w:tr>
      <w:tr w:rsidR="00ED42F7" w:rsidRPr="00BC2108" w14:paraId="526F1B90" w14:textId="77777777" w:rsidTr="00BC2108">
        <w:tc>
          <w:tcPr>
            <w:tcW w:w="1615" w:type="dxa"/>
            <w:vMerge/>
          </w:tcPr>
          <w:p w14:paraId="0AFDA13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3F1DF05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40-49</w:t>
            </w:r>
          </w:p>
        </w:tc>
        <w:tc>
          <w:tcPr>
            <w:tcW w:w="1131" w:type="dxa"/>
          </w:tcPr>
          <w:p w14:paraId="7A9A89D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691" w:type="dxa"/>
          </w:tcPr>
          <w:p w14:paraId="15A681C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7.1%</w:t>
            </w:r>
          </w:p>
        </w:tc>
        <w:tc>
          <w:tcPr>
            <w:tcW w:w="1080" w:type="dxa"/>
          </w:tcPr>
          <w:p w14:paraId="2FCC86C8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1062</w:t>
            </w:r>
          </w:p>
        </w:tc>
        <w:tc>
          <w:tcPr>
            <w:tcW w:w="2250" w:type="dxa"/>
          </w:tcPr>
          <w:p w14:paraId="545B6CF0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6.3%</w:t>
            </w:r>
          </w:p>
        </w:tc>
      </w:tr>
      <w:tr w:rsidR="00ED42F7" w:rsidRPr="00BC2108" w14:paraId="6D10D335" w14:textId="77777777" w:rsidTr="00BC2108">
        <w:tc>
          <w:tcPr>
            <w:tcW w:w="1615" w:type="dxa"/>
            <w:vMerge/>
          </w:tcPr>
          <w:p w14:paraId="0B813E2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78393128" w14:textId="77777777" w:rsidR="00ED42F7" w:rsidRPr="00BC2108" w:rsidRDefault="00ED42F7" w:rsidP="00441B16">
            <w:pPr>
              <w:shd w:val="clear" w:color="auto" w:fill="FFFFFF" w:themeFill="background1"/>
              <w:tabs>
                <w:tab w:val="left" w:pos="1110"/>
                <w:tab w:val="center" w:pos="13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50-59</w:t>
            </w:r>
          </w:p>
        </w:tc>
        <w:tc>
          <w:tcPr>
            <w:tcW w:w="1131" w:type="dxa"/>
          </w:tcPr>
          <w:p w14:paraId="451FBC1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691" w:type="dxa"/>
          </w:tcPr>
          <w:p w14:paraId="6D7EF82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18.4%</w:t>
            </w:r>
          </w:p>
        </w:tc>
        <w:tc>
          <w:tcPr>
            <w:tcW w:w="1080" w:type="dxa"/>
          </w:tcPr>
          <w:p w14:paraId="3B029C1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2746</w:t>
            </w:r>
          </w:p>
        </w:tc>
        <w:tc>
          <w:tcPr>
            <w:tcW w:w="2250" w:type="dxa"/>
          </w:tcPr>
          <w:p w14:paraId="6E2A6FD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16,4%</w:t>
            </w:r>
          </w:p>
        </w:tc>
      </w:tr>
      <w:tr w:rsidR="00ED42F7" w:rsidRPr="00BC2108" w14:paraId="59FB1709" w14:textId="77777777" w:rsidTr="00BC2108">
        <w:tc>
          <w:tcPr>
            <w:tcW w:w="1615" w:type="dxa"/>
            <w:vMerge/>
          </w:tcPr>
          <w:p w14:paraId="3983854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059CB35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≥60</w:t>
            </w:r>
          </w:p>
        </w:tc>
        <w:tc>
          <w:tcPr>
            <w:tcW w:w="1131" w:type="dxa"/>
          </w:tcPr>
          <w:p w14:paraId="67999D9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1691" w:type="dxa"/>
          </w:tcPr>
          <w:p w14:paraId="0B3FD3DF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72.2%</w:t>
            </w:r>
          </w:p>
        </w:tc>
        <w:tc>
          <w:tcPr>
            <w:tcW w:w="1080" w:type="dxa"/>
          </w:tcPr>
          <w:p w14:paraId="2AAFCAF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13242</w:t>
            </w:r>
          </w:p>
        </w:tc>
        <w:tc>
          <w:tcPr>
            <w:tcW w:w="2250" w:type="dxa"/>
          </w:tcPr>
          <w:p w14:paraId="3509F4A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76.1%</w:t>
            </w:r>
          </w:p>
        </w:tc>
      </w:tr>
      <w:tr w:rsidR="00ED42F7" w:rsidRPr="00BC2108" w14:paraId="0C03294A" w14:textId="77777777" w:rsidTr="00BC2108">
        <w:tc>
          <w:tcPr>
            <w:tcW w:w="1615" w:type="dxa"/>
            <w:vMerge w:val="restart"/>
          </w:tcPr>
          <w:p w14:paraId="10AF9DD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Sex</w:t>
            </w:r>
          </w:p>
        </w:tc>
        <w:tc>
          <w:tcPr>
            <w:tcW w:w="1881" w:type="dxa"/>
          </w:tcPr>
          <w:p w14:paraId="3C473EB0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Male</w:t>
            </w:r>
          </w:p>
        </w:tc>
        <w:tc>
          <w:tcPr>
            <w:tcW w:w="1131" w:type="dxa"/>
          </w:tcPr>
          <w:p w14:paraId="143CA9E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</w:t>
            </w:r>
          </w:p>
        </w:tc>
        <w:tc>
          <w:tcPr>
            <w:tcW w:w="1691" w:type="dxa"/>
          </w:tcPr>
          <w:p w14:paraId="764EACB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56.6%</w:t>
            </w:r>
          </w:p>
        </w:tc>
        <w:tc>
          <w:tcPr>
            <w:tcW w:w="1080" w:type="dxa"/>
          </w:tcPr>
          <w:p w14:paraId="4345430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8707</w:t>
            </w:r>
          </w:p>
        </w:tc>
        <w:tc>
          <w:tcPr>
            <w:tcW w:w="2250" w:type="dxa"/>
          </w:tcPr>
          <w:p w14:paraId="5329F75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51.7%</w:t>
            </w:r>
          </w:p>
        </w:tc>
      </w:tr>
      <w:tr w:rsidR="00ED42F7" w:rsidRPr="00BC2108" w14:paraId="5A5187F0" w14:textId="77777777" w:rsidTr="00BC2108">
        <w:tc>
          <w:tcPr>
            <w:tcW w:w="1615" w:type="dxa"/>
            <w:vMerge/>
          </w:tcPr>
          <w:p w14:paraId="7053BD7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579795C8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Female</w:t>
            </w:r>
          </w:p>
        </w:tc>
        <w:tc>
          <w:tcPr>
            <w:tcW w:w="1131" w:type="dxa"/>
          </w:tcPr>
          <w:p w14:paraId="6D59EBB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691" w:type="dxa"/>
          </w:tcPr>
          <w:p w14:paraId="2DB42E4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43.4%</w:t>
            </w:r>
          </w:p>
        </w:tc>
        <w:tc>
          <w:tcPr>
            <w:tcW w:w="1080" w:type="dxa"/>
          </w:tcPr>
          <w:p w14:paraId="745F7A1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8145</w:t>
            </w:r>
          </w:p>
        </w:tc>
        <w:tc>
          <w:tcPr>
            <w:tcW w:w="2250" w:type="dxa"/>
          </w:tcPr>
          <w:p w14:paraId="0DDC5FB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48.3%</w:t>
            </w:r>
          </w:p>
        </w:tc>
      </w:tr>
      <w:tr w:rsidR="00ED42F7" w:rsidRPr="00BC2108" w14:paraId="67776B95" w14:textId="77777777" w:rsidTr="00BC2108">
        <w:tc>
          <w:tcPr>
            <w:tcW w:w="1615" w:type="dxa"/>
            <w:vMerge w:val="restart"/>
          </w:tcPr>
          <w:p w14:paraId="04D8D77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Race</w:t>
            </w:r>
          </w:p>
        </w:tc>
        <w:tc>
          <w:tcPr>
            <w:tcW w:w="1881" w:type="dxa"/>
          </w:tcPr>
          <w:p w14:paraId="0DCE721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White</w:t>
            </w:r>
          </w:p>
        </w:tc>
        <w:tc>
          <w:tcPr>
            <w:tcW w:w="1131" w:type="dxa"/>
          </w:tcPr>
          <w:p w14:paraId="43FC3E0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1691" w:type="dxa"/>
          </w:tcPr>
          <w:p w14:paraId="3EE4E35E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81.2%</w:t>
            </w:r>
          </w:p>
        </w:tc>
        <w:tc>
          <w:tcPr>
            <w:tcW w:w="1080" w:type="dxa"/>
          </w:tcPr>
          <w:p w14:paraId="6DF36FE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12966</w:t>
            </w:r>
          </w:p>
        </w:tc>
        <w:tc>
          <w:tcPr>
            <w:tcW w:w="2250" w:type="dxa"/>
          </w:tcPr>
          <w:p w14:paraId="2F18DA32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76.9%</w:t>
            </w:r>
          </w:p>
        </w:tc>
      </w:tr>
      <w:tr w:rsidR="00ED42F7" w:rsidRPr="00BC2108" w14:paraId="62E5B747" w14:textId="77777777" w:rsidTr="00BC2108">
        <w:tc>
          <w:tcPr>
            <w:tcW w:w="1615" w:type="dxa"/>
            <w:vMerge/>
          </w:tcPr>
          <w:p w14:paraId="6B670E8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6BA5B50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Black</w:t>
            </w:r>
          </w:p>
        </w:tc>
        <w:tc>
          <w:tcPr>
            <w:tcW w:w="1131" w:type="dxa"/>
          </w:tcPr>
          <w:p w14:paraId="4F1F835F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691" w:type="dxa"/>
          </w:tcPr>
          <w:p w14:paraId="06FFB0A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15.2%</w:t>
            </w:r>
          </w:p>
        </w:tc>
        <w:tc>
          <w:tcPr>
            <w:tcW w:w="1080" w:type="dxa"/>
          </w:tcPr>
          <w:p w14:paraId="1A28A1AE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2977</w:t>
            </w:r>
          </w:p>
        </w:tc>
        <w:tc>
          <w:tcPr>
            <w:tcW w:w="2250" w:type="dxa"/>
          </w:tcPr>
          <w:p w14:paraId="23CF4DB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17.7%</w:t>
            </w:r>
          </w:p>
        </w:tc>
      </w:tr>
      <w:tr w:rsidR="00ED42F7" w:rsidRPr="00BC2108" w14:paraId="6D511F05" w14:textId="77777777" w:rsidTr="00BC2108">
        <w:tc>
          <w:tcPr>
            <w:tcW w:w="1615" w:type="dxa"/>
            <w:vMerge/>
          </w:tcPr>
          <w:p w14:paraId="21B50F6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3A1D093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Others</w:t>
            </w:r>
          </w:p>
        </w:tc>
        <w:tc>
          <w:tcPr>
            <w:tcW w:w="1131" w:type="dxa"/>
          </w:tcPr>
          <w:p w14:paraId="06F71CD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91" w:type="dxa"/>
          </w:tcPr>
          <w:p w14:paraId="5119E468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3.6%</w:t>
            </w:r>
          </w:p>
        </w:tc>
        <w:tc>
          <w:tcPr>
            <w:tcW w:w="1080" w:type="dxa"/>
          </w:tcPr>
          <w:p w14:paraId="695C392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909</w:t>
            </w:r>
          </w:p>
        </w:tc>
        <w:tc>
          <w:tcPr>
            <w:tcW w:w="2250" w:type="dxa"/>
          </w:tcPr>
          <w:p w14:paraId="12088E8B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5.4%</w:t>
            </w:r>
          </w:p>
        </w:tc>
      </w:tr>
      <w:tr w:rsidR="00ED42F7" w:rsidRPr="00BC2108" w14:paraId="5232EEC1" w14:textId="77777777" w:rsidTr="00BC2108">
        <w:tc>
          <w:tcPr>
            <w:tcW w:w="1615" w:type="dxa"/>
            <w:vMerge w:val="restart"/>
          </w:tcPr>
          <w:p w14:paraId="5C1FE95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Exposure To Radiotherapy</w:t>
            </w:r>
          </w:p>
        </w:tc>
        <w:tc>
          <w:tcPr>
            <w:tcW w:w="1881" w:type="dxa"/>
          </w:tcPr>
          <w:p w14:paraId="4F46B4D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Without Radiation</w:t>
            </w:r>
          </w:p>
        </w:tc>
        <w:tc>
          <w:tcPr>
            <w:tcW w:w="1131" w:type="dxa"/>
          </w:tcPr>
          <w:p w14:paraId="6694BC4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691" w:type="dxa"/>
          </w:tcPr>
          <w:p w14:paraId="7308BD2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29.5%</w:t>
            </w:r>
          </w:p>
        </w:tc>
        <w:tc>
          <w:tcPr>
            <w:tcW w:w="1080" w:type="dxa"/>
          </w:tcPr>
          <w:p w14:paraId="314D393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12696</w:t>
            </w:r>
          </w:p>
        </w:tc>
        <w:tc>
          <w:tcPr>
            <w:tcW w:w="2250" w:type="dxa"/>
          </w:tcPr>
          <w:p w14:paraId="7A98C7B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73.9%</w:t>
            </w:r>
          </w:p>
        </w:tc>
      </w:tr>
      <w:tr w:rsidR="00ED42F7" w:rsidRPr="00BC2108" w14:paraId="15733A8E" w14:textId="77777777" w:rsidTr="00BC2108">
        <w:tc>
          <w:tcPr>
            <w:tcW w:w="1615" w:type="dxa"/>
            <w:vMerge/>
          </w:tcPr>
          <w:p w14:paraId="06FE4758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6403BDA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With Radiation</w:t>
            </w:r>
          </w:p>
        </w:tc>
        <w:tc>
          <w:tcPr>
            <w:tcW w:w="1131" w:type="dxa"/>
          </w:tcPr>
          <w:p w14:paraId="7E8FA2D4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1691" w:type="dxa"/>
          </w:tcPr>
          <w:p w14:paraId="6766A62F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70.5%</w:t>
            </w:r>
          </w:p>
        </w:tc>
        <w:tc>
          <w:tcPr>
            <w:tcW w:w="1080" w:type="dxa"/>
          </w:tcPr>
          <w:p w14:paraId="68024CF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4546</w:t>
            </w:r>
          </w:p>
        </w:tc>
        <w:tc>
          <w:tcPr>
            <w:tcW w:w="2250" w:type="dxa"/>
          </w:tcPr>
          <w:p w14:paraId="3B505FA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26.1%</w:t>
            </w:r>
          </w:p>
        </w:tc>
      </w:tr>
      <w:tr w:rsidR="00ED42F7" w:rsidRPr="00BC2108" w14:paraId="3804BD91" w14:textId="77777777" w:rsidTr="00BC2108">
        <w:trPr>
          <w:trHeight w:val="334"/>
        </w:trPr>
        <w:tc>
          <w:tcPr>
            <w:tcW w:w="1615" w:type="dxa"/>
            <w:vMerge w:val="restart"/>
          </w:tcPr>
          <w:p w14:paraId="009A10B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Radiation Sequence</w:t>
            </w:r>
          </w:p>
        </w:tc>
        <w:tc>
          <w:tcPr>
            <w:tcW w:w="1881" w:type="dxa"/>
          </w:tcPr>
          <w:p w14:paraId="3180CA2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Adjuvant </w:t>
            </w:r>
          </w:p>
        </w:tc>
        <w:tc>
          <w:tcPr>
            <w:tcW w:w="1131" w:type="dxa"/>
          </w:tcPr>
          <w:p w14:paraId="34D7E31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691" w:type="dxa"/>
          </w:tcPr>
          <w:p w14:paraId="592F625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17.2%</w:t>
            </w:r>
          </w:p>
        </w:tc>
        <w:tc>
          <w:tcPr>
            <w:tcW w:w="1080" w:type="dxa"/>
          </w:tcPr>
          <w:p w14:paraId="09DCDDFE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2250" w:type="dxa"/>
          </w:tcPr>
          <w:p w14:paraId="793D196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0.8%</w:t>
            </w:r>
          </w:p>
        </w:tc>
      </w:tr>
      <w:tr w:rsidR="00ED42F7" w:rsidRPr="00BC2108" w14:paraId="6F5A3D29" w14:textId="77777777" w:rsidTr="00BC2108">
        <w:trPr>
          <w:trHeight w:val="352"/>
        </w:trPr>
        <w:tc>
          <w:tcPr>
            <w:tcW w:w="1615" w:type="dxa"/>
            <w:vMerge/>
          </w:tcPr>
          <w:p w14:paraId="28E9373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15F84D7E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Neoadjuvant </w:t>
            </w:r>
          </w:p>
        </w:tc>
        <w:tc>
          <w:tcPr>
            <w:tcW w:w="1131" w:type="dxa"/>
          </w:tcPr>
          <w:p w14:paraId="71C18EB2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14:paraId="298C3E2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0.4%</w:t>
            </w:r>
          </w:p>
        </w:tc>
        <w:tc>
          <w:tcPr>
            <w:tcW w:w="1080" w:type="dxa"/>
          </w:tcPr>
          <w:p w14:paraId="0438F87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250" w:type="dxa"/>
          </w:tcPr>
          <w:p w14:paraId="18A0E412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0.1%</w:t>
            </w:r>
          </w:p>
        </w:tc>
      </w:tr>
      <w:tr w:rsidR="00ED42F7" w:rsidRPr="00BC2108" w14:paraId="517161DF" w14:textId="77777777" w:rsidTr="00BC2108">
        <w:trPr>
          <w:trHeight w:val="352"/>
        </w:trPr>
        <w:tc>
          <w:tcPr>
            <w:tcW w:w="1615" w:type="dxa"/>
            <w:vMerge/>
          </w:tcPr>
          <w:p w14:paraId="73E937B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550A6D6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Neoadjuvant and adjuvant </w:t>
            </w:r>
          </w:p>
        </w:tc>
        <w:tc>
          <w:tcPr>
            <w:tcW w:w="1131" w:type="dxa"/>
          </w:tcPr>
          <w:p w14:paraId="0C14A64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14:paraId="0F3B7D5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0.2%</w:t>
            </w:r>
          </w:p>
        </w:tc>
        <w:tc>
          <w:tcPr>
            <w:tcW w:w="1080" w:type="dxa"/>
          </w:tcPr>
          <w:p w14:paraId="7843FEAA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14:paraId="638DC95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D42F7" w:rsidRPr="00BC2108" w14:paraId="100A42F1" w14:textId="77777777" w:rsidTr="00BC2108">
        <w:tc>
          <w:tcPr>
            <w:tcW w:w="1615" w:type="dxa"/>
            <w:vMerge w:val="restart"/>
          </w:tcPr>
          <w:p w14:paraId="05C4975C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Surgical Intervention</w:t>
            </w:r>
          </w:p>
        </w:tc>
        <w:tc>
          <w:tcPr>
            <w:tcW w:w="1881" w:type="dxa"/>
          </w:tcPr>
          <w:p w14:paraId="61EF54C0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1131" w:type="dxa"/>
          </w:tcPr>
          <w:p w14:paraId="359329A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1691" w:type="dxa"/>
          </w:tcPr>
          <w:p w14:paraId="69B1FF0D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73.6%</w:t>
            </w:r>
          </w:p>
        </w:tc>
        <w:tc>
          <w:tcPr>
            <w:tcW w:w="1080" w:type="dxa"/>
          </w:tcPr>
          <w:p w14:paraId="6C927A93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16732</w:t>
            </w:r>
          </w:p>
        </w:tc>
        <w:tc>
          <w:tcPr>
            <w:tcW w:w="2250" w:type="dxa"/>
          </w:tcPr>
          <w:p w14:paraId="4A7545F9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99.3%</w:t>
            </w:r>
          </w:p>
        </w:tc>
      </w:tr>
      <w:tr w:rsidR="00ED42F7" w:rsidRPr="00BC2108" w14:paraId="13F33C2B" w14:textId="77777777" w:rsidTr="00BC2108">
        <w:tc>
          <w:tcPr>
            <w:tcW w:w="1615" w:type="dxa"/>
            <w:vMerge/>
          </w:tcPr>
          <w:p w14:paraId="74B6D716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14:paraId="25666865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1131" w:type="dxa"/>
          </w:tcPr>
          <w:p w14:paraId="64BFB8D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1691" w:type="dxa"/>
          </w:tcPr>
          <w:p w14:paraId="2A22FB41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26.4%</w:t>
            </w:r>
          </w:p>
        </w:tc>
        <w:tc>
          <w:tcPr>
            <w:tcW w:w="1080" w:type="dxa"/>
          </w:tcPr>
          <w:p w14:paraId="1B0DBCB7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2250" w:type="dxa"/>
          </w:tcPr>
          <w:p w14:paraId="790D729F" w14:textId="77777777" w:rsidR="00ED42F7" w:rsidRPr="00BC2108" w:rsidRDefault="00ED42F7" w:rsidP="00441B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1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0.7%</w:t>
            </w:r>
          </w:p>
        </w:tc>
      </w:tr>
    </w:tbl>
    <w:p w14:paraId="75580194" w14:textId="77777777" w:rsidR="001F1AD2" w:rsidRDefault="00E761FB"/>
    <w:sectPr w:rsidR="001F1AD2" w:rsidSect="00EA2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F7"/>
    <w:rsid w:val="00007112"/>
    <w:rsid w:val="00191DEC"/>
    <w:rsid w:val="001D75A2"/>
    <w:rsid w:val="0020255B"/>
    <w:rsid w:val="002F0F7F"/>
    <w:rsid w:val="004A4BC0"/>
    <w:rsid w:val="004F4F8E"/>
    <w:rsid w:val="00504B15"/>
    <w:rsid w:val="005060D5"/>
    <w:rsid w:val="006849C8"/>
    <w:rsid w:val="006A0931"/>
    <w:rsid w:val="00946FAE"/>
    <w:rsid w:val="00BC2108"/>
    <w:rsid w:val="00D9558F"/>
    <w:rsid w:val="00E0231D"/>
    <w:rsid w:val="00E761FB"/>
    <w:rsid w:val="00EA2D2A"/>
    <w:rsid w:val="00EB1AE2"/>
    <w:rsid w:val="00ED42F7"/>
    <w:rsid w:val="00F6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F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2F7"/>
    <w:pPr>
      <w:spacing w:after="160" w:line="259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2F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7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BC21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2F7"/>
    <w:pPr>
      <w:spacing w:after="160" w:line="259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2F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7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BC21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Company>NSLIJHS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nzeineddine</dc:creator>
  <cp:lastModifiedBy>Calumpang, Mario Jade</cp:lastModifiedBy>
  <cp:revision>36</cp:revision>
  <dcterms:created xsi:type="dcterms:W3CDTF">2016-09-17T20:21:00Z</dcterms:created>
  <dcterms:modified xsi:type="dcterms:W3CDTF">2016-12-19T05:10:00Z</dcterms:modified>
</cp:coreProperties>
</file>