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54"/>
        <w:gridCol w:w="992"/>
        <w:gridCol w:w="992"/>
        <w:gridCol w:w="992"/>
        <w:gridCol w:w="284"/>
        <w:gridCol w:w="1417"/>
        <w:gridCol w:w="284"/>
        <w:gridCol w:w="708"/>
        <w:gridCol w:w="284"/>
        <w:gridCol w:w="1417"/>
        <w:gridCol w:w="284"/>
        <w:gridCol w:w="709"/>
        <w:gridCol w:w="6"/>
      </w:tblGrid>
      <w:tr w:rsidR="00E21554" w:rsidRPr="00E21554" w:rsidTr="008B3CDD">
        <w:trPr>
          <w:trHeight w:val="20"/>
        </w:trPr>
        <w:tc>
          <w:tcPr>
            <w:tcW w:w="9723" w:type="dxa"/>
            <w:gridSpan w:val="13"/>
            <w:tcBorders>
              <w:top w:val="single" w:sz="12" w:space="0" w:color="auto"/>
            </w:tcBorders>
          </w:tcPr>
          <w:p w:rsidR="008B3CDD" w:rsidRPr="00E21554" w:rsidRDefault="00C30EDE" w:rsidP="00603BF0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 xml:space="preserve">Table </w:t>
            </w:r>
            <w:r>
              <w:rPr>
                <w:b/>
                <w:sz w:val="18"/>
                <w:szCs w:val="18"/>
                <w:lang w:val="en-US"/>
              </w:rPr>
              <w:t>S</w:t>
            </w:r>
            <w:r w:rsidR="008B3CDD" w:rsidRPr="00E21554">
              <w:rPr>
                <w:b/>
                <w:sz w:val="18"/>
                <w:szCs w:val="18"/>
                <w:lang w:val="en-US"/>
              </w:rPr>
              <w:t xml:space="preserve">1. </w:t>
            </w:r>
            <w:r w:rsidR="008B3CDD" w:rsidRPr="00E21554">
              <w:rPr>
                <w:b/>
                <w:i/>
                <w:sz w:val="18"/>
                <w:szCs w:val="18"/>
                <w:lang w:val="en-US"/>
              </w:rPr>
              <w:t>MDM2</w:t>
            </w:r>
            <w:r w:rsidR="008B3CDD" w:rsidRPr="00E21554">
              <w:rPr>
                <w:b/>
                <w:sz w:val="18"/>
                <w:szCs w:val="18"/>
                <w:lang w:val="en-US"/>
              </w:rPr>
              <w:t xml:space="preserve"> del1518 distribution and cancer risk (OR)</w:t>
            </w:r>
            <w:r w:rsidR="00603BF0" w:rsidRPr="00E21554">
              <w:rPr>
                <w:b/>
                <w:sz w:val="18"/>
                <w:szCs w:val="18"/>
                <w:lang w:val="en-US"/>
              </w:rPr>
              <w:t xml:space="preserve"> in subgroups of ovarian cancer</w:t>
            </w:r>
            <w:r w:rsidR="008B3CDD" w:rsidRPr="00E21554">
              <w:rPr>
                <w:b/>
                <w:sz w:val="18"/>
                <w:szCs w:val="18"/>
                <w:lang w:val="en-US"/>
              </w:rPr>
              <w:t>.</w:t>
            </w:r>
          </w:p>
        </w:tc>
      </w:tr>
      <w:tr w:rsidR="00E21554" w:rsidRPr="00E21554" w:rsidTr="008B3CDD">
        <w:trPr>
          <w:gridAfter w:val="1"/>
          <w:wAfter w:w="6" w:type="dxa"/>
          <w:trHeight w:val="20"/>
        </w:trPr>
        <w:tc>
          <w:tcPr>
            <w:tcW w:w="1354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Cases/</w:t>
            </w:r>
          </w:p>
        </w:tc>
        <w:tc>
          <w:tcPr>
            <w:tcW w:w="2976" w:type="dxa"/>
            <w:gridSpan w:val="3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Genotype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Fisher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Fisher</w:t>
            </w:r>
          </w:p>
        </w:tc>
      </w:tr>
      <w:tr w:rsidR="00E21554" w:rsidRPr="00E21554" w:rsidTr="008B3CDD">
        <w:trPr>
          <w:gridAfter w:val="1"/>
          <w:wAfter w:w="6" w:type="dxa"/>
          <w:trHeight w:val="20"/>
        </w:trPr>
        <w:tc>
          <w:tcPr>
            <w:tcW w:w="1354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controls</w:t>
            </w:r>
          </w:p>
        </w:tc>
        <w:tc>
          <w:tcPr>
            <w:tcW w:w="2976" w:type="dxa"/>
            <w:gridSpan w:val="3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del1518 n (%)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 xml:space="preserve">del1518 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exact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del1518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:rsidR="008B3CDD" w:rsidRPr="00E21554" w:rsidRDefault="008B3CDD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exact</w:t>
            </w:r>
          </w:p>
        </w:tc>
      </w:tr>
      <w:tr w:rsidR="00E21554" w:rsidRPr="00E21554" w:rsidTr="008B3CDD">
        <w:trPr>
          <w:gridAfter w:val="1"/>
          <w:wAfter w:w="6" w:type="dxa"/>
          <w:trHeight w:val="20"/>
        </w:trPr>
        <w:tc>
          <w:tcPr>
            <w:tcW w:w="1354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ins/ins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ins/del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del/del</w:t>
            </w: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GB"/>
              </w:rPr>
            </w:pPr>
            <w:r w:rsidRPr="00E21554">
              <w:rPr>
                <w:b/>
                <w:sz w:val="16"/>
                <w:szCs w:val="16"/>
                <w:lang w:val="en-GB"/>
              </w:rPr>
              <w:t xml:space="preserve">Dominant </w:t>
            </w:r>
            <w:proofErr w:type="spellStart"/>
            <w:r w:rsidRPr="00E21554">
              <w:rPr>
                <w:b/>
                <w:sz w:val="16"/>
                <w:szCs w:val="16"/>
                <w:lang w:val="en-GB"/>
              </w:rPr>
              <w:t>model</w:t>
            </w:r>
            <w:r w:rsidRPr="00E21554">
              <w:rPr>
                <w:b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  <w:r w:rsidRPr="00E21554">
              <w:rPr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Recessive </w:t>
            </w: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model</w:t>
            </w:r>
            <w:r w:rsidRPr="00E21554">
              <w:rPr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2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Healthy </w:t>
            </w:r>
          </w:p>
          <w:p w:rsidR="008B3CDD" w:rsidRPr="00E21554" w:rsidRDefault="008B3CDD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Controls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636 (34.0)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877 (46.9)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359 (19.2)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1.00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Serous ovarian  </w:t>
            </w:r>
          </w:p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cancer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8B3CD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306 (33.9)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8B3CD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441 (48.8)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8B3CD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156 (17.3)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04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 xml:space="preserve"> (0.8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5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>-1.1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9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000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88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(0.7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-1.0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231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LGSOC</w:t>
            </w:r>
            <w:r w:rsidR="00A90A75" w:rsidRPr="00E21554">
              <w:rPr>
                <w:b/>
                <w:sz w:val="16"/>
                <w:szCs w:val="16"/>
                <w:vertAlign w:val="superscript"/>
                <w:lang w:val="en-US"/>
              </w:rPr>
              <w:t>*</w:t>
            </w:r>
          </w:p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119 (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34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168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48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.3)</w:t>
            </w:r>
          </w:p>
        </w:tc>
        <w:tc>
          <w:tcPr>
            <w:tcW w:w="992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(17.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5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0.9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9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 xml:space="preserve"> (0.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7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8-1.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26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951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0.9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6-1.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21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503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HGSOC</w:t>
            </w:r>
            <w:r w:rsidR="00A90A75" w:rsidRPr="00E21554">
              <w:rPr>
                <w:b/>
                <w:sz w:val="16"/>
                <w:szCs w:val="16"/>
                <w:vertAlign w:val="superscript"/>
                <w:lang w:val="en-US"/>
              </w:rPr>
              <w:t>*</w:t>
            </w:r>
          </w:p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164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(35.0)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227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005F18"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78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16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0.96 (0.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77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-1.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18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703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84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(0.6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10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233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Clear cell ovarian cancer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22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31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.3)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14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20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1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05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 xml:space="preserve"> (0.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63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>-1.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77</w:t>
            </w:r>
            <w:r w:rsidR="008B3CDD"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896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603BF0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1 (0.6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1-2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03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752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Endometrioid</w:t>
            </w:r>
            <w:proofErr w:type="spellEnd"/>
            <w:r w:rsidRPr="00E21554">
              <w:rPr>
                <w:b/>
                <w:sz w:val="16"/>
                <w:szCs w:val="16"/>
                <w:lang w:val="en-US"/>
              </w:rPr>
              <w:t xml:space="preserve"> Ovarian  cancer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52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63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(47.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7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17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79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 xml:space="preserve"> (0.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55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-1.1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4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US"/>
              </w:rPr>
              <w:t>218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62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37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-1.0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5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083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Mucinous ovarian  cancer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22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40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.0)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22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11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20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8B3CDD" w:rsidP="0031743B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E21554">
              <w:rPr>
                <w:rFonts w:cstheme="minorHAnsi"/>
                <w:sz w:val="16"/>
                <w:szCs w:val="16"/>
                <w:lang w:val="en-GB"/>
              </w:rPr>
              <w:t>0.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77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 xml:space="preserve"> (0.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45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-1.</w:t>
            </w:r>
            <w:r w:rsidR="0031743B" w:rsidRPr="00E21554">
              <w:rPr>
                <w:rFonts w:cstheme="minorHAnsi"/>
                <w:sz w:val="16"/>
                <w:szCs w:val="16"/>
                <w:lang w:val="en-GB"/>
              </w:rPr>
              <w:t>34</w:t>
            </w:r>
            <w:r w:rsidRPr="00E21554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vAlign w:val="center"/>
          </w:tcPr>
          <w:p w:rsidR="008B3CDD" w:rsidRPr="00E21554" w:rsidRDefault="0031743B" w:rsidP="0031743B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0.387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8B3CDD" w:rsidRPr="00E21554" w:rsidRDefault="00603BF0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55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54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.0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8B3CDD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8B3CDD" w:rsidRPr="00E21554" w:rsidRDefault="008B3CDD" w:rsidP="00603BF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03BF0" w:rsidRPr="00E21554">
              <w:rPr>
                <w:rFonts w:cstheme="minorHAnsi"/>
                <w:sz w:val="16"/>
                <w:szCs w:val="16"/>
                <w:lang w:val="en-US"/>
              </w:rPr>
              <w:t>862</w:t>
            </w:r>
          </w:p>
        </w:tc>
      </w:tr>
      <w:tr w:rsidR="00E21554" w:rsidRPr="00E21554" w:rsidTr="008B3CDD">
        <w:trPr>
          <w:gridAfter w:val="1"/>
          <w:wAfter w:w="6" w:type="dxa"/>
          <w:trHeight w:val="170"/>
        </w:trPr>
        <w:tc>
          <w:tcPr>
            <w:tcW w:w="1354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rPr>
                <w:b/>
                <w:sz w:val="16"/>
                <w:szCs w:val="16"/>
                <w:vertAlign w:val="superscript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8B3CDD" w:rsidRPr="00E21554" w:rsidRDefault="008B3CDD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:rsidR="008B3CDD" w:rsidRPr="00E21554" w:rsidRDefault="008B3CDD" w:rsidP="008B3CDD">
      <w:pPr>
        <w:ind w:left="-142"/>
        <w:rPr>
          <w:sz w:val="14"/>
          <w:szCs w:val="14"/>
        </w:rPr>
      </w:pPr>
      <w:r w:rsidRPr="00E21554">
        <w:rPr>
          <w:sz w:val="14"/>
          <w:szCs w:val="14"/>
          <w:vertAlign w:val="superscript"/>
        </w:rPr>
        <w:t xml:space="preserve">a </w:t>
      </w:r>
      <w:r w:rsidRPr="00E21554">
        <w:rPr>
          <w:sz w:val="14"/>
          <w:szCs w:val="14"/>
        </w:rPr>
        <w:t>del/del + ins/del versus ins/ins</w:t>
      </w:r>
    </w:p>
    <w:p w:rsidR="00603BF0" w:rsidRPr="00E21554" w:rsidRDefault="008B3CDD" w:rsidP="00603BF0">
      <w:pPr>
        <w:ind w:left="-142"/>
        <w:rPr>
          <w:sz w:val="14"/>
          <w:szCs w:val="14"/>
        </w:rPr>
      </w:pPr>
      <w:r w:rsidRPr="00E21554">
        <w:rPr>
          <w:sz w:val="14"/>
          <w:szCs w:val="14"/>
          <w:vertAlign w:val="superscript"/>
        </w:rPr>
        <w:t xml:space="preserve">b </w:t>
      </w:r>
      <w:r w:rsidRPr="00E21554">
        <w:rPr>
          <w:sz w:val="14"/>
          <w:szCs w:val="14"/>
        </w:rPr>
        <w:t>del/del versus ins/del + ins/ins</w:t>
      </w:r>
    </w:p>
    <w:p w:rsidR="00603BF0" w:rsidRPr="00E21554" w:rsidRDefault="00A90A75" w:rsidP="00603BF0">
      <w:pPr>
        <w:ind w:left="-142"/>
        <w:rPr>
          <w:sz w:val="14"/>
          <w:szCs w:val="14"/>
          <w:lang w:val="en-US"/>
        </w:rPr>
      </w:pPr>
      <w:r w:rsidRPr="00E21554">
        <w:rPr>
          <w:sz w:val="14"/>
          <w:szCs w:val="14"/>
          <w:vertAlign w:val="superscript"/>
          <w:lang w:val="en-US"/>
        </w:rPr>
        <w:t>*</w:t>
      </w:r>
      <w:r w:rsidR="00920040" w:rsidRPr="00E21554">
        <w:rPr>
          <w:sz w:val="14"/>
          <w:szCs w:val="14"/>
          <w:lang w:val="en-US"/>
        </w:rPr>
        <w:t xml:space="preserve"> G</w:t>
      </w:r>
      <w:r w:rsidRPr="00E21554">
        <w:rPr>
          <w:sz w:val="14"/>
          <w:szCs w:val="14"/>
          <w:lang w:val="en-US"/>
        </w:rPr>
        <w:t xml:space="preserve">rade information </w:t>
      </w:r>
      <w:r w:rsidR="00920040" w:rsidRPr="00E21554">
        <w:rPr>
          <w:sz w:val="14"/>
          <w:szCs w:val="14"/>
          <w:lang w:val="en-US"/>
        </w:rPr>
        <w:t xml:space="preserve">lacking </w:t>
      </w:r>
      <w:r w:rsidRPr="00E21554">
        <w:rPr>
          <w:sz w:val="14"/>
          <w:szCs w:val="14"/>
          <w:lang w:val="en-US"/>
        </w:rPr>
        <w:t>for some of the serous ovarian cancer patients</w:t>
      </w:r>
      <w:r w:rsidR="00920040" w:rsidRPr="00E21554">
        <w:rPr>
          <w:sz w:val="14"/>
          <w:szCs w:val="14"/>
          <w:lang w:val="en-US"/>
        </w:rPr>
        <w:t>. I.e. the number of LGSOC +</w:t>
      </w:r>
      <w:r w:rsidRPr="00E21554">
        <w:rPr>
          <w:sz w:val="14"/>
          <w:szCs w:val="14"/>
          <w:lang w:val="en-US"/>
        </w:rPr>
        <w:t xml:space="preserve"> HGSOC </w:t>
      </w:r>
      <w:r w:rsidR="00920040" w:rsidRPr="00E21554">
        <w:rPr>
          <w:sz w:val="14"/>
          <w:szCs w:val="14"/>
          <w:lang w:val="en-US"/>
        </w:rPr>
        <w:t xml:space="preserve">does not match the total number if serous OCs </w:t>
      </w:r>
    </w:p>
    <w:p w:rsidR="00603BF0" w:rsidRPr="00E21554" w:rsidRDefault="00603BF0" w:rsidP="00603BF0">
      <w:pPr>
        <w:ind w:left="-142"/>
        <w:rPr>
          <w:sz w:val="14"/>
          <w:szCs w:val="14"/>
          <w:lang w:val="en-US"/>
        </w:rPr>
      </w:pPr>
    </w:p>
    <w:p w:rsidR="00603BF0" w:rsidRPr="00E21554" w:rsidRDefault="00603BF0" w:rsidP="00603BF0">
      <w:pPr>
        <w:ind w:left="-142"/>
        <w:rPr>
          <w:sz w:val="14"/>
          <w:szCs w:val="14"/>
          <w:lang w:val="en-US"/>
        </w:rPr>
      </w:pPr>
    </w:p>
    <w:p w:rsidR="00603BF0" w:rsidRPr="00E21554" w:rsidRDefault="00603BF0" w:rsidP="00603BF0">
      <w:pPr>
        <w:ind w:left="-142"/>
        <w:rPr>
          <w:sz w:val="14"/>
          <w:szCs w:val="14"/>
          <w:lang w:val="en-US"/>
        </w:rPr>
      </w:pPr>
      <w:bookmarkStart w:id="0" w:name="_GoBack"/>
      <w:bookmarkEnd w:id="0"/>
    </w:p>
    <w:sectPr w:rsidR="00603BF0" w:rsidRPr="00E21554" w:rsidSect="003C6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B3CDD"/>
    <w:rsid w:val="00005F18"/>
    <w:rsid w:val="000C5B4B"/>
    <w:rsid w:val="00124F8A"/>
    <w:rsid w:val="00190850"/>
    <w:rsid w:val="001E11EE"/>
    <w:rsid w:val="002F6647"/>
    <w:rsid w:val="0031743B"/>
    <w:rsid w:val="003C669D"/>
    <w:rsid w:val="00603BF0"/>
    <w:rsid w:val="006B4140"/>
    <w:rsid w:val="008B3CDD"/>
    <w:rsid w:val="00920040"/>
    <w:rsid w:val="009D4466"/>
    <w:rsid w:val="009D7D1E"/>
    <w:rsid w:val="00A90A75"/>
    <w:rsid w:val="00B30592"/>
    <w:rsid w:val="00C30EDE"/>
    <w:rsid w:val="00CD5419"/>
    <w:rsid w:val="00CE28B1"/>
    <w:rsid w:val="00D03C0A"/>
    <w:rsid w:val="00E0167A"/>
    <w:rsid w:val="00E179B1"/>
    <w:rsid w:val="00E21554"/>
    <w:rsid w:val="00F1091C"/>
    <w:rsid w:val="00F3642F"/>
    <w:rsid w:val="00F6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DD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C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DD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 Beathe Gansmo</dc:creator>
  <cp:lastModifiedBy>dlambo</cp:lastModifiedBy>
  <cp:revision>12</cp:revision>
  <dcterms:created xsi:type="dcterms:W3CDTF">2016-12-08T20:34:00Z</dcterms:created>
  <dcterms:modified xsi:type="dcterms:W3CDTF">2017-01-30T17:57:00Z</dcterms:modified>
</cp:coreProperties>
</file>