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82A" w:rsidRDefault="0038782A" w:rsidP="0038782A">
      <w:pPr>
        <w:pStyle w:val="Overskrift2"/>
        <w:rPr>
          <w:lang w:val="en-US"/>
        </w:rPr>
      </w:pPr>
      <w:r>
        <w:rPr>
          <w:lang w:val="en-GB"/>
        </w:rPr>
        <w:t xml:space="preserve">Table S5 – </w:t>
      </w:r>
      <w:r>
        <w:rPr>
          <w:lang w:val="en-US"/>
        </w:rPr>
        <w:t>Gene set enrichment analysis of down-regulated genes</w:t>
      </w:r>
    </w:p>
    <w:p w:rsidR="0038782A" w:rsidRPr="00D61B42" w:rsidRDefault="0038782A" w:rsidP="0038782A"/>
    <w:tbl>
      <w:tblPr>
        <w:tblStyle w:val="Lysskygge1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495"/>
        <w:gridCol w:w="1276"/>
        <w:gridCol w:w="1275"/>
        <w:gridCol w:w="2127"/>
      </w:tblGrid>
      <w:tr w:rsidR="0038782A" w:rsidRPr="008842FD" w:rsidTr="00A85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5E5D01" w:rsidRDefault="0038782A" w:rsidP="00A85D13">
            <w:pPr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5E5D01">
              <w:rPr>
                <w:b/>
                <w:color w:val="000000"/>
                <w:sz w:val="18"/>
                <w:szCs w:val="18"/>
              </w:rPr>
              <w:t>GeneSet_ID</w:t>
            </w:r>
            <w:proofErr w:type="spellEnd"/>
            <w:r w:rsidRPr="005E5D01">
              <w:rPr>
                <w:b/>
                <w:color w:val="000000"/>
                <w:sz w:val="18"/>
                <w:szCs w:val="18"/>
              </w:rPr>
              <w:t xml:space="preserve"> (Gene Ontology)</w:t>
            </w:r>
          </w:p>
        </w:tc>
        <w:tc>
          <w:tcPr>
            <w:tcW w:w="1276" w:type="dxa"/>
            <w:vAlign w:val="bottom"/>
          </w:tcPr>
          <w:p w:rsidR="0038782A" w:rsidRPr="005E5D01" w:rsidRDefault="0038782A" w:rsidP="00A85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5E5D01">
              <w:rPr>
                <w:b/>
                <w:i/>
                <w:color w:val="000000"/>
                <w:sz w:val="18"/>
                <w:szCs w:val="18"/>
              </w:rPr>
              <w:t>P</w:t>
            </w:r>
            <w:r w:rsidRPr="005E5D01">
              <w:rPr>
                <w:b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275" w:type="dxa"/>
            <w:vAlign w:val="bottom"/>
          </w:tcPr>
          <w:p w:rsidR="0038782A" w:rsidRPr="005E5D01" w:rsidRDefault="0038782A" w:rsidP="00A85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5E5D01">
              <w:rPr>
                <w:b/>
                <w:color w:val="000000"/>
                <w:sz w:val="18"/>
                <w:szCs w:val="18"/>
              </w:rPr>
              <w:t>Odds ratio</w:t>
            </w:r>
          </w:p>
        </w:tc>
        <w:tc>
          <w:tcPr>
            <w:tcW w:w="2127" w:type="dxa"/>
            <w:vAlign w:val="bottom"/>
          </w:tcPr>
          <w:p w:rsidR="0038782A" w:rsidRPr="005E5D01" w:rsidRDefault="0038782A" w:rsidP="00A85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5E5D01">
              <w:rPr>
                <w:b/>
                <w:color w:val="000000"/>
                <w:sz w:val="18"/>
                <w:szCs w:val="18"/>
              </w:rPr>
              <w:t>False discovery rate</w:t>
            </w:r>
          </w:p>
        </w:tc>
      </w:tr>
      <w:tr w:rsidR="0038782A" w:rsidRPr="008842FD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842FD">
              <w:rPr>
                <w:color w:val="000000"/>
                <w:sz w:val="16"/>
                <w:szCs w:val="16"/>
              </w:rPr>
              <w:t>GO_blood_vessel_development</w:t>
            </w:r>
            <w:proofErr w:type="spellEnd"/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02E-19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17</w:t>
            </w:r>
            <w:r>
              <w:rPr>
                <w:b w:val="0"/>
                <w:color w:val="000000"/>
                <w:sz w:val="16"/>
                <w:szCs w:val="16"/>
              </w:rPr>
              <w:t>.4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37E-16</w:t>
            </w:r>
          </w:p>
        </w:tc>
      </w:tr>
      <w:tr w:rsidR="0038782A" w:rsidRPr="008842FD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842FD">
              <w:rPr>
                <w:color w:val="000000"/>
                <w:sz w:val="16"/>
                <w:szCs w:val="16"/>
              </w:rPr>
              <w:t>GO_vasculature_development</w:t>
            </w:r>
            <w:proofErr w:type="spellEnd"/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5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70E-19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16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5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85E-16</w:t>
            </w:r>
          </w:p>
        </w:tc>
      </w:tr>
      <w:tr w:rsidR="0038782A" w:rsidRPr="008842FD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842FD">
              <w:rPr>
                <w:color w:val="000000"/>
                <w:sz w:val="16"/>
                <w:szCs w:val="16"/>
              </w:rPr>
              <w:t>GO_cardiovascular_system_development</w:t>
            </w:r>
            <w:proofErr w:type="spellEnd"/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18E-16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11</w:t>
            </w:r>
            <w:r>
              <w:rPr>
                <w:b w:val="0"/>
                <w:color w:val="000000"/>
                <w:sz w:val="16"/>
                <w:szCs w:val="16"/>
              </w:rPr>
              <w:t>.1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6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28E-13</w:t>
            </w:r>
          </w:p>
        </w:tc>
      </w:tr>
      <w:tr w:rsidR="0038782A" w:rsidRPr="008842FD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842FD">
              <w:rPr>
                <w:color w:val="000000"/>
                <w:sz w:val="16"/>
                <w:szCs w:val="16"/>
              </w:rPr>
              <w:t>GO_circulatory_system_development</w:t>
            </w:r>
            <w:proofErr w:type="spellEnd"/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18E-16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11</w:t>
            </w:r>
            <w:r>
              <w:rPr>
                <w:b w:val="0"/>
                <w:color w:val="000000"/>
                <w:sz w:val="16"/>
                <w:szCs w:val="16"/>
              </w:rPr>
              <w:t>.1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6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28E-13</w:t>
            </w:r>
          </w:p>
        </w:tc>
      </w:tr>
      <w:tr w:rsidR="0038782A" w:rsidRPr="008842FD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842FD">
              <w:rPr>
                <w:color w:val="000000"/>
                <w:sz w:val="16"/>
                <w:szCs w:val="16"/>
              </w:rPr>
              <w:t>GO_collagen_metabolic_process</w:t>
            </w:r>
            <w:proofErr w:type="spellEnd"/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79E-13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35</w:t>
            </w:r>
            <w:r>
              <w:rPr>
                <w:b w:val="0"/>
                <w:color w:val="000000"/>
                <w:sz w:val="16"/>
                <w:szCs w:val="16"/>
              </w:rPr>
              <w:t>.3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04E-10</w:t>
            </w:r>
          </w:p>
        </w:tc>
      </w:tr>
      <w:tr w:rsidR="0038782A" w:rsidRPr="008842FD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842FD">
              <w:rPr>
                <w:color w:val="000000"/>
                <w:sz w:val="16"/>
                <w:szCs w:val="16"/>
              </w:rPr>
              <w:t>GO_endodermal_cell_differentiation</w:t>
            </w:r>
            <w:proofErr w:type="spellEnd"/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89E-12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71</w:t>
            </w:r>
            <w:r>
              <w:rPr>
                <w:b w:val="0"/>
                <w:color w:val="000000"/>
                <w:sz w:val="16"/>
                <w:szCs w:val="16"/>
              </w:rPr>
              <w:t>.7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14E-10</w:t>
            </w:r>
          </w:p>
        </w:tc>
      </w:tr>
      <w:tr w:rsidR="0038782A" w:rsidRPr="008842FD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AB057E" w:rsidRDefault="0038782A" w:rsidP="00A85D1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AB057E">
              <w:rPr>
                <w:color w:val="000000"/>
                <w:sz w:val="16"/>
                <w:szCs w:val="16"/>
              </w:rPr>
              <w:t>GO_endoderm_formation</w:t>
            </w:r>
            <w:proofErr w:type="spellEnd"/>
          </w:p>
        </w:tc>
        <w:tc>
          <w:tcPr>
            <w:tcW w:w="1276" w:type="dxa"/>
            <w:vAlign w:val="bottom"/>
          </w:tcPr>
          <w:p w:rsidR="0038782A" w:rsidRPr="00AB057E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AB057E">
              <w:rPr>
                <w:b w:val="0"/>
                <w:color w:val="000000"/>
                <w:sz w:val="16"/>
                <w:szCs w:val="16"/>
              </w:rPr>
              <w:t>9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AB057E">
              <w:rPr>
                <w:b w:val="0"/>
                <w:color w:val="000000"/>
                <w:sz w:val="16"/>
                <w:szCs w:val="16"/>
              </w:rPr>
              <w:t>29E-12</w:t>
            </w:r>
          </w:p>
        </w:tc>
        <w:tc>
          <w:tcPr>
            <w:tcW w:w="1275" w:type="dxa"/>
            <w:vAlign w:val="bottom"/>
          </w:tcPr>
          <w:p w:rsidR="0038782A" w:rsidRPr="00AB057E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AB057E">
              <w:rPr>
                <w:b w:val="0"/>
                <w:color w:val="000000"/>
                <w:sz w:val="16"/>
                <w:szCs w:val="16"/>
              </w:rPr>
              <w:t>60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AB057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7" w:type="dxa"/>
            <w:vAlign w:val="bottom"/>
          </w:tcPr>
          <w:p w:rsidR="0038782A" w:rsidRPr="00AB057E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AB057E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AB057E">
              <w:rPr>
                <w:b w:val="0"/>
                <w:color w:val="000000"/>
                <w:sz w:val="16"/>
                <w:szCs w:val="16"/>
              </w:rPr>
              <w:t>54E-09</w:t>
            </w:r>
          </w:p>
        </w:tc>
      </w:tr>
      <w:tr w:rsidR="0038782A" w:rsidRPr="008842FD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AB057E" w:rsidRDefault="0038782A" w:rsidP="00A85D1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AB057E">
              <w:rPr>
                <w:color w:val="000000"/>
                <w:sz w:val="16"/>
                <w:szCs w:val="16"/>
              </w:rPr>
              <w:t>GO_skeletal_system_development</w:t>
            </w:r>
            <w:proofErr w:type="spellEnd"/>
          </w:p>
        </w:tc>
        <w:tc>
          <w:tcPr>
            <w:tcW w:w="1276" w:type="dxa"/>
            <w:vAlign w:val="bottom"/>
          </w:tcPr>
          <w:p w:rsidR="0038782A" w:rsidRPr="00AB057E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AB057E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AB057E">
              <w:rPr>
                <w:b w:val="0"/>
                <w:color w:val="000000"/>
                <w:sz w:val="16"/>
                <w:szCs w:val="16"/>
              </w:rPr>
              <w:t>52E-11</w:t>
            </w:r>
          </w:p>
        </w:tc>
        <w:tc>
          <w:tcPr>
            <w:tcW w:w="1275" w:type="dxa"/>
            <w:vAlign w:val="bottom"/>
          </w:tcPr>
          <w:p w:rsidR="0038782A" w:rsidRPr="00AB057E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AB057E">
              <w:rPr>
                <w:b w:val="0"/>
                <w:color w:val="000000"/>
                <w:sz w:val="16"/>
                <w:szCs w:val="16"/>
              </w:rPr>
              <w:t>11</w:t>
            </w:r>
            <w:r>
              <w:rPr>
                <w:b w:val="0"/>
                <w:color w:val="000000"/>
                <w:sz w:val="16"/>
                <w:szCs w:val="16"/>
              </w:rPr>
              <w:t>.8</w:t>
            </w:r>
          </w:p>
        </w:tc>
        <w:tc>
          <w:tcPr>
            <w:tcW w:w="2127" w:type="dxa"/>
            <w:vAlign w:val="bottom"/>
          </w:tcPr>
          <w:p w:rsidR="0038782A" w:rsidRPr="00AB057E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AB057E">
              <w:rPr>
                <w:b w:val="0"/>
                <w:color w:val="000000"/>
                <w:sz w:val="16"/>
                <w:szCs w:val="16"/>
              </w:rPr>
              <w:t>4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AB057E">
              <w:rPr>
                <w:b w:val="0"/>
                <w:color w:val="000000"/>
                <w:sz w:val="16"/>
                <w:szCs w:val="16"/>
              </w:rPr>
              <w:t>02E-09</w:t>
            </w:r>
          </w:p>
        </w:tc>
      </w:tr>
      <w:tr w:rsidR="0038782A" w:rsidRPr="008842FD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AB057E" w:rsidRDefault="0038782A" w:rsidP="00A85D1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AB057E">
              <w:rPr>
                <w:color w:val="000000"/>
                <w:sz w:val="16"/>
                <w:szCs w:val="16"/>
              </w:rPr>
              <w:t>GO_collagen_fibril_organization</w:t>
            </w:r>
            <w:proofErr w:type="spellEnd"/>
          </w:p>
        </w:tc>
        <w:tc>
          <w:tcPr>
            <w:tcW w:w="1276" w:type="dxa"/>
            <w:vAlign w:val="bottom"/>
          </w:tcPr>
          <w:p w:rsidR="0038782A" w:rsidRPr="00AB057E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AB057E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AB057E">
              <w:rPr>
                <w:b w:val="0"/>
                <w:color w:val="000000"/>
                <w:sz w:val="16"/>
                <w:szCs w:val="16"/>
              </w:rPr>
              <w:t>45E-10</w:t>
            </w:r>
          </w:p>
        </w:tc>
        <w:tc>
          <w:tcPr>
            <w:tcW w:w="1275" w:type="dxa"/>
            <w:vAlign w:val="bottom"/>
          </w:tcPr>
          <w:p w:rsidR="0038782A" w:rsidRPr="00AB057E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AB057E">
              <w:rPr>
                <w:b w:val="0"/>
                <w:color w:val="000000"/>
                <w:sz w:val="16"/>
                <w:szCs w:val="16"/>
              </w:rPr>
              <w:t>57</w:t>
            </w:r>
            <w:r>
              <w:rPr>
                <w:b w:val="0"/>
                <w:color w:val="000000"/>
                <w:sz w:val="16"/>
                <w:szCs w:val="16"/>
              </w:rPr>
              <w:t>.5</w:t>
            </w:r>
          </w:p>
        </w:tc>
        <w:tc>
          <w:tcPr>
            <w:tcW w:w="2127" w:type="dxa"/>
            <w:vAlign w:val="bottom"/>
          </w:tcPr>
          <w:p w:rsidR="0038782A" w:rsidRPr="00AB057E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AB057E">
              <w:rPr>
                <w:b w:val="0"/>
                <w:color w:val="000000"/>
                <w:sz w:val="16"/>
                <w:szCs w:val="16"/>
              </w:rPr>
              <w:t>4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AB057E">
              <w:rPr>
                <w:b w:val="0"/>
                <w:color w:val="000000"/>
                <w:sz w:val="16"/>
                <w:szCs w:val="16"/>
              </w:rPr>
              <w:t>47E-08</w:t>
            </w:r>
          </w:p>
        </w:tc>
      </w:tr>
      <w:tr w:rsidR="0038782A" w:rsidRPr="008842FD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AB057E" w:rsidRDefault="0038782A" w:rsidP="00A85D1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AB057E">
              <w:rPr>
                <w:color w:val="000000"/>
                <w:sz w:val="16"/>
                <w:szCs w:val="16"/>
              </w:rPr>
              <w:t>GO_cartilage_development</w:t>
            </w:r>
            <w:proofErr w:type="spellEnd"/>
          </w:p>
        </w:tc>
        <w:tc>
          <w:tcPr>
            <w:tcW w:w="1276" w:type="dxa"/>
            <w:vAlign w:val="bottom"/>
          </w:tcPr>
          <w:p w:rsidR="0038782A" w:rsidRPr="00AB057E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AB057E">
              <w:rPr>
                <w:b w:val="0"/>
                <w:color w:val="000000"/>
                <w:sz w:val="16"/>
                <w:szCs w:val="16"/>
              </w:rPr>
              <w:t>6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AB057E">
              <w:rPr>
                <w:b w:val="0"/>
                <w:color w:val="000000"/>
                <w:sz w:val="16"/>
                <w:szCs w:val="16"/>
              </w:rPr>
              <w:t>97E-10</w:t>
            </w:r>
          </w:p>
        </w:tc>
        <w:tc>
          <w:tcPr>
            <w:tcW w:w="1275" w:type="dxa"/>
            <w:vAlign w:val="bottom"/>
          </w:tcPr>
          <w:p w:rsidR="0038782A" w:rsidRPr="00AB057E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AB057E">
              <w:rPr>
                <w:b w:val="0"/>
                <w:color w:val="000000"/>
                <w:sz w:val="16"/>
                <w:szCs w:val="16"/>
              </w:rPr>
              <w:t>19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AB057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7" w:type="dxa"/>
            <w:vAlign w:val="bottom"/>
          </w:tcPr>
          <w:p w:rsidR="0038782A" w:rsidRPr="00AB057E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AB057E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AB057E">
              <w:rPr>
                <w:b w:val="0"/>
                <w:color w:val="000000"/>
                <w:sz w:val="16"/>
                <w:szCs w:val="16"/>
              </w:rPr>
              <w:t>15E-07</w:t>
            </w:r>
          </w:p>
        </w:tc>
      </w:tr>
    </w:tbl>
    <w:p w:rsidR="0038782A" w:rsidRDefault="0038782A" w:rsidP="0038782A">
      <w:pPr>
        <w:rPr>
          <w:lang w:val="en-US"/>
        </w:rPr>
      </w:pPr>
    </w:p>
    <w:tbl>
      <w:tblPr>
        <w:tblStyle w:val="Lysskygge1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495"/>
        <w:gridCol w:w="1276"/>
        <w:gridCol w:w="1275"/>
        <w:gridCol w:w="2127"/>
      </w:tblGrid>
      <w:tr w:rsidR="0038782A" w:rsidTr="00A85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5E5D01" w:rsidRDefault="0038782A" w:rsidP="00A85D13">
            <w:pPr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5E5D01">
              <w:rPr>
                <w:b/>
                <w:color w:val="000000"/>
                <w:sz w:val="18"/>
                <w:szCs w:val="18"/>
              </w:rPr>
              <w:t>GeneSet_ID</w:t>
            </w:r>
            <w:proofErr w:type="spellEnd"/>
            <w:r w:rsidRPr="005E5D01">
              <w:rPr>
                <w:b/>
                <w:color w:val="000000"/>
                <w:sz w:val="18"/>
                <w:szCs w:val="18"/>
              </w:rPr>
              <w:t xml:space="preserve"> (Gene list)</w:t>
            </w:r>
          </w:p>
        </w:tc>
        <w:tc>
          <w:tcPr>
            <w:tcW w:w="1276" w:type="dxa"/>
            <w:vAlign w:val="bottom"/>
          </w:tcPr>
          <w:p w:rsidR="0038782A" w:rsidRPr="005E5D01" w:rsidRDefault="0038782A" w:rsidP="00A85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5E5D01">
              <w:rPr>
                <w:b/>
                <w:i/>
                <w:color w:val="000000"/>
                <w:sz w:val="18"/>
                <w:szCs w:val="18"/>
              </w:rPr>
              <w:t>P</w:t>
            </w:r>
            <w:r w:rsidRPr="005E5D01">
              <w:rPr>
                <w:b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275" w:type="dxa"/>
            <w:vAlign w:val="bottom"/>
          </w:tcPr>
          <w:p w:rsidR="0038782A" w:rsidRPr="005E5D01" w:rsidRDefault="0038782A" w:rsidP="00A85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5E5D01">
              <w:rPr>
                <w:b/>
                <w:color w:val="000000"/>
                <w:sz w:val="18"/>
                <w:szCs w:val="18"/>
              </w:rPr>
              <w:t>Odds ratio</w:t>
            </w:r>
          </w:p>
        </w:tc>
        <w:tc>
          <w:tcPr>
            <w:tcW w:w="2127" w:type="dxa"/>
            <w:vAlign w:val="bottom"/>
          </w:tcPr>
          <w:p w:rsidR="0038782A" w:rsidRPr="005E5D01" w:rsidRDefault="0038782A" w:rsidP="00A85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5E5D01">
              <w:rPr>
                <w:b/>
                <w:color w:val="000000"/>
                <w:sz w:val="18"/>
                <w:szCs w:val="18"/>
              </w:rPr>
              <w:t>False discovery rate</w:t>
            </w:r>
          </w:p>
        </w:tc>
      </w:tr>
      <w:tr w:rsidR="0038782A" w:rsidRPr="00402C27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842FD">
              <w:rPr>
                <w:color w:val="000000"/>
                <w:sz w:val="16"/>
                <w:szCs w:val="16"/>
              </w:rPr>
              <w:t>ch_HALLMARK_EPITHELIAL_MESENCHYMAL_TRANSITION</w:t>
            </w:r>
            <w:proofErr w:type="spellEnd"/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22E-25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41.5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00E-21</w:t>
            </w:r>
          </w:p>
        </w:tc>
      </w:tr>
      <w:tr w:rsidR="0038782A" w:rsidRPr="00402C27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r w:rsidRPr="008842FD">
              <w:rPr>
                <w:color w:val="000000"/>
                <w:sz w:val="16"/>
                <w:szCs w:val="16"/>
              </w:rPr>
              <w:t>c2_VERHAAK_GLIOBLASTOMA_MESENCHYMAL</w:t>
            </w:r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67E-24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35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10E-20</w:t>
            </w:r>
          </w:p>
        </w:tc>
      </w:tr>
      <w:tr w:rsidR="0038782A" w:rsidRPr="00402C27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r w:rsidRPr="008842FD">
              <w:rPr>
                <w:color w:val="000000"/>
                <w:sz w:val="16"/>
                <w:szCs w:val="16"/>
              </w:rPr>
              <w:t>c2_SCHUETZ_BREAST_CANCER_DUCTAL_INVASIVE_UP</w:t>
            </w:r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5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08E-23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25</w:t>
            </w:r>
            <w:r>
              <w:rPr>
                <w:b w:val="0"/>
                <w:color w:val="000000"/>
                <w:sz w:val="16"/>
                <w:szCs w:val="16"/>
              </w:rPr>
              <w:t>.5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39E-19</w:t>
            </w:r>
          </w:p>
        </w:tc>
      </w:tr>
      <w:tr w:rsidR="0038782A" w:rsidRPr="00402C27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r w:rsidRPr="008842FD">
              <w:rPr>
                <w:color w:val="000000"/>
                <w:sz w:val="16"/>
                <w:szCs w:val="16"/>
              </w:rPr>
              <w:t>c2_PID_INTEGRIN1_PATHWAY</w:t>
            </w:r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48E-22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86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3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05E-19</w:t>
            </w:r>
          </w:p>
        </w:tc>
      </w:tr>
      <w:tr w:rsidR="0038782A" w:rsidRPr="00402C27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r w:rsidRPr="008842FD">
              <w:rPr>
                <w:color w:val="000000"/>
                <w:sz w:val="16"/>
                <w:szCs w:val="16"/>
              </w:rPr>
              <w:t>c2_NABA_MATRISOME</w:t>
            </w:r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4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76E-22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17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7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82E-19</w:t>
            </w:r>
          </w:p>
        </w:tc>
      </w:tr>
      <w:tr w:rsidR="0038782A" w:rsidRPr="00402C27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r w:rsidRPr="008842FD">
              <w:rPr>
                <w:color w:val="000000"/>
                <w:sz w:val="16"/>
                <w:szCs w:val="16"/>
              </w:rPr>
              <w:t>c2_KEGG_ECM_RECEPTOR_INTERACTION</w:t>
            </w:r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4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32E-21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66</w:t>
            </w:r>
            <w:r>
              <w:rPr>
                <w:b w:val="0"/>
                <w:color w:val="000000"/>
                <w:sz w:val="16"/>
                <w:szCs w:val="16"/>
              </w:rPr>
              <w:t>.7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5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91E-18</w:t>
            </w:r>
          </w:p>
        </w:tc>
      </w:tr>
      <w:tr w:rsidR="0038782A" w:rsidRPr="00402C27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r w:rsidRPr="008842FD">
              <w:rPr>
                <w:color w:val="000000"/>
                <w:sz w:val="16"/>
                <w:szCs w:val="16"/>
              </w:rPr>
              <w:t>c2_NABA_CORE_MATRISOME</w:t>
            </w:r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6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05E-17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24</w:t>
            </w:r>
            <w:r>
              <w:rPr>
                <w:b w:val="0"/>
                <w:color w:val="000000"/>
                <w:sz w:val="16"/>
                <w:szCs w:val="16"/>
              </w:rPr>
              <w:t>.5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5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52E-14</w:t>
            </w:r>
          </w:p>
        </w:tc>
      </w:tr>
      <w:tr w:rsidR="0038782A" w:rsidRPr="00402C27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r w:rsidRPr="008842FD">
              <w:rPr>
                <w:color w:val="000000"/>
                <w:sz w:val="16"/>
                <w:szCs w:val="16"/>
              </w:rPr>
              <w:t>c2_PICCALUGA_ANGIOIMMUNOBLASTIC_LYMPHOMA_UP</w:t>
            </w:r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3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23E-16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25.</w:t>
            </w:r>
            <w:r w:rsidRPr="008842FD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65E-13</w:t>
            </w:r>
          </w:p>
        </w:tc>
      </w:tr>
      <w:tr w:rsidR="0038782A" w:rsidRPr="00402C27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r w:rsidRPr="008842FD">
              <w:rPr>
                <w:color w:val="000000"/>
                <w:sz w:val="16"/>
                <w:szCs w:val="16"/>
              </w:rPr>
              <w:t>c2_ANASTASSIOU_CANCER_MESENCHYMAL_TRANSITION_SIGNATURE</w:t>
            </w:r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56E-15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56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1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62E-12</w:t>
            </w:r>
          </w:p>
        </w:tc>
      </w:tr>
      <w:tr w:rsidR="0038782A" w:rsidRPr="00402C27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vAlign w:val="bottom"/>
          </w:tcPr>
          <w:p w:rsidR="0038782A" w:rsidRPr="008842FD" w:rsidRDefault="0038782A" w:rsidP="00A85D13">
            <w:pPr>
              <w:rPr>
                <w:color w:val="000000"/>
                <w:sz w:val="16"/>
                <w:szCs w:val="16"/>
              </w:rPr>
            </w:pPr>
            <w:r w:rsidRPr="008842FD">
              <w:rPr>
                <w:color w:val="000000"/>
                <w:sz w:val="16"/>
                <w:szCs w:val="16"/>
              </w:rPr>
              <w:t>c2_CHARAFE_BREAST_CANCER_LUMINAL_VS_MESENCHYMAL_DN</w:t>
            </w:r>
          </w:p>
        </w:tc>
        <w:tc>
          <w:tcPr>
            <w:tcW w:w="1276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4.</w:t>
            </w:r>
            <w:r w:rsidRPr="008842FD">
              <w:rPr>
                <w:b w:val="0"/>
                <w:color w:val="000000"/>
                <w:sz w:val="16"/>
                <w:szCs w:val="16"/>
              </w:rPr>
              <w:t>73E-15</w:t>
            </w:r>
          </w:p>
        </w:tc>
        <w:tc>
          <w:tcPr>
            <w:tcW w:w="1275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13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7" w:type="dxa"/>
            <w:vAlign w:val="bottom"/>
          </w:tcPr>
          <w:p w:rsidR="0038782A" w:rsidRPr="008842FD" w:rsidRDefault="0038782A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6"/>
                <w:szCs w:val="16"/>
              </w:rPr>
            </w:pPr>
            <w:r w:rsidRPr="008842FD">
              <w:rPr>
                <w:b w:val="0"/>
                <w:color w:val="000000"/>
                <w:sz w:val="16"/>
                <w:szCs w:val="16"/>
              </w:rPr>
              <w:t>2</w:t>
            </w:r>
            <w:r>
              <w:rPr>
                <w:b w:val="0"/>
                <w:color w:val="000000"/>
                <w:sz w:val="16"/>
                <w:szCs w:val="16"/>
              </w:rPr>
              <w:t>.</w:t>
            </w:r>
            <w:r w:rsidRPr="008842FD">
              <w:rPr>
                <w:b w:val="0"/>
                <w:color w:val="000000"/>
                <w:sz w:val="16"/>
                <w:szCs w:val="16"/>
              </w:rPr>
              <w:t>78E-12</w:t>
            </w:r>
          </w:p>
        </w:tc>
      </w:tr>
    </w:tbl>
    <w:p w:rsidR="0038782A" w:rsidRDefault="0038782A" w:rsidP="0038782A"/>
    <w:p w:rsidR="0038782A" w:rsidRDefault="0038782A" w:rsidP="0038782A"/>
    <w:p w:rsidR="00BA5CA5" w:rsidRDefault="00BA5CA5">
      <w:bookmarkStart w:id="0" w:name="_GoBack"/>
      <w:bookmarkEnd w:id="0"/>
    </w:p>
    <w:sectPr w:rsidR="00BA5CA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82A"/>
    <w:rsid w:val="0038782A"/>
    <w:rsid w:val="00BA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82A"/>
    <w:pPr>
      <w:spacing w:after="0" w:line="240" w:lineRule="auto"/>
    </w:pPr>
    <w:rPr>
      <w:rFonts w:ascii="Calibri" w:eastAsia="Times New Roman" w:hAnsi="Calibri" w:cs="Arial"/>
      <w:b/>
      <w:bCs/>
      <w:sz w:val="26"/>
      <w:szCs w:val="26"/>
      <w:lang w:val="en-GB" w:eastAsia="da-DK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38782A"/>
    <w:pPr>
      <w:keepNext/>
      <w:spacing w:before="240" w:after="60" w:line="360" w:lineRule="auto"/>
      <w:outlineLvl w:val="1"/>
    </w:pPr>
    <w:rPr>
      <w:iCs/>
      <w:sz w:val="28"/>
      <w:szCs w:val="28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semiHidden/>
    <w:rsid w:val="0038782A"/>
    <w:rPr>
      <w:rFonts w:ascii="Calibri" w:eastAsia="Times New Roman" w:hAnsi="Calibri" w:cs="Arial"/>
      <w:b/>
      <w:bCs/>
      <w:iCs/>
      <w:sz w:val="28"/>
      <w:szCs w:val="28"/>
      <w:lang w:eastAsia="da-DK"/>
    </w:rPr>
  </w:style>
  <w:style w:type="table" w:customStyle="1" w:styleId="Lysskygge1">
    <w:name w:val="Lys skygge1"/>
    <w:basedOn w:val="Tabel-Normal"/>
    <w:uiPriority w:val="60"/>
    <w:rsid w:val="0038782A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82A"/>
    <w:pPr>
      <w:spacing w:after="0" w:line="240" w:lineRule="auto"/>
    </w:pPr>
    <w:rPr>
      <w:rFonts w:ascii="Calibri" w:eastAsia="Times New Roman" w:hAnsi="Calibri" w:cs="Arial"/>
      <w:b/>
      <w:bCs/>
      <w:sz w:val="26"/>
      <w:szCs w:val="26"/>
      <w:lang w:val="en-GB" w:eastAsia="da-DK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38782A"/>
    <w:pPr>
      <w:keepNext/>
      <w:spacing w:before="240" w:after="60" w:line="360" w:lineRule="auto"/>
      <w:outlineLvl w:val="1"/>
    </w:pPr>
    <w:rPr>
      <w:iCs/>
      <w:sz w:val="28"/>
      <w:szCs w:val="28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semiHidden/>
    <w:rsid w:val="0038782A"/>
    <w:rPr>
      <w:rFonts w:ascii="Calibri" w:eastAsia="Times New Roman" w:hAnsi="Calibri" w:cs="Arial"/>
      <w:b/>
      <w:bCs/>
      <w:iCs/>
      <w:sz w:val="28"/>
      <w:szCs w:val="28"/>
      <w:lang w:eastAsia="da-DK"/>
    </w:rPr>
  </w:style>
  <w:style w:type="table" w:customStyle="1" w:styleId="Lysskygge1">
    <w:name w:val="Lys skygge1"/>
    <w:basedOn w:val="Tabel-Normal"/>
    <w:uiPriority w:val="60"/>
    <w:rsid w:val="0038782A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Toft</dc:creator>
  <cp:lastModifiedBy>Anders Toft</cp:lastModifiedBy>
  <cp:revision>1</cp:revision>
  <dcterms:created xsi:type="dcterms:W3CDTF">2017-03-26T09:47:00Z</dcterms:created>
  <dcterms:modified xsi:type="dcterms:W3CDTF">2017-03-26T09:47:00Z</dcterms:modified>
</cp:coreProperties>
</file>